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C2570D" w:rsidRPr="00C2570D" w14:paraId="25F470EC" w14:textId="77777777" w:rsidTr="00247A7D">
        <w:trPr>
          <w:trHeight w:val="709"/>
        </w:trPr>
        <w:tc>
          <w:tcPr>
            <w:tcW w:w="3240" w:type="dxa"/>
          </w:tcPr>
          <w:p w14:paraId="21540AE1" w14:textId="77777777" w:rsidR="000373D0" w:rsidRPr="00C2570D" w:rsidRDefault="000373D0" w:rsidP="000373D0">
            <w:pPr>
              <w:jc w:val="center"/>
              <w:rPr>
                <w:rFonts w:ascii="Times New Roman" w:hAnsi="Times New Roman"/>
                <w:b/>
                <w:noProof/>
                <w:color w:val="000000" w:themeColor="text1"/>
                <w:sz w:val="26"/>
                <w:szCs w:val="26"/>
                <w:highlight w:val="white"/>
              </w:rPr>
            </w:pPr>
            <w:r w:rsidRPr="00C2570D">
              <w:rPr>
                <w:rFonts w:ascii="Times New Roman" w:hAnsi="Times New Roman"/>
                <w:b/>
                <w:noProof/>
                <w:color w:val="000000" w:themeColor="text1"/>
                <w:sz w:val="26"/>
                <w:szCs w:val="26"/>
                <w:highlight w:val="white"/>
              </w:rPr>
              <w:t>ỦY BAN NHÂN DÂN</w:t>
            </w:r>
          </w:p>
          <w:p w14:paraId="30322EEF" w14:textId="77777777" w:rsidR="000373D0" w:rsidRPr="00C2570D" w:rsidRDefault="00FE5B3D" w:rsidP="000373D0">
            <w:pPr>
              <w:jc w:val="center"/>
              <w:rPr>
                <w:rFonts w:ascii="Times New Roman" w:hAnsi="Times New Roman"/>
                <w:b/>
                <w:noProof/>
                <w:color w:val="000000" w:themeColor="text1"/>
                <w:sz w:val="26"/>
                <w:szCs w:val="26"/>
                <w:highlight w:val="white"/>
              </w:rPr>
            </w:pPr>
            <w:r w:rsidRPr="00C2570D">
              <w:rPr>
                <w:rFonts w:ascii="Times New Roman" w:hAnsi="Times New Roman"/>
                <w:noProof/>
                <w:color w:val="000000" w:themeColor="text1"/>
                <w:szCs w:val="24"/>
              </w:rPr>
              <mc:AlternateContent>
                <mc:Choice Requires="wps">
                  <w:drawing>
                    <wp:anchor distT="4294967295" distB="4294967295" distL="114300" distR="114300" simplePos="0" relativeHeight="251662336" behindDoc="0" locked="0" layoutInCell="1" allowOverlap="1" wp14:anchorId="6AB41B1B" wp14:editId="1A80BFBD">
                      <wp:simplePos x="0" y="0"/>
                      <wp:positionH relativeFrom="column">
                        <wp:posOffset>389255</wp:posOffset>
                      </wp:positionH>
                      <wp:positionV relativeFrom="paragraph">
                        <wp:posOffset>196214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584117"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"/>
                  </w:pict>
                </mc:Fallback>
              </mc:AlternateContent>
            </w:r>
            <w:r w:rsidR="000373D0" w:rsidRPr="00C2570D">
              <w:rPr>
                <w:rFonts w:ascii="Times New Roman" w:hAnsi="Times New Roman"/>
                <w:b/>
                <w:noProof/>
                <w:color w:val="000000" w:themeColor="text1"/>
                <w:sz w:val="26"/>
                <w:szCs w:val="26"/>
                <w:highlight w:val="white"/>
              </w:rPr>
              <w:t>TỈNH KON TUM</w:t>
            </w:r>
          </w:p>
        </w:tc>
        <w:tc>
          <w:tcPr>
            <w:tcW w:w="5832" w:type="dxa"/>
          </w:tcPr>
          <w:p w14:paraId="103F4E75" w14:textId="77777777" w:rsidR="000373D0" w:rsidRPr="00C2570D" w:rsidRDefault="000373D0" w:rsidP="000373D0">
            <w:pPr>
              <w:ind w:left="-195" w:right="-108"/>
              <w:jc w:val="center"/>
              <w:rPr>
                <w:rFonts w:ascii="Times New Roman" w:hAnsi="Times New Roman"/>
                <w:b/>
                <w:color w:val="000000" w:themeColor="text1"/>
                <w:sz w:val="26"/>
                <w:szCs w:val="26"/>
                <w:highlight w:val="white"/>
              </w:rPr>
            </w:pPr>
            <w:r w:rsidRPr="00C2570D">
              <w:rPr>
                <w:rFonts w:ascii="Times New Roman" w:hAnsi="Times New Roman"/>
                <w:b/>
                <w:color w:val="000000" w:themeColor="text1"/>
                <w:sz w:val="26"/>
                <w:szCs w:val="26"/>
                <w:highlight w:val="white"/>
              </w:rPr>
              <w:t>CỘNG HÒA XÃ HỘI CHỦ NGHĨA VIỆT NAM</w:t>
            </w:r>
          </w:p>
          <w:p w14:paraId="67B1AADB" w14:textId="77777777" w:rsidR="000373D0" w:rsidRPr="00C2570D" w:rsidRDefault="00FE5B3D" w:rsidP="000373D0">
            <w:pPr>
              <w:ind w:right="-114"/>
              <w:jc w:val="center"/>
              <w:rPr>
                <w:rFonts w:ascii="Times New Roman" w:hAnsi="Times New Roman"/>
                <w:b/>
                <w:color w:val="000000" w:themeColor="text1"/>
                <w:szCs w:val="28"/>
                <w:highlight w:val="white"/>
              </w:rPr>
            </w:pPr>
            <w:r w:rsidRPr="00C2570D">
              <w:rPr>
                <w:rFonts w:ascii="Times New Roman" w:hAnsi="Times New Roman"/>
                <w:noProof/>
                <w:color w:val="000000" w:themeColor="text1"/>
                <w:sz w:val="10"/>
                <w:szCs w:val="24"/>
              </w:rPr>
              <mc:AlternateContent>
                <mc:Choice Requires="wps">
                  <w:drawing>
                    <wp:anchor distT="4294967295" distB="4294967295" distL="114300" distR="114300" simplePos="0" relativeHeight="251663360" behindDoc="0" locked="0" layoutInCell="1" allowOverlap="1" wp14:anchorId="584882D6" wp14:editId="70D02906">
                      <wp:simplePos x="0" y="0"/>
                      <wp:positionH relativeFrom="column">
                        <wp:posOffset>721360</wp:posOffset>
                      </wp:positionH>
                      <wp:positionV relativeFrom="paragraph">
                        <wp:posOffset>224789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4E3893"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"/>
                  </w:pict>
                </mc:Fallback>
              </mc:AlternateContent>
            </w:r>
            <w:r w:rsidR="000373D0" w:rsidRPr="00C2570D">
              <w:rPr>
                <w:rFonts w:ascii="Times New Roman" w:hAnsi="Times New Roman"/>
                <w:b/>
                <w:color w:val="000000" w:themeColor="text1"/>
                <w:szCs w:val="28"/>
                <w:highlight w:val="white"/>
              </w:rPr>
              <w:t>Độc lập - Tự do - Hạnh phúc</w:t>
            </w:r>
          </w:p>
        </w:tc>
      </w:tr>
      <w:tr w:rsidR="000373D0" w:rsidRPr="00C2570D" w14:paraId="177FC820" w14:textId="77777777" w:rsidTr="00247A7D">
        <w:trPr>
          <w:trHeight w:val="420"/>
        </w:trPr>
        <w:tc>
          <w:tcPr>
            <w:tcW w:w="3240" w:type="dxa"/>
            <w:vAlign w:val="center"/>
          </w:tcPr>
          <w:p w14:paraId="2D9CCDA6" w14:textId="77777777" w:rsidR="000373D0" w:rsidRPr="00C2570D" w:rsidRDefault="000373D0" w:rsidP="000373D0">
            <w:pPr>
              <w:jc w:val="center"/>
              <w:rPr>
                <w:rFonts w:ascii="Times New Roman" w:hAnsi="Times New Roman"/>
                <w:noProof/>
                <w:color w:val="000000" w:themeColor="text1"/>
                <w:szCs w:val="28"/>
                <w:highlight w:val="white"/>
              </w:rPr>
            </w:pPr>
          </w:p>
        </w:tc>
        <w:tc>
          <w:tcPr>
            <w:tcW w:w="5832" w:type="dxa"/>
            <w:vAlign w:val="center"/>
          </w:tcPr>
          <w:p w14:paraId="738A30D1" w14:textId="77777777" w:rsidR="000373D0" w:rsidRPr="00C2570D" w:rsidRDefault="00FA5869" w:rsidP="00605A64">
            <w:pPr>
              <w:ind w:right="-114"/>
              <w:jc w:val="center"/>
              <w:rPr>
                <w:rFonts w:ascii="Times New Roman" w:hAnsi="Times New Roman"/>
                <w:i/>
                <w:color w:val="000000" w:themeColor="text1"/>
                <w:szCs w:val="28"/>
                <w:highlight w:val="white"/>
              </w:rPr>
            </w:pPr>
            <w:r w:rsidRPr="00C2570D">
              <w:rPr>
                <w:rFonts w:ascii="Times New Roman" w:hAnsi="Times New Roman"/>
                <w:i/>
                <w:color w:val="000000" w:themeColor="text1"/>
                <w:szCs w:val="28"/>
                <w:highlight w:val="white"/>
              </w:rPr>
              <w:t xml:space="preserve">Kon Tum, ngày </w:t>
            </w:r>
            <w:r w:rsidR="00605A64" w:rsidRPr="00C2570D">
              <w:rPr>
                <w:rFonts w:ascii="Times New Roman" w:hAnsi="Times New Roman"/>
                <w:i/>
                <w:color w:val="000000" w:themeColor="text1"/>
                <w:szCs w:val="28"/>
                <w:highlight w:val="white"/>
              </w:rPr>
              <w:t>08</w:t>
            </w:r>
            <w:r w:rsidR="00C10626" w:rsidRPr="00C2570D">
              <w:rPr>
                <w:rFonts w:ascii="Times New Roman" w:hAnsi="Times New Roman"/>
                <w:i/>
                <w:color w:val="000000" w:themeColor="text1"/>
                <w:szCs w:val="28"/>
                <w:highlight w:val="white"/>
              </w:rPr>
              <w:t xml:space="preserve"> </w:t>
            </w:r>
            <w:r w:rsidR="000373D0" w:rsidRPr="00C2570D">
              <w:rPr>
                <w:rFonts w:ascii="Times New Roman" w:hAnsi="Times New Roman"/>
                <w:i/>
                <w:color w:val="000000" w:themeColor="text1"/>
                <w:szCs w:val="28"/>
                <w:highlight w:val="white"/>
              </w:rPr>
              <w:t xml:space="preserve">tháng </w:t>
            </w:r>
            <w:r w:rsidR="00605A64" w:rsidRPr="00C2570D">
              <w:rPr>
                <w:rFonts w:ascii="Times New Roman" w:hAnsi="Times New Roman"/>
                <w:i/>
                <w:color w:val="000000" w:themeColor="text1"/>
                <w:szCs w:val="28"/>
                <w:highlight w:val="white"/>
              </w:rPr>
              <w:t>11</w:t>
            </w:r>
            <w:r w:rsidR="000373D0" w:rsidRPr="00C2570D">
              <w:rPr>
                <w:rFonts w:ascii="Times New Roman" w:hAnsi="Times New Roman"/>
                <w:i/>
                <w:color w:val="000000" w:themeColor="text1"/>
                <w:szCs w:val="28"/>
                <w:highlight w:val="white"/>
              </w:rPr>
              <w:t xml:space="preserve"> năm</w:t>
            </w:r>
            <w:r w:rsidR="00FF4BCB" w:rsidRPr="00C2570D">
              <w:rPr>
                <w:rFonts w:ascii="Times New Roman" w:hAnsi="Times New Roman"/>
                <w:i/>
                <w:color w:val="000000" w:themeColor="text1"/>
                <w:szCs w:val="28"/>
                <w:highlight w:val="white"/>
              </w:rPr>
              <w:t xml:space="preserve"> 202</w:t>
            </w:r>
            <w:r w:rsidR="00C10626" w:rsidRPr="00C2570D">
              <w:rPr>
                <w:rFonts w:ascii="Times New Roman" w:hAnsi="Times New Roman"/>
                <w:i/>
                <w:color w:val="000000" w:themeColor="text1"/>
                <w:szCs w:val="28"/>
                <w:highlight w:val="white"/>
              </w:rPr>
              <w:t>2</w:t>
            </w:r>
          </w:p>
        </w:tc>
      </w:tr>
    </w:tbl>
    <w:p w14:paraId="1C2D3364" w14:textId="77777777" w:rsidR="00387EA8" w:rsidRPr="00C2570D" w:rsidRDefault="00387EA8" w:rsidP="00EF3FA6">
      <w:pPr>
        <w:jc w:val="center"/>
        <w:rPr>
          <w:color w:val="000000" w:themeColor="text1"/>
        </w:rPr>
      </w:pPr>
    </w:p>
    <w:p w14:paraId="0D194CE9" w14:textId="77777777" w:rsidR="00EF3FA6" w:rsidRPr="00C2570D" w:rsidRDefault="006C1473" w:rsidP="00EF3FA6">
      <w:pPr>
        <w:jc w:val="center"/>
        <w:rPr>
          <w:rFonts w:ascii="Times New Roman" w:hAnsi="Times New Roman"/>
          <w:b/>
          <w:color w:val="000000" w:themeColor="text1"/>
        </w:rPr>
      </w:pPr>
      <w:r w:rsidRPr="00C2570D">
        <w:rPr>
          <w:rFonts w:ascii="Times New Roman" w:hAnsi="Times New Roman"/>
          <w:b/>
          <w:color w:val="000000" w:themeColor="text1"/>
        </w:rPr>
        <w:t xml:space="preserve">BÁO CÁO </w:t>
      </w:r>
      <w:r w:rsidR="00EF3FA6" w:rsidRPr="00C2570D">
        <w:rPr>
          <w:rFonts w:ascii="Times New Roman" w:hAnsi="Times New Roman"/>
          <w:b/>
          <w:color w:val="000000" w:themeColor="text1"/>
        </w:rPr>
        <w:t>TÓM TẮT</w:t>
      </w:r>
    </w:p>
    <w:p w14:paraId="1EA8485C" w14:textId="77777777" w:rsidR="00430FAC" w:rsidRPr="00C2570D" w:rsidRDefault="00EF3FA6" w:rsidP="00430FAC">
      <w:pPr>
        <w:jc w:val="center"/>
        <w:rPr>
          <w:rFonts w:ascii="Times New Roman" w:hAnsi="Times New Roman"/>
          <w:b/>
          <w:color w:val="000000" w:themeColor="text1"/>
        </w:rPr>
      </w:pPr>
      <w:r w:rsidRPr="00C2570D">
        <w:rPr>
          <w:rFonts w:ascii="Times New Roman" w:hAnsi="Times New Roman"/>
          <w:b/>
          <w:color w:val="000000" w:themeColor="text1"/>
        </w:rPr>
        <w:t xml:space="preserve">Các nội dung </w:t>
      </w:r>
      <w:r w:rsidR="00430FAC" w:rsidRPr="00C2570D">
        <w:rPr>
          <w:rFonts w:ascii="Times New Roman" w:hAnsi="Times New Roman"/>
          <w:b/>
          <w:color w:val="000000" w:themeColor="text1"/>
        </w:rPr>
        <w:t xml:space="preserve">do </w:t>
      </w:r>
      <w:r w:rsidR="00430FAC" w:rsidRPr="00C2570D">
        <w:rPr>
          <w:rFonts w:ascii="Times New Roman" w:hAnsi="Times New Roman" w:cs="Arial"/>
          <w:b/>
          <w:color w:val="000000" w:themeColor="text1"/>
        </w:rPr>
        <w:t>Ủ</w:t>
      </w:r>
      <w:r w:rsidR="00430FAC" w:rsidRPr="00C2570D">
        <w:rPr>
          <w:rFonts w:ascii="Times New Roman" w:hAnsi="Times New Roman"/>
          <w:b/>
          <w:color w:val="000000" w:themeColor="text1"/>
        </w:rPr>
        <w:t>y ban nh</w:t>
      </w:r>
      <w:r w:rsidR="00430FAC" w:rsidRPr="00C2570D">
        <w:rPr>
          <w:rFonts w:ascii="Times New Roman" w:hAnsi="Times New Roman" w:cs=".VnTime"/>
          <w:b/>
          <w:color w:val="000000" w:themeColor="text1"/>
        </w:rPr>
        <w:t>â</w:t>
      </w:r>
      <w:r w:rsidR="00430FAC" w:rsidRPr="00C2570D">
        <w:rPr>
          <w:rFonts w:ascii="Times New Roman" w:hAnsi="Times New Roman"/>
          <w:b/>
          <w:color w:val="000000" w:themeColor="text1"/>
        </w:rPr>
        <w:t>n d</w:t>
      </w:r>
      <w:r w:rsidR="00430FAC" w:rsidRPr="00C2570D">
        <w:rPr>
          <w:rFonts w:ascii="Times New Roman" w:hAnsi="Times New Roman" w:cs=".VnTime"/>
          <w:b/>
          <w:color w:val="000000" w:themeColor="text1"/>
        </w:rPr>
        <w:t>â</w:t>
      </w:r>
      <w:r w:rsidR="00430FAC" w:rsidRPr="00C2570D">
        <w:rPr>
          <w:rFonts w:ascii="Times New Roman" w:hAnsi="Times New Roman"/>
          <w:b/>
          <w:color w:val="000000" w:themeColor="text1"/>
        </w:rPr>
        <w:t>n t</w:t>
      </w:r>
      <w:r w:rsidR="00430FAC" w:rsidRPr="00C2570D">
        <w:rPr>
          <w:rFonts w:ascii="Times New Roman" w:hAnsi="Times New Roman" w:cs="Arial"/>
          <w:b/>
          <w:color w:val="000000" w:themeColor="text1"/>
        </w:rPr>
        <w:t>ỉ</w:t>
      </w:r>
      <w:r w:rsidR="00430FAC" w:rsidRPr="00C2570D">
        <w:rPr>
          <w:rFonts w:ascii="Times New Roman" w:hAnsi="Times New Roman"/>
          <w:b/>
          <w:color w:val="000000" w:themeColor="text1"/>
        </w:rPr>
        <w:t>nh tr</w:t>
      </w:r>
      <w:r w:rsidR="00430FAC" w:rsidRPr="00C2570D">
        <w:rPr>
          <w:rFonts w:ascii="Times New Roman" w:hAnsi="Times New Roman" w:cs=".VnTime"/>
          <w:b/>
          <w:color w:val="000000" w:themeColor="text1"/>
        </w:rPr>
        <w:t>ì</w:t>
      </w:r>
      <w:r w:rsidR="00430FAC" w:rsidRPr="00C2570D">
        <w:rPr>
          <w:rFonts w:ascii="Times New Roman" w:hAnsi="Times New Roman"/>
          <w:b/>
          <w:color w:val="000000" w:themeColor="text1"/>
        </w:rPr>
        <w:t xml:space="preserve">nh </w:t>
      </w:r>
    </w:p>
    <w:p w14:paraId="38ECB05D" w14:textId="77777777" w:rsidR="00EF3FA6" w:rsidRPr="00C2570D" w:rsidRDefault="00430FAC" w:rsidP="00430FAC">
      <w:pPr>
        <w:jc w:val="center"/>
        <w:rPr>
          <w:rFonts w:ascii="Times New Roman" w:hAnsi="Times New Roman"/>
          <w:b/>
          <w:color w:val="000000" w:themeColor="text1"/>
        </w:rPr>
      </w:pPr>
      <w:r w:rsidRPr="00C2570D">
        <w:rPr>
          <w:rFonts w:ascii="Times New Roman" w:hAnsi="Times New Roman"/>
          <w:b/>
          <w:color w:val="000000" w:themeColor="text1"/>
        </w:rPr>
        <w:t>K</w:t>
      </w:r>
      <w:r w:rsidRPr="00C2570D">
        <w:rPr>
          <w:rFonts w:ascii="Times New Roman" w:hAnsi="Times New Roman" w:cs="Arial"/>
          <w:b/>
          <w:color w:val="000000" w:themeColor="text1"/>
        </w:rPr>
        <w:t>ỳ</w:t>
      </w:r>
      <w:r w:rsidRPr="00C2570D">
        <w:rPr>
          <w:rFonts w:ascii="Times New Roman" w:hAnsi="Times New Roman"/>
          <w:b/>
          <w:color w:val="000000" w:themeColor="text1"/>
        </w:rPr>
        <w:t xml:space="preserve"> h</w:t>
      </w:r>
      <w:r w:rsidRPr="00C2570D">
        <w:rPr>
          <w:rFonts w:ascii="Times New Roman" w:hAnsi="Times New Roman" w:cs="Arial"/>
          <w:b/>
          <w:color w:val="000000" w:themeColor="text1"/>
        </w:rPr>
        <w:t>ọ</w:t>
      </w:r>
      <w:r w:rsidRPr="00C2570D">
        <w:rPr>
          <w:rFonts w:ascii="Times New Roman" w:hAnsi="Times New Roman"/>
          <w:b/>
          <w:color w:val="000000" w:themeColor="text1"/>
        </w:rPr>
        <w:t>p chuy</w:t>
      </w:r>
      <w:r w:rsidRPr="00C2570D">
        <w:rPr>
          <w:rFonts w:ascii="Times New Roman" w:hAnsi="Times New Roman" w:cs=".VnTime"/>
          <w:b/>
          <w:color w:val="000000" w:themeColor="text1"/>
        </w:rPr>
        <w:t>ê</w:t>
      </w:r>
      <w:r w:rsidRPr="00C2570D">
        <w:rPr>
          <w:rFonts w:ascii="Times New Roman" w:hAnsi="Times New Roman"/>
          <w:b/>
          <w:color w:val="000000" w:themeColor="text1"/>
        </w:rPr>
        <w:t xml:space="preserve">n </w:t>
      </w:r>
      <w:r w:rsidRPr="00C2570D">
        <w:rPr>
          <w:rFonts w:ascii="Times New Roman" w:hAnsi="Times New Roman" w:cs="Arial"/>
          <w:b/>
          <w:color w:val="000000" w:themeColor="text1"/>
        </w:rPr>
        <w:t>đề</w:t>
      </w:r>
      <w:r w:rsidRPr="00C2570D">
        <w:rPr>
          <w:rFonts w:ascii="Times New Roman" w:hAnsi="Times New Roman"/>
          <w:b/>
          <w:color w:val="000000" w:themeColor="text1"/>
        </w:rPr>
        <w:t>, H</w:t>
      </w:r>
      <w:r w:rsidRPr="00C2570D">
        <w:rPr>
          <w:rFonts w:ascii="Times New Roman" w:hAnsi="Times New Roman" w:cs="Arial"/>
          <w:b/>
          <w:color w:val="000000" w:themeColor="text1"/>
        </w:rPr>
        <w:t>ộ</w:t>
      </w:r>
      <w:r w:rsidRPr="00C2570D">
        <w:rPr>
          <w:rFonts w:ascii="Times New Roman" w:hAnsi="Times New Roman"/>
          <w:b/>
          <w:color w:val="000000" w:themeColor="text1"/>
        </w:rPr>
        <w:t xml:space="preserve">i </w:t>
      </w:r>
      <w:r w:rsidRPr="00C2570D">
        <w:rPr>
          <w:rFonts w:ascii="Times New Roman" w:hAnsi="Times New Roman" w:cs="Arial"/>
          <w:b/>
          <w:color w:val="000000" w:themeColor="text1"/>
        </w:rPr>
        <w:t>đồ</w:t>
      </w:r>
      <w:r w:rsidRPr="00C2570D">
        <w:rPr>
          <w:rFonts w:ascii="Times New Roman" w:hAnsi="Times New Roman"/>
          <w:b/>
          <w:color w:val="000000" w:themeColor="text1"/>
        </w:rPr>
        <w:t>ng nh</w:t>
      </w:r>
      <w:r w:rsidRPr="00C2570D">
        <w:rPr>
          <w:rFonts w:ascii="Times New Roman" w:hAnsi="Times New Roman" w:cs=".VnTime"/>
          <w:b/>
          <w:color w:val="000000" w:themeColor="text1"/>
        </w:rPr>
        <w:t>â</w:t>
      </w:r>
      <w:r w:rsidRPr="00C2570D">
        <w:rPr>
          <w:rFonts w:ascii="Times New Roman" w:hAnsi="Times New Roman"/>
          <w:b/>
          <w:color w:val="000000" w:themeColor="text1"/>
        </w:rPr>
        <w:t>n d</w:t>
      </w:r>
      <w:r w:rsidRPr="00C2570D">
        <w:rPr>
          <w:rFonts w:ascii="Times New Roman" w:hAnsi="Times New Roman" w:cs=".VnTime"/>
          <w:b/>
          <w:color w:val="000000" w:themeColor="text1"/>
        </w:rPr>
        <w:t>â</w:t>
      </w:r>
      <w:r w:rsidRPr="00C2570D">
        <w:rPr>
          <w:rFonts w:ascii="Times New Roman" w:hAnsi="Times New Roman"/>
          <w:b/>
          <w:color w:val="000000" w:themeColor="text1"/>
        </w:rPr>
        <w:t>n t</w:t>
      </w:r>
      <w:r w:rsidRPr="00C2570D">
        <w:rPr>
          <w:rFonts w:ascii="Times New Roman" w:hAnsi="Times New Roman" w:cs="Arial"/>
          <w:b/>
          <w:color w:val="000000" w:themeColor="text1"/>
        </w:rPr>
        <w:t>ỉ</w:t>
      </w:r>
      <w:r w:rsidRPr="00C2570D">
        <w:rPr>
          <w:rFonts w:ascii="Times New Roman" w:hAnsi="Times New Roman"/>
          <w:b/>
          <w:color w:val="000000" w:themeColor="text1"/>
        </w:rPr>
        <w:t>nh kh</w:t>
      </w:r>
      <w:r w:rsidRPr="00C2570D">
        <w:rPr>
          <w:rFonts w:ascii="Times New Roman" w:hAnsi="Times New Roman" w:cs=".VnTime"/>
          <w:b/>
          <w:color w:val="000000" w:themeColor="text1"/>
        </w:rPr>
        <w:t>ó</w:t>
      </w:r>
      <w:r w:rsidRPr="00C2570D">
        <w:rPr>
          <w:rFonts w:ascii="Times New Roman" w:hAnsi="Times New Roman"/>
          <w:b/>
          <w:color w:val="000000" w:themeColor="text1"/>
        </w:rPr>
        <w:t>a XI</w:t>
      </w:r>
      <w:r w:rsidR="006C7A86" w:rsidRPr="00C2570D">
        <w:rPr>
          <w:rFonts w:ascii="Times New Roman" w:hAnsi="Times New Roman"/>
          <w:b/>
          <w:color w:val="000000" w:themeColor="text1"/>
        </w:rPr>
        <w:t>I</w:t>
      </w:r>
    </w:p>
    <w:p w14:paraId="6B36A970" w14:textId="77777777" w:rsidR="00EF3FA6" w:rsidRPr="00C2570D" w:rsidRDefault="00FE5B3D" w:rsidP="00EF3FA6">
      <w:pPr>
        <w:jc w:val="center"/>
        <w:rPr>
          <w:rFonts w:ascii="Times New Roman" w:hAnsi="Times New Roman"/>
          <w:b/>
          <w:color w:val="000000" w:themeColor="text1"/>
        </w:rPr>
      </w:pPr>
      <w:r w:rsidRPr="00C2570D">
        <w:rPr>
          <w:rFonts w:ascii="Times New Roman" w:hAnsi="Times New Roman"/>
          <w:b/>
          <w:noProof/>
          <w:color w:val="000000" w:themeColor="text1"/>
        </w:rPr>
        <mc:AlternateContent>
          <mc:Choice Requires="wps">
            <w:drawing>
              <wp:anchor distT="4294967295" distB="4294967295" distL="114300" distR="114300" simplePos="0" relativeHeight="251660288" behindDoc="0" locked="0" layoutInCell="1" allowOverlap="1" wp14:anchorId="7CC2D0D9" wp14:editId="58D316D5">
                <wp:simplePos x="0" y="0"/>
                <wp:positionH relativeFrom="column">
                  <wp:posOffset>1931670</wp:posOffset>
                </wp:positionH>
                <wp:positionV relativeFrom="paragraph">
                  <wp:posOffset>62864</wp:posOffset>
                </wp:positionV>
                <wp:extent cx="20256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67B968"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1pt,4.95pt" to="3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Bn2wEAAB8EAAAOAAAAZHJzL2Uyb0RvYy54bWysU8GO0zAQvSPxD5bvNGlX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" strokecolor="black [3213]" strokeweight=".5pt">
                <v:stroke joinstyle="miter"/>
                <o:lock v:ext="edit" shapetype="f"/>
              </v:line>
            </w:pict>
          </mc:Fallback>
        </mc:AlternateContent>
      </w:r>
    </w:p>
    <w:p w14:paraId="2B0F1CBC" w14:textId="77777777" w:rsidR="00EF3FA6" w:rsidRPr="00C2570D" w:rsidRDefault="00EF3FA6" w:rsidP="00145FDE">
      <w:pPr>
        <w:spacing w:before="120" w:after="120"/>
        <w:ind w:firstLine="567"/>
        <w:rPr>
          <w:rFonts w:ascii="Times New Roman" w:hAnsi="Times New Roman"/>
          <w:color w:val="000000" w:themeColor="text1"/>
        </w:rPr>
      </w:pPr>
      <w:r w:rsidRPr="00C2570D">
        <w:rPr>
          <w:rFonts w:ascii="Times New Roman" w:hAnsi="Times New Roman"/>
          <w:color w:val="000000" w:themeColor="text1"/>
        </w:rPr>
        <w:t xml:space="preserve">Căn cứ Chương trình </w:t>
      </w:r>
      <w:r w:rsidR="00430FAC" w:rsidRPr="00C2570D">
        <w:rPr>
          <w:rFonts w:ascii="Times New Roman" w:hAnsi="Times New Roman"/>
          <w:color w:val="000000" w:themeColor="text1"/>
        </w:rPr>
        <w:t xml:space="preserve">kỳ họp chuyên đề tháng </w:t>
      </w:r>
      <w:r w:rsidR="00605A64" w:rsidRPr="00C2570D">
        <w:rPr>
          <w:rFonts w:ascii="Times New Roman" w:hAnsi="Times New Roman"/>
          <w:color w:val="000000" w:themeColor="text1"/>
        </w:rPr>
        <w:t>11</w:t>
      </w:r>
      <w:r w:rsidR="00430FAC" w:rsidRPr="00C2570D">
        <w:rPr>
          <w:rFonts w:ascii="Times New Roman" w:hAnsi="Times New Roman"/>
          <w:color w:val="000000" w:themeColor="text1"/>
        </w:rPr>
        <w:t xml:space="preserve"> năm 202</w:t>
      </w:r>
      <w:r w:rsidR="00C10626" w:rsidRPr="00C2570D">
        <w:rPr>
          <w:rFonts w:ascii="Times New Roman" w:hAnsi="Times New Roman"/>
          <w:color w:val="000000" w:themeColor="text1"/>
        </w:rPr>
        <w:t>2 của</w:t>
      </w:r>
      <w:r w:rsidR="00430FAC" w:rsidRPr="00C2570D">
        <w:rPr>
          <w:rFonts w:ascii="Times New Roman" w:hAnsi="Times New Roman"/>
          <w:color w:val="000000" w:themeColor="text1"/>
        </w:rPr>
        <w:t xml:space="preserve"> </w:t>
      </w:r>
      <w:r w:rsidR="006C1473" w:rsidRPr="00C2570D">
        <w:rPr>
          <w:rFonts w:ascii="Times New Roman" w:hAnsi="Times New Roman"/>
          <w:color w:val="000000" w:themeColor="text1"/>
        </w:rPr>
        <w:t>Hội đồng nhân dân tỉnh khóa XI</w:t>
      </w:r>
      <w:r w:rsidR="006C7A86" w:rsidRPr="00C2570D">
        <w:rPr>
          <w:rFonts w:ascii="Times New Roman" w:hAnsi="Times New Roman"/>
          <w:color w:val="000000" w:themeColor="text1"/>
        </w:rPr>
        <w:t>I</w:t>
      </w:r>
      <w:r w:rsidR="006C1473" w:rsidRPr="00C2570D">
        <w:rPr>
          <w:rFonts w:ascii="Times New Roman" w:hAnsi="Times New Roman"/>
          <w:color w:val="000000" w:themeColor="text1"/>
        </w:rPr>
        <w:t xml:space="preserve">, </w:t>
      </w:r>
      <w:r w:rsidR="00430FAC" w:rsidRPr="00C2570D">
        <w:rPr>
          <w:rFonts w:ascii="Times New Roman" w:hAnsi="Times New Roman"/>
          <w:color w:val="000000" w:themeColor="text1"/>
        </w:rPr>
        <w:t>Ủy ban nhân dân tỉnh báo cáo tóm tắt các nội dung trình</w:t>
      </w:r>
      <w:r w:rsidR="00C10626" w:rsidRPr="00C2570D">
        <w:rPr>
          <w:rFonts w:ascii="Times New Roman" w:hAnsi="Times New Roman"/>
          <w:color w:val="000000" w:themeColor="text1"/>
        </w:rPr>
        <w:t xml:space="preserve"> tại Kỳ họp</w:t>
      </w:r>
      <w:r w:rsidR="00430FAC" w:rsidRPr="00C2570D">
        <w:rPr>
          <w:rFonts w:ascii="Times New Roman" w:hAnsi="Times New Roman"/>
          <w:color w:val="000000" w:themeColor="text1"/>
        </w:rPr>
        <w:t xml:space="preserve">, </w:t>
      </w:r>
      <w:r w:rsidR="006C1473" w:rsidRPr="00C2570D">
        <w:rPr>
          <w:rFonts w:ascii="Times New Roman" w:hAnsi="Times New Roman"/>
          <w:color w:val="000000" w:themeColor="text1"/>
        </w:rPr>
        <w:t>cụ thể như sau:</w:t>
      </w:r>
    </w:p>
    <w:p w14:paraId="2B81D7DD" w14:textId="3F220E03" w:rsidR="00A91FFC" w:rsidRDefault="00A91FFC" w:rsidP="0061534F">
      <w:pPr>
        <w:spacing w:before="120" w:after="120"/>
        <w:ind w:firstLine="567"/>
        <w:rPr>
          <w:rFonts w:ascii="Times New Roman" w:hAnsi="Times New Roman"/>
          <w:b/>
          <w:iCs/>
          <w:color w:val="000000" w:themeColor="text1"/>
          <w:szCs w:val="28"/>
        </w:rPr>
      </w:pPr>
      <w:r>
        <w:rPr>
          <w:rFonts w:ascii="Times New Roman" w:hAnsi="Times New Roman"/>
          <w:b/>
          <w:iCs/>
          <w:color w:val="000000" w:themeColor="text1"/>
          <w:szCs w:val="28"/>
        </w:rPr>
        <w:t>I. Đối với các nội dung Ủy ban nhân dân tỉnh trình Hội đồng nhân dân tỉnh xem xét,  quyết định.</w:t>
      </w:r>
      <w:bookmarkStart w:id="0" w:name="_GoBack"/>
      <w:bookmarkEnd w:id="0"/>
    </w:p>
    <w:p w14:paraId="7DCE1343" w14:textId="776CFF0F" w:rsidR="00605A64" w:rsidRPr="00C2570D" w:rsidRDefault="00605A64" w:rsidP="0061534F">
      <w:pPr>
        <w:spacing w:before="120" w:after="120"/>
        <w:ind w:firstLine="567"/>
        <w:rPr>
          <w:rFonts w:ascii="Times New Roman" w:hAnsi="Times New Roman"/>
          <w:b/>
          <w:iCs/>
          <w:color w:val="000000" w:themeColor="text1"/>
          <w:szCs w:val="28"/>
        </w:rPr>
      </w:pPr>
      <w:r w:rsidRPr="00C2570D">
        <w:rPr>
          <w:rFonts w:ascii="Times New Roman" w:hAnsi="Times New Roman"/>
          <w:b/>
          <w:iCs/>
          <w:color w:val="000000" w:themeColor="text1"/>
          <w:szCs w:val="28"/>
        </w:rPr>
        <w:t xml:space="preserve">1. Tờ trình dự thảo Nghị quyết về </w:t>
      </w:r>
      <w:r w:rsidRPr="00C2570D">
        <w:rPr>
          <w:rFonts w:ascii="Times New Roman" w:hAnsi="Times New Roman" w:hint="eastAsia"/>
          <w:b/>
          <w:iCs/>
          <w:color w:val="000000" w:themeColor="text1"/>
          <w:szCs w:val="28"/>
        </w:rPr>
        <w:t>đ</w:t>
      </w:r>
      <w:r w:rsidRPr="00C2570D">
        <w:rPr>
          <w:rFonts w:ascii="Times New Roman" w:hAnsi="Times New Roman"/>
          <w:b/>
          <w:iCs/>
          <w:color w:val="000000" w:themeColor="text1"/>
          <w:szCs w:val="28"/>
        </w:rPr>
        <w:t xml:space="preserve">iều chỉnh, bổ sung Kế hoạch </w:t>
      </w:r>
      <w:r w:rsidRPr="00C2570D">
        <w:rPr>
          <w:rFonts w:ascii="Times New Roman" w:hAnsi="Times New Roman" w:hint="eastAsia"/>
          <w:b/>
          <w:iCs/>
          <w:color w:val="000000" w:themeColor="text1"/>
          <w:szCs w:val="28"/>
        </w:rPr>
        <w:t>đ</w:t>
      </w:r>
      <w:r w:rsidRPr="00C2570D">
        <w:rPr>
          <w:rFonts w:ascii="Times New Roman" w:hAnsi="Times New Roman"/>
          <w:b/>
          <w:iCs/>
          <w:color w:val="000000" w:themeColor="text1"/>
          <w:szCs w:val="28"/>
        </w:rPr>
        <w:t>ầu t</w:t>
      </w:r>
      <w:r w:rsidRPr="00C2570D">
        <w:rPr>
          <w:rFonts w:ascii="Times New Roman" w:hAnsi="Times New Roman" w:hint="eastAsia"/>
          <w:b/>
          <w:iCs/>
          <w:color w:val="000000" w:themeColor="text1"/>
          <w:szCs w:val="28"/>
        </w:rPr>
        <w:t>ư</w:t>
      </w:r>
      <w:r w:rsidRPr="00C2570D">
        <w:rPr>
          <w:rFonts w:ascii="Times New Roman" w:hAnsi="Times New Roman"/>
          <w:b/>
          <w:iCs/>
          <w:color w:val="000000" w:themeColor="text1"/>
          <w:szCs w:val="28"/>
        </w:rPr>
        <w:t xml:space="preserve"> nguồn ngân sách nhà n</w:t>
      </w:r>
      <w:r w:rsidRPr="00C2570D">
        <w:rPr>
          <w:rFonts w:ascii="Times New Roman" w:hAnsi="Times New Roman" w:hint="eastAsia"/>
          <w:b/>
          <w:iCs/>
          <w:color w:val="000000" w:themeColor="text1"/>
          <w:szCs w:val="28"/>
        </w:rPr>
        <w:t>ư</w:t>
      </w:r>
      <w:r w:rsidRPr="00C2570D">
        <w:rPr>
          <w:rFonts w:ascii="Times New Roman" w:hAnsi="Times New Roman"/>
          <w:b/>
          <w:iCs/>
          <w:color w:val="000000" w:themeColor="text1"/>
          <w:szCs w:val="28"/>
        </w:rPr>
        <w:t>ớc n</w:t>
      </w:r>
      <w:r w:rsidRPr="00C2570D">
        <w:rPr>
          <w:rFonts w:ascii="Times New Roman" w:hAnsi="Times New Roman" w:hint="eastAsia"/>
          <w:b/>
          <w:iCs/>
          <w:color w:val="000000" w:themeColor="text1"/>
          <w:szCs w:val="28"/>
        </w:rPr>
        <w:t>ă</w:t>
      </w:r>
      <w:r w:rsidRPr="00C2570D">
        <w:rPr>
          <w:rFonts w:ascii="Times New Roman" w:hAnsi="Times New Roman"/>
          <w:b/>
          <w:iCs/>
          <w:color w:val="000000" w:themeColor="text1"/>
          <w:szCs w:val="28"/>
        </w:rPr>
        <w:t>m 2022</w:t>
      </w:r>
    </w:p>
    <w:p w14:paraId="65C5EFAB" w14:textId="77777777" w:rsidR="004D6BC7" w:rsidRPr="00C2570D" w:rsidRDefault="001B76D2" w:rsidP="004D6BC7">
      <w:pPr>
        <w:tabs>
          <w:tab w:val="left" w:pos="5829"/>
          <w:tab w:val="right" w:pos="8040"/>
        </w:tabs>
        <w:spacing w:before="120"/>
        <w:ind w:firstLine="567"/>
        <w:rPr>
          <w:rFonts w:ascii="Times New Roman" w:hAnsi="Times New Roman"/>
          <w:b/>
          <w:color w:val="000000" w:themeColor="text1"/>
          <w:szCs w:val="28"/>
          <w:lang w:val="nl-NL"/>
        </w:rPr>
      </w:pPr>
      <w:r w:rsidRPr="00C2570D">
        <w:rPr>
          <w:rFonts w:ascii="Times New Roman" w:hAnsi="Times New Roman"/>
          <w:b/>
          <w:color w:val="000000" w:themeColor="text1"/>
          <w:szCs w:val="28"/>
          <w:lang w:val="nl-NL"/>
        </w:rPr>
        <w:t>a)</w:t>
      </w:r>
      <w:r w:rsidR="004D6BC7" w:rsidRPr="00C2570D">
        <w:rPr>
          <w:rFonts w:ascii="Times New Roman" w:hAnsi="Times New Roman"/>
          <w:b/>
          <w:color w:val="000000" w:themeColor="text1"/>
          <w:szCs w:val="28"/>
          <w:lang w:val="nl-NL"/>
        </w:rPr>
        <w:t xml:space="preserve"> Tình hình thực hiện và giải ngân kế hoạch đầu tư công năm 2022</w:t>
      </w:r>
    </w:p>
    <w:p w14:paraId="7588568C" w14:textId="77777777" w:rsidR="004D6BC7" w:rsidRPr="00C2570D" w:rsidRDefault="000249A9" w:rsidP="0056379D">
      <w:pPr>
        <w:spacing w:before="120"/>
        <w:ind w:firstLine="567"/>
        <w:rPr>
          <w:rFonts w:ascii="Times New Roman" w:hAnsi="Times New Roman"/>
          <w:color w:val="000000" w:themeColor="text1"/>
          <w:szCs w:val="28"/>
          <w:lang w:val="nl-NL"/>
        </w:rPr>
      </w:pPr>
      <w:r w:rsidRPr="00C2570D">
        <w:rPr>
          <w:rFonts w:ascii="Times New Roman" w:hAnsi="Times New Roman"/>
          <w:b/>
          <w:color w:val="000000" w:themeColor="text1"/>
          <w:szCs w:val="28"/>
          <w:lang w:val="nl-NL"/>
        </w:rPr>
        <w:t xml:space="preserve">- </w:t>
      </w:r>
      <w:r w:rsidR="004D6BC7" w:rsidRPr="00C2570D">
        <w:rPr>
          <w:rFonts w:ascii="Times New Roman" w:hAnsi="Times New Roman"/>
          <w:color w:val="000000" w:themeColor="text1"/>
          <w:szCs w:val="28"/>
          <w:lang w:val="nl-NL"/>
        </w:rPr>
        <w:t>Tổng kế hoạch đầu tư vốn ngân sách nhà nước năm 2022 được Trung ương giao cho tỉnh Kon Tum là 3.012</w:t>
      </w:r>
      <w:r w:rsidRPr="00C2570D">
        <w:rPr>
          <w:rFonts w:ascii="Times New Roman" w:hAnsi="Times New Roman"/>
          <w:color w:val="000000" w:themeColor="text1"/>
          <w:szCs w:val="28"/>
          <w:lang w:val="nl-NL"/>
        </w:rPr>
        <w:t>,</w:t>
      </w:r>
      <w:r w:rsidR="004D6BC7" w:rsidRPr="00C2570D">
        <w:rPr>
          <w:rFonts w:ascii="Times New Roman" w:hAnsi="Times New Roman"/>
          <w:color w:val="000000" w:themeColor="text1"/>
          <w:szCs w:val="28"/>
          <w:lang w:val="nl-NL"/>
        </w:rPr>
        <w:t xml:space="preserve">836 </w:t>
      </w:r>
      <w:r w:rsidRPr="00C2570D">
        <w:rPr>
          <w:rFonts w:ascii="Times New Roman" w:hAnsi="Times New Roman"/>
          <w:color w:val="000000" w:themeColor="text1"/>
          <w:szCs w:val="28"/>
          <w:lang w:val="nl-NL"/>
        </w:rPr>
        <w:t>tỷ</w:t>
      </w:r>
      <w:r w:rsidR="004D6BC7" w:rsidRPr="00C2570D">
        <w:rPr>
          <w:rFonts w:ascii="Times New Roman" w:hAnsi="Times New Roman"/>
          <w:color w:val="000000" w:themeColor="text1"/>
          <w:szCs w:val="28"/>
          <w:lang w:val="nl-NL"/>
        </w:rPr>
        <w:t xml:space="preserve"> đồng </w:t>
      </w:r>
      <w:r w:rsidR="004D6BC7" w:rsidRPr="00C2570D">
        <w:rPr>
          <w:rFonts w:ascii="Times New Roman" w:hAnsi="Times New Roman"/>
          <w:i/>
          <w:color w:val="000000" w:themeColor="text1"/>
          <w:szCs w:val="28"/>
          <w:lang w:val="nl-NL"/>
        </w:rPr>
        <w:t>(bao gồm cả 672</w:t>
      </w:r>
      <w:r w:rsidRPr="00C2570D">
        <w:rPr>
          <w:rFonts w:ascii="Times New Roman" w:hAnsi="Times New Roman"/>
          <w:i/>
          <w:color w:val="000000" w:themeColor="text1"/>
          <w:szCs w:val="28"/>
          <w:lang w:val="nl-NL"/>
        </w:rPr>
        <w:t>,</w:t>
      </w:r>
      <w:r w:rsidR="004D6BC7" w:rsidRPr="00C2570D">
        <w:rPr>
          <w:rFonts w:ascii="Times New Roman" w:hAnsi="Times New Roman"/>
          <w:i/>
          <w:color w:val="000000" w:themeColor="text1"/>
          <w:szCs w:val="28"/>
          <w:lang w:val="nl-NL"/>
        </w:rPr>
        <w:t xml:space="preserve">411 </w:t>
      </w:r>
      <w:r w:rsidRPr="00C2570D">
        <w:rPr>
          <w:rFonts w:ascii="Times New Roman" w:hAnsi="Times New Roman"/>
          <w:i/>
          <w:color w:val="000000" w:themeColor="text1"/>
          <w:szCs w:val="28"/>
          <w:lang w:val="nl-NL"/>
        </w:rPr>
        <w:t>tỷ</w:t>
      </w:r>
      <w:r w:rsidR="004D6BC7" w:rsidRPr="00C2570D">
        <w:rPr>
          <w:rFonts w:ascii="Times New Roman" w:hAnsi="Times New Roman"/>
          <w:i/>
          <w:color w:val="000000" w:themeColor="text1"/>
          <w:szCs w:val="28"/>
          <w:lang w:val="nl-NL"/>
        </w:rPr>
        <w:t xml:space="preserve"> đồng nguồn vốn các Chương trình mục tiêu quốc gia và 108</w:t>
      </w:r>
      <w:r w:rsidRPr="00C2570D">
        <w:rPr>
          <w:rFonts w:ascii="Times New Roman" w:hAnsi="Times New Roman"/>
          <w:i/>
          <w:color w:val="000000" w:themeColor="text1"/>
          <w:szCs w:val="28"/>
          <w:lang w:val="nl-NL"/>
        </w:rPr>
        <w:t>,</w:t>
      </w:r>
      <w:r w:rsidR="004D6BC7" w:rsidRPr="00C2570D">
        <w:rPr>
          <w:rFonts w:ascii="Times New Roman" w:hAnsi="Times New Roman"/>
          <w:i/>
          <w:color w:val="000000" w:themeColor="text1"/>
          <w:szCs w:val="28"/>
          <w:lang w:val="nl-NL"/>
        </w:rPr>
        <w:t xml:space="preserve">290 </w:t>
      </w:r>
      <w:r w:rsidRPr="00C2570D">
        <w:rPr>
          <w:rFonts w:ascii="Times New Roman" w:hAnsi="Times New Roman"/>
          <w:i/>
          <w:color w:val="000000" w:themeColor="text1"/>
          <w:szCs w:val="28"/>
          <w:lang w:val="nl-NL"/>
        </w:rPr>
        <w:t>tỷ</w:t>
      </w:r>
      <w:r w:rsidR="004D6BC7" w:rsidRPr="00C2570D">
        <w:rPr>
          <w:rFonts w:ascii="Times New Roman" w:hAnsi="Times New Roman"/>
          <w:i/>
          <w:color w:val="000000" w:themeColor="text1"/>
          <w:szCs w:val="28"/>
          <w:lang w:val="nl-NL"/>
        </w:rPr>
        <w:t xml:space="preserve"> đồng nguồn vốn thuộc Chương trình phục hồi và phát triển kinh tế - xã hội).</w:t>
      </w:r>
      <w:r w:rsidR="004D6BC7" w:rsidRPr="00C2570D">
        <w:rPr>
          <w:rFonts w:ascii="Times New Roman" w:hAnsi="Times New Roman"/>
          <w:color w:val="000000" w:themeColor="text1"/>
          <w:szCs w:val="28"/>
          <w:lang w:val="vi-VN"/>
        </w:rPr>
        <w:t xml:space="preserve"> </w:t>
      </w:r>
      <w:r w:rsidR="004D6BC7" w:rsidRPr="00C2570D">
        <w:rPr>
          <w:rFonts w:ascii="Times New Roman" w:hAnsi="Times New Roman"/>
          <w:color w:val="000000" w:themeColor="text1"/>
          <w:szCs w:val="28"/>
          <w:lang w:val="nl-NL"/>
        </w:rPr>
        <w:t>Trên cơ sở mức vốn kế hoạch được Trung ương giao và rà soát tình hình thực tế các nguồn thu của địa phương, địa phương đã giao với tổng mức vốn là 4.036</w:t>
      </w:r>
      <w:r w:rsidR="001A5B9B" w:rsidRPr="00C2570D">
        <w:rPr>
          <w:rFonts w:ascii="Times New Roman" w:hAnsi="Times New Roman"/>
          <w:color w:val="000000" w:themeColor="text1"/>
          <w:szCs w:val="28"/>
          <w:lang w:val="nl-NL"/>
        </w:rPr>
        <w:t>,</w:t>
      </w:r>
      <w:r w:rsidR="004D6BC7" w:rsidRPr="00C2570D">
        <w:rPr>
          <w:rFonts w:ascii="Times New Roman" w:hAnsi="Times New Roman"/>
          <w:color w:val="000000" w:themeColor="text1"/>
          <w:szCs w:val="28"/>
          <w:lang w:val="nl-NL"/>
        </w:rPr>
        <w:t>450</w:t>
      </w:r>
      <w:r w:rsidR="001A5B9B" w:rsidRPr="00C2570D">
        <w:rPr>
          <w:rFonts w:ascii="Times New Roman" w:hAnsi="Times New Roman"/>
          <w:color w:val="000000" w:themeColor="text1"/>
          <w:szCs w:val="28"/>
          <w:lang w:val="nl-NL"/>
        </w:rPr>
        <w:t xml:space="preserve"> tỷ đồng</w:t>
      </w:r>
      <w:r w:rsidR="004D6BC7" w:rsidRPr="00C2570D">
        <w:rPr>
          <w:rFonts w:ascii="Times New Roman" w:hAnsi="Times New Roman"/>
          <w:color w:val="000000" w:themeColor="text1"/>
          <w:szCs w:val="28"/>
          <w:lang w:val="nl-NL"/>
        </w:rPr>
        <w:t>. Theo số liệu báo cáo của Kho bạc Nhà nước tỉnh, tính đến ngày 20 tháng 10 năm 2022, toàn tỉnh đã giải ngân được 1.528</w:t>
      </w:r>
      <w:r w:rsidR="0056379D" w:rsidRPr="00C2570D">
        <w:rPr>
          <w:rFonts w:ascii="Times New Roman" w:hAnsi="Times New Roman"/>
          <w:color w:val="000000" w:themeColor="text1"/>
          <w:szCs w:val="28"/>
          <w:lang w:val="nl-NL"/>
        </w:rPr>
        <w:t>,</w:t>
      </w:r>
      <w:r w:rsidR="004D6BC7" w:rsidRPr="00C2570D">
        <w:rPr>
          <w:rFonts w:ascii="Times New Roman" w:hAnsi="Times New Roman"/>
          <w:color w:val="000000" w:themeColor="text1"/>
          <w:szCs w:val="28"/>
          <w:lang w:val="nl-NL"/>
        </w:rPr>
        <w:t xml:space="preserve">852 </w:t>
      </w:r>
      <w:r w:rsidR="00CD625A" w:rsidRPr="00C2570D">
        <w:rPr>
          <w:rFonts w:ascii="Times New Roman" w:hAnsi="Times New Roman"/>
          <w:color w:val="000000" w:themeColor="text1"/>
          <w:szCs w:val="28"/>
          <w:lang w:val="nl-NL"/>
        </w:rPr>
        <w:t>tỷ</w:t>
      </w:r>
      <w:r w:rsidR="004D6BC7" w:rsidRPr="00C2570D">
        <w:rPr>
          <w:rFonts w:ascii="Times New Roman" w:hAnsi="Times New Roman"/>
          <w:color w:val="000000" w:themeColor="text1"/>
          <w:szCs w:val="28"/>
          <w:lang w:val="nl-NL"/>
        </w:rPr>
        <w:t xml:space="preserve"> đồng, đạt 45,17% so với thực nguồn kế hoạch vốn đầu tư công năm 2022 địa phương giao và đạt 50,7</w:t>
      </w:r>
      <w:r w:rsidR="0056379D" w:rsidRPr="00C2570D">
        <w:rPr>
          <w:rFonts w:ascii="Times New Roman" w:hAnsi="Times New Roman"/>
          <w:color w:val="000000" w:themeColor="text1"/>
          <w:szCs w:val="28"/>
          <w:lang w:val="nl-NL"/>
        </w:rPr>
        <w:t>4% kế hoạch vốn Trung ương giao</w:t>
      </w:r>
      <w:r w:rsidR="004D6BC7" w:rsidRPr="00C2570D">
        <w:rPr>
          <w:rFonts w:ascii="Times New Roman" w:hAnsi="Times New Roman"/>
          <w:color w:val="000000" w:themeColor="text1"/>
          <w:szCs w:val="28"/>
          <w:lang w:val="nl-NL"/>
        </w:rPr>
        <w:t xml:space="preserve">. </w:t>
      </w:r>
    </w:p>
    <w:p w14:paraId="0A6D3A7D" w14:textId="77777777" w:rsidR="004D6BC7" w:rsidRPr="00C2570D" w:rsidRDefault="0056379D" w:rsidP="008814A0">
      <w:pPr>
        <w:spacing w:before="120"/>
        <w:ind w:firstLine="567"/>
        <w:rPr>
          <w:rFonts w:ascii="Times New Roman" w:hAnsi="Times New Roman"/>
          <w:color w:val="000000" w:themeColor="text1"/>
          <w:szCs w:val="28"/>
          <w:lang w:val="nl-NL"/>
        </w:rPr>
      </w:pPr>
      <w:r w:rsidRPr="00C2570D">
        <w:rPr>
          <w:rFonts w:ascii="Times New Roman" w:hAnsi="Times New Roman"/>
          <w:color w:val="000000" w:themeColor="text1"/>
          <w:szCs w:val="28"/>
          <w:lang w:val="nl-NL"/>
        </w:rPr>
        <w:t>-</w:t>
      </w:r>
      <w:r w:rsidR="004D6BC7" w:rsidRPr="00C2570D">
        <w:rPr>
          <w:rFonts w:ascii="Times New Roman" w:hAnsi="Times New Roman"/>
          <w:color w:val="000000" w:themeColor="text1"/>
          <w:szCs w:val="28"/>
          <w:lang w:val="nl-NL"/>
        </w:rPr>
        <w:t xml:space="preserve"> Về Kế hoạch đầu tư công năm 2021 kéo dài thời gian thực hiện và giải ngân sang năm 2022</w:t>
      </w:r>
      <w:r w:rsidR="008814A0" w:rsidRPr="00C2570D">
        <w:rPr>
          <w:rFonts w:ascii="Times New Roman" w:hAnsi="Times New Roman"/>
          <w:color w:val="000000" w:themeColor="text1"/>
          <w:szCs w:val="28"/>
          <w:lang w:val="nl-NL"/>
        </w:rPr>
        <w:t xml:space="preserve">: </w:t>
      </w:r>
      <w:r w:rsidR="004D6BC7" w:rsidRPr="00C2570D">
        <w:rPr>
          <w:rFonts w:ascii="Times New Roman" w:hAnsi="Times New Roman"/>
          <w:color w:val="000000" w:themeColor="text1"/>
          <w:szCs w:val="28"/>
          <w:lang w:val="nl-NL"/>
        </w:rPr>
        <w:t>Tổng kế hoạch năm 2021 được kéo dài thời gian thực hiện và giải ngân sang năm 2022 là 80</w:t>
      </w:r>
      <w:r w:rsidR="008814A0" w:rsidRPr="00C2570D">
        <w:rPr>
          <w:rFonts w:ascii="Times New Roman" w:hAnsi="Times New Roman"/>
          <w:color w:val="000000" w:themeColor="text1"/>
          <w:szCs w:val="28"/>
          <w:lang w:val="nl-NL"/>
        </w:rPr>
        <w:t>,</w:t>
      </w:r>
      <w:r w:rsidR="004D6BC7" w:rsidRPr="00C2570D">
        <w:rPr>
          <w:rFonts w:ascii="Times New Roman" w:hAnsi="Times New Roman"/>
          <w:color w:val="000000" w:themeColor="text1"/>
          <w:szCs w:val="28"/>
          <w:lang w:val="nl-NL"/>
        </w:rPr>
        <w:t xml:space="preserve">553 </w:t>
      </w:r>
      <w:r w:rsidR="008814A0" w:rsidRPr="00C2570D">
        <w:rPr>
          <w:rFonts w:ascii="Times New Roman" w:hAnsi="Times New Roman"/>
          <w:color w:val="000000" w:themeColor="text1"/>
          <w:szCs w:val="28"/>
          <w:lang w:val="nl-NL"/>
        </w:rPr>
        <w:t>tỷ</w:t>
      </w:r>
      <w:r w:rsidR="004D6BC7" w:rsidRPr="00C2570D">
        <w:rPr>
          <w:rFonts w:ascii="Times New Roman" w:hAnsi="Times New Roman"/>
          <w:color w:val="000000" w:themeColor="text1"/>
          <w:szCs w:val="28"/>
          <w:lang w:val="nl-NL"/>
        </w:rPr>
        <w:t xml:space="preserve"> đồng, </w:t>
      </w:r>
      <w:r w:rsidR="003A1A27" w:rsidRPr="00C2570D">
        <w:rPr>
          <w:rFonts w:ascii="Times New Roman" w:hAnsi="Times New Roman"/>
          <w:color w:val="000000" w:themeColor="text1"/>
          <w:szCs w:val="28"/>
          <w:lang w:val="nl-NL"/>
        </w:rPr>
        <w:t>t</w:t>
      </w:r>
      <w:r w:rsidR="004D6BC7" w:rsidRPr="00C2570D">
        <w:rPr>
          <w:rFonts w:ascii="Times New Roman" w:hAnsi="Times New Roman"/>
          <w:color w:val="000000" w:themeColor="text1"/>
          <w:szCs w:val="28"/>
          <w:lang w:val="nl-NL"/>
        </w:rPr>
        <w:t>ính đến ngày 20 tháng 10 năm 2022, đã giải ngân 24</w:t>
      </w:r>
      <w:r w:rsidR="00CD625A" w:rsidRPr="00C2570D">
        <w:rPr>
          <w:rFonts w:ascii="Times New Roman" w:hAnsi="Times New Roman"/>
          <w:color w:val="000000" w:themeColor="text1"/>
          <w:szCs w:val="28"/>
          <w:lang w:val="nl-NL"/>
        </w:rPr>
        <w:t>,</w:t>
      </w:r>
      <w:r w:rsidR="004D6BC7" w:rsidRPr="00C2570D">
        <w:rPr>
          <w:rFonts w:ascii="Times New Roman" w:hAnsi="Times New Roman"/>
          <w:color w:val="000000" w:themeColor="text1"/>
          <w:szCs w:val="28"/>
          <w:lang w:val="nl-NL"/>
        </w:rPr>
        <w:t>6</w:t>
      </w:r>
      <w:r w:rsidR="00CD625A" w:rsidRPr="00C2570D">
        <w:rPr>
          <w:rFonts w:ascii="Times New Roman" w:hAnsi="Times New Roman"/>
          <w:color w:val="000000" w:themeColor="text1"/>
          <w:szCs w:val="28"/>
          <w:lang w:val="nl-NL"/>
        </w:rPr>
        <w:t>49/80,</w:t>
      </w:r>
      <w:r w:rsidR="004D6BC7" w:rsidRPr="00C2570D">
        <w:rPr>
          <w:rFonts w:ascii="Times New Roman" w:hAnsi="Times New Roman"/>
          <w:color w:val="000000" w:themeColor="text1"/>
          <w:szCs w:val="28"/>
          <w:lang w:val="nl-NL"/>
        </w:rPr>
        <w:t>553 t</w:t>
      </w:r>
      <w:r w:rsidR="00CD625A" w:rsidRPr="00C2570D">
        <w:rPr>
          <w:rFonts w:ascii="Times New Roman" w:hAnsi="Times New Roman"/>
          <w:color w:val="000000" w:themeColor="text1"/>
          <w:szCs w:val="28"/>
          <w:lang w:val="nl-NL"/>
        </w:rPr>
        <w:t>ỷ</w:t>
      </w:r>
      <w:r w:rsidR="004D6BC7" w:rsidRPr="00C2570D">
        <w:rPr>
          <w:rFonts w:ascii="Times New Roman" w:hAnsi="Times New Roman"/>
          <w:color w:val="000000" w:themeColor="text1"/>
          <w:szCs w:val="28"/>
          <w:lang w:val="nl-NL"/>
        </w:rPr>
        <w:t xml:space="preserve"> đồng, đạt 30,6% kế hoạch.</w:t>
      </w:r>
    </w:p>
    <w:p w14:paraId="1B698A2E" w14:textId="77777777" w:rsidR="004D6BC7" w:rsidRPr="00C2570D" w:rsidRDefault="004D6BC7" w:rsidP="004D6BC7">
      <w:pPr>
        <w:tabs>
          <w:tab w:val="left" w:pos="5829"/>
          <w:tab w:val="right" w:pos="8040"/>
        </w:tabs>
        <w:spacing w:before="120"/>
        <w:ind w:firstLine="567"/>
        <w:rPr>
          <w:rFonts w:ascii="Times New Roman" w:hAnsi="Times New Roman"/>
          <w:color w:val="000000" w:themeColor="text1"/>
          <w:szCs w:val="28"/>
          <w:lang w:val="nl-NL"/>
        </w:rPr>
      </w:pPr>
      <w:r w:rsidRPr="004E7768">
        <w:rPr>
          <w:rFonts w:ascii="Times New Roman" w:hAnsi="Times New Roman"/>
          <w:color w:val="000000" w:themeColor="text1"/>
          <w:spacing w:val="2"/>
          <w:szCs w:val="28"/>
          <w:lang w:val="vi-VN"/>
        </w:rPr>
        <w:t xml:space="preserve">Theo báo cáo của các chủ đầu tư, ước thực hiện đến </w:t>
      </w:r>
      <w:r w:rsidRPr="004E7768">
        <w:rPr>
          <w:rFonts w:ascii="Times New Roman" w:hAnsi="Times New Roman"/>
          <w:color w:val="000000" w:themeColor="text1"/>
          <w:spacing w:val="2"/>
          <w:szCs w:val="28"/>
          <w:lang w:val="nl-NL"/>
        </w:rPr>
        <w:t xml:space="preserve">ngày </w:t>
      </w:r>
      <w:r w:rsidRPr="004E7768">
        <w:rPr>
          <w:rFonts w:ascii="Times New Roman" w:hAnsi="Times New Roman"/>
          <w:color w:val="000000" w:themeColor="text1"/>
          <w:spacing w:val="2"/>
          <w:szCs w:val="28"/>
          <w:lang w:val="vi-VN"/>
        </w:rPr>
        <w:t xml:space="preserve">31 tháng </w:t>
      </w:r>
      <w:r w:rsidRPr="004E7768">
        <w:rPr>
          <w:rFonts w:ascii="Times New Roman" w:hAnsi="Times New Roman"/>
          <w:color w:val="000000" w:themeColor="text1"/>
          <w:spacing w:val="2"/>
          <w:szCs w:val="28"/>
          <w:lang w:val="nl-NL"/>
        </w:rPr>
        <w:t xml:space="preserve">01 </w:t>
      </w:r>
      <w:r w:rsidRPr="004E7768">
        <w:rPr>
          <w:rFonts w:ascii="Times New Roman" w:hAnsi="Times New Roman"/>
          <w:color w:val="000000" w:themeColor="text1"/>
          <w:spacing w:val="2"/>
          <w:szCs w:val="28"/>
          <w:lang w:val="vi-VN"/>
        </w:rPr>
        <w:t>năm 202</w:t>
      </w:r>
      <w:r w:rsidRPr="004E7768">
        <w:rPr>
          <w:rFonts w:ascii="Times New Roman" w:hAnsi="Times New Roman"/>
          <w:color w:val="000000" w:themeColor="text1"/>
          <w:spacing w:val="2"/>
          <w:szCs w:val="28"/>
          <w:lang w:val="nl-NL"/>
        </w:rPr>
        <w:t>3</w:t>
      </w:r>
      <w:r w:rsidRPr="004E7768">
        <w:rPr>
          <w:rFonts w:ascii="Times New Roman" w:hAnsi="Times New Roman"/>
          <w:color w:val="000000" w:themeColor="text1"/>
          <w:spacing w:val="2"/>
          <w:szCs w:val="28"/>
          <w:lang w:val="vi-VN"/>
        </w:rPr>
        <w:t xml:space="preserve">, tổng số vốn của các chương trình, dự án không có khả năng giải ngân hết đề nghị điều chuyển cho dự án khác có nhu cầu với tổng kinh phí là </w:t>
      </w:r>
      <w:r w:rsidRPr="004E7768">
        <w:rPr>
          <w:rFonts w:ascii="Times New Roman" w:hAnsi="Times New Roman"/>
          <w:b/>
          <w:color w:val="000000" w:themeColor="text1"/>
          <w:spacing w:val="2"/>
          <w:szCs w:val="28"/>
          <w:lang w:val="nl-NL"/>
        </w:rPr>
        <w:t>78</w:t>
      </w:r>
      <w:r w:rsidR="003500C5" w:rsidRPr="004E7768">
        <w:rPr>
          <w:rFonts w:ascii="Times New Roman" w:hAnsi="Times New Roman"/>
          <w:b/>
          <w:color w:val="000000" w:themeColor="text1"/>
          <w:spacing w:val="2"/>
          <w:szCs w:val="28"/>
          <w:lang w:val="nl-NL"/>
        </w:rPr>
        <w:t>,</w:t>
      </w:r>
      <w:r w:rsidRPr="004E7768">
        <w:rPr>
          <w:rFonts w:ascii="Times New Roman" w:hAnsi="Times New Roman"/>
          <w:b/>
          <w:color w:val="000000" w:themeColor="text1"/>
          <w:spacing w:val="2"/>
          <w:szCs w:val="28"/>
          <w:lang w:val="nl-NL"/>
        </w:rPr>
        <w:t>96</w:t>
      </w:r>
      <w:r w:rsidR="003500C5" w:rsidRPr="004E7768">
        <w:rPr>
          <w:rFonts w:ascii="Times New Roman" w:hAnsi="Times New Roman"/>
          <w:b/>
          <w:color w:val="000000" w:themeColor="text1"/>
          <w:spacing w:val="2"/>
          <w:szCs w:val="28"/>
          <w:lang w:val="nl-NL"/>
        </w:rPr>
        <w:t>0</w:t>
      </w:r>
      <w:r w:rsidRPr="004E7768">
        <w:rPr>
          <w:rFonts w:ascii="Times New Roman" w:hAnsi="Times New Roman"/>
          <w:b/>
          <w:color w:val="000000" w:themeColor="text1"/>
          <w:spacing w:val="2"/>
          <w:szCs w:val="28"/>
          <w:lang w:val="vi-VN"/>
        </w:rPr>
        <w:t xml:space="preserve"> triệu đồng</w:t>
      </w:r>
      <w:r w:rsidRPr="004E7768">
        <w:rPr>
          <w:rFonts w:ascii="Times New Roman" w:hAnsi="Times New Roman"/>
          <w:color w:val="000000" w:themeColor="text1"/>
          <w:spacing w:val="2"/>
          <w:szCs w:val="28"/>
          <w:lang w:val="vi-VN"/>
        </w:rPr>
        <w:t>,</w:t>
      </w:r>
      <w:r w:rsidRPr="00C2570D">
        <w:rPr>
          <w:rFonts w:ascii="Times New Roman" w:hAnsi="Times New Roman"/>
          <w:color w:val="000000" w:themeColor="text1"/>
          <w:szCs w:val="28"/>
          <w:lang w:val="vi-VN"/>
        </w:rPr>
        <w:t xml:space="preserve"> trong đó: Nguồn cân đối ngân sách địa phương theo tiêu chí, định mức là </w:t>
      </w:r>
      <w:r w:rsidRPr="00C2570D">
        <w:rPr>
          <w:rFonts w:ascii="Times New Roman" w:hAnsi="Times New Roman"/>
          <w:color w:val="000000" w:themeColor="text1"/>
          <w:szCs w:val="28"/>
          <w:lang w:val="nl-NL"/>
        </w:rPr>
        <w:t>26</w:t>
      </w:r>
      <w:r w:rsidR="003500C5" w:rsidRPr="00C2570D">
        <w:rPr>
          <w:rFonts w:ascii="Times New Roman" w:hAnsi="Times New Roman"/>
          <w:color w:val="000000" w:themeColor="text1"/>
          <w:szCs w:val="28"/>
          <w:lang w:val="nl-NL"/>
        </w:rPr>
        <w:t>,</w:t>
      </w:r>
      <w:r w:rsidRPr="00C2570D">
        <w:rPr>
          <w:rFonts w:ascii="Times New Roman" w:hAnsi="Times New Roman"/>
          <w:color w:val="000000" w:themeColor="text1"/>
          <w:szCs w:val="28"/>
          <w:lang w:val="nl-NL"/>
        </w:rPr>
        <w:t>64</w:t>
      </w:r>
      <w:r w:rsidR="003500C5" w:rsidRPr="00C2570D">
        <w:rPr>
          <w:rFonts w:ascii="Times New Roman" w:hAnsi="Times New Roman"/>
          <w:color w:val="000000" w:themeColor="text1"/>
          <w:szCs w:val="28"/>
          <w:lang w:val="nl-NL"/>
        </w:rPr>
        <w:t>5 tỷ</w:t>
      </w:r>
      <w:r w:rsidRPr="00C2570D">
        <w:rPr>
          <w:rFonts w:ascii="Times New Roman" w:hAnsi="Times New Roman"/>
          <w:color w:val="000000" w:themeColor="text1"/>
          <w:szCs w:val="28"/>
          <w:lang w:val="vi-VN"/>
        </w:rPr>
        <w:t xml:space="preserve"> đồng, nguồn thu xổ số kiến thiết là </w:t>
      </w:r>
      <w:r w:rsidRPr="00C2570D">
        <w:rPr>
          <w:rFonts w:ascii="Times New Roman" w:hAnsi="Times New Roman"/>
          <w:color w:val="000000" w:themeColor="text1"/>
          <w:szCs w:val="28"/>
          <w:lang w:val="nl-NL"/>
        </w:rPr>
        <w:t>9</w:t>
      </w:r>
      <w:r w:rsidR="003500C5" w:rsidRPr="00C2570D">
        <w:rPr>
          <w:rFonts w:ascii="Times New Roman" w:hAnsi="Times New Roman"/>
          <w:color w:val="000000" w:themeColor="text1"/>
          <w:szCs w:val="28"/>
          <w:lang w:val="nl-NL"/>
        </w:rPr>
        <w:t>,7 tỷ</w:t>
      </w:r>
      <w:r w:rsidRPr="00C2570D">
        <w:rPr>
          <w:rFonts w:ascii="Times New Roman" w:hAnsi="Times New Roman"/>
          <w:color w:val="000000" w:themeColor="text1"/>
          <w:szCs w:val="28"/>
          <w:lang w:val="nl-NL"/>
        </w:rPr>
        <w:t xml:space="preserve"> đồng</w:t>
      </w:r>
      <w:r w:rsidRPr="00C2570D">
        <w:rPr>
          <w:rFonts w:ascii="Times New Roman" w:hAnsi="Times New Roman"/>
          <w:color w:val="000000" w:themeColor="text1"/>
          <w:szCs w:val="28"/>
          <w:lang w:val="vi-VN"/>
        </w:rPr>
        <w:t xml:space="preserve"> và </w:t>
      </w:r>
      <w:r w:rsidRPr="00C2570D">
        <w:rPr>
          <w:rFonts w:ascii="Times New Roman" w:hAnsi="Times New Roman"/>
          <w:color w:val="000000" w:themeColor="text1"/>
          <w:szCs w:val="28"/>
        </w:rPr>
        <w:t xml:space="preserve">nguồn </w:t>
      </w:r>
      <w:r w:rsidRPr="00C2570D">
        <w:rPr>
          <w:rFonts w:ascii="Times New Roman" w:hAnsi="Times New Roman"/>
          <w:color w:val="000000" w:themeColor="text1"/>
          <w:szCs w:val="28"/>
          <w:lang w:val="vi-VN"/>
        </w:rPr>
        <w:t xml:space="preserve">vốn ngân sách Trung ương </w:t>
      </w:r>
      <w:r w:rsidRPr="00C2570D">
        <w:rPr>
          <w:rFonts w:ascii="Times New Roman" w:hAnsi="Times New Roman"/>
          <w:color w:val="000000" w:themeColor="text1"/>
          <w:szCs w:val="28"/>
        </w:rPr>
        <w:t xml:space="preserve">là </w:t>
      </w:r>
      <w:r w:rsidRPr="00C2570D">
        <w:rPr>
          <w:rFonts w:ascii="Times New Roman" w:hAnsi="Times New Roman"/>
          <w:color w:val="000000" w:themeColor="text1"/>
          <w:szCs w:val="28"/>
          <w:lang w:val="nl-NL"/>
        </w:rPr>
        <w:t>42</w:t>
      </w:r>
      <w:r w:rsidR="003500C5" w:rsidRPr="00C2570D">
        <w:rPr>
          <w:rFonts w:ascii="Times New Roman" w:hAnsi="Times New Roman"/>
          <w:color w:val="000000" w:themeColor="text1"/>
          <w:szCs w:val="28"/>
          <w:lang w:val="nl-NL"/>
        </w:rPr>
        <w:t>,613 tỷ</w:t>
      </w:r>
      <w:r w:rsidRPr="00C2570D">
        <w:rPr>
          <w:rFonts w:ascii="Times New Roman" w:hAnsi="Times New Roman"/>
          <w:color w:val="000000" w:themeColor="text1"/>
          <w:szCs w:val="28"/>
          <w:lang w:val="vi-VN"/>
        </w:rPr>
        <w:t xml:space="preserve"> đồng. </w:t>
      </w:r>
      <w:r w:rsidRPr="00C2570D">
        <w:rPr>
          <w:rFonts w:ascii="Times New Roman" w:hAnsi="Times New Roman"/>
          <w:color w:val="000000" w:themeColor="text1"/>
          <w:szCs w:val="28"/>
          <w:lang w:val="nl-NL"/>
        </w:rPr>
        <w:t xml:space="preserve">Qua rà soát các danh mục được các chủ đầu tư đề nghị điều chỉnh, đối chiếu với quy định của Luật Đầu tư công thì tổng mức vốn điều chuyển thuộc thẩm quyền của Hội đồng nhân dân tỉnh là </w:t>
      </w:r>
      <w:r w:rsidR="004E4CDA" w:rsidRPr="00C2570D">
        <w:rPr>
          <w:rFonts w:ascii="Times New Roman" w:hAnsi="Times New Roman"/>
          <w:b/>
          <w:color w:val="000000" w:themeColor="text1"/>
          <w:szCs w:val="28"/>
        </w:rPr>
        <w:t>34,</w:t>
      </w:r>
      <w:r w:rsidRPr="00C2570D">
        <w:rPr>
          <w:rFonts w:ascii="Times New Roman" w:hAnsi="Times New Roman"/>
          <w:b/>
          <w:color w:val="000000" w:themeColor="text1"/>
          <w:szCs w:val="28"/>
        </w:rPr>
        <w:t>42</w:t>
      </w:r>
      <w:r w:rsidR="004E4CDA" w:rsidRPr="00C2570D">
        <w:rPr>
          <w:rFonts w:ascii="Times New Roman" w:hAnsi="Times New Roman"/>
          <w:b/>
          <w:color w:val="000000" w:themeColor="text1"/>
          <w:szCs w:val="28"/>
        </w:rPr>
        <w:t>2 tỷ</w:t>
      </w:r>
      <w:r w:rsidRPr="00C2570D">
        <w:rPr>
          <w:rFonts w:ascii="Times New Roman" w:hAnsi="Times New Roman"/>
          <w:color w:val="000000" w:themeColor="text1"/>
          <w:szCs w:val="28"/>
          <w:lang w:val="vi-VN"/>
        </w:rPr>
        <w:t xml:space="preserve"> </w:t>
      </w:r>
      <w:r w:rsidRPr="00C2570D">
        <w:rPr>
          <w:rFonts w:ascii="Times New Roman" w:hAnsi="Times New Roman"/>
          <w:b/>
          <w:color w:val="000000" w:themeColor="text1"/>
          <w:szCs w:val="28"/>
          <w:lang w:val="vi-VN"/>
        </w:rPr>
        <w:t>đồng</w:t>
      </w:r>
      <w:r w:rsidRPr="00C2570D">
        <w:rPr>
          <w:rFonts w:ascii="Times New Roman" w:hAnsi="Times New Roman"/>
          <w:b/>
          <w:color w:val="000000" w:themeColor="text1"/>
          <w:szCs w:val="28"/>
          <w:lang w:val="nl-NL"/>
        </w:rPr>
        <w:t>.</w:t>
      </w:r>
    </w:p>
    <w:p w14:paraId="3AE6C61A" w14:textId="77777777" w:rsidR="004D6BC7" w:rsidRPr="00C2570D" w:rsidRDefault="00710773" w:rsidP="004D6BC7">
      <w:pPr>
        <w:spacing w:before="120"/>
        <w:ind w:firstLine="567"/>
        <w:rPr>
          <w:rFonts w:ascii="Times New Roman" w:hAnsi="Times New Roman"/>
          <w:b/>
          <w:color w:val="000000" w:themeColor="text1"/>
          <w:szCs w:val="28"/>
          <w:lang w:val="nl-NL"/>
        </w:rPr>
      </w:pPr>
      <w:r w:rsidRPr="00C2570D">
        <w:rPr>
          <w:rFonts w:ascii="Times New Roman" w:hAnsi="Times New Roman"/>
          <w:b/>
          <w:color w:val="000000" w:themeColor="text1"/>
          <w:szCs w:val="28"/>
          <w:lang w:val="nl-NL"/>
        </w:rPr>
        <w:t>b)</w:t>
      </w:r>
      <w:r w:rsidR="004D6BC7" w:rsidRPr="00C2570D">
        <w:rPr>
          <w:rFonts w:ascii="Times New Roman" w:hAnsi="Times New Roman"/>
          <w:b/>
          <w:color w:val="000000" w:themeColor="text1"/>
          <w:szCs w:val="28"/>
          <w:lang w:val="nl-NL"/>
        </w:rPr>
        <w:t xml:space="preserve"> Đề nghị của Ủy ban nhân dân tỉnh</w:t>
      </w:r>
    </w:p>
    <w:p w14:paraId="424AA08C" w14:textId="77777777" w:rsidR="004D6BC7" w:rsidRPr="00C2570D" w:rsidRDefault="004D6BC7" w:rsidP="004204CC">
      <w:pPr>
        <w:spacing w:before="120"/>
        <w:ind w:firstLine="567"/>
        <w:rPr>
          <w:rFonts w:ascii="Times New Roman" w:hAnsi="Times New Roman"/>
          <w:color w:val="000000" w:themeColor="text1"/>
          <w:szCs w:val="28"/>
          <w:lang w:val="nl-NL"/>
        </w:rPr>
      </w:pPr>
      <w:r w:rsidRPr="00C2570D">
        <w:rPr>
          <w:rFonts w:ascii="Times New Roman" w:hAnsi="Times New Roman"/>
          <w:color w:val="000000" w:themeColor="text1"/>
          <w:szCs w:val="28"/>
          <w:lang w:val="nl-NL"/>
        </w:rPr>
        <w:lastRenderedPageBreak/>
        <w:t>T</w:t>
      </w:r>
      <w:r w:rsidRPr="00C2570D">
        <w:rPr>
          <w:rFonts w:ascii="Times New Roman" w:hAnsi="Times New Roman"/>
          <w:color w:val="000000" w:themeColor="text1"/>
          <w:szCs w:val="28"/>
          <w:lang w:val="vi-VN"/>
        </w:rPr>
        <w:t>rên cơ sở tình hình thực hiện và báo cáo, đề xuất của các chủ đầu tư</w:t>
      </w:r>
      <w:r w:rsidRPr="00C2570D">
        <w:rPr>
          <w:rFonts w:ascii="Times New Roman" w:hAnsi="Times New Roman"/>
          <w:color w:val="000000" w:themeColor="text1"/>
          <w:spacing w:val="-2"/>
          <w:lang w:val="nl-NL"/>
        </w:rPr>
        <w:t>, Ủy ban nhân dân tỉnh kính trình Hội đồng nhân dân tỉnh xem xét</w:t>
      </w:r>
      <w:r w:rsidRPr="00C2570D">
        <w:rPr>
          <w:rFonts w:ascii="Times New Roman" w:hAnsi="Times New Roman"/>
          <w:b/>
          <w:color w:val="000000" w:themeColor="text1"/>
          <w:szCs w:val="28"/>
          <w:lang w:val="vi-VN"/>
        </w:rPr>
        <w:t xml:space="preserve"> </w:t>
      </w:r>
      <w:r w:rsidRPr="00C2570D">
        <w:rPr>
          <w:rFonts w:ascii="Times New Roman" w:hAnsi="Times New Roman"/>
          <w:color w:val="000000" w:themeColor="text1"/>
          <w:szCs w:val="28"/>
          <w:lang w:val="vi-VN"/>
        </w:rPr>
        <w:t>điều chỉnh kế hoạch năm 202</w:t>
      </w:r>
      <w:r w:rsidRPr="00C2570D">
        <w:rPr>
          <w:rFonts w:ascii="Times New Roman" w:hAnsi="Times New Roman"/>
          <w:color w:val="000000" w:themeColor="text1"/>
          <w:szCs w:val="28"/>
          <w:lang w:val="nl-NL"/>
        </w:rPr>
        <w:t>2 (bao gồm cả</w:t>
      </w:r>
      <w:r w:rsidRPr="00C2570D">
        <w:rPr>
          <w:rFonts w:ascii="Times New Roman" w:hAnsi="Times New Roman"/>
          <w:color w:val="000000" w:themeColor="text1"/>
          <w:szCs w:val="28"/>
          <w:lang w:val="vi-VN"/>
        </w:rPr>
        <w:t xml:space="preserve"> kế hoạch năm 202</w:t>
      </w:r>
      <w:r w:rsidRPr="00C2570D">
        <w:rPr>
          <w:rFonts w:ascii="Times New Roman" w:hAnsi="Times New Roman"/>
          <w:color w:val="000000" w:themeColor="text1"/>
          <w:szCs w:val="28"/>
          <w:lang w:val="nl-NL"/>
        </w:rPr>
        <w:t>1</w:t>
      </w:r>
      <w:r w:rsidRPr="00C2570D">
        <w:rPr>
          <w:rFonts w:ascii="Times New Roman" w:hAnsi="Times New Roman"/>
          <w:color w:val="000000" w:themeColor="text1"/>
          <w:szCs w:val="28"/>
          <w:lang w:val="vi-VN"/>
        </w:rPr>
        <w:t xml:space="preserve"> kéo dài</w:t>
      </w:r>
      <w:r w:rsidRPr="00C2570D">
        <w:rPr>
          <w:rFonts w:ascii="Times New Roman" w:hAnsi="Times New Roman"/>
          <w:color w:val="000000" w:themeColor="text1"/>
          <w:szCs w:val="28"/>
          <w:lang w:val="nl-NL"/>
        </w:rPr>
        <w:t>)</w:t>
      </w:r>
      <w:r w:rsidRPr="00C2570D">
        <w:rPr>
          <w:rFonts w:ascii="Times New Roman" w:hAnsi="Times New Roman"/>
          <w:color w:val="000000" w:themeColor="text1"/>
          <w:szCs w:val="28"/>
          <w:lang w:val="vi-VN"/>
        </w:rPr>
        <w:t xml:space="preserve"> là </w:t>
      </w:r>
      <w:r w:rsidR="004E4CDA" w:rsidRPr="00C2570D">
        <w:rPr>
          <w:rFonts w:ascii="Times New Roman" w:hAnsi="Times New Roman"/>
          <w:b/>
          <w:color w:val="000000" w:themeColor="text1"/>
          <w:szCs w:val="28"/>
        </w:rPr>
        <w:t>34,</w:t>
      </w:r>
      <w:r w:rsidRPr="00C2570D">
        <w:rPr>
          <w:rFonts w:ascii="Times New Roman" w:hAnsi="Times New Roman"/>
          <w:b/>
          <w:color w:val="000000" w:themeColor="text1"/>
          <w:szCs w:val="28"/>
        </w:rPr>
        <w:t>422</w:t>
      </w:r>
      <w:r w:rsidRPr="00C2570D">
        <w:rPr>
          <w:rFonts w:ascii="Times New Roman" w:hAnsi="Times New Roman"/>
          <w:b/>
          <w:color w:val="000000" w:themeColor="text1"/>
          <w:szCs w:val="28"/>
          <w:lang w:val="vi-VN"/>
        </w:rPr>
        <w:t xml:space="preserve"> t</w:t>
      </w:r>
      <w:r w:rsidR="004E4CDA" w:rsidRPr="00C2570D">
        <w:rPr>
          <w:rFonts w:ascii="Times New Roman" w:hAnsi="Times New Roman"/>
          <w:b/>
          <w:color w:val="000000" w:themeColor="text1"/>
          <w:szCs w:val="28"/>
        </w:rPr>
        <w:t>ỷ</w:t>
      </w:r>
      <w:r w:rsidRPr="00C2570D">
        <w:rPr>
          <w:rFonts w:ascii="Times New Roman" w:hAnsi="Times New Roman"/>
          <w:color w:val="000000" w:themeColor="text1"/>
          <w:szCs w:val="28"/>
          <w:lang w:val="vi-VN"/>
        </w:rPr>
        <w:t xml:space="preserve"> </w:t>
      </w:r>
      <w:r w:rsidRPr="00C2570D">
        <w:rPr>
          <w:rFonts w:ascii="Times New Roman" w:hAnsi="Times New Roman"/>
          <w:b/>
          <w:color w:val="000000" w:themeColor="text1"/>
          <w:szCs w:val="28"/>
          <w:lang w:val="vi-VN"/>
        </w:rPr>
        <w:t>đồng</w:t>
      </w:r>
      <w:r w:rsidRPr="00C2570D">
        <w:rPr>
          <w:rFonts w:ascii="Times New Roman" w:hAnsi="Times New Roman"/>
          <w:color w:val="000000" w:themeColor="text1"/>
          <w:szCs w:val="28"/>
          <w:lang w:val="vi-VN"/>
        </w:rPr>
        <w:t xml:space="preserve"> từ các dự án không có khả năng giải ngân hết kế hoạch vốn sang các dự án có nhu cầu nhưng thiếu vốn</w:t>
      </w:r>
      <w:r w:rsidRPr="00C2570D">
        <w:rPr>
          <w:rFonts w:ascii="Times New Roman" w:hAnsi="Times New Roman"/>
          <w:color w:val="000000" w:themeColor="text1"/>
          <w:szCs w:val="28"/>
          <w:lang w:val="nl-NL"/>
        </w:rPr>
        <w:t xml:space="preserve"> (thuộc các nguồn vốn ngân sách địa phương), cụ thể như sau: N</w:t>
      </w:r>
      <w:r w:rsidRPr="00C2570D">
        <w:rPr>
          <w:rFonts w:ascii="Times New Roman" w:hAnsi="Times New Roman"/>
          <w:color w:val="000000" w:themeColor="text1"/>
          <w:szCs w:val="28"/>
          <w:lang w:val="vi-VN"/>
        </w:rPr>
        <w:t xml:space="preserve">guồn cân đối ngân sách địa phương theo tiêu chí, định mức là </w:t>
      </w:r>
      <w:r w:rsidRPr="00C2570D">
        <w:rPr>
          <w:rFonts w:ascii="Times New Roman" w:hAnsi="Times New Roman"/>
          <w:color w:val="000000" w:themeColor="text1"/>
          <w:szCs w:val="28"/>
          <w:lang w:val="nl-NL"/>
        </w:rPr>
        <w:t>26</w:t>
      </w:r>
      <w:r w:rsidR="004E4CDA" w:rsidRPr="00C2570D">
        <w:rPr>
          <w:rFonts w:ascii="Times New Roman" w:hAnsi="Times New Roman"/>
          <w:color w:val="000000" w:themeColor="text1"/>
          <w:szCs w:val="28"/>
          <w:lang w:val="nl-NL"/>
        </w:rPr>
        <w:t>,</w:t>
      </w:r>
      <w:r w:rsidRPr="00C2570D">
        <w:rPr>
          <w:rFonts w:ascii="Times New Roman" w:hAnsi="Times New Roman"/>
          <w:color w:val="000000" w:themeColor="text1"/>
          <w:szCs w:val="28"/>
          <w:lang w:val="nl-NL"/>
        </w:rPr>
        <w:t>64</w:t>
      </w:r>
      <w:r w:rsidR="004E4CDA" w:rsidRPr="00C2570D">
        <w:rPr>
          <w:rFonts w:ascii="Times New Roman" w:hAnsi="Times New Roman"/>
          <w:color w:val="000000" w:themeColor="text1"/>
          <w:szCs w:val="28"/>
          <w:lang w:val="nl-NL"/>
        </w:rPr>
        <w:t>5 tỷ</w:t>
      </w:r>
      <w:r w:rsidRPr="00C2570D">
        <w:rPr>
          <w:rFonts w:ascii="Times New Roman" w:hAnsi="Times New Roman"/>
          <w:color w:val="000000" w:themeColor="text1"/>
          <w:szCs w:val="28"/>
          <w:lang w:val="vi-VN"/>
        </w:rPr>
        <w:t xml:space="preserve"> đồng</w:t>
      </w:r>
      <w:r w:rsidRPr="00C2570D">
        <w:rPr>
          <w:rFonts w:ascii="Times New Roman" w:hAnsi="Times New Roman"/>
          <w:color w:val="000000" w:themeColor="text1"/>
          <w:szCs w:val="28"/>
          <w:lang w:val="nl-NL"/>
        </w:rPr>
        <w:t>; N</w:t>
      </w:r>
      <w:r w:rsidRPr="00C2570D">
        <w:rPr>
          <w:rFonts w:ascii="Times New Roman" w:hAnsi="Times New Roman"/>
          <w:color w:val="000000" w:themeColor="text1"/>
          <w:szCs w:val="28"/>
          <w:lang w:val="vi-VN"/>
        </w:rPr>
        <w:t xml:space="preserve">guồn thu xổ số kiến thiết là </w:t>
      </w:r>
      <w:r w:rsidRPr="00C2570D">
        <w:rPr>
          <w:rFonts w:ascii="Times New Roman" w:hAnsi="Times New Roman"/>
          <w:color w:val="000000" w:themeColor="text1"/>
          <w:szCs w:val="28"/>
          <w:lang w:val="nl-NL"/>
        </w:rPr>
        <w:t>7</w:t>
      </w:r>
      <w:r w:rsidR="004204CC" w:rsidRPr="00C2570D">
        <w:rPr>
          <w:rFonts w:ascii="Times New Roman" w:hAnsi="Times New Roman"/>
          <w:color w:val="000000" w:themeColor="text1"/>
          <w:szCs w:val="28"/>
          <w:lang w:val="nl-NL"/>
        </w:rPr>
        <w:t>,</w:t>
      </w:r>
      <w:r w:rsidRPr="00C2570D">
        <w:rPr>
          <w:rFonts w:ascii="Times New Roman" w:hAnsi="Times New Roman"/>
          <w:color w:val="000000" w:themeColor="text1"/>
          <w:szCs w:val="28"/>
          <w:lang w:val="nl-NL"/>
        </w:rPr>
        <w:t>777 t</w:t>
      </w:r>
      <w:r w:rsidR="004204CC" w:rsidRPr="00C2570D">
        <w:rPr>
          <w:rFonts w:ascii="Times New Roman" w:hAnsi="Times New Roman"/>
          <w:color w:val="000000" w:themeColor="text1"/>
          <w:szCs w:val="28"/>
          <w:lang w:val="nl-NL"/>
        </w:rPr>
        <w:t>ỷ</w:t>
      </w:r>
      <w:r w:rsidRPr="00C2570D">
        <w:rPr>
          <w:rFonts w:ascii="Times New Roman" w:hAnsi="Times New Roman"/>
          <w:color w:val="000000" w:themeColor="text1"/>
          <w:szCs w:val="28"/>
          <w:lang w:val="nl-NL"/>
        </w:rPr>
        <w:t xml:space="preserve"> đồng;</w:t>
      </w:r>
    </w:p>
    <w:p w14:paraId="7866A52B" w14:textId="1716132A" w:rsidR="00C916BA" w:rsidRPr="003122F4" w:rsidRDefault="003122F4" w:rsidP="00DF6B5B">
      <w:pPr>
        <w:spacing w:before="120" w:after="120"/>
        <w:ind w:firstLine="567"/>
        <w:rPr>
          <w:rFonts w:ascii="Times New Roman Bold" w:hAnsi="Times New Roman Bold"/>
          <w:b/>
          <w:iCs/>
          <w:color w:val="000000" w:themeColor="text1"/>
          <w:spacing w:val="-2"/>
          <w:szCs w:val="28"/>
        </w:rPr>
      </w:pPr>
      <w:r>
        <w:rPr>
          <w:rFonts w:ascii="Times New Roman" w:hAnsi="Times New Roman"/>
          <w:b/>
          <w:iCs/>
          <w:color w:val="000000" w:themeColor="text1"/>
          <w:szCs w:val="28"/>
        </w:rPr>
        <w:t>2</w:t>
      </w:r>
      <w:r w:rsidR="00605A64" w:rsidRPr="00C2570D">
        <w:rPr>
          <w:rFonts w:ascii="Times New Roman" w:hAnsi="Times New Roman"/>
          <w:b/>
          <w:iCs/>
          <w:color w:val="000000" w:themeColor="text1"/>
          <w:szCs w:val="28"/>
        </w:rPr>
        <w:t xml:space="preserve">. </w:t>
      </w:r>
      <w:r w:rsidR="00C916BA" w:rsidRPr="003122F4">
        <w:rPr>
          <w:rFonts w:ascii="Times New Roman Bold" w:hAnsi="Times New Roman Bold"/>
          <w:b/>
          <w:iCs/>
          <w:color w:val="000000" w:themeColor="text1"/>
          <w:spacing w:val="-2"/>
          <w:szCs w:val="28"/>
        </w:rPr>
        <w:t>Tờ trình dự thảo Nghị quyết Quy định mức học phí giáo dục mầm non, giáo dục phổ thông công lập năm học 2022-2023 trên địa bàn tỉnh Kon Tum</w:t>
      </w:r>
    </w:p>
    <w:p w14:paraId="14DB550A" w14:textId="77777777" w:rsidR="007C7D89" w:rsidRPr="00C2570D" w:rsidRDefault="007C7D89" w:rsidP="007C7D89">
      <w:pPr>
        <w:widowControl w:val="0"/>
        <w:spacing w:before="120" w:after="120"/>
        <w:ind w:firstLine="567"/>
        <w:rPr>
          <w:rFonts w:ascii="Times New Roman" w:hAnsi="Times New Roman"/>
          <w:iCs/>
          <w:color w:val="000000" w:themeColor="text1"/>
          <w:szCs w:val="28"/>
          <w:lang w:val="vi-VN"/>
        </w:rPr>
      </w:pPr>
      <w:r w:rsidRPr="00C2570D">
        <w:rPr>
          <w:rFonts w:ascii="Times New Roman" w:hAnsi="Times New Roman"/>
          <w:color w:val="000000" w:themeColor="text1"/>
          <w:szCs w:val="28"/>
          <w:lang w:val="nl-NL" w:eastAsia="x-none"/>
        </w:rPr>
        <w:t xml:space="preserve">Căn cứ Nghị định số 81/2021/NĐ-CP </w:t>
      </w:r>
      <w:bookmarkStart w:id="1" w:name="_Hlk101364995"/>
      <w:r w:rsidRPr="00C2570D">
        <w:rPr>
          <w:rFonts w:ascii="Times New Roman" w:hAnsi="Times New Roman"/>
          <w:color w:val="000000" w:themeColor="text1"/>
          <w:szCs w:val="28"/>
          <w:lang w:val="nl-NL" w:eastAsia="x-none"/>
        </w:rPr>
        <w:t>ngày 27 tháng 8 năm 2021 của Chính phủ</w:t>
      </w:r>
      <w:bookmarkEnd w:id="1"/>
      <w:r w:rsidRPr="00C2570D">
        <w:rPr>
          <w:rFonts w:ascii="Times New Roman" w:hAnsi="Times New Roman"/>
          <w:color w:val="000000" w:themeColor="text1"/>
          <w:szCs w:val="28"/>
          <w:lang w:val="nl-NL" w:eastAsia="x-none"/>
        </w:rPr>
        <w:t xml:space="preserve"> ban hành Quy định về cơ chế thu, quản lý học phí đối với cơ sở giáo dục thuộc hệ thống giáo dục quốc dân và chính sách miễn, giảm học phí, hỗ trợ chi phí học tập; giá dịch vụ trong lĩnh vực giáo dục, đào tạo; Ủy ban nhân dân tỉnh kính trình Hội đồng nhân dân tỉnh q</w:t>
      </w:r>
      <w:r w:rsidRPr="00C2570D">
        <w:rPr>
          <w:rFonts w:ascii="Times New Roman" w:hAnsi="Times New Roman"/>
          <w:iCs/>
          <w:color w:val="000000" w:themeColor="text1"/>
          <w:szCs w:val="28"/>
          <w:lang w:val="vi-VN"/>
        </w:rPr>
        <w:t>uy định mức học phí giáo dục mầm non, giáo dục phổ thông công lập năm học 2022-2023 trên địa bàn tỉnh Kon Tum, cụ thể như sau:</w:t>
      </w:r>
    </w:p>
    <w:p w14:paraId="3D5A2232" w14:textId="77777777" w:rsidR="007C7D89" w:rsidRPr="00C2570D" w:rsidRDefault="003122F4" w:rsidP="007C7D89">
      <w:pPr>
        <w:widowControl w:val="0"/>
        <w:spacing w:before="120" w:after="120"/>
        <w:ind w:firstLine="567"/>
        <w:rPr>
          <w:rFonts w:ascii="Times New Roman" w:hAnsi="Times New Roman"/>
          <w:bCs/>
          <w:color w:val="000000" w:themeColor="text1"/>
          <w:szCs w:val="28"/>
          <w:lang w:val="nl-NL"/>
        </w:rPr>
      </w:pPr>
      <w:r>
        <w:rPr>
          <w:rFonts w:ascii="Times New Roman" w:hAnsi="Times New Roman"/>
          <w:bCs/>
          <w:color w:val="000000" w:themeColor="text1"/>
          <w:szCs w:val="28"/>
          <w:lang w:val="nl-NL"/>
        </w:rPr>
        <w:t>3</w:t>
      </w:r>
      <w:r w:rsidR="007C7D89" w:rsidRPr="00C2570D">
        <w:rPr>
          <w:rFonts w:ascii="Times New Roman" w:hAnsi="Times New Roman"/>
          <w:bCs/>
          <w:color w:val="000000" w:themeColor="text1"/>
          <w:szCs w:val="28"/>
          <w:lang w:val="nl-NL"/>
        </w:rPr>
        <w:t>.1. Đối với cơ sở giáo dục mầm non, giáo dục phổ thông công lập chưa tự đảm bảo chi thường xuyên:</w:t>
      </w:r>
    </w:p>
    <w:p w14:paraId="45DEAF88" w14:textId="77777777" w:rsidR="007C7D89" w:rsidRPr="00C2570D" w:rsidRDefault="007C7D89" w:rsidP="007C7D89">
      <w:pPr>
        <w:widowControl w:val="0"/>
        <w:spacing w:before="120" w:after="120"/>
        <w:ind w:firstLine="567"/>
        <w:rPr>
          <w:rFonts w:ascii="Times New Roman" w:hAnsi="Times New Roman"/>
          <w:color w:val="000000" w:themeColor="text1"/>
          <w:spacing w:val="-4"/>
          <w:szCs w:val="28"/>
          <w:lang w:val="nl-NL" w:eastAsia="x-none"/>
        </w:rPr>
      </w:pPr>
      <w:r w:rsidRPr="00C2570D">
        <w:rPr>
          <w:rFonts w:ascii="Times New Roman" w:hAnsi="Times New Roman"/>
          <w:bCs/>
          <w:color w:val="000000" w:themeColor="text1"/>
          <w:spacing w:val="-4"/>
          <w:szCs w:val="28"/>
          <w:lang w:val="nl-NL"/>
        </w:rPr>
        <w:t>- Mầm non: Vùng 1: 70.000 đồng; Vùng 2: 60.000 đồng; Vùng 3: 50.000 đồng.</w:t>
      </w:r>
    </w:p>
    <w:p w14:paraId="0B00C64E" w14:textId="77777777" w:rsidR="007C7D89" w:rsidRPr="00C2570D" w:rsidRDefault="007C7D89" w:rsidP="007C7D89">
      <w:pPr>
        <w:spacing w:before="120"/>
        <w:ind w:firstLine="567"/>
        <w:rPr>
          <w:rFonts w:ascii="Times New Roman" w:hAnsi="Times New Roman"/>
          <w:bCs/>
          <w:color w:val="000000" w:themeColor="text1"/>
          <w:szCs w:val="28"/>
          <w:lang w:val="nl-NL"/>
        </w:rPr>
      </w:pPr>
      <w:r w:rsidRPr="00C2570D">
        <w:rPr>
          <w:rFonts w:ascii="Times New Roman" w:hAnsi="Times New Roman"/>
          <w:b/>
          <w:iCs/>
          <w:color w:val="000000" w:themeColor="text1"/>
          <w:szCs w:val="28"/>
          <w:lang w:val="nl-NL"/>
        </w:rPr>
        <w:t xml:space="preserve">- </w:t>
      </w:r>
      <w:r w:rsidRPr="00C2570D">
        <w:rPr>
          <w:rFonts w:ascii="Times New Roman" w:hAnsi="Times New Roman"/>
          <w:noProof/>
          <w:color w:val="000000" w:themeColor="text1"/>
          <w:szCs w:val="28"/>
          <w:lang w:val="nl-NL"/>
        </w:rPr>
        <w:t xml:space="preserve">Trung học cơ sở: </w:t>
      </w:r>
      <w:r w:rsidRPr="00C2570D">
        <w:rPr>
          <w:rFonts w:ascii="Times New Roman" w:hAnsi="Times New Roman"/>
          <w:bCs/>
          <w:color w:val="000000" w:themeColor="text1"/>
          <w:szCs w:val="28"/>
          <w:lang w:val="nl-NL"/>
        </w:rPr>
        <w:t>Vùng 1: 90.000 đồng; Vùng 2: 70.000 đồng; Vùng 3: 50.000 đồng.</w:t>
      </w:r>
    </w:p>
    <w:p w14:paraId="37C46645" w14:textId="77777777" w:rsidR="007C7D89" w:rsidRPr="00C2570D" w:rsidRDefault="007C7D89" w:rsidP="007C7D89">
      <w:pPr>
        <w:spacing w:before="120"/>
        <w:ind w:firstLine="567"/>
        <w:rPr>
          <w:rFonts w:ascii="Times New Roman" w:hAnsi="Times New Roman"/>
          <w:bCs/>
          <w:color w:val="000000" w:themeColor="text1"/>
          <w:spacing w:val="-4"/>
          <w:szCs w:val="28"/>
          <w:lang w:val="nl-NL"/>
        </w:rPr>
      </w:pPr>
      <w:r w:rsidRPr="00C2570D">
        <w:rPr>
          <w:rFonts w:ascii="Times New Roman" w:hAnsi="Times New Roman"/>
          <w:noProof/>
          <w:color w:val="000000" w:themeColor="text1"/>
          <w:szCs w:val="28"/>
          <w:lang w:val="nl-NL"/>
        </w:rPr>
        <w:t xml:space="preserve">- Trung học phổ thông: </w:t>
      </w:r>
      <w:r w:rsidRPr="00C2570D">
        <w:rPr>
          <w:rFonts w:ascii="Times New Roman" w:hAnsi="Times New Roman"/>
          <w:bCs/>
          <w:color w:val="000000" w:themeColor="text1"/>
          <w:spacing w:val="-4"/>
          <w:szCs w:val="28"/>
          <w:lang w:val="nl-NL"/>
        </w:rPr>
        <w:t>Vùng 1: 140.000 đồng; Vùng 2: 120.000 đồng; Vùng 3: 100.000 đồng.</w:t>
      </w:r>
    </w:p>
    <w:p w14:paraId="049426EF" w14:textId="77777777" w:rsidR="007C7D89" w:rsidRPr="00C2570D" w:rsidRDefault="007C7D89" w:rsidP="007C7D89">
      <w:pPr>
        <w:spacing w:before="120"/>
        <w:ind w:firstLine="567"/>
        <w:rPr>
          <w:rFonts w:ascii="Times New Roman" w:hAnsi="Times New Roman"/>
          <w:color w:val="000000" w:themeColor="text1"/>
          <w:szCs w:val="28"/>
          <w:lang w:val="nl-NL"/>
        </w:rPr>
      </w:pPr>
      <w:r w:rsidRPr="00C2570D">
        <w:rPr>
          <w:rFonts w:ascii="Times New Roman" w:hAnsi="Times New Roman"/>
          <w:color w:val="000000" w:themeColor="text1"/>
          <w:szCs w:val="28"/>
          <w:lang w:val="nl-NL"/>
        </w:rPr>
        <w:t>Trong đó:</w:t>
      </w:r>
    </w:p>
    <w:p w14:paraId="42A64556" w14:textId="77777777" w:rsidR="007C7D89" w:rsidRPr="00C2570D" w:rsidRDefault="007C7D89" w:rsidP="007C7D89">
      <w:pPr>
        <w:pStyle w:val="BodyText"/>
        <w:spacing w:before="120" w:after="0" w:line="240" w:lineRule="auto"/>
        <w:ind w:firstLine="567"/>
        <w:jc w:val="both"/>
        <w:rPr>
          <w:rFonts w:cs="Times New Roman"/>
          <w:bCs/>
          <w:color w:val="000000" w:themeColor="text1"/>
          <w:szCs w:val="28"/>
          <w:lang w:val="nl-NL"/>
        </w:rPr>
      </w:pPr>
      <w:r w:rsidRPr="00C2570D">
        <w:rPr>
          <w:rFonts w:cs="Times New Roman"/>
          <w:color w:val="000000" w:themeColor="text1"/>
          <w:szCs w:val="28"/>
          <w:lang w:val="nl-NL"/>
        </w:rPr>
        <w:t>a) Vùng 1:</w:t>
      </w:r>
      <w:r w:rsidRPr="00C2570D">
        <w:rPr>
          <w:rFonts w:cs="Times New Roman"/>
          <w:bCs/>
          <w:color w:val="000000" w:themeColor="text1"/>
          <w:szCs w:val="28"/>
          <w:lang w:val="nl-NL"/>
        </w:rPr>
        <w:t xml:space="preserve"> Gồm Phường Quyết Thắng, Phường Thắng Lợi </w:t>
      </w:r>
      <w:r w:rsidRPr="00C2570D">
        <w:rPr>
          <w:rFonts w:cs="Times New Roman"/>
          <w:bCs/>
          <w:i/>
          <w:iCs/>
          <w:color w:val="000000" w:themeColor="text1"/>
          <w:szCs w:val="28"/>
          <w:lang w:val="nl-NL"/>
        </w:rPr>
        <w:t>(trừ t</w:t>
      </w:r>
      <w:r w:rsidRPr="00C2570D">
        <w:rPr>
          <w:rFonts w:cs="Times New Roman"/>
          <w:i/>
          <w:iCs/>
          <w:color w:val="000000" w:themeColor="text1"/>
          <w:szCs w:val="28"/>
          <w:lang w:val="nl-NL"/>
        </w:rPr>
        <w:t>hôn Kontum Kơ Pơng, Thôn Kon Rơ Wang, Thôn Kon Klor)</w:t>
      </w:r>
      <w:r w:rsidRPr="00C2570D">
        <w:rPr>
          <w:rFonts w:cs="Times New Roman"/>
          <w:color w:val="000000" w:themeColor="text1"/>
          <w:szCs w:val="28"/>
          <w:lang w:val="nl-NL"/>
        </w:rPr>
        <w:t>,</w:t>
      </w:r>
      <w:r w:rsidRPr="00C2570D">
        <w:rPr>
          <w:rFonts w:cs="Times New Roman"/>
          <w:bCs/>
          <w:color w:val="000000" w:themeColor="text1"/>
          <w:szCs w:val="28"/>
          <w:lang w:val="nl-NL"/>
        </w:rPr>
        <w:t xml:space="preserve"> Phường Quang Trung </w:t>
      </w:r>
      <w:r w:rsidRPr="00C2570D">
        <w:rPr>
          <w:rFonts w:cs="Times New Roman"/>
          <w:color w:val="000000" w:themeColor="text1"/>
          <w:szCs w:val="28"/>
          <w:lang w:val="nl-NL"/>
        </w:rPr>
        <w:t xml:space="preserve"> </w:t>
      </w:r>
      <w:r w:rsidRPr="00C2570D">
        <w:rPr>
          <w:rFonts w:cs="Times New Roman"/>
          <w:bCs/>
          <w:i/>
          <w:iCs/>
          <w:color w:val="000000" w:themeColor="text1"/>
          <w:szCs w:val="28"/>
          <w:lang w:val="nl-NL"/>
        </w:rPr>
        <w:t>(trừ t</w:t>
      </w:r>
      <w:r w:rsidRPr="00C2570D">
        <w:rPr>
          <w:rFonts w:cs="Times New Roman"/>
          <w:i/>
          <w:iCs/>
          <w:color w:val="000000" w:themeColor="text1"/>
          <w:szCs w:val="28"/>
          <w:lang w:val="nl-NL"/>
        </w:rPr>
        <w:t>hôn Plei Đôn, thôn Plei Tơ Nghia)</w:t>
      </w:r>
      <w:r w:rsidRPr="00C2570D">
        <w:rPr>
          <w:rFonts w:cs="Times New Roman"/>
          <w:bCs/>
          <w:color w:val="000000" w:themeColor="text1"/>
          <w:szCs w:val="28"/>
          <w:lang w:val="nl-NL"/>
        </w:rPr>
        <w:t xml:space="preserve"> </w:t>
      </w:r>
      <w:r w:rsidRPr="00C2570D">
        <w:rPr>
          <w:rFonts w:cs="Times New Roman"/>
          <w:color w:val="000000" w:themeColor="text1"/>
          <w:szCs w:val="28"/>
          <w:lang w:val="nl-NL"/>
        </w:rPr>
        <w:t>của</w:t>
      </w:r>
      <w:r w:rsidRPr="00C2570D">
        <w:rPr>
          <w:rFonts w:cs="Times New Roman"/>
          <w:bCs/>
          <w:color w:val="000000" w:themeColor="text1"/>
          <w:szCs w:val="28"/>
          <w:lang w:val="nl-NL"/>
        </w:rPr>
        <w:t xml:space="preserve"> thành phố Kon Tum.</w:t>
      </w:r>
    </w:p>
    <w:p w14:paraId="7FBEDC04" w14:textId="77777777" w:rsidR="007C7D89" w:rsidRPr="00C2570D" w:rsidRDefault="007C7D89" w:rsidP="007C7D89">
      <w:pPr>
        <w:pStyle w:val="BodyText"/>
        <w:spacing w:before="120" w:after="0" w:line="240" w:lineRule="auto"/>
        <w:ind w:firstLine="567"/>
        <w:jc w:val="both"/>
        <w:rPr>
          <w:rFonts w:cs="Times New Roman"/>
          <w:color w:val="000000" w:themeColor="text1"/>
          <w:szCs w:val="28"/>
          <w:lang w:val="nl-NL"/>
        </w:rPr>
      </w:pPr>
      <w:r w:rsidRPr="00C2570D">
        <w:rPr>
          <w:rFonts w:cs="Times New Roman"/>
          <w:color w:val="000000" w:themeColor="text1"/>
          <w:szCs w:val="28"/>
          <w:lang w:val="nl-NL"/>
        </w:rPr>
        <w:t>b) Vùng  2: Gồm các xã, phường, thị trấn thuộc khu vực I theo Quyết định 861/QĐ-TTg ngày 04 tháng 6 năm 2021 của Thủ tướng Chính phủ phê duyệt danh sách các xã khu vực III, khu vực II, khu vực I thuộc vùng đồng bào dân tộc thiểu số và miền núi giai đoạn 2021-2025, các xã, phường, thị trấn (</w:t>
      </w:r>
      <w:r w:rsidRPr="00C2570D">
        <w:rPr>
          <w:rFonts w:cs="Times New Roman"/>
          <w:color w:val="000000" w:themeColor="text1"/>
          <w:szCs w:val="28"/>
          <w:shd w:val="clear" w:color="auto" w:fill="FFFFFF"/>
          <w:lang w:val="nl-NL"/>
        </w:rPr>
        <w:t>không phân định khu vực):</w:t>
      </w:r>
      <w:r w:rsidRPr="00C2570D">
        <w:rPr>
          <w:rFonts w:cs="Times New Roman"/>
          <w:color w:val="000000" w:themeColor="text1"/>
          <w:szCs w:val="28"/>
          <w:lang w:val="nl-NL"/>
        </w:rPr>
        <w:t xml:space="preserve"> t</w:t>
      </w:r>
      <w:r w:rsidRPr="00C2570D">
        <w:rPr>
          <w:rFonts w:cs="Times New Roman"/>
          <w:color w:val="000000" w:themeColor="text1"/>
          <w:szCs w:val="28"/>
          <w:shd w:val="clear" w:color="auto" w:fill="FFFFFF"/>
          <w:lang w:val="nl-NL"/>
        </w:rPr>
        <w:t>hị trấn Đăk Hà, xã Hà Mòn huyện Đăk Hà, xã Sa Nhơn huyện Sa Thầy, phường Duy Tân, Nguyễn Trãi, Trường Chinh, Trần Hưng Đạo thành phố Kon Tum</w:t>
      </w:r>
      <w:r w:rsidRPr="00C2570D">
        <w:rPr>
          <w:rFonts w:cs="Times New Roman"/>
          <w:color w:val="000000" w:themeColor="text1"/>
          <w:szCs w:val="28"/>
          <w:lang w:val="nl-NL"/>
        </w:rPr>
        <w:t xml:space="preserve"> và </w:t>
      </w:r>
      <w:r w:rsidRPr="00C2570D">
        <w:rPr>
          <w:rFonts w:cs="Times New Roman"/>
          <w:bCs/>
          <w:color w:val="000000" w:themeColor="text1"/>
          <w:szCs w:val="28"/>
          <w:lang w:val="nl-NL"/>
        </w:rPr>
        <w:t>t</w:t>
      </w:r>
      <w:r w:rsidRPr="00C2570D">
        <w:rPr>
          <w:rFonts w:cs="Times New Roman"/>
          <w:color w:val="000000" w:themeColor="text1"/>
          <w:szCs w:val="28"/>
          <w:lang w:val="nl-NL"/>
        </w:rPr>
        <w:t>hôn Kontum Kơ Pơng, thôn Kon Rơ Wang, thôn Kon Klor</w:t>
      </w:r>
      <w:r w:rsidRPr="00C2570D">
        <w:rPr>
          <w:rFonts w:cs="Times New Roman"/>
          <w:bCs/>
          <w:color w:val="000000" w:themeColor="text1"/>
          <w:szCs w:val="28"/>
          <w:lang w:val="nl-NL"/>
        </w:rPr>
        <w:t xml:space="preserve"> thuộc Phường Thắng Lợi,</w:t>
      </w:r>
      <w:r w:rsidRPr="00C2570D">
        <w:rPr>
          <w:rFonts w:cs="Times New Roman"/>
          <w:color w:val="000000" w:themeColor="text1"/>
          <w:szCs w:val="28"/>
          <w:lang w:val="nl-NL"/>
        </w:rPr>
        <w:t xml:space="preserve"> thôn Plei Đôn, thôn Plei Tơ Nghia</w:t>
      </w:r>
      <w:r w:rsidRPr="00C2570D">
        <w:rPr>
          <w:rFonts w:cs="Times New Roman"/>
          <w:bCs/>
          <w:color w:val="000000" w:themeColor="text1"/>
          <w:szCs w:val="28"/>
          <w:lang w:val="nl-NL"/>
        </w:rPr>
        <w:t xml:space="preserve"> thuộc Phường Quang Trung </w:t>
      </w:r>
      <w:r w:rsidRPr="00C2570D">
        <w:rPr>
          <w:rFonts w:cs="Times New Roman"/>
          <w:color w:val="000000" w:themeColor="text1"/>
          <w:szCs w:val="28"/>
          <w:lang w:val="nl-NL"/>
        </w:rPr>
        <w:t>của</w:t>
      </w:r>
      <w:r w:rsidRPr="00C2570D">
        <w:rPr>
          <w:rFonts w:cs="Times New Roman"/>
          <w:bCs/>
          <w:color w:val="000000" w:themeColor="text1"/>
          <w:szCs w:val="28"/>
          <w:lang w:val="nl-NL"/>
        </w:rPr>
        <w:t xml:space="preserve"> thành phố Kon Tum</w:t>
      </w:r>
      <w:r w:rsidRPr="00C2570D">
        <w:rPr>
          <w:rFonts w:cs="Times New Roman"/>
          <w:color w:val="000000" w:themeColor="text1"/>
          <w:szCs w:val="28"/>
          <w:lang w:val="nl-NL"/>
        </w:rPr>
        <w:t xml:space="preserve"> </w:t>
      </w:r>
      <w:r w:rsidRPr="00C2570D">
        <w:rPr>
          <w:rFonts w:cs="Times New Roman"/>
          <w:i/>
          <w:iCs/>
          <w:color w:val="000000" w:themeColor="text1"/>
          <w:szCs w:val="28"/>
          <w:lang w:val="nl-NL"/>
        </w:rPr>
        <w:t>(trừ các thôn đặc biệt khó khăn theo quy định tại Quyết định số 612/QĐ-UBDT ngày 16 tháng 9 năm 2021 của Bộ trưởng, Chủ nhiệm Ủy ban Dân tộc phê duyệt Danh sách các thôn đặc biệt khó khăn vùng đồng bào dân tộc thiểu số và miền núi giai đoạn 2021-2025).</w:t>
      </w:r>
    </w:p>
    <w:p w14:paraId="580B753F" w14:textId="77777777" w:rsidR="007C7D89" w:rsidRPr="00C2570D" w:rsidRDefault="007C7D89" w:rsidP="007C7D89">
      <w:pPr>
        <w:pStyle w:val="BodyText"/>
        <w:spacing w:before="120" w:after="0" w:line="240" w:lineRule="auto"/>
        <w:ind w:firstLine="567"/>
        <w:jc w:val="both"/>
        <w:rPr>
          <w:rFonts w:cs="Times New Roman"/>
          <w:color w:val="000000" w:themeColor="text1"/>
          <w:szCs w:val="28"/>
          <w:lang w:val="nl-NL"/>
        </w:rPr>
      </w:pPr>
      <w:r w:rsidRPr="00C2570D">
        <w:rPr>
          <w:rFonts w:cs="Times New Roman"/>
          <w:color w:val="000000" w:themeColor="text1"/>
          <w:szCs w:val="28"/>
          <w:lang w:val="nl-NL"/>
        </w:rPr>
        <w:lastRenderedPageBreak/>
        <w:t xml:space="preserve">c) Vùng 3: Gồm các xã, thị trấn thuộc khu vực II, khu vực III theo </w:t>
      </w:r>
      <w:r w:rsidRPr="00C2570D">
        <w:rPr>
          <w:rFonts w:cs="Times New Roman"/>
          <w:bCs/>
          <w:color w:val="000000" w:themeColor="text1"/>
          <w:szCs w:val="28"/>
          <w:lang w:val="nl-NL"/>
        </w:rPr>
        <w:t>Quyết định 861/QĐ-TTg ngày 04 tháng 6 năm 2021 của Thủ tướng Chính phủ phê duyệt danh sách các xã khu vực III, khu vực II, khu vực I thuộc vùng đồng bào dân tộc thiểu số và miền núi giai đoạn 2021-2025</w:t>
      </w:r>
      <w:r w:rsidRPr="00C2570D">
        <w:rPr>
          <w:rFonts w:cs="Times New Roman"/>
          <w:color w:val="000000" w:themeColor="text1"/>
          <w:szCs w:val="28"/>
          <w:lang w:val="nl-NL"/>
        </w:rPr>
        <w:t xml:space="preserve"> và các thôn đặc biệt khó khăn tại Quyết định số 612/QĐ-UBDT ngày 16 tháng 9 năm 2021 của Bộ trưởng, Chủ nhiệm Ủy ban Dân tộc phê duyệt Danh sách các thôn đặc biệt khó khăn vùng đồng bào dân tộc thiểu số và miền núi giai đoạn 2021-2025</w:t>
      </w:r>
      <w:r w:rsidRPr="00C2570D">
        <w:rPr>
          <w:rFonts w:cs="Times New Roman"/>
          <w:i/>
          <w:iCs/>
          <w:color w:val="000000" w:themeColor="text1"/>
          <w:szCs w:val="28"/>
          <w:lang w:val="nl-NL"/>
        </w:rPr>
        <w:t xml:space="preserve"> </w:t>
      </w:r>
      <w:r w:rsidRPr="00C2570D">
        <w:rPr>
          <w:rFonts w:cs="Times New Roman"/>
          <w:color w:val="000000" w:themeColor="text1"/>
          <w:szCs w:val="28"/>
          <w:lang w:val="nl-NL"/>
        </w:rPr>
        <w:t>thuộc xã, phường, thị trấn của vùng 2 theo quy định tại điểm b, Khoản 1 Điều này.</w:t>
      </w:r>
    </w:p>
    <w:p w14:paraId="4A9DCC06" w14:textId="77777777" w:rsidR="007C7D89" w:rsidRPr="00C2570D" w:rsidRDefault="007C7D89" w:rsidP="007C7D89">
      <w:pPr>
        <w:pStyle w:val="BodyText"/>
        <w:spacing w:before="120" w:after="0" w:line="240" w:lineRule="auto"/>
        <w:ind w:firstLine="567"/>
        <w:jc w:val="both"/>
        <w:rPr>
          <w:rFonts w:cs="Times New Roman"/>
          <w:color w:val="000000" w:themeColor="text1"/>
          <w:szCs w:val="28"/>
          <w:lang w:val="nl-NL"/>
        </w:rPr>
      </w:pPr>
      <w:r w:rsidRPr="00C2570D">
        <w:rPr>
          <w:rFonts w:cs="Times New Roman"/>
          <w:color w:val="000000" w:themeColor="text1"/>
          <w:szCs w:val="28"/>
          <w:lang w:val="nl-NL"/>
        </w:rPr>
        <w:t>- Trong trường hợp các xã quy định tại điểm c nêu trên được công nhận xã đạt chuẩn nông thôn mới thì áp dụng mức học phí đối với các cơ sở giáo dục mầm non, giáo dục phổ thông theo địa bàn vùng 2 quy định tại điểm b.</w:t>
      </w:r>
    </w:p>
    <w:p w14:paraId="22A8EFBA" w14:textId="77777777" w:rsidR="007C7D89" w:rsidRPr="00C2570D" w:rsidRDefault="00C12262" w:rsidP="007C7D89">
      <w:pPr>
        <w:spacing w:before="120"/>
        <w:ind w:firstLine="567"/>
        <w:rPr>
          <w:rFonts w:ascii="Times New Roman" w:hAnsi="Times New Roman"/>
          <w:color w:val="000000" w:themeColor="text1"/>
          <w:szCs w:val="28"/>
          <w:lang w:val="nl-NL"/>
        </w:rPr>
      </w:pPr>
      <w:bookmarkStart w:id="2" w:name="_Hlk101365446"/>
      <w:r>
        <w:rPr>
          <w:rFonts w:ascii="Times New Roman" w:hAnsi="Times New Roman"/>
          <w:color w:val="000000" w:themeColor="text1"/>
          <w:szCs w:val="28"/>
          <w:lang w:val="nl-NL"/>
        </w:rPr>
        <w:t>3</w:t>
      </w:r>
      <w:r w:rsidR="007C7D89" w:rsidRPr="00C2570D">
        <w:rPr>
          <w:rFonts w:ascii="Times New Roman" w:hAnsi="Times New Roman"/>
          <w:color w:val="000000" w:themeColor="text1"/>
          <w:szCs w:val="28"/>
          <w:lang w:val="nl-NL"/>
        </w:rPr>
        <w:t xml:space="preserve">.2. Trường hợp tổ chức học trực tuyến </w:t>
      </w:r>
      <w:r w:rsidR="007C7D89" w:rsidRPr="00C2570D">
        <w:rPr>
          <w:rFonts w:ascii="Times New Roman" w:hAnsi="Times New Roman"/>
          <w:iCs/>
          <w:color w:val="000000" w:themeColor="text1"/>
          <w:szCs w:val="28"/>
          <w:lang w:val="nl-NL"/>
        </w:rPr>
        <w:t>(học online)</w:t>
      </w:r>
      <w:r w:rsidR="007C7D89" w:rsidRPr="00C2570D">
        <w:rPr>
          <w:rFonts w:ascii="Times New Roman" w:hAnsi="Times New Roman"/>
          <w:color w:val="000000" w:themeColor="text1"/>
          <w:szCs w:val="28"/>
          <w:lang w:val="nl-NL"/>
        </w:rPr>
        <w:t xml:space="preserve"> hoặc vừa tổ chức học trực tuyến vừa tổ chức học trực tiếp, cơ sở giáo dục công lập được áp dụng mức thu bằng mức học phí tại điểm </w:t>
      </w:r>
      <w:r>
        <w:rPr>
          <w:rFonts w:ascii="Times New Roman" w:hAnsi="Times New Roman"/>
          <w:color w:val="000000" w:themeColor="text1"/>
          <w:szCs w:val="28"/>
          <w:lang w:val="nl-NL"/>
        </w:rPr>
        <w:t>3</w:t>
      </w:r>
      <w:r w:rsidR="007C7D89" w:rsidRPr="00C2570D">
        <w:rPr>
          <w:rFonts w:ascii="Times New Roman" w:hAnsi="Times New Roman"/>
          <w:color w:val="000000" w:themeColor="text1"/>
          <w:szCs w:val="28"/>
          <w:lang w:val="nl-NL"/>
        </w:rPr>
        <w:t xml:space="preserve">.1; thời gian thu học phí không quá </w:t>
      </w:r>
      <w:r w:rsidR="007C7D89" w:rsidRPr="00C2570D">
        <w:rPr>
          <w:rFonts w:ascii="Times New Roman" w:hAnsi="Times New Roman"/>
          <w:color w:val="000000" w:themeColor="text1"/>
          <w:szCs w:val="28"/>
          <w:shd w:val="clear" w:color="auto" w:fill="FFFFFF"/>
          <w:lang w:val="nl-NL"/>
        </w:rPr>
        <w:t>9 tháng/năm;</w:t>
      </w:r>
      <w:r w:rsidR="007C7D89" w:rsidRPr="00C2570D">
        <w:rPr>
          <w:rFonts w:ascii="Times New Roman" w:hAnsi="Times New Roman"/>
          <w:color w:val="000000" w:themeColor="text1"/>
          <w:szCs w:val="28"/>
          <w:lang w:val="nl-NL"/>
        </w:rPr>
        <w:t xml:space="preserve"> không thu học phí trong thời gian không tổ chức dạy học. </w:t>
      </w:r>
    </w:p>
    <w:bookmarkEnd w:id="2"/>
    <w:p w14:paraId="46017B7A" w14:textId="413DC6BC" w:rsidR="00637BD3" w:rsidRPr="00C2570D" w:rsidRDefault="00DF6B5B" w:rsidP="0061534F">
      <w:pPr>
        <w:spacing w:before="120" w:after="120"/>
        <w:ind w:firstLine="567"/>
        <w:rPr>
          <w:rFonts w:ascii="Times New Roman" w:hAnsi="Times New Roman"/>
          <w:b/>
          <w:iCs/>
          <w:color w:val="000000" w:themeColor="text1"/>
          <w:szCs w:val="28"/>
        </w:rPr>
      </w:pPr>
      <w:r>
        <w:rPr>
          <w:rFonts w:ascii="Times New Roman" w:hAnsi="Times New Roman"/>
          <w:b/>
          <w:iCs/>
          <w:color w:val="000000" w:themeColor="text1"/>
          <w:szCs w:val="28"/>
        </w:rPr>
        <w:t>3</w:t>
      </w:r>
      <w:r w:rsidR="00637BD3" w:rsidRPr="00C2570D">
        <w:rPr>
          <w:rFonts w:ascii="Times New Roman" w:hAnsi="Times New Roman"/>
          <w:b/>
          <w:iCs/>
          <w:color w:val="000000" w:themeColor="text1"/>
          <w:szCs w:val="28"/>
        </w:rPr>
        <w:t xml:space="preserve">. Tờ trình dự thảo Nghị quyết thông qua danh mục các dự án có nhu cầu chuyển mục </w:t>
      </w:r>
      <w:r w:rsidR="00637BD3" w:rsidRPr="00C2570D">
        <w:rPr>
          <w:rFonts w:ascii="Times New Roman" w:hAnsi="Times New Roman" w:hint="eastAsia"/>
          <w:b/>
          <w:iCs/>
          <w:color w:val="000000" w:themeColor="text1"/>
          <w:szCs w:val="28"/>
        </w:rPr>
        <w:t>đí</w:t>
      </w:r>
      <w:r w:rsidR="00637BD3" w:rsidRPr="00C2570D">
        <w:rPr>
          <w:rFonts w:ascii="Times New Roman" w:hAnsi="Times New Roman"/>
          <w:b/>
          <w:iCs/>
          <w:color w:val="000000" w:themeColor="text1"/>
          <w:szCs w:val="28"/>
        </w:rPr>
        <w:t xml:space="preserve">ch sử dụng </w:t>
      </w:r>
      <w:r w:rsidR="00637BD3" w:rsidRPr="00C2570D">
        <w:rPr>
          <w:rFonts w:ascii="Times New Roman" w:hAnsi="Times New Roman" w:hint="eastAsia"/>
          <w:b/>
          <w:iCs/>
          <w:color w:val="000000" w:themeColor="text1"/>
          <w:szCs w:val="28"/>
        </w:rPr>
        <w:t>đ</w:t>
      </w:r>
      <w:r w:rsidR="00637BD3" w:rsidRPr="00C2570D">
        <w:rPr>
          <w:rFonts w:ascii="Times New Roman" w:hAnsi="Times New Roman"/>
          <w:b/>
          <w:iCs/>
          <w:color w:val="000000" w:themeColor="text1"/>
          <w:szCs w:val="28"/>
        </w:rPr>
        <w:t xml:space="preserve">ất trồng lúa, </w:t>
      </w:r>
      <w:r w:rsidR="00637BD3" w:rsidRPr="00C2570D">
        <w:rPr>
          <w:rFonts w:ascii="Times New Roman" w:hAnsi="Times New Roman" w:hint="eastAsia"/>
          <w:b/>
          <w:iCs/>
          <w:color w:val="000000" w:themeColor="text1"/>
          <w:szCs w:val="28"/>
        </w:rPr>
        <w:t>đ</w:t>
      </w:r>
      <w:r w:rsidR="00637BD3" w:rsidRPr="00C2570D">
        <w:rPr>
          <w:rFonts w:ascii="Times New Roman" w:hAnsi="Times New Roman"/>
          <w:b/>
          <w:iCs/>
          <w:color w:val="000000" w:themeColor="text1"/>
          <w:szCs w:val="28"/>
        </w:rPr>
        <w:t xml:space="preserve">ất rừng phòng hộ vào mục </w:t>
      </w:r>
      <w:r w:rsidR="00637BD3" w:rsidRPr="00C2570D">
        <w:rPr>
          <w:rFonts w:ascii="Times New Roman" w:hAnsi="Times New Roman" w:hint="eastAsia"/>
          <w:b/>
          <w:iCs/>
          <w:color w:val="000000" w:themeColor="text1"/>
          <w:szCs w:val="28"/>
        </w:rPr>
        <w:t>đí</w:t>
      </w:r>
      <w:r w:rsidR="00637BD3" w:rsidRPr="00C2570D">
        <w:rPr>
          <w:rFonts w:ascii="Times New Roman" w:hAnsi="Times New Roman"/>
          <w:b/>
          <w:iCs/>
          <w:color w:val="000000" w:themeColor="text1"/>
          <w:szCs w:val="28"/>
        </w:rPr>
        <w:t xml:space="preserve">ch khác trên </w:t>
      </w:r>
      <w:r w:rsidR="00637BD3" w:rsidRPr="00C2570D">
        <w:rPr>
          <w:rFonts w:ascii="Times New Roman" w:hAnsi="Times New Roman" w:hint="eastAsia"/>
          <w:b/>
          <w:iCs/>
          <w:color w:val="000000" w:themeColor="text1"/>
          <w:szCs w:val="28"/>
        </w:rPr>
        <w:t>đ</w:t>
      </w:r>
      <w:r w:rsidR="00637BD3" w:rsidRPr="00C2570D">
        <w:rPr>
          <w:rFonts w:ascii="Times New Roman" w:hAnsi="Times New Roman"/>
          <w:b/>
          <w:iCs/>
          <w:color w:val="000000" w:themeColor="text1"/>
          <w:szCs w:val="28"/>
        </w:rPr>
        <w:t>ịa bàn tỉnh Kon Tum</w:t>
      </w:r>
    </w:p>
    <w:p w14:paraId="41EAC70B" w14:textId="77777777" w:rsidR="00954BB5" w:rsidRPr="00C2570D" w:rsidRDefault="00954BB5" w:rsidP="00954BB5">
      <w:pPr>
        <w:spacing w:before="120" w:after="120"/>
        <w:ind w:firstLine="567"/>
        <w:rPr>
          <w:rFonts w:ascii="Times New Roman" w:hAnsi="Times New Roman"/>
          <w:color w:val="000000" w:themeColor="text1"/>
          <w:spacing w:val="6"/>
          <w:lang w:val="it-IT"/>
        </w:rPr>
      </w:pPr>
      <w:r w:rsidRPr="00C2570D">
        <w:rPr>
          <w:rFonts w:ascii="Times New Roman" w:hAnsi="Times New Roman"/>
          <w:color w:val="000000" w:themeColor="text1"/>
          <w:spacing w:val="6"/>
          <w:lang w:val="it-IT"/>
        </w:rPr>
        <w:t xml:space="preserve">Căn cứ nhu cầu chuyển mục đích sử dụng đất rừng phòng hộ vào mục đích khác để thực hiện các dự án trên địa bàn huyện Kon Plông, Ủy ban nhân dân tỉnh trình </w:t>
      </w:r>
      <w:r w:rsidRPr="00C2570D">
        <w:rPr>
          <w:rFonts w:ascii="Times New Roman" w:hAnsi="Times New Roman"/>
          <w:color w:val="000000" w:themeColor="text1"/>
          <w:spacing w:val="6"/>
        </w:rPr>
        <w:t>Hội đồng nhân dân tỉnh thông qua Nghị quyết Danh mục dự án có nhu cầu chuyển mục đích sử dụng đất trồng lúa, đất rừng phòng hộ vào mục đích khác trên địa bàn tỉnh Kon Tum</w:t>
      </w:r>
      <w:r w:rsidRPr="00C2570D">
        <w:rPr>
          <w:rFonts w:ascii="Times New Roman" w:hAnsi="Times New Roman"/>
          <w:color w:val="000000" w:themeColor="text1"/>
          <w:spacing w:val="6"/>
          <w:lang w:val="it-IT"/>
        </w:rPr>
        <w:t xml:space="preserve">, như sau:  </w:t>
      </w:r>
    </w:p>
    <w:p w14:paraId="66E2D506" w14:textId="77777777" w:rsidR="00954BB5" w:rsidRPr="00C2570D" w:rsidRDefault="00954BB5" w:rsidP="00954BB5">
      <w:pPr>
        <w:spacing w:before="120" w:after="120"/>
        <w:ind w:firstLine="567"/>
        <w:rPr>
          <w:rFonts w:ascii="Times New Roman" w:hAnsi="Times New Roman"/>
          <w:i/>
          <w:color w:val="000000" w:themeColor="text1"/>
          <w:lang w:val="nl-NL"/>
        </w:rPr>
      </w:pPr>
      <w:r w:rsidRPr="00C2570D">
        <w:rPr>
          <w:rFonts w:ascii="Times New Roman" w:hAnsi="Times New Roman"/>
          <w:color w:val="000000" w:themeColor="text1"/>
          <w:lang w:val="nl-NL"/>
        </w:rPr>
        <w:t>- Tổng số các dự án có nhu cầu chuyển mục đích sử dụng đất rừng phòng hộ vào mục đích khác là: 02dự án/19,23ha</w:t>
      </w:r>
      <w:r w:rsidR="003722CE">
        <w:rPr>
          <w:rFonts w:ascii="Times New Roman" w:hAnsi="Times New Roman"/>
          <w:i/>
          <w:color w:val="000000" w:themeColor="text1"/>
          <w:lang w:val="nl-NL"/>
        </w:rPr>
        <w:t>.</w:t>
      </w:r>
    </w:p>
    <w:p w14:paraId="271333D4" w14:textId="77777777" w:rsidR="00954BB5" w:rsidRPr="00C2570D" w:rsidRDefault="00954BB5" w:rsidP="00954BB5">
      <w:pPr>
        <w:spacing w:before="120" w:after="120"/>
        <w:ind w:firstLine="567"/>
        <w:rPr>
          <w:rFonts w:ascii="Times New Roman" w:hAnsi="Times New Roman"/>
          <w:color w:val="000000" w:themeColor="text1"/>
          <w:spacing w:val="-4"/>
          <w:lang w:val="nl-NL"/>
        </w:rPr>
      </w:pPr>
      <w:r w:rsidRPr="00C2570D">
        <w:rPr>
          <w:rFonts w:ascii="Times New Roman" w:hAnsi="Times New Roman"/>
          <w:b/>
          <w:color w:val="000000" w:themeColor="text1"/>
          <w:spacing w:val="6"/>
          <w:lang w:val="it-IT"/>
        </w:rPr>
        <w:t xml:space="preserve">- </w:t>
      </w:r>
      <w:r w:rsidRPr="00C2570D">
        <w:rPr>
          <w:rFonts w:ascii="Times New Roman" w:hAnsi="Times New Roman"/>
          <w:color w:val="000000" w:themeColor="text1"/>
          <w:shd w:val="clear" w:color="auto" w:fill="FFFFFF"/>
        </w:rPr>
        <w:t xml:space="preserve">Tổng diện tích đất rừng phòng hộ là 19,23ha, trong đó đất có rừng tự nhiên là 12,37ha, diện tích không có rừng là 6,86ha. Dự án đã được Thủ tướng Chính phủ cho phép chuyển mục đích sử dụng rừng tự nhiên sang mục đích khác tại Công văn số 161/TTg-NN ngày 11 tháng 02 năm 2019  của Thủ tướng Chính phủ về việc chuyển mục đích sử dụng rừng và đất  rừng  sang  mục đích khác trên địa  bàn  tỉnh Kon  Tum, chủ trương chuyển mục đích sử dụng rừng được tiếp tục thực hiện theo quy định tại Khoản 2 Điều 3 Nghị định số 83/2020/NĐ-CP ngày 15 tháng 7 năm 2020 sửa đổi, bổ sung một số điều của nghị định số 156/2018/NĐ-CP ngày 16 tháng 11 năm 2018 của chính phủ quy định chi tiết thi hành một số điều của luật lâm nghiệp, quy định: </w:t>
      </w:r>
      <w:r w:rsidRPr="00C2570D">
        <w:rPr>
          <w:rFonts w:ascii="Times New Roman" w:hAnsi="Times New Roman"/>
          <w:i/>
          <w:color w:val="000000" w:themeColor="text1"/>
          <w:shd w:val="clear" w:color="auto" w:fill="FFFFFF"/>
        </w:rPr>
        <w:t>“Đối với dự án đã được các bộ, ngành cho ý kiến, Bộ Nông nghiệp và Phát triển nông thôn đã tổng hợp, trình Chính phủ xem xét quyết định chủ trương chuyển mục đích sử dụng rừng (theo trình tự, thủ tục quy định tại Điều 41 Nghị định số 156/2018/NĐ-CP ngày 16 tháng 11 năm 2018) trước ngày Nghị định này có hiệu lực thi hành thì không phải thực hiện lại thủ tục, hồ sơ theo quy định tại Nghị định này.”</w:t>
      </w:r>
    </w:p>
    <w:p w14:paraId="26B80E08" w14:textId="77777777" w:rsidR="00954BB5" w:rsidRPr="00C2570D" w:rsidRDefault="00954BB5" w:rsidP="00954BB5">
      <w:pPr>
        <w:spacing w:before="120" w:after="120"/>
        <w:ind w:firstLine="567"/>
        <w:rPr>
          <w:rFonts w:ascii="Times New Roman" w:hAnsi="Times New Roman"/>
          <w:color w:val="000000" w:themeColor="text1"/>
        </w:rPr>
      </w:pPr>
      <w:r w:rsidRPr="00C2570D">
        <w:rPr>
          <w:rFonts w:ascii="Times New Roman" w:hAnsi="Times New Roman"/>
          <w:color w:val="000000" w:themeColor="text1"/>
          <w:lang w:val="it-IT"/>
        </w:rPr>
        <w:lastRenderedPageBreak/>
        <w:t xml:space="preserve">Do đó, đề nghị Hội đồng nhân dân tỉnh thông qua </w:t>
      </w:r>
      <w:r w:rsidRPr="00C2570D">
        <w:rPr>
          <w:rFonts w:ascii="Times New Roman" w:hAnsi="Times New Roman"/>
          <w:color w:val="000000" w:themeColor="text1"/>
        </w:rPr>
        <w:t xml:space="preserve">Danh mục dự án có nhu cầu chuyển mục đích sử dụng đất </w:t>
      </w:r>
      <w:r w:rsidRPr="00C2570D">
        <w:rPr>
          <w:rFonts w:ascii="Times New Roman" w:hAnsi="Times New Roman"/>
          <w:color w:val="000000" w:themeColor="text1"/>
          <w:lang w:val="it-IT"/>
        </w:rPr>
        <w:t xml:space="preserve">rừng phòng hộ </w:t>
      </w:r>
      <w:r w:rsidRPr="00C2570D">
        <w:rPr>
          <w:rFonts w:ascii="Times New Roman" w:hAnsi="Times New Roman"/>
          <w:color w:val="000000" w:themeColor="text1"/>
        </w:rPr>
        <w:t>vào mục đích khác trên địa bàn tỉnh Kon Tum</w:t>
      </w:r>
      <w:r w:rsidRPr="00C2570D">
        <w:rPr>
          <w:rFonts w:ascii="Times New Roman" w:hAnsi="Times New Roman"/>
          <w:color w:val="000000" w:themeColor="text1"/>
          <w:lang w:val="it-IT"/>
        </w:rPr>
        <w:t xml:space="preserve">. </w:t>
      </w:r>
    </w:p>
    <w:p w14:paraId="5798BFCA" w14:textId="11C5589A" w:rsidR="00637BD3" w:rsidRPr="00C2570D" w:rsidRDefault="00DF6B5B" w:rsidP="0061534F">
      <w:pPr>
        <w:spacing w:before="120" w:after="120"/>
        <w:ind w:firstLine="567"/>
        <w:rPr>
          <w:rFonts w:ascii="Times New Roman" w:hAnsi="Times New Roman"/>
          <w:b/>
          <w:iCs/>
          <w:color w:val="000000" w:themeColor="text1"/>
          <w:szCs w:val="28"/>
        </w:rPr>
      </w:pPr>
      <w:r>
        <w:rPr>
          <w:rFonts w:ascii="Times New Roman" w:hAnsi="Times New Roman"/>
          <w:b/>
          <w:iCs/>
          <w:color w:val="000000" w:themeColor="text1"/>
          <w:szCs w:val="28"/>
        </w:rPr>
        <w:t>4</w:t>
      </w:r>
      <w:r w:rsidR="00637BD3" w:rsidRPr="00C2570D">
        <w:rPr>
          <w:rFonts w:ascii="Times New Roman" w:hAnsi="Times New Roman"/>
          <w:b/>
          <w:iCs/>
          <w:color w:val="000000" w:themeColor="text1"/>
          <w:szCs w:val="28"/>
        </w:rPr>
        <w:t xml:space="preserve">. </w:t>
      </w:r>
      <w:r w:rsidR="00FE2752" w:rsidRPr="00C2570D">
        <w:rPr>
          <w:rFonts w:ascii="Times New Roman" w:hAnsi="Times New Roman"/>
          <w:b/>
          <w:iCs/>
          <w:color w:val="000000" w:themeColor="text1"/>
          <w:szCs w:val="28"/>
        </w:rPr>
        <w:t xml:space="preserve">Tờ trình dự thảo Nghị quyết về </w:t>
      </w:r>
      <w:r w:rsidR="00FE2752" w:rsidRPr="00C2570D">
        <w:rPr>
          <w:rFonts w:ascii="Times New Roman" w:hAnsi="Times New Roman" w:hint="eastAsia"/>
          <w:b/>
          <w:iCs/>
          <w:color w:val="000000" w:themeColor="text1"/>
          <w:szCs w:val="28"/>
        </w:rPr>
        <w:t>đ</w:t>
      </w:r>
      <w:r w:rsidR="00FE2752" w:rsidRPr="00C2570D">
        <w:rPr>
          <w:rFonts w:ascii="Times New Roman" w:hAnsi="Times New Roman"/>
          <w:b/>
          <w:iCs/>
          <w:color w:val="000000" w:themeColor="text1"/>
          <w:szCs w:val="28"/>
        </w:rPr>
        <w:t xml:space="preserve">iều chỉnh, bổ sung danh mục dự án </w:t>
      </w:r>
      <w:r w:rsidR="00FE2752" w:rsidRPr="00C2570D">
        <w:rPr>
          <w:rFonts w:ascii="Times New Roman" w:hAnsi="Times New Roman" w:hint="eastAsia"/>
          <w:b/>
          <w:iCs/>
          <w:color w:val="000000" w:themeColor="text1"/>
          <w:szCs w:val="28"/>
        </w:rPr>
        <w:t>đ</w:t>
      </w:r>
      <w:r w:rsidR="00FE2752" w:rsidRPr="00C2570D">
        <w:rPr>
          <w:rFonts w:ascii="Times New Roman" w:hAnsi="Times New Roman"/>
          <w:b/>
          <w:iCs/>
          <w:color w:val="000000" w:themeColor="text1"/>
          <w:szCs w:val="28"/>
        </w:rPr>
        <w:t>ầu t</w:t>
      </w:r>
      <w:r w:rsidR="00FE2752" w:rsidRPr="00C2570D">
        <w:rPr>
          <w:rFonts w:ascii="Times New Roman" w:hAnsi="Times New Roman" w:hint="eastAsia"/>
          <w:b/>
          <w:iCs/>
          <w:color w:val="000000" w:themeColor="text1"/>
          <w:szCs w:val="28"/>
        </w:rPr>
        <w:t>ư</w:t>
      </w:r>
      <w:r w:rsidR="00FE2752" w:rsidRPr="00C2570D">
        <w:rPr>
          <w:rFonts w:ascii="Times New Roman" w:hAnsi="Times New Roman"/>
          <w:b/>
          <w:iCs/>
          <w:color w:val="000000" w:themeColor="text1"/>
          <w:szCs w:val="28"/>
        </w:rPr>
        <w:t xml:space="preserve"> n</w:t>
      </w:r>
      <w:r w:rsidR="00FE2752" w:rsidRPr="00C2570D">
        <w:rPr>
          <w:rFonts w:ascii="Times New Roman" w:hAnsi="Times New Roman" w:hint="eastAsia"/>
          <w:b/>
          <w:iCs/>
          <w:color w:val="000000" w:themeColor="text1"/>
          <w:szCs w:val="28"/>
        </w:rPr>
        <w:t>ă</w:t>
      </w:r>
      <w:r w:rsidR="00FE2752" w:rsidRPr="00C2570D">
        <w:rPr>
          <w:rFonts w:ascii="Times New Roman" w:hAnsi="Times New Roman"/>
          <w:b/>
          <w:iCs/>
          <w:color w:val="000000" w:themeColor="text1"/>
          <w:szCs w:val="28"/>
        </w:rPr>
        <w:t>m 2022 thuộc các ch</w:t>
      </w:r>
      <w:r w:rsidR="00FE2752" w:rsidRPr="00C2570D">
        <w:rPr>
          <w:rFonts w:ascii="Times New Roman" w:hAnsi="Times New Roman" w:hint="eastAsia"/>
          <w:b/>
          <w:iCs/>
          <w:color w:val="000000" w:themeColor="text1"/>
          <w:szCs w:val="28"/>
        </w:rPr>
        <w:t>ươ</w:t>
      </w:r>
      <w:r w:rsidR="00FE2752" w:rsidRPr="00C2570D">
        <w:rPr>
          <w:rFonts w:ascii="Times New Roman" w:hAnsi="Times New Roman"/>
          <w:b/>
          <w:iCs/>
          <w:color w:val="000000" w:themeColor="text1"/>
          <w:szCs w:val="28"/>
        </w:rPr>
        <w:t>ng trình mục tiêu quốc gia n</w:t>
      </w:r>
      <w:r w:rsidR="00FE2752" w:rsidRPr="00C2570D">
        <w:rPr>
          <w:rFonts w:ascii="Times New Roman" w:hAnsi="Times New Roman" w:hint="eastAsia"/>
          <w:b/>
          <w:iCs/>
          <w:color w:val="000000" w:themeColor="text1"/>
          <w:szCs w:val="28"/>
        </w:rPr>
        <w:t>ă</w:t>
      </w:r>
      <w:r w:rsidR="00FE2752" w:rsidRPr="00C2570D">
        <w:rPr>
          <w:rFonts w:ascii="Times New Roman" w:hAnsi="Times New Roman"/>
          <w:b/>
          <w:iCs/>
          <w:color w:val="000000" w:themeColor="text1"/>
          <w:szCs w:val="28"/>
        </w:rPr>
        <w:t xml:space="preserve">m 2022 trên </w:t>
      </w:r>
      <w:r w:rsidR="00FE2752" w:rsidRPr="00C2570D">
        <w:rPr>
          <w:rFonts w:ascii="Times New Roman" w:hAnsi="Times New Roman" w:hint="eastAsia"/>
          <w:b/>
          <w:iCs/>
          <w:color w:val="000000" w:themeColor="text1"/>
          <w:szCs w:val="28"/>
        </w:rPr>
        <w:t>đ</w:t>
      </w:r>
      <w:r w:rsidR="00FE2752" w:rsidRPr="00C2570D">
        <w:rPr>
          <w:rFonts w:ascii="Times New Roman" w:hAnsi="Times New Roman"/>
          <w:b/>
          <w:iCs/>
          <w:color w:val="000000" w:themeColor="text1"/>
          <w:szCs w:val="28"/>
        </w:rPr>
        <w:t>ịa bàn tỉnh Kon Tum</w:t>
      </w:r>
    </w:p>
    <w:p w14:paraId="1A028393" w14:textId="77777777" w:rsidR="000C4C61" w:rsidRPr="00C2570D" w:rsidRDefault="000C4C61" w:rsidP="000C4C61">
      <w:pPr>
        <w:spacing w:before="120" w:after="120"/>
        <w:ind w:firstLine="567"/>
        <w:rPr>
          <w:rFonts w:ascii="Times New Roman" w:hAnsi="Times New Roman"/>
          <w:color w:val="000000" w:themeColor="text1"/>
          <w:szCs w:val="28"/>
          <w:lang w:val="en-GB" w:eastAsia="en-GB"/>
        </w:rPr>
      </w:pPr>
      <w:r w:rsidRPr="00C2570D">
        <w:rPr>
          <w:rFonts w:ascii="Times New Roman" w:hAnsi="Times New Roman"/>
          <w:color w:val="000000" w:themeColor="text1"/>
          <w:szCs w:val="28"/>
          <w:shd w:val="clear" w:color="auto" w:fill="FFFFFF"/>
          <w:lang w:val="en-GB" w:eastAsia="en-GB"/>
        </w:rPr>
        <w:t xml:space="preserve">Danh mục dự án </w:t>
      </w:r>
      <w:r w:rsidRPr="00C2570D">
        <w:rPr>
          <w:rFonts w:ascii="Times New Roman" w:hAnsi="Times New Roman" w:hint="eastAsia"/>
          <w:color w:val="000000" w:themeColor="text1"/>
          <w:szCs w:val="28"/>
          <w:shd w:val="clear" w:color="auto" w:fill="FFFFFF"/>
          <w:lang w:val="en-GB" w:eastAsia="en-GB"/>
        </w:rPr>
        <w:t>đ</w:t>
      </w:r>
      <w:r w:rsidRPr="00C2570D">
        <w:rPr>
          <w:rFonts w:ascii="Times New Roman" w:hAnsi="Times New Roman"/>
          <w:color w:val="000000" w:themeColor="text1"/>
          <w:szCs w:val="28"/>
          <w:shd w:val="clear" w:color="auto" w:fill="FFFFFF"/>
          <w:lang w:val="en-GB" w:eastAsia="en-GB"/>
        </w:rPr>
        <w:t>ầu t</w:t>
      </w:r>
      <w:r w:rsidRPr="00C2570D">
        <w:rPr>
          <w:rFonts w:ascii="Times New Roman" w:hAnsi="Times New Roman" w:hint="eastAsia"/>
          <w:color w:val="000000" w:themeColor="text1"/>
          <w:szCs w:val="28"/>
          <w:shd w:val="clear" w:color="auto" w:fill="FFFFFF"/>
          <w:lang w:val="en-GB" w:eastAsia="en-GB"/>
        </w:rPr>
        <w:t>ư</w:t>
      </w:r>
      <w:r w:rsidRPr="00C2570D">
        <w:rPr>
          <w:rFonts w:ascii="Times New Roman" w:hAnsi="Times New Roman"/>
          <w:color w:val="000000" w:themeColor="text1"/>
          <w:szCs w:val="28"/>
          <w:shd w:val="clear" w:color="auto" w:fill="FFFFFF"/>
          <w:lang w:val="en-GB" w:eastAsia="en-GB"/>
        </w:rPr>
        <w:t xml:space="preserve"> n</w:t>
      </w:r>
      <w:r w:rsidRPr="00C2570D">
        <w:rPr>
          <w:rFonts w:ascii="Times New Roman" w:hAnsi="Times New Roman" w:hint="eastAsia"/>
          <w:color w:val="000000" w:themeColor="text1"/>
          <w:szCs w:val="28"/>
          <w:shd w:val="clear" w:color="auto" w:fill="FFFFFF"/>
          <w:lang w:val="en-GB" w:eastAsia="en-GB"/>
        </w:rPr>
        <w:t>ă</w:t>
      </w:r>
      <w:r w:rsidRPr="00C2570D">
        <w:rPr>
          <w:rFonts w:ascii="Times New Roman" w:hAnsi="Times New Roman"/>
          <w:color w:val="000000" w:themeColor="text1"/>
          <w:szCs w:val="28"/>
          <w:shd w:val="clear" w:color="auto" w:fill="FFFFFF"/>
          <w:lang w:val="en-GB" w:eastAsia="en-GB"/>
        </w:rPr>
        <w:t>m 2022 thuộc 03 ch</w:t>
      </w:r>
      <w:r w:rsidRPr="00C2570D">
        <w:rPr>
          <w:rFonts w:ascii="Times New Roman" w:hAnsi="Times New Roman" w:hint="eastAsia"/>
          <w:color w:val="000000" w:themeColor="text1"/>
          <w:szCs w:val="28"/>
          <w:shd w:val="clear" w:color="auto" w:fill="FFFFFF"/>
          <w:lang w:val="en-GB" w:eastAsia="en-GB"/>
        </w:rPr>
        <w:t>ươ</w:t>
      </w:r>
      <w:r w:rsidRPr="00C2570D">
        <w:rPr>
          <w:rFonts w:ascii="Times New Roman" w:hAnsi="Times New Roman"/>
          <w:color w:val="000000" w:themeColor="text1"/>
          <w:szCs w:val="28"/>
          <w:shd w:val="clear" w:color="auto" w:fill="FFFFFF"/>
          <w:lang w:val="en-GB" w:eastAsia="en-GB"/>
        </w:rPr>
        <w:t>ng trình mục tiêu quốc gia đã được Ủy ban nhân dân tỉnh đã trình Hội đồng nhân dân tỉnh ban hành tại các Nghị quyết số 42/NQ-HĐND ngày 12 tháng 7 năm 2022 và số 54/NQ-HĐND ngày 29 tháng 8 năm 2022.</w:t>
      </w:r>
      <w:r w:rsidRPr="00C2570D">
        <w:rPr>
          <w:rFonts w:ascii="Times New Roman" w:hAnsi="Times New Roman"/>
          <w:color w:val="000000" w:themeColor="text1"/>
          <w:szCs w:val="28"/>
          <w:lang w:val="en-GB" w:eastAsia="en-GB"/>
        </w:rPr>
        <w:t xml:space="preserve"> Tuy nhiên, trong quá trình triển khai thực hiện, một số đơn vị, địa phương đề nghị điều chỉnh, bổ sung danh mục dự án đầu tư năm 2022 thuộc các chương trình mục tiêu quốc gia để phù hợp với tình hình thực tế và các quy định hiện hành, cụ thể như sau:</w:t>
      </w:r>
    </w:p>
    <w:p w14:paraId="6D7E540C" w14:textId="77777777" w:rsidR="000C4C61" w:rsidRPr="00C2570D" w:rsidRDefault="000C4C61" w:rsidP="000C4C61">
      <w:pPr>
        <w:spacing w:before="120" w:after="120"/>
        <w:ind w:firstLine="567"/>
        <w:rPr>
          <w:rFonts w:ascii="Times New Roman" w:hAnsi="Times New Roman"/>
          <w:color w:val="000000" w:themeColor="text1"/>
          <w:szCs w:val="28"/>
          <w:lang w:val="de-DE" w:eastAsia="en-GB"/>
        </w:rPr>
      </w:pPr>
      <w:r w:rsidRPr="00C2570D">
        <w:rPr>
          <w:rFonts w:ascii="Times New Roman" w:hAnsi="Times New Roman"/>
          <w:color w:val="000000" w:themeColor="text1"/>
          <w:szCs w:val="28"/>
          <w:lang w:val="en-GB" w:eastAsia="en-GB"/>
        </w:rPr>
        <w:t xml:space="preserve">- </w:t>
      </w:r>
      <w:r w:rsidRPr="00C2570D">
        <w:rPr>
          <w:rFonts w:ascii="Times New Roman" w:hAnsi="Times New Roman"/>
          <w:color w:val="000000" w:themeColor="text1"/>
          <w:szCs w:val="28"/>
          <w:lang w:val="de-DE" w:eastAsia="en-GB"/>
        </w:rPr>
        <w:t>Điều chỉnh, bổ sung 23 danh mục dự án đầu tư năm 2022 thuộc Chương trình mục tiêu quốc gia xây dựng nông thôn mới tại Phụ lục I kèm theo Nghị quyết số 42/NQ-HĐND ngày 12 tháng 7 năm 2022 của Hội đồng nhân dân tỉnh.</w:t>
      </w:r>
    </w:p>
    <w:p w14:paraId="226B52A9" w14:textId="77777777" w:rsidR="000C4C61" w:rsidRPr="00C2570D" w:rsidRDefault="000C4C61" w:rsidP="000C4C61">
      <w:pPr>
        <w:spacing w:before="120" w:after="120"/>
        <w:ind w:firstLine="567"/>
        <w:rPr>
          <w:rFonts w:ascii="Times New Roman" w:hAnsi="Times New Roman"/>
          <w:color w:val="000000" w:themeColor="text1"/>
          <w:szCs w:val="28"/>
          <w:lang w:val="de-DE" w:eastAsia="en-GB"/>
        </w:rPr>
      </w:pPr>
      <w:r w:rsidRPr="00C2570D">
        <w:rPr>
          <w:rFonts w:ascii="Times New Roman" w:hAnsi="Times New Roman"/>
          <w:color w:val="000000" w:themeColor="text1"/>
          <w:szCs w:val="28"/>
          <w:lang w:val="de-DE" w:eastAsia="en-GB"/>
        </w:rPr>
        <w:t>- Điều chỉnh, bổ sung 05 danh mục dự án đầu tư năm 2022 thuộc Chương trình mục tiêu quốc gia giảm nghèo bền vững tại Phụ lục II kèm theo Nghị quyết số 42/NQ-HĐND ngày 12 tháng 7 năm 2022 của Hội đồng nhân dân tỉnh.</w:t>
      </w:r>
    </w:p>
    <w:p w14:paraId="0A4EF271" w14:textId="77777777" w:rsidR="000C4C61" w:rsidRPr="00C2570D" w:rsidRDefault="000C4C61" w:rsidP="000C4C61">
      <w:pPr>
        <w:spacing w:before="120" w:after="120"/>
        <w:ind w:firstLine="567"/>
        <w:rPr>
          <w:rFonts w:ascii="Times New Roman" w:hAnsi="Times New Roman"/>
          <w:color w:val="000000" w:themeColor="text1"/>
          <w:szCs w:val="28"/>
          <w:lang w:val="de-DE" w:eastAsia="en-GB"/>
        </w:rPr>
      </w:pPr>
      <w:r w:rsidRPr="00C2570D">
        <w:rPr>
          <w:rFonts w:ascii="Times New Roman" w:hAnsi="Times New Roman"/>
          <w:color w:val="000000" w:themeColor="text1"/>
          <w:szCs w:val="28"/>
          <w:lang w:val="de-DE" w:eastAsia="en-GB"/>
        </w:rPr>
        <w:t>- Điều chỉnh, bổ sung 10 danh mục dự án đầu tư năm 2022 thuộc Chương trình mục tiêu quốc gia phát triển kinh tế - xã hội vùng đồng bào dân tộc thiểu số và miền núi giai đoạn 2021-2030, giai đoạn I: từ năm 2021 đến năm 2025 tại Phụ lục kèm theo Nghị quyết số 54/NQ-HĐND ngày 29 tháng 8 năm 2022 của Hội đồng nhân dân tỉnh.</w:t>
      </w:r>
    </w:p>
    <w:p w14:paraId="11B792C0" w14:textId="17F08B51" w:rsidR="00FE2752" w:rsidRPr="00C2570D" w:rsidRDefault="004A1A0D" w:rsidP="0061534F">
      <w:pPr>
        <w:spacing w:before="120" w:after="120"/>
        <w:ind w:firstLine="567"/>
        <w:rPr>
          <w:rFonts w:ascii="Times New Roman" w:hAnsi="Times New Roman"/>
          <w:b/>
          <w:iCs/>
          <w:color w:val="000000" w:themeColor="text1"/>
          <w:szCs w:val="28"/>
        </w:rPr>
      </w:pPr>
      <w:r>
        <w:rPr>
          <w:rFonts w:ascii="Times New Roman" w:hAnsi="Times New Roman"/>
          <w:b/>
          <w:iCs/>
          <w:color w:val="000000" w:themeColor="text1"/>
          <w:szCs w:val="28"/>
        </w:rPr>
        <w:t>5</w:t>
      </w:r>
      <w:r w:rsidR="00FE2752" w:rsidRPr="00C2570D">
        <w:rPr>
          <w:rFonts w:ascii="Times New Roman" w:hAnsi="Times New Roman"/>
          <w:b/>
          <w:iCs/>
          <w:color w:val="000000" w:themeColor="text1"/>
          <w:szCs w:val="28"/>
        </w:rPr>
        <w:t>. Tờ trình dự thảo Nghị quyết chấm dứt hiệu lực Nghị quyết số 31/NQ-H</w:t>
      </w:r>
      <w:r w:rsidR="00FE2752" w:rsidRPr="00C2570D">
        <w:rPr>
          <w:rFonts w:ascii="Times New Roman" w:hAnsi="Times New Roman" w:hint="eastAsia"/>
          <w:b/>
          <w:iCs/>
          <w:color w:val="000000" w:themeColor="text1"/>
          <w:szCs w:val="28"/>
        </w:rPr>
        <w:t>Đ</w:t>
      </w:r>
      <w:r w:rsidR="00FE2752" w:rsidRPr="00C2570D">
        <w:rPr>
          <w:rFonts w:ascii="Times New Roman" w:hAnsi="Times New Roman"/>
          <w:b/>
          <w:iCs/>
          <w:color w:val="000000" w:themeColor="text1"/>
          <w:szCs w:val="28"/>
        </w:rPr>
        <w:t>ND ngày 30 tháng 7 n</w:t>
      </w:r>
      <w:r w:rsidR="00FE2752" w:rsidRPr="00C2570D">
        <w:rPr>
          <w:rFonts w:ascii="Times New Roman" w:hAnsi="Times New Roman" w:hint="eastAsia"/>
          <w:b/>
          <w:iCs/>
          <w:color w:val="000000" w:themeColor="text1"/>
          <w:szCs w:val="28"/>
        </w:rPr>
        <w:t>ă</w:t>
      </w:r>
      <w:r w:rsidR="00FE2752" w:rsidRPr="00C2570D">
        <w:rPr>
          <w:rFonts w:ascii="Times New Roman" w:hAnsi="Times New Roman"/>
          <w:b/>
          <w:iCs/>
          <w:color w:val="000000" w:themeColor="text1"/>
          <w:szCs w:val="28"/>
        </w:rPr>
        <w:t xml:space="preserve">m 2019 của Hội </w:t>
      </w:r>
      <w:r w:rsidR="00FE2752" w:rsidRPr="00C2570D">
        <w:rPr>
          <w:rFonts w:ascii="Times New Roman" w:hAnsi="Times New Roman" w:hint="eastAsia"/>
          <w:b/>
          <w:iCs/>
          <w:color w:val="000000" w:themeColor="text1"/>
          <w:szCs w:val="28"/>
        </w:rPr>
        <w:t>đ</w:t>
      </w:r>
      <w:r w:rsidR="00FE2752" w:rsidRPr="00C2570D">
        <w:rPr>
          <w:rFonts w:ascii="Times New Roman" w:hAnsi="Times New Roman"/>
          <w:b/>
          <w:iCs/>
          <w:color w:val="000000" w:themeColor="text1"/>
          <w:szCs w:val="28"/>
        </w:rPr>
        <w:t>ồng nhân dân tỉnh về việc chấp thuận chủ tr</w:t>
      </w:r>
      <w:r w:rsidR="00FE2752" w:rsidRPr="00C2570D">
        <w:rPr>
          <w:rFonts w:ascii="Times New Roman" w:hAnsi="Times New Roman" w:hint="eastAsia"/>
          <w:b/>
          <w:iCs/>
          <w:color w:val="000000" w:themeColor="text1"/>
          <w:szCs w:val="28"/>
        </w:rPr>
        <w:t>ươ</w:t>
      </w:r>
      <w:r w:rsidR="00FE2752" w:rsidRPr="00C2570D">
        <w:rPr>
          <w:rFonts w:ascii="Times New Roman" w:hAnsi="Times New Roman"/>
          <w:b/>
          <w:iCs/>
          <w:color w:val="000000" w:themeColor="text1"/>
          <w:szCs w:val="28"/>
        </w:rPr>
        <w:t xml:space="preserve">ng </w:t>
      </w:r>
      <w:r w:rsidR="00FE2752" w:rsidRPr="00C2570D">
        <w:rPr>
          <w:rFonts w:ascii="Times New Roman" w:hAnsi="Times New Roman" w:hint="eastAsia"/>
          <w:b/>
          <w:iCs/>
          <w:color w:val="000000" w:themeColor="text1"/>
          <w:szCs w:val="28"/>
        </w:rPr>
        <w:t>đ</w:t>
      </w:r>
      <w:r w:rsidR="00FE2752" w:rsidRPr="00C2570D">
        <w:rPr>
          <w:rFonts w:ascii="Times New Roman" w:hAnsi="Times New Roman"/>
          <w:b/>
          <w:iCs/>
          <w:color w:val="000000" w:themeColor="text1"/>
          <w:szCs w:val="28"/>
        </w:rPr>
        <w:t>ầu t</w:t>
      </w:r>
      <w:r w:rsidR="00FE2752" w:rsidRPr="00C2570D">
        <w:rPr>
          <w:rFonts w:ascii="Times New Roman" w:hAnsi="Times New Roman" w:hint="eastAsia"/>
          <w:b/>
          <w:iCs/>
          <w:color w:val="000000" w:themeColor="text1"/>
          <w:szCs w:val="28"/>
        </w:rPr>
        <w:t>ư</w:t>
      </w:r>
      <w:r w:rsidR="00FE2752" w:rsidRPr="00C2570D">
        <w:rPr>
          <w:rFonts w:ascii="Times New Roman" w:hAnsi="Times New Roman"/>
          <w:b/>
          <w:iCs/>
          <w:color w:val="000000" w:themeColor="text1"/>
          <w:szCs w:val="28"/>
        </w:rPr>
        <w:t xml:space="preserve"> dự án Tổ hợp khách sạn, trung tâm th</w:t>
      </w:r>
      <w:r w:rsidR="00FE2752" w:rsidRPr="00C2570D">
        <w:rPr>
          <w:rFonts w:ascii="Times New Roman" w:hAnsi="Times New Roman" w:hint="eastAsia"/>
          <w:b/>
          <w:iCs/>
          <w:color w:val="000000" w:themeColor="text1"/>
          <w:szCs w:val="28"/>
        </w:rPr>
        <w:t>ươ</w:t>
      </w:r>
      <w:r w:rsidR="00FE2752" w:rsidRPr="00C2570D">
        <w:rPr>
          <w:rFonts w:ascii="Times New Roman" w:hAnsi="Times New Roman"/>
          <w:b/>
          <w:iCs/>
          <w:color w:val="000000" w:themeColor="text1"/>
          <w:szCs w:val="28"/>
        </w:rPr>
        <w:t>ng mại, dịch vụ tại ph</w:t>
      </w:r>
      <w:r w:rsidR="00FE2752" w:rsidRPr="00C2570D">
        <w:rPr>
          <w:rFonts w:ascii="Times New Roman" w:hAnsi="Times New Roman" w:hint="eastAsia"/>
          <w:b/>
          <w:iCs/>
          <w:color w:val="000000" w:themeColor="text1"/>
          <w:szCs w:val="28"/>
        </w:rPr>
        <w:t>ư</w:t>
      </w:r>
      <w:r w:rsidR="00FE2752" w:rsidRPr="00C2570D">
        <w:rPr>
          <w:rFonts w:ascii="Times New Roman" w:hAnsi="Times New Roman"/>
          <w:b/>
          <w:iCs/>
          <w:color w:val="000000" w:themeColor="text1"/>
          <w:szCs w:val="28"/>
        </w:rPr>
        <w:t>ờng Thống Nhất, thành phố Kon Tum, tỉnh Kon Tum</w:t>
      </w:r>
    </w:p>
    <w:p w14:paraId="4A857DFB" w14:textId="129E3400" w:rsidR="00B55E4A" w:rsidRPr="00C2570D" w:rsidRDefault="00B55E4A" w:rsidP="00B55E4A">
      <w:pPr>
        <w:spacing w:before="120" w:after="120"/>
        <w:ind w:firstLine="567"/>
        <w:rPr>
          <w:rFonts w:ascii="Times New Roman" w:hAnsi="Times New Roman"/>
          <w:color w:val="000000" w:themeColor="text1"/>
        </w:rPr>
      </w:pPr>
      <w:r w:rsidRPr="00C2570D">
        <w:rPr>
          <w:rFonts w:ascii="Times New Roman" w:hAnsi="Times New Roman"/>
          <w:color w:val="000000" w:themeColor="text1"/>
          <w:spacing w:val="-2"/>
        </w:rPr>
        <w:t>Trên cơ sở quy định của Luật Quy hoạch đô thị, Ủy ban nhân dân tỉnh đã phê duyệt Đồ án Quy hoạch chi tiết (</w:t>
      </w:r>
      <w:r w:rsidRPr="00C2570D">
        <w:rPr>
          <w:rFonts w:ascii="Times New Roman" w:hAnsi="Times New Roman"/>
          <w:i/>
          <w:color w:val="000000" w:themeColor="text1"/>
          <w:spacing w:val="-2"/>
        </w:rPr>
        <w:t>tỷ lệ 1/500</w:t>
      </w:r>
      <w:r w:rsidRPr="00C2570D">
        <w:rPr>
          <w:rFonts w:ascii="Times New Roman" w:hAnsi="Times New Roman"/>
          <w:color w:val="000000" w:themeColor="text1"/>
          <w:spacing w:val="-2"/>
        </w:rPr>
        <w:t xml:space="preserve">) Tổ hợp khách sạn, trung tâm thương mại, dịch vụ. Tuy nhiên, do yếu tố kế thừa, chuyển tiếp về mặt quy hoạch, tại khu vực nêu trên chưa có Đồ án quy hoạch phân khu được cấp có thẩm quyền phê duyệt. Theo đó, </w:t>
      </w:r>
      <w:r w:rsidRPr="00C2570D">
        <w:rPr>
          <w:rFonts w:ascii="Times New Roman" w:hAnsi="Times New Roman"/>
          <w:color w:val="000000" w:themeColor="text1"/>
          <w:spacing w:val="-2"/>
          <w:shd w:val="clear" w:color="auto" w:fill="FFFFFF"/>
        </w:rPr>
        <w:t>Đồ án quy hoạch phân khu đã được phê duyệt là cơ sở để xác định các dự án đầu tư xây dựng trong đô thị và lập quy hoạch chi tiết.</w:t>
      </w:r>
      <w:r w:rsidRPr="00C2570D">
        <w:rPr>
          <w:rFonts w:ascii="Times New Roman" w:hAnsi="Times New Roman"/>
          <w:color w:val="000000" w:themeColor="text1"/>
        </w:rPr>
        <w:t xml:space="preserve"> </w:t>
      </w:r>
    </w:p>
    <w:p w14:paraId="7E3EE2CB" w14:textId="77777777" w:rsidR="00B55E4A" w:rsidRPr="00C2570D" w:rsidRDefault="00B55E4A" w:rsidP="00B55E4A">
      <w:pPr>
        <w:spacing w:before="120" w:after="120"/>
        <w:ind w:firstLine="567"/>
        <w:rPr>
          <w:rFonts w:ascii="Times New Roman" w:hAnsi="Times New Roman"/>
          <w:color w:val="000000" w:themeColor="text1"/>
        </w:rPr>
      </w:pPr>
      <w:r w:rsidRPr="00C2570D">
        <w:rPr>
          <w:rFonts w:ascii="Times New Roman" w:hAnsi="Times New Roman"/>
          <w:color w:val="000000" w:themeColor="text1"/>
        </w:rPr>
        <w:t xml:space="preserve">Do vậy, để bảo đảm việc thu hút dự án đầu tư theo quy định của pháp luật quy hoạch, đầu tư, đất đai và pháp luật có liên quan, Ủy ban nhân dân tỉnh kính trình Hội đồng nhân dân tỉnh chấm dứt hiệu lực Nghị quyết số 31/NQ-HĐND ngày 30 tháng 7 năm 2019 của Hội đồng nhân dân tỉnh về việc chấp thuận chủ trương đầu tư dự án Tổ hợp khách sạn, trung tâm thương mại, dịch vụ tại phường Thống Nhất, thành phố Kon Tum, tỉnh Kon Tum. Sau khi Hội đồng </w:t>
      </w:r>
      <w:r w:rsidRPr="00C2570D">
        <w:rPr>
          <w:rFonts w:ascii="Times New Roman" w:hAnsi="Times New Roman"/>
          <w:color w:val="000000" w:themeColor="text1"/>
        </w:rPr>
        <w:lastRenderedPageBreak/>
        <w:t>nhân dân tỉnh thống nhất chủ trương chấm dứt hiệu lực Nghị quyết số 31/NQ-HĐND ngày 30 tháng 7 năm 2019 của Hội đồng nhân dân tỉnh, Ủy ban nhân dân tỉnh sẽ triển khai các thủ tục chấm dứt chủ trương đầu tư dự án Tổ hợp khách sạn, trung tâm thương mại, dịch vụ theo quy định.</w:t>
      </w:r>
    </w:p>
    <w:p w14:paraId="4D8F7311" w14:textId="0F6AA3FB" w:rsidR="00FE2752" w:rsidRPr="00C2570D" w:rsidRDefault="004A1A0D" w:rsidP="0061534F">
      <w:pPr>
        <w:spacing w:before="120" w:after="120"/>
        <w:ind w:firstLine="567"/>
        <w:rPr>
          <w:rFonts w:ascii="Times New Roman" w:hAnsi="Times New Roman"/>
          <w:b/>
          <w:iCs/>
          <w:color w:val="000000" w:themeColor="text1"/>
          <w:szCs w:val="28"/>
        </w:rPr>
      </w:pPr>
      <w:r>
        <w:rPr>
          <w:rFonts w:ascii="Times New Roman" w:hAnsi="Times New Roman"/>
          <w:b/>
          <w:iCs/>
          <w:color w:val="000000" w:themeColor="text1"/>
          <w:szCs w:val="28"/>
        </w:rPr>
        <w:t>6</w:t>
      </w:r>
      <w:r w:rsidR="00FE2752" w:rsidRPr="00C2570D">
        <w:rPr>
          <w:rFonts w:ascii="Times New Roman" w:hAnsi="Times New Roman"/>
          <w:b/>
          <w:iCs/>
          <w:color w:val="000000" w:themeColor="text1"/>
          <w:szCs w:val="28"/>
        </w:rPr>
        <w:t xml:space="preserve">. Tờ trình dự thảo Nghị quyết của Hội </w:t>
      </w:r>
      <w:r w:rsidR="00FE2752" w:rsidRPr="00C2570D">
        <w:rPr>
          <w:rFonts w:ascii="Times New Roman" w:hAnsi="Times New Roman" w:hint="eastAsia"/>
          <w:b/>
          <w:iCs/>
          <w:color w:val="000000" w:themeColor="text1"/>
          <w:szCs w:val="28"/>
        </w:rPr>
        <w:t>đ</w:t>
      </w:r>
      <w:r w:rsidR="00FE2752" w:rsidRPr="00C2570D">
        <w:rPr>
          <w:rFonts w:ascii="Times New Roman" w:hAnsi="Times New Roman"/>
          <w:b/>
          <w:iCs/>
          <w:color w:val="000000" w:themeColor="text1"/>
          <w:szCs w:val="28"/>
        </w:rPr>
        <w:t>ồng nhân dân tỉnh về Danh mục các dự án cần</w:t>
      </w:r>
      <w:r w:rsidR="008A6EE6" w:rsidRPr="00C2570D">
        <w:rPr>
          <w:rFonts w:ascii="Times New Roman" w:hAnsi="Times New Roman"/>
          <w:b/>
          <w:iCs/>
          <w:color w:val="000000" w:themeColor="text1"/>
          <w:szCs w:val="28"/>
        </w:rPr>
        <w:t xml:space="preserve"> </w:t>
      </w:r>
      <w:r w:rsidR="00FE2752" w:rsidRPr="00C2570D">
        <w:rPr>
          <w:rFonts w:ascii="Times New Roman" w:hAnsi="Times New Roman"/>
          <w:b/>
          <w:iCs/>
          <w:color w:val="000000" w:themeColor="text1"/>
          <w:szCs w:val="28"/>
        </w:rPr>
        <w:t xml:space="preserve">thu hồi </w:t>
      </w:r>
      <w:r w:rsidR="00FE2752" w:rsidRPr="00C2570D">
        <w:rPr>
          <w:rFonts w:ascii="Times New Roman" w:hAnsi="Times New Roman" w:hint="eastAsia"/>
          <w:b/>
          <w:iCs/>
          <w:color w:val="000000" w:themeColor="text1"/>
          <w:szCs w:val="28"/>
        </w:rPr>
        <w:t>đ</w:t>
      </w:r>
      <w:r w:rsidR="00FE2752" w:rsidRPr="00C2570D">
        <w:rPr>
          <w:rFonts w:ascii="Times New Roman" w:hAnsi="Times New Roman"/>
          <w:b/>
          <w:iCs/>
          <w:color w:val="000000" w:themeColor="text1"/>
          <w:szCs w:val="28"/>
        </w:rPr>
        <w:t>ất n</w:t>
      </w:r>
      <w:r w:rsidR="00FE2752" w:rsidRPr="00C2570D">
        <w:rPr>
          <w:rFonts w:ascii="Times New Roman" w:hAnsi="Times New Roman" w:hint="eastAsia"/>
          <w:b/>
          <w:iCs/>
          <w:color w:val="000000" w:themeColor="text1"/>
          <w:szCs w:val="28"/>
        </w:rPr>
        <w:t>ă</w:t>
      </w:r>
      <w:r w:rsidR="00FE2752" w:rsidRPr="00C2570D">
        <w:rPr>
          <w:rFonts w:ascii="Times New Roman" w:hAnsi="Times New Roman"/>
          <w:b/>
          <w:iCs/>
          <w:color w:val="000000" w:themeColor="text1"/>
          <w:szCs w:val="28"/>
        </w:rPr>
        <w:t xml:space="preserve">m 2022 (bổ sung) trên </w:t>
      </w:r>
      <w:r w:rsidR="00FE2752" w:rsidRPr="00C2570D">
        <w:rPr>
          <w:rFonts w:ascii="Times New Roman" w:hAnsi="Times New Roman" w:hint="eastAsia"/>
          <w:b/>
          <w:iCs/>
          <w:color w:val="000000" w:themeColor="text1"/>
          <w:szCs w:val="28"/>
        </w:rPr>
        <w:t>đ</w:t>
      </w:r>
      <w:r w:rsidR="00FE2752" w:rsidRPr="00C2570D">
        <w:rPr>
          <w:rFonts w:ascii="Times New Roman" w:hAnsi="Times New Roman"/>
          <w:b/>
          <w:iCs/>
          <w:color w:val="000000" w:themeColor="text1"/>
          <w:szCs w:val="28"/>
        </w:rPr>
        <w:t>ịa bàn tỉnh Kon Tum</w:t>
      </w:r>
    </w:p>
    <w:p w14:paraId="133E2D9E" w14:textId="77777777" w:rsidR="00C2570D" w:rsidRPr="00C2570D" w:rsidRDefault="00C2570D" w:rsidP="00C2570D">
      <w:pPr>
        <w:spacing w:before="120" w:after="120"/>
        <w:ind w:firstLine="567"/>
        <w:rPr>
          <w:rFonts w:ascii="Times New Roman" w:hAnsi="Times New Roman"/>
          <w:color w:val="000000" w:themeColor="text1"/>
          <w:spacing w:val="6"/>
          <w:lang w:val="it-IT"/>
        </w:rPr>
      </w:pPr>
      <w:r w:rsidRPr="00C2570D">
        <w:rPr>
          <w:rFonts w:ascii="Times New Roman" w:hAnsi="Times New Roman"/>
          <w:color w:val="000000" w:themeColor="text1"/>
          <w:spacing w:val="6"/>
          <w:lang w:val="it-IT"/>
        </w:rPr>
        <w:t xml:space="preserve">Căn cứ nhu cầu thu hồi đất để thực hiện các dự án trên địa bàn tỉnh Kon Tum, Ủy ban nhân dân tỉnh trình </w:t>
      </w:r>
      <w:r w:rsidRPr="00C2570D">
        <w:rPr>
          <w:rFonts w:ascii="Times New Roman" w:hAnsi="Times New Roman"/>
          <w:color w:val="000000" w:themeColor="text1"/>
          <w:spacing w:val="6"/>
        </w:rPr>
        <w:t>Hội đồng nhân dân tỉnh thông qua Danh mục các dự án cần thu hồi đất năm 2022 (bổ sung) trên địa bàn tỉnh Kon Tum (lần 3)</w:t>
      </w:r>
      <w:r w:rsidRPr="00C2570D">
        <w:rPr>
          <w:rFonts w:ascii="Times New Roman" w:hAnsi="Times New Roman"/>
          <w:color w:val="000000" w:themeColor="text1"/>
          <w:spacing w:val="6"/>
          <w:lang w:val="it-IT"/>
        </w:rPr>
        <w:t xml:space="preserve">, như sau:  </w:t>
      </w:r>
    </w:p>
    <w:p w14:paraId="5368C317" w14:textId="77777777" w:rsidR="00C2570D" w:rsidRPr="00C2570D" w:rsidRDefault="00C2570D" w:rsidP="00C2570D">
      <w:pPr>
        <w:spacing w:before="120" w:after="120"/>
        <w:ind w:firstLine="567"/>
        <w:rPr>
          <w:rFonts w:ascii="Times New Roman" w:hAnsi="Times New Roman"/>
          <w:color w:val="000000" w:themeColor="text1"/>
          <w:lang w:val="it-IT"/>
        </w:rPr>
      </w:pPr>
      <w:r w:rsidRPr="00C2570D">
        <w:rPr>
          <w:rFonts w:ascii="Times New Roman" w:hAnsi="Times New Roman"/>
          <w:color w:val="000000" w:themeColor="text1"/>
          <w:lang w:val="it-IT"/>
        </w:rPr>
        <w:t>- Tổng số dự án cần thu hồi đất năm 2022 (bổ sung) trên địa bàn tỉnh (lần 3) là: 01 dự án/56ha</w:t>
      </w:r>
      <w:r w:rsidRPr="00C2570D">
        <w:rPr>
          <w:rFonts w:ascii="Times New Roman" w:hAnsi="Times New Roman"/>
          <w:i/>
          <w:color w:val="000000" w:themeColor="text1"/>
          <w:lang w:val="it-IT"/>
        </w:rPr>
        <w:t>.</w:t>
      </w:r>
    </w:p>
    <w:p w14:paraId="75112823" w14:textId="77777777" w:rsidR="00C2570D" w:rsidRPr="00C2570D" w:rsidRDefault="00C2570D" w:rsidP="00C2570D">
      <w:pPr>
        <w:spacing w:before="120" w:after="120"/>
        <w:ind w:firstLine="567"/>
        <w:rPr>
          <w:rFonts w:ascii="Times New Roman" w:hAnsi="Times New Roman"/>
          <w:color w:val="000000" w:themeColor="text1"/>
          <w:lang w:val="it-IT"/>
        </w:rPr>
      </w:pPr>
      <w:r w:rsidRPr="00C2570D">
        <w:rPr>
          <w:rFonts w:ascii="Times New Roman" w:hAnsi="Times New Roman"/>
          <w:color w:val="000000" w:themeColor="text1"/>
          <w:lang w:val="it-IT"/>
        </w:rPr>
        <w:t xml:space="preserve">- Về mức vốn bồi thường giải phóng mặt bằng của từng dự án: Theo quy định tại Điểm đ Khoản 6 Điều 9 Nghị định số 43/2014/NĐ-CP ngày 15 tháng 5 năm 2014 của Chính phủ Quy định chi tiết một số điều của Luật Đất đai và Điều này được sửa đổi bởi Khoản 5 Điều 1 Nghị định số 148/2020/NĐ-CP ngày 18 tháng 12 năm 2020 của Chính phủ Quy định sửa đổi, bổ sung một số Nghị định quy định chi tiết thi hành Luật Đất đai, quy định: </w:t>
      </w:r>
      <w:r w:rsidRPr="00C2570D">
        <w:rPr>
          <w:rFonts w:ascii="Times New Roman" w:hAnsi="Times New Roman"/>
          <w:i/>
          <w:color w:val="000000" w:themeColor="text1"/>
          <w:lang w:val="it-IT"/>
        </w:rPr>
        <w:t>“Ủy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r w:rsidRPr="00C2570D">
        <w:rPr>
          <w:rFonts w:ascii="Times New Roman" w:hAnsi="Times New Roman"/>
          <w:color w:val="000000" w:themeColor="text1"/>
          <w:lang w:val="it-IT"/>
        </w:rPr>
        <w:t xml:space="preserve"> Tuy nhiên, hiện nay các dự án đang trong quá trình lập thủ tục đầu tư, đo đạc bản đồ địa chính xác định từng loại đất bị ảnh hưởng để tính toán lập phương án bồi thường, vì vậy chưa xác định được mức vốn bồi thường giải phóng mặt bằng của từng dự án.</w:t>
      </w:r>
    </w:p>
    <w:p w14:paraId="2E3DBE4D" w14:textId="77777777" w:rsidR="00C2570D" w:rsidRPr="008B3D24" w:rsidRDefault="00C2570D" w:rsidP="00C2570D">
      <w:pPr>
        <w:spacing w:before="120" w:after="120"/>
        <w:ind w:firstLine="567"/>
        <w:rPr>
          <w:rFonts w:ascii="Times New Roman" w:hAnsi="Times New Roman"/>
          <w:color w:val="000000" w:themeColor="text1"/>
        </w:rPr>
      </w:pPr>
      <w:r w:rsidRPr="008B3D24">
        <w:rPr>
          <w:rFonts w:ascii="Times New Roman" w:hAnsi="Times New Roman"/>
          <w:color w:val="000000" w:themeColor="text1"/>
          <w:lang w:val="it-IT"/>
        </w:rPr>
        <w:t xml:space="preserve">Do đó, đề nghị Hội đồng nhân dân tỉnh thông qua Nghị quyết </w:t>
      </w:r>
      <w:r w:rsidRPr="008B3D24">
        <w:rPr>
          <w:rFonts w:ascii="Times New Roman" w:hAnsi="Times New Roman"/>
          <w:color w:val="000000" w:themeColor="text1"/>
        </w:rPr>
        <w:t>Danh mục các dự án cần thu hồi đất năm 2022 (bổ sung) trên địa bàn tỉnh Kon Tum (lần 3)</w:t>
      </w:r>
      <w:r w:rsidRPr="008B3D24">
        <w:rPr>
          <w:rFonts w:ascii="Times New Roman" w:hAnsi="Times New Roman"/>
          <w:color w:val="000000" w:themeColor="text1"/>
          <w:lang w:val="it-IT"/>
        </w:rPr>
        <w:t>. Đối với mức vốn bồi thường giải phóng mặt bằng, giao Ủy ban nhân dân tỉnh chỉ đạo việc lập, thẩm định và phê duyệt theo từng dự án đầu tư theo thẩm quyền.</w:t>
      </w:r>
    </w:p>
    <w:p w14:paraId="38E4B35F" w14:textId="2815C144" w:rsidR="009538C6" w:rsidRPr="00AB6B3B" w:rsidRDefault="00A062BB" w:rsidP="008D3E5B">
      <w:pPr>
        <w:spacing w:before="120" w:after="120"/>
        <w:ind w:firstLine="567"/>
        <w:rPr>
          <w:rFonts w:ascii="Times New Roman" w:hAnsi="Times New Roman"/>
          <w:b/>
          <w:iCs/>
          <w:color w:val="000000" w:themeColor="text1"/>
          <w:szCs w:val="28"/>
        </w:rPr>
      </w:pPr>
      <w:r>
        <w:rPr>
          <w:rFonts w:ascii="Times New Roman" w:hAnsi="Times New Roman"/>
          <w:b/>
          <w:iCs/>
          <w:color w:val="000000" w:themeColor="text1"/>
          <w:szCs w:val="28"/>
        </w:rPr>
        <w:t>7</w:t>
      </w:r>
      <w:r w:rsidR="008D3E5B" w:rsidRPr="00C2570D">
        <w:rPr>
          <w:rFonts w:ascii="Times New Roman" w:hAnsi="Times New Roman"/>
          <w:b/>
          <w:iCs/>
          <w:color w:val="000000" w:themeColor="text1"/>
          <w:szCs w:val="28"/>
        </w:rPr>
        <w:t xml:space="preserve">. </w:t>
      </w:r>
      <w:r w:rsidR="009538C6" w:rsidRPr="00AB6B3B">
        <w:rPr>
          <w:rFonts w:ascii="Times New Roman" w:hAnsi="Times New Roman"/>
          <w:b/>
          <w:iCs/>
          <w:color w:val="000000" w:themeColor="text1"/>
          <w:szCs w:val="28"/>
        </w:rPr>
        <w:t xml:space="preserve">Tờ trình dự thảo </w:t>
      </w:r>
      <w:r w:rsidR="009538C6" w:rsidRPr="00AB6B3B">
        <w:rPr>
          <w:rFonts w:ascii="Times New Roman" w:hAnsi="Times New Roman"/>
          <w:b/>
          <w:szCs w:val="28"/>
          <w:shd w:val="clear" w:color="auto" w:fill="FFFFFF"/>
        </w:rPr>
        <w:t>Nghị quyết về chủ trương điều chỉnh Quy hoạch 03 loại rừng trên địa bàn tỉnh Kon Tum.</w:t>
      </w:r>
    </w:p>
    <w:p w14:paraId="7CA313C3" w14:textId="1F25FAAF" w:rsidR="009538C6" w:rsidRPr="009538C6" w:rsidRDefault="009538C6" w:rsidP="009538C6">
      <w:pPr>
        <w:spacing w:before="120" w:line="288" w:lineRule="auto"/>
        <w:ind w:firstLine="720"/>
        <w:rPr>
          <w:rFonts w:ascii="Times New Roman" w:hAnsi="Times New Roman"/>
          <w:szCs w:val="28"/>
        </w:rPr>
      </w:pPr>
      <w:r w:rsidRPr="009538C6">
        <w:rPr>
          <w:rFonts w:ascii="Times New Roman" w:hAnsi="Times New Roman"/>
          <w:szCs w:val="28"/>
          <w:lang w:val="sv-SE"/>
        </w:rPr>
        <w:t>T</w:t>
      </w:r>
      <w:r w:rsidRPr="009538C6">
        <w:rPr>
          <w:rFonts w:ascii="Times New Roman" w:hAnsi="Times New Roman"/>
          <w:szCs w:val="28"/>
        </w:rPr>
        <w:t xml:space="preserve">heo hướng dẫn của Bộ Nông nghiệp và Phát triển nông thôn </w:t>
      </w:r>
      <w:r>
        <w:rPr>
          <w:rFonts w:ascii="Times New Roman" w:hAnsi="Times New Roman"/>
          <w:szCs w:val="28"/>
        </w:rPr>
        <w:t>tại</w:t>
      </w:r>
      <w:r w:rsidRPr="009538C6">
        <w:rPr>
          <w:rFonts w:ascii="Times New Roman" w:hAnsi="Times New Roman"/>
          <w:szCs w:val="28"/>
        </w:rPr>
        <w:t xml:space="preserve"> </w:t>
      </w:r>
      <w:r w:rsidRPr="009538C6">
        <w:rPr>
          <w:rFonts w:ascii="Times New Roman" w:hAnsi="Times New Roman"/>
          <w:szCs w:val="28"/>
          <w:shd w:val="clear" w:color="auto" w:fill="FFFFFF"/>
        </w:rPr>
        <w:t xml:space="preserve">Văn bản số </w:t>
      </w:r>
      <w:r w:rsidRPr="009538C6">
        <w:rPr>
          <w:rFonts w:ascii="Times New Roman" w:hAnsi="Times New Roman"/>
        </w:rPr>
        <w:t xml:space="preserve">6813/BNN-TCLN ngày 11 tháng 10 năm 2022 và </w:t>
      </w:r>
      <w:r w:rsidRPr="009538C6">
        <w:rPr>
          <w:rFonts w:ascii="Times New Roman" w:hAnsi="Times New Roman"/>
          <w:szCs w:val="28"/>
        </w:rPr>
        <w:t xml:space="preserve">Tổng cục Lâm nghiệp tại Văn bản số 1778/TCLN-KL ngày 31/10/2022, Ủy ban nhân dân tỉnh kính trình Hội đồng nhân dân tỉnh xem xét thống nhất chủ trương </w:t>
      </w:r>
      <w:r w:rsidRPr="009538C6">
        <w:rPr>
          <w:rFonts w:ascii="Times New Roman" w:hAnsi="Times New Roman"/>
          <w:bCs/>
          <w:szCs w:val="28"/>
        </w:rPr>
        <w:t xml:space="preserve">điều chỉnh Quy hoạch 03 loại rừng trên địa bàn tỉnh Kon Tum đối với diện tích chuyển mục đích sử dụng rừng sang mục đích khác để thực hiện các dự án phát triển kinh tế - xã hội, an ninh quốc phòng </w:t>
      </w:r>
      <w:r w:rsidRPr="009538C6">
        <w:rPr>
          <w:rFonts w:ascii="Times New Roman" w:hAnsi="Times New Roman"/>
          <w:szCs w:val="28"/>
          <w:lang w:val="nl-NL"/>
        </w:rPr>
        <w:t xml:space="preserve">với tổng diện tích điều chỉnh là </w:t>
      </w:r>
      <w:r w:rsidRPr="009538C6">
        <w:rPr>
          <w:rFonts w:ascii="Times New Roman" w:hAnsi="Times New Roman"/>
          <w:bCs/>
          <w:szCs w:val="28"/>
          <w:shd w:val="clear" w:color="auto" w:fill="FFFFFF"/>
          <w:lang w:val="nl-NL"/>
        </w:rPr>
        <w:t xml:space="preserve">301,83 ha; trong đó: </w:t>
      </w:r>
      <w:r w:rsidRPr="009538C6">
        <w:rPr>
          <w:rFonts w:ascii="Times New Roman" w:hAnsi="Times New Roman"/>
          <w:szCs w:val="28"/>
        </w:rPr>
        <w:t>Rừng sản xuất 252,7 ha; rừng phòng hộ 49,13 ha (gồm 05 dự án).</w:t>
      </w:r>
    </w:p>
    <w:p w14:paraId="11BA65EB" w14:textId="24482CAD" w:rsidR="008D3E5B" w:rsidRPr="00C2570D" w:rsidRDefault="009538C6" w:rsidP="008D3E5B">
      <w:pPr>
        <w:spacing w:before="120" w:after="120"/>
        <w:ind w:firstLine="567"/>
        <w:rPr>
          <w:rFonts w:ascii="Times New Roman" w:hAnsi="Times New Roman"/>
          <w:b/>
          <w:iCs/>
          <w:color w:val="000000" w:themeColor="text1"/>
          <w:szCs w:val="28"/>
        </w:rPr>
      </w:pPr>
      <w:r>
        <w:rPr>
          <w:rFonts w:ascii="Times New Roman" w:hAnsi="Times New Roman"/>
          <w:b/>
          <w:iCs/>
          <w:color w:val="000000" w:themeColor="text1"/>
          <w:szCs w:val="28"/>
        </w:rPr>
        <w:lastRenderedPageBreak/>
        <w:t xml:space="preserve">8. </w:t>
      </w:r>
      <w:r w:rsidR="008D3E5B" w:rsidRPr="00C2570D">
        <w:rPr>
          <w:rFonts w:ascii="Times New Roman" w:hAnsi="Times New Roman"/>
          <w:b/>
          <w:iCs/>
          <w:color w:val="000000" w:themeColor="text1"/>
          <w:szCs w:val="28"/>
        </w:rPr>
        <w:t>Tờ trình dự thảo Nghị quyết về phê duyệt chủ tr</w:t>
      </w:r>
      <w:r w:rsidR="008D3E5B" w:rsidRPr="00C2570D">
        <w:rPr>
          <w:rFonts w:ascii="Times New Roman" w:hAnsi="Times New Roman" w:hint="eastAsia"/>
          <w:b/>
          <w:iCs/>
          <w:color w:val="000000" w:themeColor="text1"/>
          <w:szCs w:val="28"/>
        </w:rPr>
        <w:t>ươ</w:t>
      </w:r>
      <w:r w:rsidR="008D3E5B" w:rsidRPr="00C2570D">
        <w:rPr>
          <w:rFonts w:ascii="Times New Roman" w:hAnsi="Times New Roman"/>
          <w:b/>
          <w:iCs/>
          <w:color w:val="000000" w:themeColor="text1"/>
          <w:szCs w:val="28"/>
        </w:rPr>
        <w:t xml:space="preserve">ng </w:t>
      </w:r>
      <w:r w:rsidR="008D3E5B" w:rsidRPr="00C2570D">
        <w:rPr>
          <w:rFonts w:ascii="Times New Roman" w:hAnsi="Times New Roman" w:hint="eastAsia"/>
          <w:b/>
          <w:iCs/>
          <w:color w:val="000000" w:themeColor="text1"/>
          <w:szCs w:val="28"/>
        </w:rPr>
        <w:t>đ</w:t>
      </w:r>
      <w:r w:rsidR="008D3E5B" w:rsidRPr="00C2570D">
        <w:rPr>
          <w:rFonts w:ascii="Times New Roman" w:hAnsi="Times New Roman"/>
          <w:b/>
          <w:iCs/>
          <w:color w:val="000000" w:themeColor="text1"/>
          <w:szCs w:val="28"/>
        </w:rPr>
        <w:t>ầu t</w:t>
      </w:r>
      <w:r w:rsidR="008D3E5B" w:rsidRPr="00C2570D">
        <w:rPr>
          <w:rFonts w:ascii="Times New Roman" w:hAnsi="Times New Roman" w:hint="eastAsia"/>
          <w:b/>
          <w:iCs/>
          <w:color w:val="000000" w:themeColor="text1"/>
          <w:szCs w:val="28"/>
        </w:rPr>
        <w:t>ư</w:t>
      </w:r>
      <w:r w:rsidR="008D3E5B" w:rsidRPr="00C2570D">
        <w:rPr>
          <w:rFonts w:ascii="Times New Roman" w:hAnsi="Times New Roman"/>
          <w:b/>
          <w:iCs/>
          <w:color w:val="000000" w:themeColor="text1"/>
          <w:szCs w:val="28"/>
        </w:rPr>
        <w:t xml:space="preserve">; </w:t>
      </w:r>
      <w:r w:rsidR="008D3E5B" w:rsidRPr="00C2570D">
        <w:rPr>
          <w:rFonts w:ascii="Times New Roman" w:hAnsi="Times New Roman" w:hint="eastAsia"/>
          <w:b/>
          <w:iCs/>
          <w:color w:val="000000" w:themeColor="text1"/>
          <w:szCs w:val="28"/>
        </w:rPr>
        <w:t>đ</w:t>
      </w:r>
      <w:r w:rsidR="008D3E5B" w:rsidRPr="00C2570D">
        <w:rPr>
          <w:rFonts w:ascii="Times New Roman" w:hAnsi="Times New Roman"/>
          <w:b/>
          <w:iCs/>
          <w:color w:val="000000" w:themeColor="text1"/>
          <w:szCs w:val="28"/>
        </w:rPr>
        <w:t>iều chỉnh chủ tr</w:t>
      </w:r>
      <w:r w:rsidR="008D3E5B" w:rsidRPr="00C2570D">
        <w:rPr>
          <w:rFonts w:ascii="Times New Roman" w:hAnsi="Times New Roman" w:hint="eastAsia"/>
          <w:b/>
          <w:iCs/>
          <w:color w:val="000000" w:themeColor="text1"/>
          <w:szCs w:val="28"/>
        </w:rPr>
        <w:t>ươ</w:t>
      </w:r>
      <w:r w:rsidR="008D3E5B" w:rsidRPr="00C2570D">
        <w:rPr>
          <w:rFonts w:ascii="Times New Roman" w:hAnsi="Times New Roman"/>
          <w:b/>
          <w:iCs/>
          <w:color w:val="000000" w:themeColor="text1"/>
          <w:szCs w:val="28"/>
        </w:rPr>
        <w:t xml:space="preserve">ng </w:t>
      </w:r>
      <w:r w:rsidR="008D3E5B" w:rsidRPr="00C2570D">
        <w:rPr>
          <w:rFonts w:ascii="Times New Roman" w:hAnsi="Times New Roman" w:hint="eastAsia"/>
          <w:b/>
          <w:iCs/>
          <w:color w:val="000000" w:themeColor="text1"/>
          <w:szCs w:val="28"/>
        </w:rPr>
        <w:t>đ</w:t>
      </w:r>
      <w:r w:rsidR="008D3E5B" w:rsidRPr="00C2570D">
        <w:rPr>
          <w:rFonts w:ascii="Times New Roman" w:hAnsi="Times New Roman"/>
          <w:b/>
          <w:iCs/>
          <w:color w:val="000000" w:themeColor="text1"/>
          <w:szCs w:val="28"/>
        </w:rPr>
        <w:t>ầu t</w:t>
      </w:r>
      <w:r w:rsidR="008D3E5B" w:rsidRPr="00C2570D">
        <w:rPr>
          <w:rFonts w:ascii="Times New Roman" w:hAnsi="Times New Roman" w:hint="eastAsia"/>
          <w:b/>
          <w:iCs/>
          <w:color w:val="000000" w:themeColor="text1"/>
          <w:szCs w:val="28"/>
        </w:rPr>
        <w:t>ư</w:t>
      </w:r>
      <w:r w:rsidR="008D3E5B" w:rsidRPr="00C2570D">
        <w:rPr>
          <w:rFonts w:ascii="Times New Roman" w:hAnsi="Times New Roman"/>
          <w:b/>
          <w:iCs/>
          <w:color w:val="000000" w:themeColor="text1"/>
          <w:szCs w:val="28"/>
        </w:rPr>
        <w:t xml:space="preserve"> </w:t>
      </w:r>
      <w:r w:rsidR="008D3E5B" w:rsidRPr="00C2570D">
        <w:rPr>
          <w:rFonts w:ascii="Times New Roman" w:hAnsi="Times New Roman" w:hint="eastAsia"/>
          <w:b/>
          <w:iCs/>
          <w:color w:val="000000" w:themeColor="text1"/>
          <w:szCs w:val="28"/>
        </w:rPr>
        <w:t>đ</w:t>
      </w:r>
      <w:r w:rsidR="008D3E5B" w:rsidRPr="00C2570D">
        <w:rPr>
          <w:rFonts w:ascii="Times New Roman" w:hAnsi="Times New Roman"/>
          <w:b/>
          <w:iCs/>
          <w:color w:val="000000" w:themeColor="text1"/>
          <w:szCs w:val="28"/>
        </w:rPr>
        <w:t xml:space="preserve">ối với một số dự án </w:t>
      </w:r>
      <w:r w:rsidR="008D3E5B" w:rsidRPr="00C2570D">
        <w:rPr>
          <w:rFonts w:ascii="Times New Roman" w:hAnsi="Times New Roman" w:hint="eastAsia"/>
          <w:b/>
          <w:iCs/>
          <w:color w:val="000000" w:themeColor="text1"/>
          <w:szCs w:val="28"/>
        </w:rPr>
        <w:t>đ</w:t>
      </w:r>
      <w:r w:rsidR="008D3E5B" w:rsidRPr="00C2570D">
        <w:rPr>
          <w:rFonts w:ascii="Times New Roman" w:hAnsi="Times New Roman"/>
          <w:b/>
          <w:iCs/>
          <w:color w:val="000000" w:themeColor="text1"/>
          <w:szCs w:val="28"/>
        </w:rPr>
        <w:t>ầu t</w:t>
      </w:r>
      <w:r w:rsidR="008D3E5B" w:rsidRPr="00C2570D">
        <w:rPr>
          <w:rFonts w:ascii="Times New Roman" w:hAnsi="Times New Roman" w:hint="eastAsia"/>
          <w:b/>
          <w:iCs/>
          <w:color w:val="000000" w:themeColor="text1"/>
          <w:szCs w:val="28"/>
        </w:rPr>
        <w:t>ư</w:t>
      </w:r>
      <w:r w:rsidR="008D3E5B" w:rsidRPr="00C2570D">
        <w:rPr>
          <w:rFonts w:ascii="Times New Roman" w:hAnsi="Times New Roman"/>
          <w:b/>
          <w:iCs/>
          <w:color w:val="000000" w:themeColor="text1"/>
          <w:szCs w:val="28"/>
        </w:rPr>
        <w:t xml:space="preserve"> theo quy </w:t>
      </w:r>
      <w:r w:rsidR="008D3E5B" w:rsidRPr="00C2570D">
        <w:rPr>
          <w:rFonts w:ascii="Times New Roman" w:hAnsi="Times New Roman" w:hint="eastAsia"/>
          <w:b/>
          <w:iCs/>
          <w:color w:val="000000" w:themeColor="text1"/>
          <w:szCs w:val="28"/>
        </w:rPr>
        <w:t>đ</w:t>
      </w:r>
      <w:r w:rsidR="008D3E5B" w:rsidRPr="00C2570D">
        <w:rPr>
          <w:rFonts w:ascii="Times New Roman" w:hAnsi="Times New Roman"/>
          <w:b/>
          <w:iCs/>
          <w:color w:val="000000" w:themeColor="text1"/>
          <w:szCs w:val="28"/>
        </w:rPr>
        <w:t xml:space="preserve">ịnh của Luật </w:t>
      </w:r>
      <w:r w:rsidR="008D3E5B" w:rsidRPr="00C2570D">
        <w:rPr>
          <w:rFonts w:ascii="Times New Roman" w:hAnsi="Times New Roman" w:hint="eastAsia"/>
          <w:b/>
          <w:iCs/>
          <w:color w:val="000000" w:themeColor="text1"/>
          <w:szCs w:val="28"/>
        </w:rPr>
        <w:t>Đ</w:t>
      </w:r>
      <w:r w:rsidR="008D3E5B" w:rsidRPr="00C2570D">
        <w:rPr>
          <w:rFonts w:ascii="Times New Roman" w:hAnsi="Times New Roman"/>
          <w:b/>
          <w:iCs/>
          <w:color w:val="000000" w:themeColor="text1"/>
          <w:szCs w:val="28"/>
        </w:rPr>
        <w:t>ầu t</w:t>
      </w:r>
      <w:r w:rsidR="008D3E5B" w:rsidRPr="00C2570D">
        <w:rPr>
          <w:rFonts w:ascii="Times New Roman" w:hAnsi="Times New Roman" w:hint="eastAsia"/>
          <w:b/>
          <w:iCs/>
          <w:color w:val="000000" w:themeColor="text1"/>
          <w:szCs w:val="28"/>
        </w:rPr>
        <w:t>ư</w:t>
      </w:r>
      <w:r w:rsidR="008D3E5B" w:rsidRPr="00C2570D">
        <w:rPr>
          <w:rFonts w:ascii="Times New Roman" w:hAnsi="Times New Roman"/>
          <w:b/>
          <w:iCs/>
          <w:color w:val="000000" w:themeColor="text1"/>
          <w:szCs w:val="28"/>
        </w:rPr>
        <w:t xml:space="preserve"> công</w:t>
      </w:r>
    </w:p>
    <w:p w14:paraId="36E4A8F6" w14:textId="644B6E1F" w:rsidR="0027076D" w:rsidRPr="00C2570D" w:rsidRDefault="0027076D" w:rsidP="008D3E5B">
      <w:pPr>
        <w:spacing w:before="120" w:after="120"/>
        <w:ind w:firstLine="567"/>
        <w:rPr>
          <w:rFonts w:ascii="Times New Roman" w:hAnsi="Times New Roman"/>
          <w:iCs/>
          <w:color w:val="000000" w:themeColor="text1"/>
          <w:szCs w:val="28"/>
        </w:rPr>
      </w:pPr>
      <w:r w:rsidRPr="00C2570D">
        <w:rPr>
          <w:rFonts w:ascii="Times New Roman" w:hAnsi="Times New Roman"/>
          <w:iCs/>
          <w:color w:val="000000" w:themeColor="text1"/>
          <w:szCs w:val="28"/>
        </w:rPr>
        <w:t xml:space="preserve">Tại </w:t>
      </w:r>
      <w:r w:rsidR="00A7780B" w:rsidRPr="00C2570D">
        <w:rPr>
          <w:rFonts w:ascii="Times New Roman" w:hAnsi="Times New Roman"/>
          <w:iCs/>
          <w:color w:val="000000" w:themeColor="text1"/>
          <w:szCs w:val="28"/>
        </w:rPr>
        <w:t>kỳ họp</w:t>
      </w:r>
      <w:r w:rsidRPr="00C2570D">
        <w:rPr>
          <w:rFonts w:ascii="Times New Roman" w:hAnsi="Times New Roman"/>
          <w:iCs/>
          <w:color w:val="000000" w:themeColor="text1"/>
          <w:szCs w:val="28"/>
        </w:rPr>
        <w:t xml:space="preserve"> này, Ủy ban nhân dân tỉnh trình Hội đồng nhân dân tỉnh xem xét</w:t>
      </w:r>
      <w:r w:rsidR="005747BE" w:rsidRPr="00C2570D">
        <w:rPr>
          <w:rFonts w:ascii="Times New Roman" w:hAnsi="Times New Roman"/>
          <w:iCs/>
          <w:color w:val="000000" w:themeColor="text1"/>
          <w:szCs w:val="28"/>
        </w:rPr>
        <w:t>, phê duyệt chủ tr</w:t>
      </w:r>
      <w:r w:rsidR="005747BE" w:rsidRPr="00C2570D">
        <w:rPr>
          <w:rFonts w:ascii="Times New Roman" w:hAnsi="Times New Roman" w:hint="eastAsia"/>
          <w:iCs/>
          <w:color w:val="000000" w:themeColor="text1"/>
          <w:szCs w:val="28"/>
        </w:rPr>
        <w:t>ươ</w:t>
      </w:r>
      <w:r w:rsidR="005747BE" w:rsidRPr="00C2570D">
        <w:rPr>
          <w:rFonts w:ascii="Times New Roman" w:hAnsi="Times New Roman"/>
          <w:iCs/>
          <w:color w:val="000000" w:themeColor="text1"/>
          <w:szCs w:val="28"/>
        </w:rPr>
        <w:t xml:space="preserve">ng </w:t>
      </w:r>
      <w:r w:rsidR="005747BE" w:rsidRPr="00C2570D">
        <w:rPr>
          <w:rFonts w:ascii="Times New Roman" w:hAnsi="Times New Roman" w:hint="eastAsia"/>
          <w:iCs/>
          <w:color w:val="000000" w:themeColor="text1"/>
          <w:szCs w:val="28"/>
        </w:rPr>
        <w:t>đ</w:t>
      </w:r>
      <w:r w:rsidR="005747BE" w:rsidRPr="00C2570D">
        <w:rPr>
          <w:rFonts w:ascii="Times New Roman" w:hAnsi="Times New Roman"/>
          <w:iCs/>
          <w:color w:val="000000" w:themeColor="text1"/>
          <w:szCs w:val="28"/>
        </w:rPr>
        <w:t>ầu t</w:t>
      </w:r>
      <w:r w:rsidR="005747BE" w:rsidRPr="00C2570D">
        <w:rPr>
          <w:rFonts w:ascii="Times New Roman" w:hAnsi="Times New Roman" w:hint="eastAsia"/>
          <w:iCs/>
          <w:color w:val="000000" w:themeColor="text1"/>
          <w:szCs w:val="28"/>
        </w:rPr>
        <w:t>ư</w:t>
      </w:r>
      <w:r w:rsidR="005747BE" w:rsidRPr="00C2570D">
        <w:rPr>
          <w:rFonts w:ascii="Times New Roman" w:hAnsi="Times New Roman"/>
          <w:iCs/>
          <w:color w:val="000000" w:themeColor="text1"/>
          <w:szCs w:val="28"/>
        </w:rPr>
        <w:t xml:space="preserve"> đối với </w:t>
      </w:r>
      <w:r w:rsidR="005747BE" w:rsidRPr="00C2570D">
        <w:rPr>
          <w:rFonts w:ascii="Times New Roman" w:hAnsi="Times New Roman"/>
          <w:b/>
          <w:iCs/>
          <w:color w:val="000000" w:themeColor="text1"/>
          <w:szCs w:val="28"/>
        </w:rPr>
        <w:t>02 dự án</w:t>
      </w:r>
      <w:r w:rsidR="005747BE" w:rsidRPr="00C2570D">
        <w:rPr>
          <w:rFonts w:ascii="Times New Roman" w:hAnsi="Times New Roman"/>
          <w:iCs/>
          <w:color w:val="000000" w:themeColor="text1"/>
          <w:szCs w:val="28"/>
        </w:rPr>
        <w:t xml:space="preserve"> và điều chỉnh chủ trương đầu tư đối với </w:t>
      </w:r>
      <w:r w:rsidR="005747BE" w:rsidRPr="00C2570D">
        <w:rPr>
          <w:rFonts w:ascii="Times New Roman" w:hAnsi="Times New Roman"/>
          <w:b/>
          <w:iCs/>
          <w:color w:val="000000" w:themeColor="text1"/>
          <w:szCs w:val="28"/>
        </w:rPr>
        <w:t>0</w:t>
      </w:r>
      <w:r w:rsidR="00A062BB">
        <w:rPr>
          <w:rFonts w:ascii="Times New Roman" w:hAnsi="Times New Roman"/>
          <w:b/>
          <w:iCs/>
          <w:color w:val="000000" w:themeColor="text1"/>
          <w:szCs w:val="28"/>
        </w:rPr>
        <w:t>2</w:t>
      </w:r>
      <w:r w:rsidR="005747BE" w:rsidRPr="00C2570D">
        <w:rPr>
          <w:rFonts w:ascii="Times New Roman" w:hAnsi="Times New Roman"/>
          <w:b/>
          <w:iCs/>
          <w:color w:val="000000" w:themeColor="text1"/>
          <w:szCs w:val="28"/>
        </w:rPr>
        <w:t xml:space="preserve"> dự án</w:t>
      </w:r>
      <w:r w:rsidR="005747BE" w:rsidRPr="00C2570D">
        <w:rPr>
          <w:rFonts w:ascii="Times New Roman" w:hAnsi="Times New Roman"/>
          <w:iCs/>
          <w:color w:val="000000" w:themeColor="text1"/>
          <w:szCs w:val="28"/>
        </w:rPr>
        <w:t xml:space="preserve"> thuộc thẩm quyền của Hội đồng nhân dân tỉnh, cụ thể:</w:t>
      </w:r>
    </w:p>
    <w:p w14:paraId="7D32AEDE" w14:textId="683C74AC" w:rsidR="00FD4400" w:rsidRPr="00C2570D" w:rsidRDefault="00FD4400" w:rsidP="00FD4400">
      <w:pPr>
        <w:spacing w:before="120" w:after="120"/>
        <w:ind w:firstLine="567"/>
        <w:rPr>
          <w:rFonts w:ascii="Times New Roman" w:hAnsi="Times New Roman"/>
          <w:iCs/>
          <w:color w:val="000000" w:themeColor="text1"/>
          <w:szCs w:val="28"/>
        </w:rPr>
      </w:pPr>
      <w:r w:rsidRPr="00C2570D">
        <w:rPr>
          <w:rFonts w:ascii="Times New Roman" w:hAnsi="Times New Roman"/>
          <w:iCs/>
          <w:color w:val="000000" w:themeColor="text1"/>
          <w:szCs w:val="28"/>
        </w:rPr>
        <w:t>- Phê duyệt chủ tr</w:t>
      </w:r>
      <w:r w:rsidRPr="00C2570D">
        <w:rPr>
          <w:rFonts w:ascii="Times New Roman" w:hAnsi="Times New Roman" w:hint="eastAsia"/>
          <w:iCs/>
          <w:color w:val="000000" w:themeColor="text1"/>
          <w:szCs w:val="28"/>
        </w:rPr>
        <w:t>ươ</w:t>
      </w:r>
      <w:r w:rsidRPr="00C2570D">
        <w:rPr>
          <w:rFonts w:ascii="Times New Roman" w:hAnsi="Times New Roman"/>
          <w:iCs/>
          <w:color w:val="000000" w:themeColor="text1"/>
          <w:szCs w:val="28"/>
        </w:rPr>
        <w:t xml:space="preserve">ng </w:t>
      </w:r>
      <w:r w:rsidRPr="00C2570D">
        <w:rPr>
          <w:rFonts w:ascii="Times New Roman" w:hAnsi="Times New Roman" w:hint="eastAsia"/>
          <w:iCs/>
          <w:color w:val="000000" w:themeColor="text1"/>
          <w:szCs w:val="28"/>
        </w:rPr>
        <w:t>đ</w:t>
      </w:r>
      <w:r w:rsidRPr="00C2570D">
        <w:rPr>
          <w:rFonts w:ascii="Times New Roman" w:hAnsi="Times New Roman"/>
          <w:iCs/>
          <w:color w:val="000000" w:themeColor="text1"/>
          <w:szCs w:val="28"/>
        </w:rPr>
        <w:t>ầu t</w:t>
      </w:r>
      <w:r w:rsidRPr="00C2570D">
        <w:rPr>
          <w:rFonts w:ascii="Times New Roman" w:hAnsi="Times New Roman" w:hint="eastAsia"/>
          <w:iCs/>
          <w:color w:val="000000" w:themeColor="text1"/>
          <w:szCs w:val="28"/>
        </w:rPr>
        <w:t>ư</w:t>
      </w:r>
      <w:r w:rsidRPr="00C2570D">
        <w:rPr>
          <w:rFonts w:ascii="Times New Roman" w:hAnsi="Times New Roman"/>
          <w:iCs/>
          <w:color w:val="000000" w:themeColor="text1"/>
          <w:szCs w:val="28"/>
        </w:rPr>
        <w:t xml:space="preserve"> và bổ sung vào kế hoạch </w:t>
      </w:r>
      <w:r w:rsidRPr="00C2570D">
        <w:rPr>
          <w:rFonts w:ascii="Times New Roman" w:hAnsi="Times New Roman" w:hint="eastAsia"/>
          <w:iCs/>
          <w:color w:val="000000" w:themeColor="text1"/>
          <w:szCs w:val="28"/>
        </w:rPr>
        <w:t>đ</w:t>
      </w:r>
      <w:r w:rsidRPr="00C2570D">
        <w:rPr>
          <w:rFonts w:ascii="Times New Roman" w:hAnsi="Times New Roman"/>
          <w:iCs/>
          <w:color w:val="000000" w:themeColor="text1"/>
          <w:szCs w:val="28"/>
        </w:rPr>
        <w:t>ầu t</w:t>
      </w:r>
      <w:r w:rsidRPr="00C2570D">
        <w:rPr>
          <w:rFonts w:ascii="Times New Roman" w:hAnsi="Times New Roman" w:hint="eastAsia"/>
          <w:iCs/>
          <w:color w:val="000000" w:themeColor="text1"/>
          <w:szCs w:val="28"/>
        </w:rPr>
        <w:t>ư</w:t>
      </w:r>
      <w:r w:rsidRPr="00C2570D">
        <w:rPr>
          <w:rFonts w:ascii="Times New Roman" w:hAnsi="Times New Roman"/>
          <w:iCs/>
          <w:color w:val="000000" w:themeColor="text1"/>
          <w:szCs w:val="28"/>
        </w:rPr>
        <w:t xml:space="preserve"> công trung hạn giai </w:t>
      </w:r>
      <w:r w:rsidRPr="00C2570D">
        <w:rPr>
          <w:rFonts w:ascii="Times New Roman" w:hAnsi="Times New Roman" w:hint="eastAsia"/>
          <w:iCs/>
          <w:color w:val="000000" w:themeColor="text1"/>
          <w:szCs w:val="28"/>
        </w:rPr>
        <w:t>đ</w:t>
      </w:r>
      <w:r w:rsidRPr="00C2570D">
        <w:rPr>
          <w:rFonts w:ascii="Times New Roman" w:hAnsi="Times New Roman"/>
          <w:iCs/>
          <w:color w:val="000000" w:themeColor="text1"/>
          <w:szCs w:val="28"/>
        </w:rPr>
        <w:t xml:space="preserve">oạn 2021-2025 nguồn ngân sách </w:t>
      </w:r>
      <w:r w:rsidRPr="00C2570D">
        <w:rPr>
          <w:rFonts w:ascii="Times New Roman" w:hAnsi="Times New Roman" w:hint="eastAsia"/>
          <w:iCs/>
          <w:color w:val="000000" w:themeColor="text1"/>
          <w:szCs w:val="28"/>
        </w:rPr>
        <w:t>đ</w:t>
      </w:r>
      <w:r w:rsidRPr="00C2570D">
        <w:rPr>
          <w:rFonts w:ascii="Times New Roman" w:hAnsi="Times New Roman"/>
          <w:iCs/>
          <w:color w:val="000000" w:themeColor="text1"/>
          <w:szCs w:val="28"/>
        </w:rPr>
        <w:t>ịa ph</w:t>
      </w:r>
      <w:r w:rsidRPr="00C2570D">
        <w:rPr>
          <w:rFonts w:ascii="Times New Roman" w:hAnsi="Times New Roman" w:hint="eastAsia"/>
          <w:iCs/>
          <w:color w:val="000000" w:themeColor="text1"/>
          <w:szCs w:val="28"/>
        </w:rPr>
        <w:t>ươ</w:t>
      </w:r>
      <w:r w:rsidRPr="00C2570D">
        <w:rPr>
          <w:rFonts w:ascii="Times New Roman" w:hAnsi="Times New Roman"/>
          <w:iCs/>
          <w:color w:val="000000" w:themeColor="text1"/>
          <w:szCs w:val="28"/>
        </w:rPr>
        <w:t xml:space="preserve">ng tỉnh Kon Tum của dự án: Kè chống sạt lở bờ suối biên giới </w:t>
      </w:r>
      <w:r w:rsidRPr="00C2570D">
        <w:rPr>
          <w:rFonts w:ascii="Times New Roman" w:hAnsi="Times New Roman" w:hint="eastAsia"/>
          <w:iCs/>
          <w:color w:val="000000" w:themeColor="text1"/>
          <w:szCs w:val="28"/>
        </w:rPr>
        <w:t>đ</w:t>
      </w:r>
      <w:r w:rsidRPr="00C2570D">
        <w:rPr>
          <w:rFonts w:ascii="Times New Roman" w:hAnsi="Times New Roman"/>
          <w:iCs/>
          <w:color w:val="000000" w:themeColor="text1"/>
          <w:szCs w:val="28"/>
        </w:rPr>
        <w:t xml:space="preserve">oạn giữa cột mốc 23/3 - 23/4 trên biên giới </w:t>
      </w:r>
      <w:r w:rsidRPr="00C2570D">
        <w:rPr>
          <w:rFonts w:ascii="Times New Roman" w:hAnsi="Times New Roman" w:hint="eastAsia"/>
          <w:iCs/>
          <w:color w:val="000000" w:themeColor="text1"/>
          <w:szCs w:val="28"/>
        </w:rPr>
        <w:t>đ</w:t>
      </w:r>
      <w:r w:rsidRPr="00C2570D">
        <w:rPr>
          <w:rFonts w:ascii="Times New Roman" w:hAnsi="Times New Roman"/>
          <w:iCs/>
          <w:color w:val="000000" w:themeColor="text1"/>
          <w:szCs w:val="28"/>
        </w:rPr>
        <w:t xml:space="preserve">ất liền Việt Nam </w:t>
      </w:r>
      <w:r w:rsidR="005F5A33">
        <w:rPr>
          <w:rFonts w:ascii="Times New Roman" w:hAnsi="Times New Roman"/>
          <w:iCs/>
          <w:color w:val="000000" w:themeColor="text1"/>
          <w:szCs w:val="28"/>
        </w:rPr>
        <w:t>-</w:t>
      </w:r>
      <w:r w:rsidRPr="00C2570D">
        <w:rPr>
          <w:rFonts w:ascii="Times New Roman" w:hAnsi="Times New Roman"/>
          <w:iCs/>
          <w:color w:val="000000" w:themeColor="text1"/>
          <w:szCs w:val="28"/>
        </w:rPr>
        <w:t xml:space="preserve"> Campuchia (M)</w:t>
      </w:r>
    </w:p>
    <w:p w14:paraId="1C6B821F" w14:textId="77777777" w:rsidR="00FD4400" w:rsidRPr="00C2570D" w:rsidRDefault="00FD4400" w:rsidP="00FD4400">
      <w:pPr>
        <w:spacing w:before="120" w:after="120"/>
        <w:ind w:firstLine="567"/>
        <w:rPr>
          <w:rFonts w:ascii="Times New Roman" w:hAnsi="Times New Roman"/>
          <w:iCs/>
          <w:color w:val="000000" w:themeColor="text1"/>
          <w:szCs w:val="28"/>
        </w:rPr>
      </w:pPr>
      <w:r w:rsidRPr="00C2570D">
        <w:rPr>
          <w:rFonts w:ascii="Times New Roman" w:hAnsi="Times New Roman"/>
          <w:iCs/>
          <w:color w:val="000000" w:themeColor="text1"/>
          <w:szCs w:val="28"/>
        </w:rPr>
        <w:t>- Phê duyệt chủ tr</w:t>
      </w:r>
      <w:r w:rsidRPr="00C2570D">
        <w:rPr>
          <w:rFonts w:ascii="Times New Roman" w:hAnsi="Times New Roman" w:hint="eastAsia"/>
          <w:iCs/>
          <w:color w:val="000000" w:themeColor="text1"/>
          <w:szCs w:val="28"/>
        </w:rPr>
        <w:t>ươ</w:t>
      </w:r>
      <w:r w:rsidRPr="00C2570D">
        <w:rPr>
          <w:rFonts w:ascii="Times New Roman" w:hAnsi="Times New Roman"/>
          <w:iCs/>
          <w:color w:val="000000" w:themeColor="text1"/>
          <w:szCs w:val="28"/>
        </w:rPr>
        <w:t xml:space="preserve">ng </w:t>
      </w:r>
      <w:r w:rsidRPr="00C2570D">
        <w:rPr>
          <w:rFonts w:ascii="Times New Roman" w:hAnsi="Times New Roman" w:hint="eastAsia"/>
          <w:iCs/>
          <w:color w:val="000000" w:themeColor="text1"/>
          <w:szCs w:val="28"/>
        </w:rPr>
        <w:t>đ</w:t>
      </w:r>
      <w:r w:rsidRPr="00C2570D">
        <w:rPr>
          <w:rFonts w:ascii="Times New Roman" w:hAnsi="Times New Roman"/>
          <w:iCs/>
          <w:color w:val="000000" w:themeColor="text1"/>
          <w:szCs w:val="28"/>
        </w:rPr>
        <w:t>ầu t</w:t>
      </w:r>
      <w:r w:rsidRPr="00C2570D">
        <w:rPr>
          <w:rFonts w:ascii="Times New Roman" w:hAnsi="Times New Roman" w:hint="eastAsia"/>
          <w:iCs/>
          <w:color w:val="000000" w:themeColor="text1"/>
          <w:szCs w:val="28"/>
        </w:rPr>
        <w:t>ư</w:t>
      </w:r>
      <w:r w:rsidRPr="00C2570D">
        <w:rPr>
          <w:rFonts w:ascii="Times New Roman" w:hAnsi="Times New Roman"/>
          <w:iCs/>
          <w:color w:val="000000" w:themeColor="text1"/>
          <w:szCs w:val="28"/>
        </w:rPr>
        <w:t xml:space="preserve"> dự án: Tu bổ, tôn tạo và phát huy giá trị di tích lịch sử chiến thắng </w:t>
      </w:r>
      <w:r w:rsidRPr="00C2570D">
        <w:rPr>
          <w:rFonts w:ascii="Times New Roman" w:hAnsi="Times New Roman" w:hint="eastAsia"/>
          <w:iCs/>
          <w:color w:val="000000" w:themeColor="text1"/>
          <w:szCs w:val="28"/>
        </w:rPr>
        <w:t>Đă</w:t>
      </w:r>
      <w:r w:rsidRPr="00C2570D">
        <w:rPr>
          <w:rFonts w:ascii="Times New Roman" w:hAnsi="Times New Roman"/>
          <w:iCs/>
          <w:color w:val="000000" w:themeColor="text1"/>
          <w:szCs w:val="28"/>
        </w:rPr>
        <w:t xml:space="preserve">k Tô - Tân Cảnh, tỉnh Kon Tum </w:t>
      </w:r>
    </w:p>
    <w:p w14:paraId="333F136F" w14:textId="77777777" w:rsidR="008D3E5B" w:rsidRPr="00C2570D" w:rsidRDefault="00BE3099" w:rsidP="008D3E5B">
      <w:pPr>
        <w:spacing w:before="120" w:after="120"/>
        <w:ind w:firstLine="567"/>
        <w:rPr>
          <w:rFonts w:ascii="Times New Roman" w:hAnsi="Times New Roman"/>
          <w:iCs/>
          <w:color w:val="000000" w:themeColor="text1"/>
          <w:szCs w:val="28"/>
        </w:rPr>
      </w:pPr>
      <w:r w:rsidRPr="00C2570D">
        <w:rPr>
          <w:rFonts w:ascii="Times New Roman" w:hAnsi="Times New Roman"/>
          <w:iCs/>
          <w:color w:val="000000" w:themeColor="text1"/>
          <w:szCs w:val="28"/>
        </w:rPr>
        <w:t>-</w:t>
      </w:r>
      <w:r w:rsidR="008D3E5B" w:rsidRPr="00C2570D">
        <w:rPr>
          <w:rFonts w:ascii="Times New Roman" w:hAnsi="Times New Roman"/>
          <w:iCs/>
          <w:color w:val="000000" w:themeColor="text1"/>
          <w:szCs w:val="28"/>
        </w:rPr>
        <w:t xml:space="preserve"> Điều chỉnh chủ tr</w:t>
      </w:r>
      <w:r w:rsidR="008D3E5B" w:rsidRPr="00C2570D">
        <w:rPr>
          <w:rFonts w:ascii="Times New Roman" w:hAnsi="Times New Roman" w:hint="eastAsia"/>
          <w:iCs/>
          <w:color w:val="000000" w:themeColor="text1"/>
          <w:szCs w:val="28"/>
        </w:rPr>
        <w:t>ươ</w:t>
      </w:r>
      <w:r w:rsidR="008D3E5B" w:rsidRPr="00C2570D">
        <w:rPr>
          <w:rFonts w:ascii="Times New Roman" w:hAnsi="Times New Roman"/>
          <w:iCs/>
          <w:color w:val="000000" w:themeColor="text1"/>
          <w:szCs w:val="28"/>
        </w:rPr>
        <w:t xml:space="preserve">ng </w:t>
      </w:r>
      <w:r w:rsidR="008D3E5B" w:rsidRPr="00C2570D">
        <w:rPr>
          <w:rFonts w:ascii="Times New Roman" w:hAnsi="Times New Roman" w:hint="eastAsia"/>
          <w:iCs/>
          <w:color w:val="000000" w:themeColor="text1"/>
          <w:szCs w:val="28"/>
        </w:rPr>
        <w:t>đ</w:t>
      </w:r>
      <w:r w:rsidR="008D3E5B" w:rsidRPr="00C2570D">
        <w:rPr>
          <w:rFonts w:ascii="Times New Roman" w:hAnsi="Times New Roman"/>
          <w:iCs/>
          <w:color w:val="000000" w:themeColor="text1"/>
          <w:szCs w:val="28"/>
        </w:rPr>
        <w:t>ầu t</w:t>
      </w:r>
      <w:r w:rsidR="008D3E5B" w:rsidRPr="00C2570D">
        <w:rPr>
          <w:rFonts w:ascii="Times New Roman" w:hAnsi="Times New Roman" w:hint="eastAsia"/>
          <w:iCs/>
          <w:color w:val="000000" w:themeColor="text1"/>
          <w:szCs w:val="28"/>
        </w:rPr>
        <w:t>ư</w:t>
      </w:r>
      <w:r w:rsidR="008D3E5B" w:rsidRPr="00C2570D">
        <w:rPr>
          <w:rFonts w:ascii="Times New Roman" w:hAnsi="Times New Roman"/>
          <w:iCs/>
          <w:color w:val="000000" w:themeColor="text1"/>
          <w:szCs w:val="28"/>
        </w:rPr>
        <w:t xml:space="preserve"> dự án Hồ chứa n</w:t>
      </w:r>
      <w:r w:rsidR="008D3E5B" w:rsidRPr="00C2570D">
        <w:rPr>
          <w:rFonts w:ascii="Times New Roman" w:hAnsi="Times New Roman" w:hint="eastAsia"/>
          <w:iCs/>
          <w:color w:val="000000" w:themeColor="text1"/>
          <w:szCs w:val="28"/>
        </w:rPr>
        <w:t>ư</w:t>
      </w:r>
      <w:r w:rsidR="008D3E5B" w:rsidRPr="00C2570D">
        <w:rPr>
          <w:rFonts w:ascii="Times New Roman" w:hAnsi="Times New Roman"/>
          <w:iCs/>
          <w:color w:val="000000" w:themeColor="text1"/>
          <w:szCs w:val="28"/>
        </w:rPr>
        <w:t xml:space="preserve">ớc </w:t>
      </w:r>
      <w:r w:rsidR="008D3E5B" w:rsidRPr="00C2570D">
        <w:rPr>
          <w:rFonts w:ascii="Times New Roman" w:hAnsi="Times New Roman" w:hint="eastAsia"/>
          <w:iCs/>
          <w:color w:val="000000" w:themeColor="text1"/>
          <w:szCs w:val="28"/>
        </w:rPr>
        <w:t>Đă</w:t>
      </w:r>
      <w:r w:rsidR="008D3E5B" w:rsidRPr="00C2570D">
        <w:rPr>
          <w:rFonts w:ascii="Times New Roman" w:hAnsi="Times New Roman"/>
          <w:iCs/>
          <w:color w:val="000000" w:themeColor="text1"/>
          <w:szCs w:val="28"/>
        </w:rPr>
        <w:t>k Pokei</w:t>
      </w:r>
    </w:p>
    <w:p w14:paraId="15D95587" w14:textId="09F5E8FC" w:rsidR="008D3E5B" w:rsidRDefault="00BE3099" w:rsidP="008D3E5B">
      <w:pPr>
        <w:spacing w:before="120" w:after="120"/>
        <w:ind w:firstLine="567"/>
        <w:rPr>
          <w:rFonts w:ascii="Times New Roman" w:hAnsi="Times New Roman"/>
          <w:iCs/>
          <w:color w:val="000000" w:themeColor="text1"/>
          <w:szCs w:val="28"/>
        </w:rPr>
      </w:pPr>
      <w:r w:rsidRPr="00C2570D">
        <w:rPr>
          <w:rFonts w:ascii="Times New Roman" w:hAnsi="Times New Roman"/>
          <w:iCs/>
          <w:color w:val="000000" w:themeColor="text1"/>
          <w:szCs w:val="28"/>
        </w:rPr>
        <w:t>-</w:t>
      </w:r>
      <w:r w:rsidR="008D3E5B" w:rsidRPr="00C2570D">
        <w:rPr>
          <w:rFonts w:ascii="Times New Roman" w:hAnsi="Times New Roman"/>
          <w:iCs/>
          <w:color w:val="000000" w:themeColor="text1"/>
          <w:szCs w:val="28"/>
        </w:rPr>
        <w:t xml:space="preserve"> Điều chỉnh chủ tr</w:t>
      </w:r>
      <w:r w:rsidR="008D3E5B" w:rsidRPr="00C2570D">
        <w:rPr>
          <w:rFonts w:ascii="Times New Roman" w:hAnsi="Times New Roman" w:hint="eastAsia"/>
          <w:iCs/>
          <w:color w:val="000000" w:themeColor="text1"/>
          <w:szCs w:val="28"/>
        </w:rPr>
        <w:t>ươ</w:t>
      </w:r>
      <w:r w:rsidR="008D3E5B" w:rsidRPr="00C2570D">
        <w:rPr>
          <w:rFonts w:ascii="Times New Roman" w:hAnsi="Times New Roman"/>
          <w:iCs/>
          <w:color w:val="000000" w:themeColor="text1"/>
          <w:szCs w:val="28"/>
        </w:rPr>
        <w:t xml:space="preserve">ng </w:t>
      </w:r>
      <w:r w:rsidR="008D3E5B" w:rsidRPr="00C2570D">
        <w:rPr>
          <w:rFonts w:ascii="Times New Roman" w:hAnsi="Times New Roman" w:hint="eastAsia"/>
          <w:iCs/>
          <w:color w:val="000000" w:themeColor="text1"/>
          <w:szCs w:val="28"/>
        </w:rPr>
        <w:t>đ</w:t>
      </w:r>
      <w:r w:rsidR="008D3E5B" w:rsidRPr="00C2570D">
        <w:rPr>
          <w:rFonts w:ascii="Times New Roman" w:hAnsi="Times New Roman"/>
          <w:iCs/>
          <w:color w:val="000000" w:themeColor="text1"/>
          <w:szCs w:val="28"/>
        </w:rPr>
        <w:t>ầu t</w:t>
      </w:r>
      <w:r w:rsidR="008D3E5B" w:rsidRPr="00C2570D">
        <w:rPr>
          <w:rFonts w:ascii="Times New Roman" w:hAnsi="Times New Roman" w:hint="eastAsia"/>
          <w:iCs/>
          <w:color w:val="000000" w:themeColor="text1"/>
          <w:szCs w:val="28"/>
        </w:rPr>
        <w:t>ư</w:t>
      </w:r>
      <w:r w:rsidR="008D3E5B" w:rsidRPr="00C2570D">
        <w:rPr>
          <w:rFonts w:ascii="Times New Roman" w:hAnsi="Times New Roman"/>
          <w:iCs/>
          <w:color w:val="000000" w:themeColor="text1"/>
          <w:szCs w:val="28"/>
        </w:rPr>
        <w:t xml:space="preserve"> dự án: </w:t>
      </w:r>
      <w:r w:rsidR="008D3E5B" w:rsidRPr="00C2570D">
        <w:rPr>
          <w:rFonts w:ascii="Times New Roman" w:hAnsi="Times New Roman" w:hint="eastAsia"/>
          <w:iCs/>
          <w:color w:val="000000" w:themeColor="text1"/>
          <w:szCs w:val="28"/>
        </w:rPr>
        <w:t>Đư</w:t>
      </w:r>
      <w:r w:rsidR="008D3E5B" w:rsidRPr="00C2570D">
        <w:rPr>
          <w:rFonts w:ascii="Times New Roman" w:hAnsi="Times New Roman"/>
          <w:iCs/>
          <w:color w:val="000000" w:themeColor="text1"/>
          <w:szCs w:val="28"/>
        </w:rPr>
        <w:t xml:space="preserve">ờng từ thôn 1 </w:t>
      </w:r>
      <w:r w:rsidR="008D3E5B" w:rsidRPr="00C2570D">
        <w:rPr>
          <w:rFonts w:ascii="Times New Roman" w:hAnsi="Times New Roman" w:hint="eastAsia"/>
          <w:iCs/>
          <w:color w:val="000000" w:themeColor="text1"/>
          <w:szCs w:val="28"/>
        </w:rPr>
        <w:t>đ</w:t>
      </w:r>
      <w:r w:rsidR="008D3E5B" w:rsidRPr="00C2570D">
        <w:rPr>
          <w:rFonts w:ascii="Times New Roman" w:hAnsi="Times New Roman"/>
          <w:iCs/>
          <w:color w:val="000000" w:themeColor="text1"/>
          <w:szCs w:val="28"/>
        </w:rPr>
        <w:t>i thôn 9 xã Ia T</w:t>
      </w:r>
      <w:r w:rsidR="008D3E5B" w:rsidRPr="00C2570D">
        <w:rPr>
          <w:rFonts w:ascii="Times New Roman" w:hAnsi="Times New Roman" w:hint="eastAsia"/>
          <w:iCs/>
          <w:color w:val="000000" w:themeColor="text1"/>
          <w:szCs w:val="28"/>
        </w:rPr>
        <w:t>ơ</w:t>
      </w:r>
      <w:r w:rsidR="008D3E5B" w:rsidRPr="00C2570D">
        <w:rPr>
          <w:rFonts w:ascii="Times New Roman" w:hAnsi="Times New Roman"/>
          <w:iCs/>
          <w:color w:val="000000" w:themeColor="text1"/>
          <w:szCs w:val="28"/>
        </w:rPr>
        <w:t>i</w:t>
      </w:r>
      <w:r w:rsidR="00724C98">
        <w:rPr>
          <w:rFonts w:ascii="Times New Roman" w:hAnsi="Times New Roman"/>
          <w:iCs/>
          <w:color w:val="000000" w:themeColor="text1"/>
          <w:szCs w:val="28"/>
        </w:rPr>
        <w:t>.</w:t>
      </w:r>
    </w:p>
    <w:p w14:paraId="15986C06" w14:textId="77777777" w:rsidR="00D94A1F" w:rsidRDefault="00AB6B3B" w:rsidP="008D3E5B">
      <w:pPr>
        <w:spacing w:before="120" w:after="120"/>
        <w:ind w:firstLine="567"/>
        <w:rPr>
          <w:rFonts w:ascii="Times New Roman" w:hAnsi="Times New Roman"/>
          <w:b/>
          <w:iCs/>
          <w:color w:val="000000" w:themeColor="text1"/>
          <w:szCs w:val="28"/>
        </w:rPr>
      </w:pPr>
      <w:r w:rsidRPr="00AB6B3B">
        <w:rPr>
          <w:rFonts w:ascii="Times New Roman" w:hAnsi="Times New Roman"/>
          <w:b/>
          <w:iCs/>
          <w:color w:val="000000" w:themeColor="text1"/>
          <w:szCs w:val="28"/>
        </w:rPr>
        <w:t>II. Các nội dung Ủy ban nhân dân tỉnh</w:t>
      </w:r>
      <w:r w:rsidR="00D94A1F">
        <w:rPr>
          <w:rFonts w:ascii="Times New Roman" w:hAnsi="Times New Roman"/>
          <w:b/>
          <w:iCs/>
          <w:color w:val="000000" w:themeColor="text1"/>
          <w:szCs w:val="28"/>
        </w:rPr>
        <w:t xml:space="preserve"> xin rút không trình tại kỳ họp</w:t>
      </w:r>
    </w:p>
    <w:p w14:paraId="16F116B5" w14:textId="32983E3D" w:rsidR="00AB6B3B" w:rsidRDefault="00AB6B3B" w:rsidP="008D3E5B">
      <w:pPr>
        <w:spacing w:before="120" w:after="120"/>
        <w:ind w:firstLine="567"/>
        <w:rPr>
          <w:rFonts w:ascii="Times New Roman" w:hAnsi="Times New Roman"/>
          <w:b/>
          <w:iCs/>
          <w:color w:val="000000" w:themeColor="text1"/>
          <w:szCs w:val="28"/>
        </w:rPr>
      </w:pPr>
      <w:r>
        <w:rPr>
          <w:rFonts w:ascii="Times New Roman" w:hAnsi="Times New Roman"/>
          <w:b/>
          <w:iCs/>
          <w:color w:val="000000" w:themeColor="text1"/>
          <w:szCs w:val="28"/>
        </w:rPr>
        <w:t xml:space="preserve">1. </w:t>
      </w:r>
      <w:r w:rsidR="007E5217">
        <w:rPr>
          <w:rFonts w:ascii="Times New Roman" w:hAnsi="Times New Roman"/>
          <w:b/>
          <w:iCs/>
          <w:color w:val="000000" w:themeColor="text1"/>
          <w:szCs w:val="28"/>
        </w:rPr>
        <w:t>Đối với các nội dung liên quan đến Chương trình mục tiêu quốc gia</w:t>
      </w:r>
    </w:p>
    <w:p w14:paraId="6D784CEB" w14:textId="5155CB34" w:rsidR="00145586" w:rsidRPr="00145586" w:rsidRDefault="00931DE1" w:rsidP="00145586">
      <w:pPr>
        <w:spacing w:before="120"/>
        <w:ind w:firstLine="567"/>
        <w:rPr>
          <w:rFonts w:ascii="Times New Roman" w:hAnsi="Times New Roman"/>
          <w:iCs/>
          <w:color w:val="000000" w:themeColor="text1"/>
          <w:szCs w:val="28"/>
        </w:rPr>
      </w:pPr>
      <w:r w:rsidRPr="00931DE1">
        <w:rPr>
          <w:rFonts w:ascii="Times New Roman" w:hAnsi="Times New Roman"/>
          <w:iCs/>
          <w:color w:val="000000" w:themeColor="text1"/>
          <w:szCs w:val="28"/>
        </w:rPr>
        <w:t xml:space="preserve">Tại kỳ </w:t>
      </w:r>
      <w:r>
        <w:rPr>
          <w:rFonts w:ascii="Times New Roman" w:hAnsi="Times New Roman"/>
          <w:iCs/>
          <w:color w:val="000000" w:themeColor="text1"/>
          <w:szCs w:val="28"/>
        </w:rPr>
        <w:t xml:space="preserve">họp này, Ủy ban nhân dân tỉnh dự kiến trình Hội đồng nhân dân tỉnh xem xét, cho ý kiến đối với 03 nội dung: (1) </w:t>
      </w:r>
      <w:r w:rsidR="00E755A4">
        <w:rPr>
          <w:rFonts w:ascii="Times New Roman" w:hAnsi="Times New Roman"/>
          <w:bCs/>
          <w:szCs w:val="28"/>
          <w:highlight w:val="white"/>
          <w:lang w:val="nl-NL"/>
        </w:rPr>
        <w:t>Tờ trình</w:t>
      </w:r>
      <w:r w:rsidR="00E755A4" w:rsidRPr="00E755A4">
        <w:rPr>
          <w:rFonts w:ascii="Times New Roman" w:hAnsi="Times New Roman"/>
          <w:bCs/>
          <w:szCs w:val="28"/>
          <w:highlight w:val="white"/>
          <w:lang w:val="nl-NL"/>
        </w:rPr>
        <w:t xml:space="preserve"> dự thảo </w:t>
      </w:r>
      <w:r w:rsidR="00E755A4" w:rsidRPr="00E755A4">
        <w:rPr>
          <w:rFonts w:ascii="Times New Roman" w:hAnsi="Times New Roman"/>
          <w:bCs/>
          <w:szCs w:val="28"/>
          <w:lang w:val="nl-NL"/>
        </w:rPr>
        <w:t>Nghị quyết s</w:t>
      </w:r>
      <w:r w:rsidR="00E755A4" w:rsidRPr="00E755A4">
        <w:rPr>
          <w:rFonts w:ascii="Times New Roman" w:hAnsi="Times New Roman"/>
          <w:szCs w:val="28"/>
          <w:lang w:val="nl-NL"/>
        </w:rPr>
        <w:t xml:space="preserve">ửa đổi, bổ sung một số Điều của </w:t>
      </w:r>
      <w:r w:rsidR="00E755A4" w:rsidRPr="00E755A4">
        <w:rPr>
          <w:rFonts w:ascii="Times New Roman" w:hAnsi="Times New Roman"/>
          <w:bCs/>
          <w:szCs w:val="28"/>
          <w:shd w:val="clear" w:color="auto" w:fill="FFFFFF"/>
          <w:lang w:val="nl-NL"/>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2021 - 2025</w:t>
      </w:r>
      <w:r w:rsidR="00E755A4" w:rsidRPr="00E755A4">
        <w:rPr>
          <w:rFonts w:ascii="Times New Roman" w:hAnsi="Times New Roman"/>
          <w:szCs w:val="28"/>
          <w:lang w:val="nl-NL"/>
        </w:rPr>
        <w:t xml:space="preserve"> </w:t>
      </w:r>
      <w:r w:rsidR="00E755A4" w:rsidRPr="00E755A4">
        <w:rPr>
          <w:rFonts w:ascii="Times New Roman" w:hAnsi="Times New Roman"/>
          <w:bCs/>
          <w:iCs/>
          <w:szCs w:val="28"/>
          <w:lang w:val="nl-NL"/>
        </w:rPr>
        <w:t>ban hành kèm theo</w:t>
      </w:r>
      <w:r w:rsidR="00E755A4" w:rsidRPr="00E755A4">
        <w:rPr>
          <w:rFonts w:ascii="Times New Roman" w:hAnsi="Times New Roman"/>
          <w:szCs w:val="28"/>
          <w:lang w:val="nl-NL"/>
        </w:rPr>
        <w:t xml:space="preserve"> Nghị quyết số 60/2022/NQ-HĐND ngày 29 tháng 8 năm 2022 của</w:t>
      </w:r>
      <w:r w:rsidR="00E755A4" w:rsidRPr="00E755A4">
        <w:rPr>
          <w:rFonts w:ascii="Times New Roman" w:hAnsi="Times New Roman"/>
          <w:szCs w:val="28"/>
          <w:shd w:val="clear" w:color="auto" w:fill="FFFFFF"/>
          <w:lang w:val="nl-NL"/>
        </w:rPr>
        <w:t xml:space="preserve"> Hội đồng nhân dân tỉnh Kon Tum</w:t>
      </w:r>
      <w:r w:rsidR="00E755A4">
        <w:rPr>
          <w:rFonts w:ascii="Times New Roman" w:hAnsi="Times New Roman"/>
          <w:bCs/>
          <w:szCs w:val="28"/>
          <w:highlight w:val="white"/>
          <w:lang w:val="nl-NL"/>
        </w:rPr>
        <w:t>; (</w:t>
      </w:r>
      <w:r w:rsidR="00E755A4" w:rsidRPr="00E755A4">
        <w:rPr>
          <w:rFonts w:ascii="Times New Roman" w:hAnsi="Times New Roman"/>
          <w:szCs w:val="28"/>
          <w:lang w:val="pt-BR"/>
        </w:rPr>
        <w:t>2</w:t>
      </w:r>
      <w:r w:rsidR="00E755A4">
        <w:rPr>
          <w:rFonts w:ascii="Times New Roman" w:hAnsi="Times New Roman"/>
          <w:szCs w:val="28"/>
          <w:lang w:val="pt-BR"/>
        </w:rPr>
        <w:t>)</w:t>
      </w:r>
      <w:r w:rsidR="00E755A4" w:rsidRPr="00E755A4">
        <w:rPr>
          <w:rFonts w:ascii="Times New Roman" w:hAnsi="Times New Roman"/>
          <w:szCs w:val="28"/>
          <w:lang w:val="pt-BR"/>
        </w:rPr>
        <w:t xml:space="preserve"> Tờ trình</w:t>
      </w:r>
      <w:r w:rsidR="00E755A4">
        <w:rPr>
          <w:rFonts w:ascii="Times New Roman" w:hAnsi="Times New Roman"/>
          <w:szCs w:val="28"/>
          <w:lang w:val="pt-BR"/>
        </w:rPr>
        <w:t xml:space="preserve"> </w:t>
      </w:r>
      <w:r w:rsidR="00E755A4" w:rsidRPr="00E755A4">
        <w:rPr>
          <w:rFonts w:ascii="Times New Roman" w:hAnsi="Times New Roman"/>
          <w:color w:val="000000"/>
          <w:szCs w:val="28"/>
          <w:lang w:val="pt-BR"/>
        </w:rPr>
        <w:t>dự thảo Nghị quyết của Hội đồng nhân dân tỉnh về “Ban hành quy định một số nội dung và mức hỗ trợ từ nguồn kinh phí sự nghiệp ngân sách trung ương để thực hiện một số nội dung, công việc thuộc Chương trình mục tiêu quốc gia xây dựng nông thôn mới giai đoạn 2021 – 2025 trên địa bàn tỉnh Kon Tum”</w:t>
      </w:r>
      <w:r w:rsidR="00CC2D65">
        <w:rPr>
          <w:rFonts w:ascii="Times New Roman" w:hAnsi="Times New Roman"/>
          <w:color w:val="000000"/>
          <w:szCs w:val="28"/>
          <w:lang w:val="pt-BR"/>
        </w:rPr>
        <w:t xml:space="preserve">; (3) </w:t>
      </w:r>
      <w:r w:rsidR="00145586" w:rsidRPr="00145586">
        <w:rPr>
          <w:rFonts w:ascii="Times New Roman" w:hAnsi="Times New Roman"/>
          <w:iCs/>
          <w:color w:val="000000" w:themeColor="text1"/>
          <w:szCs w:val="28"/>
        </w:rPr>
        <w:t>Tờ trình dự thảo Nghị quyết quy định về các mức hỗ trợ, mức chi cho tiểu dự án Giảm nghèo về thông tin của dự án Truyền thông và giảm nghèo về thông tin và mức hỗ trợ nhà ở cho hộ nghèo, hộ cận nghèo trên địa bàn các huyện nghèo thuộc Chương trình mục tiêu quốc gia giảm nghèo bền vững giai đoạn 2021 - 2025 trên địa bàn tỉnh Kon Tum</w:t>
      </w:r>
      <w:r w:rsidR="00145586">
        <w:rPr>
          <w:rFonts w:ascii="Times New Roman" w:hAnsi="Times New Roman"/>
          <w:iCs/>
          <w:color w:val="000000" w:themeColor="text1"/>
          <w:szCs w:val="28"/>
        </w:rPr>
        <w:t>.</w:t>
      </w:r>
    </w:p>
    <w:p w14:paraId="0B7D2C1D" w14:textId="7D89B1EF" w:rsidR="00390A86" w:rsidRPr="00BC102E" w:rsidRDefault="00BC102E" w:rsidP="00390A86">
      <w:pPr>
        <w:spacing w:before="120" w:after="120"/>
        <w:ind w:firstLine="567"/>
        <w:rPr>
          <w:rFonts w:ascii="Times New Roman" w:hAnsi="Times New Roman"/>
          <w:color w:val="000000" w:themeColor="text1"/>
          <w:szCs w:val="28"/>
          <w:lang w:val="af-ZA"/>
        </w:rPr>
      </w:pPr>
      <w:r w:rsidRPr="00BC102E">
        <w:rPr>
          <w:rFonts w:ascii="Times New Roman" w:hAnsi="Times New Roman"/>
          <w:color w:val="000000" w:themeColor="text1"/>
          <w:szCs w:val="28"/>
          <w:lang w:val="pt-BR"/>
        </w:rPr>
        <w:t>Đối với các nội dung trên, qua ý kiến thẩm tra của Ban Kinh tế</w:t>
      </w:r>
      <w:r w:rsidR="0050283F">
        <w:rPr>
          <w:rFonts w:ascii="Times New Roman" w:hAnsi="Times New Roman"/>
          <w:color w:val="000000" w:themeColor="text1"/>
          <w:szCs w:val="28"/>
          <w:lang w:val="pt-BR"/>
        </w:rPr>
        <w:t xml:space="preserve"> - N</w:t>
      </w:r>
      <w:r w:rsidRPr="00BC102E">
        <w:rPr>
          <w:rFonts w:ascii="Times New Roman" w:hAnsi="Times New Roman"/>
          <w:color w:val="000000" w:themeColor="text1"/>
          <w:szCs w:val="28"/>
          <w:lang w:val="pt-BR"/>
        </w:rPr>
        <w:t xml:space="preserve">gân sách Hội đồng nhân dân tỉnh </w:t>
      </w:r>
      <w:r w:rsidRPr="00BC102E">
        <w:rPr>
          <w:rFonts w:ascii="Times New Roman" w:hAnsi="Times New Roman"/>
          <w:color w:val="000000" w:themeColor="text1"/>
          <w:szCs w:val="28"/>
          <w:lang w:val="af-ZA"/>
        </w:rPr>
        <w:t>và ý kiến của các thành viên tham dự buổi thẩm tra còn nhiều ý kiến khác nhau, có sự chồng chéo trùng lặp giữa các văn bản quy định, hướng dẫn của Trung ương</w:t>
      </w:r>
      <w:r w:rsidR="00390A86">
        <w:rPr>
          <w:rFonts w:ascii="Times New Roman" w:hAnsi="Times New Roman"/>
          <w:color w:val="000000" w:themeColor="text1"/>
          <w:szCs w:val="28"/>
          <w:lang w:val="af-ZA"/>
        </w:rPr>
        <w:t xml:space="preserve">. </w:t>
      </w:r>
      <w:r w:rsidR="00390A86" w:rsidRPr="00BC102E">
        <w:rPr>
          <w:rFonts w:ascii="Times New Roman" w:hAnsi="Times New Roman"/>
          <w:color w:val="000000" w:themeColor="text1"/>
          <w:szCs w:val="28"/>
          <w:lang w:val="af-ZA"/>
        </w:rPr>
        <w:t xml:space="preserve">Ngoài ra, qua nắm thông tin tại kỳ họp Quốc hội đang diễn ra, có một số Đại biểu Quốc hội có nêu về các khó khăn, vướng mắc khi triển khai </w:t>
      </w:r>
      <w:r w:rsidR="00390A86">
        <w:rPr>
          <w:rFonts w:ascii="Times New Roman" w:hAnsi="Times New Roman"/>
          <w:color w:val="000000" w:themeColor="text1"/>
          <w:szCs w:val="28"/>
          <w:lang w:val="af-ZA"/>
        </w:rPr>
        <w:t xml:space="preserve">thực hiện </w:t>
      </w:r>
      <w:r w:rsidR="00390A86" w:rsidRPr="00BC102E">
        <w:rPr>
          <w:rFonts w:ascii="Times New Roman" w:hAnsi="Times New Roman"/>
          <w:color w:val="000000" w:themeColor="text1"/>
          <w:szCs w:val="28"/>
          <w:lang w:val="af-ZA"/>
        </w:rPr>
        <w:t>các Chương trình mục tiêu quốc gia</w:t>
      </w:r>
      <w:r w:rsidR="005E2865">
        <w:rPr>
          <w:rFonts w:ascii="Times New Roman" w:hAnsi="Times New Roman"/>
          <w:color w:val="000000" w:themeColor="text1"/>
          <w:szCs w:val="28"/>
          <w:lang w:val="af-ZA"/>
        </w:rPr>
        <w:t xml:space="preserve">, </w:t>
      </w:r>
      <w:r w:rsidR="005E2865" w:rsidRPr="00BC102E">
        <w:rPr>
          <w:rFonts w:ascii="Times New Roman" w:hAnsi="Times New Roman"/>
          <w:color w:val="000000" w:themeColor="text1"/>
          <w:szCs w:val="28"/>
          <w:lang w:val="af-ZA"/>
        </w:rPr>
        <w:t xml:space="preserve">thời gian xây dựng </w:t>
      </w:r>
      <w:r w:rsidR="005E2865">
        <w:rPr>
          <w:rFonts w:ascii="Times New Roman" w:hAnsi="Times New Roman"/>
          <w:color w:val="000000" w:themeColor="text1"/>
          <w:szCs w:val="28"/>
          <w:lang w:val="af-ZA"/>
        </w:rPr>
        <w:t xml:space="preserve">và trình </w:t>
      </w:r>
      <w:r w:rsidR="005E2865" w:rsidRPr="00BC102E">
        <w:rPr>
          <w:rFonts w:ascii="Times New Roman" w:hAnsi="Times New Roman"/>
          <w:color w:val="000000" w:themeColor="text1"/>
          <w:szCs w:val="28"/>
          <w:lang w:val="af-ZA"/>
        </w:rPr>
        <w:t>các văn bản quá ngắn</w:t>
      </w:r>
      <w:r w:rsidR="005E2865">
        <w:rPr>
          <w:rFonts w:ascii="Times New Roman" w:hAnsi="Times New Roman"/>
          <w:color w:val="000000" w:themeColor="text1"/>
          <w:szCs w:val="28"/>
          <w:lang w:val="af-ZA"/>
        </w:rPr>
        <w:t xml:space="preserve"> nên </w:t>
      </w:r>
      <w:r w:rsidR="00390A86" w:rsidRPr="00BC102E">
        <w:rPr>
          <w:rFonts w:ascii="Times New Roman" w:hAnsi="Times New Roman"/>
          <w:color w:val="000000" w:themeColor="text1"/>
          <w:szCs w:val="28"/>
          <w:lang w:val="af-ZA"/>
        </w:rPr>
        <w:t xml:space="preserve">dễ </w:t>
      </w:r>
      <w:r w:rsidR="005C5169">
        <w:rPr>
          <w:rFonts w:ascii="Times New Roman" w:hAnsi="Times New Roman"/>
          <w:color w:val="000000" w:themeColor="text1"/>
          <w:szCs w:val="28"/>
          <w:lang w:val="af-ZA"/>
        </w:rPr>
        <w:t>có</w:t>
      </w:r>
      <w:r w:rsidR="00390A86" w:rsidRPr="00BC102E">
        <w:rPr>
          <w:rFonts w:ascii="Times New Roman" w:hAnsi="Times New Roman"/>
          <w:color w:val="000000" w:themeColor="text1"/>
          <w:szCs w:val="28"/>
          <w:lang w:val="af-ZA"/>
        </w:rPr>
        <w:t xml:space="preserve"> sai sót</w:t>
      </w:r>
      <w:r w:rsidR="005E2865">
        <w:rPr>
          <w:rFonts w:ascii="Times New Roman" w:hAnsi="Times New Roman"/>
          <w:color w:val="000000" w:themeColor="text1"/>
          <w:szCs w:val="28"/>
          <w:lang w:val="af-ZA"/>
        </w:rPr>
        <w:t>,</w:t>
      </w:r>
      <w:r w:rsidR="00390A86" w:rsidRPr="00BC102E">
        <w:rPr>
          <w:rFonts w:ascii="Times New Roman" w:hAnsi="Times New Roman"/>
          <w:color w:val="000000" w:themeColor="text1"/>
          <w:szCs w:val="28"/>
          <w:lang w:val="af-ZA"/>
        </w:rPr>
        <w:t xml:space="preserve"> </w:t>
      </w:r>
      <w:r w:rsidR="005F5A33">
        <w:rPr>
          <w:rFonts w:ascii="Times New Roman" w:hAnsi="Times New Roman"/>
          <w:color w:val="000000" w:themeColor="text1"/>
          <w:szCs w:val="28"/>
          <w:lang w:val="af-ZA"/>
        </w:rPr>
        <w:t xml:space="preserve">sẽ có khó khăn vướng mắc trong quá trình triển khai thực hiện trên thực tế, </w:t>
      </w:r>
      <w:r w:rsidR="00390A86" w:rsidRPr="00BC102E">
        <w:rPr>
          <w:rFonts w:ascii="Times New Roman" w:hAnsi="Times New Roman"/>
          <w:color w:val="000000" w:themeColor="text1"/>
          <w:szCs w:val="28"/>
          <w:lang w:val="af-ZA"/>
        </w:rPr>
        <w:t xml:space="preserve">do đó trong thời gian tới dự kiến các </w:t>
      </w:r>
      <w:r w:rsidR="00390A86" w:rsidRPr="00BC102E">
        <w:rPr>
          <w:rFonts w:ascii="Times New Roman" w:hAnsi="Times New Roman"/>
          <w:color w:val="000000" w:themeColor="text1"/>
          <w:szCs w:val="28"/>
          <w:lang w:val="af-ZA"/>
        </w:rPr>
        <w:lastRenderedPageBreak/>
        <w:t>Bộ, ngành Trung ương sẽ có thêm các hướng dẫn để triển khai phù hợp với tình hình thực tế.</w:t>
      </w:r>
    </w:p>
    <w:p w14:paraId="08700F07" w14:textId="047279FC" w:rsidR="000562D1" w:rsidRDefault="005D1C4E" w:rsidP="00BC102E">
      <w:pPr>
        <w:spacing w:before="120" w:after="120"/>
        <w:ind w:firstLine="567"/>
        <w:rPr>
          <w:rFonts w:ascii="Times New Roman" w:hAnsi="Times New Roman"/>
          <w:color w:val="000000" w:themeColor="text1"/>
          <w:szCs w:val="28"/>
          <w:lang w:val="af-ZA"/>
        </w:rPr>
      </w:pPr>
      <w:r w:rsidRPr="00BC102E">
        <w:rPr>
          <w:rFonts w:ascii="Times New Roman" w:hAnsi="Times New Roman"/>
          <w:color w:val="000000" w:themeColor="text1"/>
          <w:szCs w:val="28"/>
          <w:lang w:val="af-ZA"/>
        </w:rPr>
        <w:t>Vì vậy, để đảm bảo chất lượng, nội dung</w:t>
      </w:r>
      <w:r w:rsidR="005F5A33">
        <w:rPr>
          <w:rFonts w:ascii="Times New Roman" w:hAnsi="Times New Roman"/>
          <w:color w:val="000000" w:themeColor="text1"/>
          <w:szCs w:val="28"/>
          <w:lang w:val="af-ZA"/>
        </w:rPr>
        <w:t xml:space="preserve">, cập nhật đầy đủ các hướng dẫn mới của Trung ương, </w:t>
      </w:r>
      <w:r w:rsidRPr="00BC102E">
        <w:rPr>
          <w:rFonts w:ascii="Times New Roman" w:hAnsi="Times New Roman"/>
          <w:color w:val="000000" w:themeColor="text1"/>
          <w:szCs w:val="28"/>
          <w:lang w:val="af-ZA"/>
        </w:rPr>
        <w:t>áp dụng có hiệu quả các Nghị quyết của Hội đồng nhân dân tỉnh</w:t>
      </w:r>
      <w:r>
        <w:rPr>
          <w:rFonts w:ascii="Times New Roman" w:hAnsi="Times New Roman"/>
          <w:color w:val="000000" w:themeColor="text1"/>
          <w:szCs w:val="28"/>
          <w:lang w:val="af-ZA"/>
        </w:rPr>
        <w:t xml:space="preserve"> sau khi ban hành,</w:t>
      </w:r>
      <w:r w:rsidRPr="00BC102E">
        <w:rPr>
          <w:rFonts w:ascii="Times New Roman" w:hAnsi="Times New Roman"/>
          <w:color w:val="000000" w:themeColor="text1"/>
          <w:szCs w:val="28"/>
          <w:lang w:val="af-ZA"/>
        </w:rPr>
        <w:t xml:space="preserve"> đảm bảo đầy đủ theo các quy định, hướng dẫn của Trung ương, </w:t>
      </w:r>
      <w:r w:rsidR="005F5A33">
        <w:rPr>
          <w:rFonts w:ascii="Times New Roman" w:hAnsi="Times New Roman"/>
          <w:color w:val="000000" w:themeColor="text1"/>
          <w:szCs w:val="28"/>
          <w:lang w:val="af-ZA"/>
        </w:rPr>
        <w:t xml:space="preserve">không gây ra những khó khăn vướng mắc trong quá trình thực hiện, </w:t>
      </w:r>
      <w:r w:rsidRPr="00BC102E">
        <w:rPr>
          <w:rFonts w:ascii="Times New Roman" w:hAnsi="Times New Roman"/>
          <w:color w:val="000000" w:themeColor="text1"/>
          <w:szCs w:val="28"/>
          <w:lang w:val="af-ZA"/>
        </w:rPr>
        <w:t>Ủy ban nhân dân tỉnh xin được rút 0</w:t>
      </w:r>
      <w:r w:rsidR="001F5BB3">
        <w:rPr>
          <w:rFonts w:ascii="Times New Roman" w:hAnsi="Times New Roman"/>
          <w:color w:val="000000" w:themeColor="text1"/>
          <w:szCs w:val="28"/>
          <w:lang w:val="af-ZA"/>
        </w:rPr>
        <w:t>3</w:t>
      </w:r>
      <w:r w:rsidRPr="00BC102E">
        <w:rPr>
          <w:rFonts w:ascii="Times New Roman" w:hAnsi="Times New Roman"/>
          <w:color w:val="000000" w:themeColor="text1"/>
          <w:szCs w:val="28"/>
          <w:lang w:val="af-ZA"/>
        </w:rPr>
        <w:t xml:space="preserve"> nội dung </w:t>
      </w:r>
      <w:r w:rsidR="001F5BB3">
        <w:rPr>
          <w:rFonts w:ascii="Times New Roman" w:hAnsi="Times New Roman"/>
          <w:color w:val="000000" w:themeColor="text1"/>
          <w:szCs w:val="28"/>
          <w:lang w:val="af-ZA"/>
        </w:rPr>
        <w:t>nêu trên và để chỉ đạo hoàn chỉnh và trình lại kỳ họp Hội đồng nhân dân tỉnh</w:t>
      </w:r>
      <w:r w:rsidR="000D375C">
        <w:rPr>
          <w:rFonts w:ascii="Times New Roman" w:hAnsi="Times New Roman"/>
          <w:color w:val="000000" w:themeColor="text1"/>
          <w:szCs w:val="28"/>
          <w:lang w:val="af-ZA"/>
        </w:rPr>
        <w:t xml:space="preserve"> trong thời gian</w:t>
      </w:r>
      <w:r w:rsidR="001F5BB3">
        <w:rPr>
          <w:rFonts w:ascii="Times New Roman" w:hAnsi="Times New Roman"/>
          <w:color w:val="000000" w:themeColor="text1"/>
          <w:szCs w:val="28"/>
          <w:lang w:val="af-ZA"/>
        </w:rPr>
        <w:t xml:space="preserve"> gần nhất.</w:t>
      </w:r>
    </w:p>
    <w:p w14:paraId="702F9FE7" w14:textId="28A05A2A" w:rsidR="00F64177" w:rsidRDefault="000D375C" w:rsidP="000D375C">
      <w:pPr>
        <w:pBdr>
          <w:top w:val="dotted" w:sz="4" w:space="1"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color w:val="000000" w:themeColor="text1"/>
          <w:szCs w:val="28"/>
          <w:lang w:val="pt-BR"/>
        </w:rPr>
      </w:pPr>
      <w:r w:rsidRPr="00F64177">
        <w:rPr>
          <w:rFonts w:ascii="Times New Roman" w:hAnsi="Times New Roman"/>
          <w:b/>
          <w:color w:val="000000" w:themeColor="text1"/>
          <w:szCs w:val="28"/>
          <w:lang w:val="pt-BR"/>
        </w:rPr>
        <w:t xml:space="preserve">2. </w:t>
      </w:r>
      <w:r w:rsidR="00F64177">
        <w:rPr>
          <w:rFonts w:ascii="Times New Roman" w:hAnsi="Times New Roman"/>
          <w:b/>
          <w:color w:val="000000" w:themeColor="text1"/>
          <w:szCs w:val="28"/>
          <w:lang w:val="pt-BR"/>
        </w:rPr>
        <w:t>Đối với chủ trương đầu tư công</w:t>
      </w:r>
    </w:p>
    <w:p w14:paraId="0044434A" w14:textId="336CB371" w:rsidR="00EF5E4E" w:rsidRDefault="000D375C" w:rsidP="00EF5E4E">
      <w:pPr>
        <w:pBdr>
          <w:top w:val="dotted" w:sz="4" w:space="1"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rPr>
      </w:pPr>
      <w:r w:rsidRPr="00F64177">
        <w:rPr>
          <w:rFonts w:ascii="Times New Roman" w:hAnsi="Times New Roman"/>
          <w:color w:val="000000" w:themeColor="text1"/>
          <w:szCs w:val="28"/>
        </w:rPr>
        <w:t>Ủy ban nhân dân tỉnh đã có Tờ trình số 173/TTr-UBND ngày 07</w:t>
      </w:r>
      <w:r w:rsidR="00F64177">
        <w:rPr>
          <w:rFonts w:ascii="Times New Roman" w:hAnsi="Times New Roman"/>
          <w:color w:val="000000" w:themeColor="text1"/>
          <w:szCs w:val="28"/>
        </w:rPr>
        <w:t xml:space="preserve"> tháng </w:t>
      </w:r>
      <w:r w:rsidRPr="00F64177">
        <w:rPr>
          <w:rFonts w:ascii="Times New Roman" w:hAnsi="Times New Roman"/>
          <w:color w:val="000000" w:themeColor="text1"/>
          <w:szCs w:val="28"/>
        </w:rPr>
        <w:t>11</w:t>
      </w:r>
      <w:r w:rsidR="00F64177">
        <w:rPr>
          <w:rFonts w:ascii="Times New Roman" w:hAnsi="Times New Roman"/>
          <w:color w:val="000000" w:themeColor="text1"/>
          <w:szCs w:val="28"/>
        </w:rPr>
        <w:t xml:space="preserve"> năm </w:t>
      </w:r>
      <w:r w:rsidRPr="00F64177">
        <w:rPr>
          <w:rFonts w:ascii="Times New Roman" w:hAnsi="Times New Roman"/>
          <w:color w:val="000000" w:themeColor="text1"/>
          <w:szCs w:val="28"/>
        </w:rPr>
        <w:t xml:space="preserve">2022 trình Hội đồng nhân dân tỉnh </w:t>
      </w:r>
      <w:r w:rsidR="00DF7AB2">
        <w:rPr>
          <w:rFonts w:ascii="Times New Roman" w:hAnsi="Times New Roman"/>
          <w:color w:val="000000" w:themeColor="text1"/>
          <w:szCs w:val="28"/>
        </w:rPr>
        <w:t>d</w:t>
      </w:r>
      <w:r w:rsidR="00F64177" w:rsidRPr="00F64177">
        <w:rPr>
          <w:rFonts w:ascii="Times New Roman" w:hAnsi="Times New Roman" w:cs="Arial"/>
          <w:color w:val="000000" w:themeColor="text1"/>
          <w:szCs w:val="28"/>
          <w:lang w:val="da-DK"/>
        </w:rPr>
        <w:t>ự</w:t>
      </w:r>
      <w:r w:rsidR="00F64177" w:rsidRPr="00F64177">
        <w:rPr>
          <w:rFonts w:ascii="Times New Roman" w:hAnsi="Times New Roman"/>
          <w:color w:val="000000" w:themeColor="text1"/>
          <w:szCs w:val="28"/>
          <w:lang w:val="da-DK"/>
        </w:rPr>
        <w:t xml:space="preserve"> th</w:t>
      </w:r>
      <w:r w:rsidR="00F64177" w:rsidRPr="00F64177">
        <w:rPr>
          <w:rFonts w:ascii="Times New Roman" w:hAnsi="Times New Roman" w:cs="Arial"/>
          <w:color w:val="000000" w:themeColor="text1"/>
          <w:szCs w:val="28"/>
          <w:lang w:val="da-DK"/>
        </w:rPr>
        <w:t>ả</w:t>
      </w:r>
      <w:r w:rsidR="00F64177" w:rsidRPr="00F64177">
        <w:rPr>
          <w:rFonts w:ascii="Times New Roman" w:hAnsi="Times New Roman"/>
          <w:color w:val="000000" w:themeColor="text1"/>
          <w:szCs w:val="28"/>
          <w:lang w:val="da-DK"/>
        </w:rPr>
        <w:t>o Ngh</w:t>
      </w:r>
      <w:r w:rsidR="00F64177" w:rsidRPr="00F64177">
        <w:rPr>
          <w:rFonts w:ascii="Times New Roman" w:hAnsi="Times New Roman" w:cs="Arial"/>
          <w:color w:val="000000" w:themeColor="text1"/>
          <w:szCs w:val="28"/>
          <w:lang w:val="da-DK"/>
        </w:rPr>
        <w:t>ị</w:t>
      </w:r>
      <w:r w:rsidR="00F64177" w:rsidRPr="00F64177">
        <w:rPr>
          <w:rFonts w:ascii="Times New Roman" w:hAnsi="Times New Roman"/>
          <w:color w:val="000000" w:themeColor="text1"/>
          <w:szCs w:val="28"/>
          <w:lang w:val="da-DK"/>
        </w:rPr>
        <w:t xml:space="preserve"> quy</w:t>
      </w:r>
      <w:r w:rsidR="00F64177" w:rsidRPr="00F64177">
        <w:rPr>
          <w:rFonts w:ascii="Times New Roman" w:hAnsi="Times New Roman" w:cs="Arial"/>
          <w:color w:val="000000" w:themeColor="text1"/>
          <w:szCs w:val="28"/>
          <w:lang w:val="da-DK"/>
        </w:rPr>
        <w:t>ế</w:t>
      </w:r>
      <w:r w:rsidR="00F64177" w:rsidRPr="00F64177">
        <w:rPr>
          <w:rFonts w:ascii="Times New Roman" w:hAnsi="Times New Roman"/>
          <w:color w:val="000000" w:themeColor="text1"/>
          <w:szCs w:val="28"/>
          <w:lang w:val="da-DK"/>
        </w:rPr>
        <w:t>t v</w:t>
      </w:r>
      <w:r w:rsidR="00F64177" w:rsidRPr="00F64177">
        <w:rPr>
          <w:rFonts w:ascii="Times New Roman" w:hAnsi="Times New Roman" w:cs="Arial"/>
          <w:color w:val="000000" w:themeColor="text1"/>
          <w:szCs w:val="28"/>
          <w:lang w:val="da-DK"/>
        </w:rPr>
        <w:t>ề</w:t>
      </w:r>
      <w:r w:rsidR="00F64177" w:rsidRPr="00F64177">
        <w:rPr>
          <w:rFonts w:ascii="Times New Roman" w:hAnsi="Times New Roman"/>
          <w:color w:val="000000" w:themeColor="text1"/>
          <w:szCs w:val="28"/>
          <w:lang w:val="da-DK"/>
        </w:rPr>
        <w:t xml:space="preserve"> </w:t>
      </w:r>
      <w:r w:rsidR="00F64177" w:rsidRPr="00F64177">
        <w:rPr>
          <w:rFonts w:ascii="Times New Roman" w:hAnsi="Times New Roman" w:cs="Arial"/>
          <w:color w:val="000000" w:themeColor="text1"/>
          <w:szCs w:val="28"/>
          <w:lang w:val="da-DK"/>
        </w:rPr>
        <w:t>đ</w:t>
      </w:r>
      <w:r w:rsidR="00F64177" w:rsidRPr="00F64177">
        <w:rPr>
          <w:rFonts w:ascii="Times New Roman" w:hAnsi="Times New Roman"/>
          <w:color w:val="000000" w:themeColor="text1"/>
          <w:szCs w:val="28"/>
          <w:lang w:val="da-DK"/>
        </w:rPr>
        <w:t>i</w:t>
      </w:r>
      <w:r w:rsidR="00F64177" w:rsidRPr="00F64177">
        <w:rPr>
          <w:rFonts w:ascii="Times New Roman" w:hAnsi="Times New Roman" w:cs="Arial"/>
          <w:color w:val="000000" w:themeColor="text1"/>
          <w:szCs w:val="28"/>
          <w:lang w:val="da-DK"/>
        </w:rPr>
        <w:t>ề</w:t>
      </w:r>
      <w:r w:rsidR="00F64177" w:rsidRPr="00F64177">
        <w:rPr>
          <w:rFonts w:ascii="Times New Roman" w:hAnsi="Times New Roman"/>
          <w:color w:val="000000" w:themeColor="text1"/>
          <w:szCs w:val="28"/>
          <w:lang w:val="da-DK"/>
        </w:rPr>
        <w:t>u ch</w:t>
      </w:r>
      <w:r w:rsidR="00F64177" w:rsidRPr="00F64177">
        <w:rPr>
          <w:rFonts w:ascii="Times New Roman" w:hAnsi="Times New Roman" w:cs="Arial"/>
          <w:color w:val="000000" w:themeColor="text1"/>
          <w:szCs w:val="28"/>
          <w:lang w:val="da-DK"/>
        </w:rPr>
        <w:t>ỉ</w:t>
      </w:r>
      <w:r w:rsidR="00F64177" w:rsidRPr="00F64177">
        <w:rPr>
          <w:rFonts w:ascii="Times New Roman" w:hAnsi="Times New Roman"/>
          <w:color w:val="000000" w:themeColor="text1"/>
          <w:szCs w:val="28"/>
          <w:lang w:val="da-DK"/>
        </w:rPr>
        <w:t>nh ch</w:t>
      </w:r>
      <w:r w:rsidR="00F64177" w:rsidRPr="00F64177">
        <w:rPr>
          <w:rFonts w:ascii="Times New Roman" w:hAnsi="Times New Roman" w:cs="Arial"/>
          <w:color w:val="000000" w:themeColor="text1"/>
          <w:szCs w:val="28"/>
          <w:lang w:val="da-DK"/>
        </w:rPr>
        <w:t>ủ</w:t>
      </w:r>
      <w:r w:rsidR="00F64177" w:rsidRPr="00F64177">
        <w:rPr>
          <w:rFonts w:ascii="Times New Roman" w:hAnsi="Times New Roman"/>
          <w:color w:val="000000" w:themeColor="text1"/>
          <w:szCs w:val="28"/>
          <w:lang w:val="da-DK"/>
        </w:rPr>
        <w:t xml:space="preserve"> tr</w:t>
      </w:r>
      <w:r w:rsidR="00F64177" w:rsidRPr="00F64177">
        <w:rPr>
          <w:rFonts w:ascii="Times New Roman" w:hAnsi="Times New Roman" w:cs="Arial"/>
          <w:color w:val="000000" w:themeColor="text1"/>
          <w:szCs w:val="28"/>
          <w:lang w:val="da-DK"/>
        </w:rPr>
        <w:t>ươ</w:t>
      </w:r>
      <w:r w:rsidR="00F64177" w:rsidRPr="00F64177">
        <w:rPr>
          <w:rFonts w:ascii="Times New Roman" w:hAnsi="Times New Roman"/>
          <w:color w:val="000000" w:themeColor="text1"/>
          <w:szCs w:val="28"/>
          <w:lang w:val="da-DK"/>
        </w:rPr>
        <w:t xml:space="preserve">ng </w:t>
      </w:r>
      <w:r w:rsidR="00F64177" w:rsidRPr="00F64177">
        <w:rPr>
          <w:rFonts w:ascii="Times New Roman" w:hAnsi="Times New Roman" w:cs="Arial"/>
          <w:color w:val="000000" w:themeColor="text1"/>
          <w:szCs w:val="28"/>
          <w:lang w:val="da-DK"/>
        </w:rPr>
        <w:t>đầ</w:t>
      </w:r>
      <w:r w:rsidR="00F64177" w:rsidRPr="00F64177">
        <w:rPr>
          <w:rFonts w:ascii="Times New Roman" w:hAnsi="Times New Roman"/>
          <w:color w:val="000000" w:themeColor="text1"/>
          <w:szCs w:val="28"/>
          <w:lang w:val="da-DK"/>
        </w:rPr>
        <w:t>u t</w:t>
      </w:r>
      <w:r w:rsidR="00F64177" w:rsidRPr="00F64177">
        <w:rPr>
          <w:rFonts w:ascii="Times New Roman" w:hAnsi="Times New Roman" w:cs="Arial"/>
          <w:color w:val="000000" w:themeColor="text1"/>
          <w:szCs w:val="28"/>
          <w:lang w:val="da-DK"/>
        </w:rPr>
        <w:t>ư</w:t>
      </w:r>
      <w:r w:rsidR="00F64177" w:rsidRPr="00F64177">
        <w:rPr>
          <w:rFonts w:ascii="Times New Roman" w:hAnsi="Times New Roman"/>
          <w:color w:val="000000" w:themeColor="text1"/>
          <w:szCs w:val="28"/>
          <w:lang w:val="da-DK"/>
        </w:rPr>
        <w:t xml:space="preserve"> v</w:t>
      </w:r>
      <w:r w:rsidR="00F64177" w:rsidRPr="00F64177">
        <w:rPr>
          <w:rFonts w:ascii="Times New Roman" w:hAnsi="Times New Roman" w:cs="Arial"/>
          <w:color w:val="000000" w:themeColor="text1"/>
          <w:szCs w:val="28"/>
          <w:lang w:val="da-DK"/>
        </w:rPr>
        <w:t>à</w:t>
      </w:r>
      <w:r w:rsidR="00F64177" w:rsidRPr="00F64177">
        <w:rPr>
          <w:rFonts w:ascii="Times New Roman" w:hAnsi="Times New Roman"/>
          <w:color w:val="000000" w:themeColor="text1"/>
          <w:szCs w:val="28"/>
          <w:lang w:val="da-DK"/>
        </w:rPr>
        <w:t xml:space="preserve"> b</w:t>
      </w:r>
      <w:r w:rsidR="00F64177" w:rsidRPr="00F64177">
        <w:rPr>
          <w:rFonts w:ascii="Times New Roman" w:hAnsi="Times New Roman" w:cs="Arial"/>
          <w:color w:val="000000" w:themeColor="text1"/>
          <w:szCs w:val="28"/>
          <w:lang w:val="da-DK"/>
        </w:rPr>
        <w:t>ổ</w:t>
      </w:r>
      <w:r w:rsidR="00F64177" w:rsidRPr="00F64177">
        <w:rPr>
          <w:rFonts w:ascii="Times New Roman" w:hAnsi="Times New Roman"/>
          <w:color w:val="000000" w:themeColor="text1"/>
          <w:szCs w:val="28"/>
          <w:lang w:val="da-DK"/>
        </w:rPr>
        <w:t xml:space="preserve"> sung k</w:t>
      </w:r>
      <w:r w:rsidR="00F64177" w:rsidRPr="00F64177">
        <w:rPr>
          <w:rFonts w:ascii="Times New Roman" w:hAnsi="Times New Roman" w:cs="Arial"/>
          <w:color w:val="000000" w:themeColor="text1"/>
          <w:szCs w:val="28"/>
          <w:lang w:val="da-DK"/>
        </w:rPr>
        <w:t>ế</w:t>
      </w:r>
      <w:r w:rsidR="00F64177" w:rsidRPr="00F64177">
        <w:rPr>
          <w:rFonts w:ascii="Times New Roman" w:hAnsi="Times New Roman"/>
          <w:color w:val="000000" w:themeColor="text1"/>
          <w:szCs w:val="28"/>
          <w:lang w:val="da-DK"/>
        </w:rPr>
        <w:t xml:space="preserve"> ho</w:t>
      </w:r>
      <w:r w:rsidR="00F64177" w:rsidRPr="00F64177">
        <w:rPr>
          <w:rFonts w:ascii="Times New Roman" w:hAnsi="Times New Roman" w:cs="Arial"/>
          <w:color w:val="000000" w:themeColor="text1"/>
          <w:szCs w:val="28"/>
          <w:lang w:val="da-DK"/>
        </w:rPr>
        <w:t>ạ</w:t>
      </w:r>
      <w:r w:rsidR="00F64177" w:rsidRPr="00F64177">
        <w:rPr>
          <w:rFonts w:ascii="Times New Roman" w:hAnsi="Times New Roman"/>
          <w:color w:val="000000" w:themeColor="text1"/>
          <w:szCs w:val="28"/>
          <w:lang w:val="da-DK"/>
        </w:rPr>
        <w:t>ch v</w:t>
      </w:r>
      <w:r w:rsidR="00F64177" w:rsidRPr="00F64177">
        <w:rPr>
          <w:rFonts w:ascii="Times New Roman" w:hAnsi="Times New Roman" w:cs="Arial"/>
          <w:color w:val="000000" w:themeColor="text1"/>
          <w:szCs w:val="28"/>
          <w:lang w:val="da-DK"/>
        </w:rPr>
        <w:t>ố</w:t>
      </w:r>
      <w:r w:rsidR="00F64177" w:rsidRPr="00F64177">
        <w:rPr>
          <w:rFonts w:ascii="Times New Roman" w:hAnsi="Times New Roman"/>
          <w:color w:val="000000" w:themeColor="text1"/>
          <w:szCs w:val="28"/>
          <w:lang w:val="da-DK"/>
        </w:rPr>
        <w:t>n trong K</w:t>
      </w:r>
      <w:r w:rsidR="00F64177" w:rsidRPr="00F64177">
        <w:rPr>
          <w:rFonts w:ascii="Times New Roman" w:hAnsi="Times New Roman" w:cs="Arial"/>
          <w:color w:val="000000" w:themeColor="text1"/>
          <w:szCs w:val="28"/>
          <w:lang w:val="da-DK"/>
        </w:rPr>
        <w:t>ế</w:t>
      </w:r>
      <w:r w:rsidR="00F64177" w:rsidRPr="00F64177">
        <w:rPr>
          <w:rFonts w:ascii="Times New Roman" w:hAnsi="Times New Roman"/>
          <w:color w:val="000000" w:themeColor="text1"/>
          <w:szCs w:val="28"/>
          <w:lang w:val="da-DK"/>
        </w:rPr>
        <w:t xml:space="preserve"> ho</w:t>
      </w:r>
      <w:r w:rsidR="00F64177" w:rsidRPr="00F64177">
        <w:rPr>
          <w:rFonts w:ascii="Times New Roman" w:hAnsi="Times New Roman" w:cs="Arial"/>
          <w:color w:val="000000" w:themeColor="text1"/>
          <w:szCs w:val="28"/>
          <w:lang w:val="da-DK"/>
        </w:rPr>
        <w:t>ạ</w:t>
      </w:r>
      <w:r w:rsidR="00F64177" w:rsidRPr="00F64177">
        <w:rPr>
          <w:rFonts w:ascii="Times New Roman" w:hAnsi="Times New Roman"/>
          <w:color w:val="000000" w:themeColor="text1"/>
          <w:szCs w:val="28"/>
          <w:lang w:val="da-DK"/>
        </w:rPr>
        <w:t xml:space="preserve">ch </w:t>
      </w:r>
      <w:r w:rsidR="00F64177" w:rsidRPr="00F64177">
        <w:rPr>
          <w:rFonts w:ascii="Times New Roman" w:hAnsi="Times New Roman" w:cs="Arial"/>
          <w:color w:val="000000" w:themeColor="text1"/>
          <w:szCs w:val="28"/>
          <w:lang w:val="da-DK"/>
        </w:rPr>
        <w:t>đầ</w:t>
      </w:r>
      <w:r w:rsidR="00F64177" w:rsidRPr="00F64177">
        <w:rPr>
          <w:rFonts w:ascii="Times New Roman" w:hAnsi="Times New Roman"/>
          <w:color w:val="000000" w:themeColor="text1"/>
          <w:szCs w:val="28"/>
          <w:lang w:val="da-DK"/>
        </w:rPr>
        <w:t>u t</w:t>
      </w:r>
      <w:r w:rsidR="00F64177" w:rsidRPr="00F64177">
        <w:rPr>
          <w:rFonts w:ascii="Times New Roman" w:hAnsi="Times New Roman" w:cs="Arial"/>
          <w:color w:val="000000" w:themeColor="text1"/>
          <w:szCs w:val="28"/>
          <w:lang w:val="da-DK"/>
        </w:rPr>
        <w:t>ư</w:t>
      </w:r>
      <w:r w:rsidR="00F64177" w:rsidRPr="00F64177">
        <w:rPr>
          <w:rFonts w:ascii="Times New Roman" w:hAnsi="Times New Roman"/>
          <w:color w:val="000000" w:themeColor="text1"/>
          <w:szCs w:val="28"/>
          <w:lang w:val="da-DK"/>
        </w:rPr>
        <w:t xml:space="preserve"> công trung h</w:t>
      </w:r>
      <w:r w:rsidR="00F64177" w:rsidRPr="00F64177">
        <w:rPr>
          <w:rFonts w:ascii="Times New Roman" w:hAnsi="Times New Roman" w:cs="Arial"/>
          <w:color w:val="000000" w:themeColor="text1"/>
          <w:szCs w:val="28"/>
          <w:lang w:val="da-DK"/>
        </w:rPr>
        <w:t>ạ</w:t>
      </w:r>
      <w:r w:rsidR="00F64177" w:rsidRPr="00F64177">
        <w:rPr>
          <w:rFonts w:ascii="Times New Roman" w:hAnsi="Times New Roman"/>
          <w:color w:val="000000" w:themeColor="text1"/>
          <w:szCs w:val="28"/>
          <w:lang w:val="da-DK"/>
        </w:rPr>
        <w:t xml:space="preserve">n giai </w:t>
      </w:r>
      <w:r w:rsidR="00F64177" w:rsidRPr="00F64177">
        <w:rPr>
          <w:rFonts w:ascii="Times New Roman" w:hAnsi="Times New Roman" w:cs="Arial"/>
          <w:color w:val="000000" w:themeColor="text1"/>
          <w:szCs w:val="28"/>
          <w:lang w:val="da-DK"/>
        </w:rPr>
        <w:t>đ</w:t>
      </w:r>
      <w:r w:rsidR="00F64177" w:rsidRPr="00F64177">
        <w:rPr>
          <w:rFonts w:ascii="Times New Roman" w:hAnsi="Times New Roman"/>
          <w:color w:val="000000" w:themeColor="text1"/>
          <w:szCs w:val="28"/>
          <w:lang w:val="da-DK"/>
        </w:rPr>
        <w:t>o</w:t>
      </w:r>
      <w:r w:rsidR="00F64177" w:rsidRPr="00F64177">
        <w:rPr>
          <w:rFonts w:ascii="Times New Roman" w:hAnsi="Times New Roman" w:cs="Arial"/>
          <w:color w:val="000000" w:themeColor="text1"/>
          <w:szCs w:val="28"/>
          <w:lang w:val="da-DK"/>
        </w:rPr>
        <w:t>ạ</w:t>
      </w:r>
      <w:r w:rsidR="00F64177" w:rsidRPr="00F64177">
        <w:rPr>
          <w:rFonts w:ascii="Times New Roman" w:hAnsi="Times New Roman"/>
          <w:color w:val="000000" w:themeColor="text1"/>
          <w:szCs w:val="28"/>
          <w:lang w:val="da-DK"/>
        </w:rPr>
        <w:t>n 2021-2025 ngu</w:t>
      </w:r>
      <w:r w:rsidR="00F64177" w:rsidRPr="00F64177">
        <w:rPr>
          <w:rFonts w:ascii="Times New Roman" w:hAnsi="Times New Roman" w:cs="Arial"/>
          <w:color w:val="000000" w:themeColor="text1"/>
          <w:szCs w:val="28"/>
          <w:lang w:val="da-DK"/>
        </w:rPr>
        <w:t>ồ</w:t>
      </w:r>
      <w:r w:rsidR="00F64177" w:rsidRPr="00F64177">
        <w:rPr>
          <w:rFonts w:ascii="Times New Roman" w:hAnsi="Times New Roman"/>
          <w:color w:val="000000" w:themeColor="text1"/>
          <w:szCs w:val="28"/>
          <w:lang w:val="da-DK"/>
        </w:rPr>
        <w:t>n v</w:t>
      </w:r>
      <w:r w:rsidR="00F64177" w:rsidRPr="00F64177">
        <w:rPr>
          <w:rFonts w:ascii="Times New Roman" w:hAnsi="Times New Roman" w:cs="Arial"/>
          <w:color w:val="000000" w:themeColor="text1"/>
          <w:szCs w:val="28"/>
          <w:lang w:val="da-DK"/>
        </w:rPr>
        <w:t>ố</w:t>
      </w:r>
      <w:r w:rsidR="00F64177" w:rsidRPr="00F64177">
        <w:rPr>
          <w:rFonts w:ascii="Times New Roman" w:hAnsi="Times New Roman"/>
          <w:color w:val="000000" w:themeColor="text1"/>
          <w:szCs w:val="28"/>
          <w:lang w:val="da-DK"/>
        </w:rPr>
        <w:t>n c</w:t>
      </w:r>
      <w:r w:rsidR="00F64177" w:rsidRPr="00F64177">
        <w:rPr>
          <w:rFonts w:ascii="Times New Roman" w:hAnsi="Times New Roman" w:cs=".VnTime"/>
          <w:color w:val="000000" w:themeColor="text1"/>
          <w:szCs w:val="28"/>
          <w:lang w:val="da-DK"/>
        </w:rPr>
        <w:t>â</w:t>
      </w:r>
      <w:r w:rsidR="00F64177" w:rsidRPr="00F64177">
        <w:rPr>
          <w:rFonts w:ascii="Times New Roman" w:hAnsi="Times New Roman"/>
          <w:color w:val="000000" w:themeColor="text1"/>
          <w:szCs w:val="28"/>
          <w:lang w:val="da-DK"/>
        </w:rPr>
        <w:t xml:space="preserve">n </w:t>
      </w:r>
      <w:r w:rsidR="00F64177" w:rsidRPr="00F64177">
        <w:rPr>
          <w:rFonts w:ascii="Times New Roman" w:hAnsi="Times New Roman" w:cs="Arial"/>
          <w:color w:val="000000" w:themeColor="text1"/>
          <w:szCs w:val="28"/>
          <w:lang w:val="da-DK"/>
        </w:rPr>
        <w:t>đố</w:t>
      </w:r>
      <w:r w:rsidR="00F64177" w:rsidRPr="00F64177">
        <w:rPr>
          <w:rFonts w:ascii="Times New Roman" w:hAnsi="Times New Roman"/>
          <w:color w:val="000000" w:themeColor="text1"/>
          <w:szCs w:val="28"/>
          <w:lang w:val="da-DK"/>
        </w:rPr>
        <w:t>i ng</w:t>
      </w:r>
      <w:r w:rsidR="00F64177" w:rsidRPr="00F64177">
        <w:rPr>
          <w:rFonts w:ascii="Times New Roman" w:hAnsi="Times New Roman" w:cs=".VnTime"/>
          <w:color w:val="000000" w:themeColor="text1"/>
          <w:szCs w:val="28"/>
          <w:lang w:val="da-DK"/>
        </w:rPr>
        <w:t>â</w:t>
      </w:r>
      <w:r w:rsidR="00F64177" w:rsidRPr="00F64177">
        <w:rPr>
          <w:rFonts w:ascii="Times New Roman" w:hAnsi="Times New Roman"/>
          <w:color w:val="000000" w:themeColor="text1"/>
          <w:szCs w:val="28"/>
          <w:lang w:val="da-DK"/>
        </w:rPr>
        <w:t>n s</w:t>
      </w:r>
      <w:r w:rsidR="00F64177" w:rsidRPr="00F64177">
        <w:rPr>
          <w:rFonts w:ascii="Times New Roman" w:hAnsi="Times New Roman" w:cs=".VnTime"/>
          <w:color w:val="000000" w:themeColor="text1"/>
          <w:szCs w:val="28"/>
          <w:lang w:val="da-DK"/>
        </w:rPr>
        <w:t>á</w:t>
      </w:r>
      <w:r w:rsidR="00F64177" w:rsidRPr="00F64177">
        <w:rPr>
          <w:rFonts w:ascii="Times New Roman" w:hAnsi="Times New Roman"/>
          <w:color w:val="000000" w:themeColor="text1"/>
          <w:szCs w:val="28"/>
          <w:lang w:val="da-DK"/>
        </w:rPr>
        <w:t xml:space="preserve">ch </w:t>
      </w:r>
      <w:r w:rsidR="00F64177" w:rsidRPr="00F64177">
        <w:rPr>
          <w:rFonts w:ascii="Times New Roman" w:hAnsi="Times New Roman" w:cs="Arial"/>
          <w:color w:val="000000" w:themeColor="text1"/>
          <w:szCs w:val="28"/>
          <w:lang w:val="da-DK"/>
        </w:rPr>
        <w:t>đị</w:t>
      </w:r>
      <w:r w:rsidR="00F64177" w:rsidRPr="00F64177">
        <w:rPr>
          <w:rFonts w:ascii="Times New Roman" w:hAnsi="Times New Roman"/>
          <w:color w:val="000000" w:themeColor="text1"/>
          <w:szCs w:val="28"/>
          <w:lang w:val="da-DK"/>
        </w:rPr>
        <w:t>a ph</w:t>
      </w:r>
      <w:r w:rsidR="00F64177" w:rsidRPr="00F64177">
        <w:rPr>
          <w:rFonts w:ascii="Times New Roman" w:hAnsi="Times New Roman" w:cs="Arial"/>
          <w:color w:val="000000" w:themeColor="text1"/>
          <w:szCs w:val="28"/>
          <w:lang w:val="da-DK"/>
        </w:rPr>
        <w:t>ươ</w:t>
      </w:r>
      <w:r w:rsidR="00F64177" w:rsidRPr="00F64177">
        <w:rPr>
          <w:rFonts w:ascii="Times New Roman" w:hAnsi="Times New Roman"/>
          <w:color w:val="000000" w:themeColor="text1"/>
          <w:szCs w:val="28"/>
          <w:lang w:val="da-DK"/>
        </w:rPr>
        <w:t>ng c</w:t>
      </w:r>
      <w:r w:rsidR="00F64177" w:rsidRPr="00F64177">
        <w:rPr>
          <w:rFonts w:ascii="Times New Roman" w:hAnsi="Times New Roman" w:cs="Arial"/>
          <w:color w:val="000000" w:themeColor="text1"/>
          <w:szCs w:val="28"/>
          <w:lang w:val="da-DK"/>
        </w:rPr>
        <w:t>ủ</w:t>
      </w:r>
      <w:r w:rsidR="00F64177" w:rsidRPr="00F64177">
        <w:rPr>
          <w:rFonts w:ascii="Times New Roman" w:hAnsi="Times New Roman"/>
          <w:color w:val="000000" w:themeColor="text1"/>
          <w:szCs w:val="28"/>
          <w:lang w:val="da-DK"/>
        </w:rPr>
        <w:t>a D</w:t>
      </w:r>
      <w:r w:rsidR="00F64177" w:rsidRPr="00F64177">
        <w:rPr>
          <w:rFonts w:ascii="Times New Roman" w:hAnsi="Times New Roman" w:cs="Arial"/>
          <w:color w:val="000000" w:themeColor="text1"/>
          <w:szCs w:val="28"/>
          <w:lang w:val="da-DK"/>
        </w:rPr>
        <w:t>ự</w:t>
      </w:r>
      <w:r w:rsidR="00F64177" w:rsidRPr="00F64177">
        <w:rPr>
          <w:rFonts w:ascii="Times New Roman" w:hAnsi="Times New Roman"/>
          <w:color w:val="000000" w:themeColor="text1"/>
          <w:szCs w:val="28"/>
          <w:lang w:val="da-DK"/>
        </w:rPr>
        <w:t xml:space="preserve"> </w:t>
      </w:r>
      <w:r w:rsidR="00F64177" w:rsidRPr="00F64177">
        <w:rPr>
          <w:rFonts w:ascii="Times New Roman" w:hAnsi="Times New Roman" w:cs=".VnTime"/>
          <w:color w:val="000000" w:themeColor="text1"/>
          <w:szCs w:val="28"/>
          <w:lang w:val="da-DK"/>
        </w:rPr>
        <w:t>á</w:t>
      </w:r>
      <w:r w:rsidR="00F64177" w:rsidRPr="00F64177">
        <w:rPr>
          <w:rFonts w:ascii="Times New Roman" w:hAnsi="Times New Roman"/>
          <w:color w:val="000000" w:themeColor="text1"/>
          <w:szCs w:val="28"/>
          <w:lang w:val="da-DK"/>
        </w:rPr>
        <w:t>n H</w:t>
      </w:r>
      <w:r w:rsidR="00F64177" w:rsidRPr="00F64177">
        <w:rPr>
          <w:rFonts w:ascii="Times New Roman" w:hAnsi="Times New Roman" w:cs="Arial"/>
          <w:color w:val="000000" w:themeColor="text1"/>
          <w:szCs w:val="28"/>
          <w:lang w:val="da-DK"/>
        </w:rPr>
        <w:t>ỗ</w:t>
      </w:r>
      <w:r w:rsidR="00F64177" w:rsidRPr="00F64177">
        <w:rPr>
          <w:rFonts w:ascii="Times New Roman" w:hAnsi="Times New Roman"/>
          <w:color w:val="000000" w:themeColor="text1"/>
          <w:szCs w:val="28"/>
          <w:lang w:val="da-DK"/>
        </w:rPr>
        <w:t xml:space="preserve"> tr</w:t>
      </w:r>
      <w:r w:rsidR="00F64177" w:rsidRPr="00F64177">
        <w:rPr>
          <w:rFonts w:ascii="Times New Roman" w:hAnsi="Times New Roman" w:cs="Arial"/>
          <w:color w:val="000000" w:themeColor="text1"/>
          <w:szCs w:val="28"/>
          <w:lang w:val="da-DK"/>
        </w:rPr>
        <w:t>ợ</w:t>
      </w:r>
      <w:r w:rsidR="00F64177" w:rsidRPr="00F64177">
        <w:rPr>
          <w:rFonts w:ascii="Times New Roman" w:hAnsi="Times New Roman"/>
          <w:color w:val="000000" w:themeColor="text1"/>
          <w:szCs w:val="28"/>
          <w:lang w:val="da-DK"/>
        </w:rPr>
        <w:t xml:space="preserve"> ph</w:t>
      </w:r>
      <w:r w:rsidR="00F64177" w:rsidRPr="00F64177">
        <w:rPr>
          <w:rFonts w:ascii="Times New Roman" w:hAnsi="Times New Roman" w:cs=".VnTime"/>
          <w:color w:val="000000" w:themeColor="text1"/>
          <w:szCs w:val="28"/>
          <w:lang w:val="da-DK"/>
        </w:rPr>
        <w:t>á</w:t>
      </w:r>
      <w:r w:rsidR="00F64177" w:rsidRPr="00F64177">
        <w:rPr>
          <w:rFonts w:ascii="Times New Roman" w:hAnsi="Times New Roman"/>
          <w:color w:val="000000" w:themeColor="text1"/>
          <w:szCs w:val="28"/>
          <w:lang w:val="da-DK"/>
        </w:rPr>
        <w:t>t tri</w:t>
      </w:r>
      <w:r w:rsidR="00F64177" w:rsidRPr="00F64177">
        <w:rPr>
          <w:rFonts w:ascii="Times New Roman" w:hAnsi="Times New Roman" w:cs="Arial"/>
          <w:color w:val="000000" w:themeColor="text1"/>
          <w:szCs w:val="28"/>
          <w:lang w:val="da-DK"/>
        </w:rPr>
        <w:t>ể</w:t>
      </w:r>
      <w:r w:rsidR="00F64177" w:rsidRPr="00F64177">
        <w:rPr>
          <w:rFonts w:ascii="Times New Roman" w:hAnsi="Times New Roman"/>
          <w:color w:val="000000" w:themeColor="text1"/>
          <w:szCs w:val="28"/>
          <w:lang w:val="da-DK"/>
        </w:rPr>
        <w:t>n khu v</w:t>
      </w:r>
      <w:r w:rsidR="00F64177" w:rsidRPr="00F64177">
        <w:rPr>
          <w:rFonts w:ascii="Times New Roman" w:hAnsi="Times New Roman" w:cs="Arial"/>
          <w:color w:val="000000" w:themeColor="text1"/>
          <w:szCs w:val="28"/>
          <w:lang w:val="da-DK"/>
        </w:rPr>
        <w:t>ự</w:t>
      </w:r>
      <w:r w:rsidR="00F64177" w:rsidRPr="00F64177">
        <w:rPr>
          <w:rFonts w:ascii="Times New Roman" w:hAnsi="Times New Roman"/>
          <w:color w:val="000000" w:themeColor="text1"/>
          <w:szCs w:val="28"/>
          <w:lang w:val="da-DK"/>
        </w:rPr>
        <w:t>c bi</w:t>
      </w:r>
      <w:r w:rsidR="00F64177" w:rsidRPr="00F64177">
        <w:rPr>
          <w:rFonts w:ascii="Times New Roman" w:hAnsi="Times New Roman" w:cs=".VnTime"/>
          <w:color w:val="000000" w:themeColor="text1"/>
          <w:szCs w:val="28"/>
          <w:lang w:val="da-DK"/>
        </w:rPr>
        <w:t>ê</w:t>
      </w:r>
      <w:r w:rsidR="00F64177" w:rsidRPr="00F64177">
        <w:rPr>
          <w:rFonts w:ascii="Times New Roman" w:hAnsi="Times New Roman"/>
          <w:color w:val="000000" w:themeColor="text1"/>
          <w:szCs w:val="28"/>
          <w:lang w:val="da-DK"/>
        </w:rPr>
        <w:t>n gi</w:t>
      </w:r>
      <w:r w:rsidR="00F64177" w:rsidRPr="00F64177">
        <w:rPr>
          <w:rFonts w:ascii="Times New Roman" w:hAnsi="Times New Roman" w:cs="Arial"/>
          <w:color w:val="000000" w:themeColor="text1"/>
          <w:szCs w:val="28"/>
          <w:lang w:val="da-DK"/>
        </w:rPr>
        <w:t>ớ</w:t>
      </w:r>
      <w:r w:rsidR="00F64177" w:rsidRPr="00F64177">
        <w:rPr>
          <w:rFonts w:ascii="Times New Roman" w:hAnsi="Times New Roman"/>
          <w:color w:val="000000" w:themeColor="text1"/>
          <w:szCs w:val="28"/>
          <w:lang w:val="da-DK"/>
        </w:rPr>
        <w:t>i - Ti</w:t>
      </w:r>
      <w:r w:rsidR="00F64177" w:rsidRPr="00F64177">
        <w:rPr>
          <w:rFonts w:ascii="Times New Roman" w:hAnsi="Times New Roman" w:cs="Arial"/>
          <w:color w:val="000000" w:themeColor="text1"/>
          <w:szCs w:val="28"/>
          <w:lang w:val="da-DK"/>
        </w:rPr>
        <w:t>ể</w:t>
      </w:r>
      <w:r w:rsidR="00F64177" w:rsidRPr="00F64177">
        <w:rPr>
          <w:rFonts w:ascii="Times New Roman" w:hAnsi="Times New Roman"/>
          <w:color w:val="000000" w:themeColor="text1"/>
          <w:szCs w:val="28"/>
          <w:lang w:val="da-DK"/>
        </w:rPr>
        <w:t>u D</w:t>
      </w:r>
      <w:r w:rsidR="00F64177" w:rsidRPr="00F64177">
        <w:rPr>
          <w:rFonts w:ascii="Times New Roman" w:hAnsi="Times New Roman" w:cs="Arial"/>
          <w:color w:val="000000" w:themeColor="text1"/>
          <w:szCs w:val="28"/>
          <w:lang w:val="da-DK"/>
        </w:rPr>
        <w:t>ự</w:t>
      </w:r>
      <w:r w:rsidR="00F64177" w:rsidRPr="00F64177">
        <w:rPr>
          <w:rFonts w:ascii="Times New Roman" w:hAnsi="Times New Roman"/>
          <w:color w:val="000000" w:themeColor="text1"/>
          <w:szCs w:val="28"/>
          <w:lang w:val="da-DK"/>
        </w:rPr>
        <w:t xml:space="preserve"> </w:t>
      </w:r>
      <w:r w:rsidR="00F64177" w:rsidRPr="00F64177">
        <w:rPr>
          <w:rFonts w:ascii="Times New Roman" w:hAnsi="Times New Roman" w:cs=".VnTime"/>
          <w:color w:val="000000" w:themeColor="text1"/>
          <w:szCs w:val="28"/>
          <w:lang w:val="da-DK"/>
        </w:rPr>
        <w:t>á</w:t>
      </w:r>
      <w:r w:rsidR="00F64177" w:rsidRPr="00F64177">
        <w:rPr>
          <w:rFonts w:ascii="Times New Roman" w:hAnsi="Times New Roman"/>
          <w:color w:val="000000" w:themeColor="text1"/>
          <w:szCs w:val="28"/>
          <w:lang w:val="da-DK"/>
        </w:rPr>
        <w:t>n t</w:t>
      </w:r>
      <w:r w:rsidR="00F64177" w:rsidRPr="00F64177">
        <w:rPr>
          <w:rFonts w:ascii="Times New Roman" w:hAnsi="Times New Roman" w:cs="Arial"/>
          <w:color w:val="000000" w:themeColor="text1"/>
          <w:szCs w:val="28"/>
          <w:lang w:val="da-DK"/>
        </w:rPr>
        <w:t>ỉ</w:t>
      </w:r>
      <w:r w:rsidR="00F64177" w:rsidRPr="00F64177">
        <w:rPr>
          <w:rFonts w:ascii="Times New Roman" w:hAnsi="Times New Roman"/>
          <w:color w:val="000000" w:themeColor="text1"/>
          <w:szCs w:val="28"/>
          <w:lang w:val="da-DK"/>
        </w:rPr>
        <w:t>nh Kon Tum</w:t>
      </w:r>
      <w:r w:rsidRPr="00F64177">
        <w:rPr>
          <w:rFonts w:ascii="Times New Roman" w:hAnsi="Times New Roman"/>
          <w:color w:val="000000" w:themeColor="text1"/>
          <w:szCs w:val="28"/>
        </w:rPr>
        <w:t xml:space="preserve">. Tuy nhiên, </w:t>
      </w:r>
      <w:r w:rsidR="00DF7AB2">
        <w:rPr>
          <w:rFonts w:ascii="Times New Roman" w:hAnsi="Times New Roman"/>
          <w:color w:val="000000" w:themeColor="text1"/>
          <w:szCs w:val="28"/>
        </w:rPr>
        <w:t xml:space="preserve">qua </w:t>
      </w:r>
      <w:r w:rsidR="00DF7AB2" w:rsidRPr="00F64177">
        <w:rPr>
          <w:rFonts w:ascii="Times New Roman" w:hAnsi="Times New Roman"/>
          <w:color w:val="000000" w:themeColor="text1"/>
          <w:szCs w:val="28"/>
        </w:rPr>
        <w:t>thẩm tra của Ban Kinh tế - Ngân sách</w:t>
      </w:r>
      <w:r w:rsidR="00DF7AB2">
        <w:rPr>
          <w:rFonts w:ascii="Times New Roman" w:hAnsi="Times New Roman"/>
          <w:color w:val="000000" w:themeColor="text1"/>
          <w:szCs w:val="28"/>
        </w:rPr>
        <w:t xml:space="preserve"> </w:t>
      </w:r>
      <w:r w:rsidR="0015603E" w:rsidRPr="00BC102E">
        <w:rPr>
          <w:rFonts w:ascii="Times New Roman" w:hAnsi="Times New Roman"/>
          <w:color w:val="000000" w:themeColor="text1"/>
          <w:szCs w:val="28"/>
          <w:lang w:val="pt-BR"/>
        </w:rPr>
        <w:t xml:space="preserve">Hội đồng nhân dân tỉnh </w:t>
      </w:r>
      <w:r w:rsidR="0015603E" w:rsidRPr="00BC102E">
        <w:rPr>
          <w:rFonts w:ascii="Times New Roman" w:hAnsi="Times New Roman"/>
          <w:color w:val="000000" w:themeColor="text1"/>
          <w:szCs w:val="28"/>
          <w:lang w:val="af-ZA"/>
        </w:rPr>
        <w:t>và ý kiến của các thành viên tham dự buổi thẩm tra</w:t>
      </w:r>
      <w:r w:rsidR="0015603E">
        <w:rPr>
          <w:rFonts w:ascii="Times New Roman" w:hAnsi="Times New Roman"/>
          <w:color w:val="000000" w:themeColor="text1"/>
          <w:szCs w:val="28"/>
          <w:lang w:val="af-ZA"/>
        </w:rPr>
        <w:t xml:space="preserve"> vẫn c</w:t>
      </w:r>
      <w:r w:rsidR="005F5A33">
        <w:rPr>
          <w:rFonts w:ascii="Times New Roman" w:hAnsi="Times New Roman"/>
          <w:color w:val="000000" w:themeColor="text1"/>
          <w:szCs w:val="28"/>
          <w:lang w:val="af-ZA"/>
        </w:rPr>
        <w:t>ò</w:t>
      </w:r>
      <w:r w:rsidR="0015603E">
        <w:rPr>
          <w:rFonts w:ascii="Times New Roman" w:hAnsi="Times New Roman"/>
          <w:color w:val="000000" w:themeColor="text1"/>
          <w:szCs w:val="28"/>
          <w:lang w:val="af-ZA"/>
        </w:rPr>
        <w:t>n có những ý kiến khác nhau</w:t>
      </w:r>
      <w:r w:rsidRPr="00F64177">
        <w:rPr>
          <w:rFonts w:ascii="Times New Roman" w:hAnsi="Times New Roman"/>
          <w:color w:val="000000" w:themeColor="text1"/>
          <w:szCs w:val="28"/>
        </w:rPr>
        <w:t xml:space="preserve">, để đại biểu Hội đồng nhân dân tỉnh có thông tin tổng quan, đầy đủ về quá trình triển khai dự án cũng như những khó khăn, vướng mắc liên quan đến thanh toán thuế VAT, thời gian thực hiện, giải ngân vốn vay theo Hiệp </w:t>
      </w:r>
      <w:r w:rsidRPr="00F64177">
        <w:rPr>
          <w:rFonts w:ascii="Times New Roman" w:hAnsi="Times New Roman" w:hint="eastAsia"/>
          <w:color w:val="000000" w:themeColor="text1"/>
          <w:szCs w:val="28"/>
        </w:rPr>
        <w:t>đ</w:t>
      </w:r>
      <w:r w:rsidRPr="00F64177">
        <w:rPr>
          <w:rFonts w:ascii="Times New Roman" w:hAnsi="Times New Roman"/>
          <w:color w:val="000000" w:themeColor="text1"/>
          <w:szCs w:val="28"/>
        </w:rPr>
        <w:t xml:space="preserve">ịnh </w:t>
      </w:r>
      <w:r w:rsidRPr="00F64177">
        <w:rPr>
          <w:rFonts w:ascii="Times New Roman" w:hAnsi="Times New Roman" w:hint="eastAsia"/>
          <w:color w:val="000000" w:themeColor="text1"/>
          <w:szCs w:val="28"/>
        </w:rPr>
        <w:t>đã</w:t>
      </w:r>
      <w:r w:rsidRPr="00F64177">
        <w:rPr>
          <w:rFonts w:ascii="Times New Roman" w:hAnsi="Times New Roman"/>
          <w:color w:val="000000" w:themeColor="text1"/>
          <w:szCs w:val="28"/>
        </w:rPr>
        <w:t xml:space="preserve"> ký kết, lý do bổ sung kế hoạch vốn trong Kế hoạch </w:t>
      </w:r>
      <w:r w:rsidRPr="00F64177">
        <w:rPr>
          <w:rFonts w:ascii="Times New Roman" w:hAnsi="Times New Roman" w:hint="eastAsia"/>
          <w:color w:val="000000" w:themeColor="text1"/>
          <w:szCs w:val="28"/>
        </w:rPr>
        <w:t>đ</w:t>
      </w:r>
      <w:r w:rsidRPr="00F64177">
        <w:rPr>
          <w:rFonts w:ascii="Times New Roman" w:hAnsi="Times New Roman"/>
          <w:color w:val="000000" w:themeColor="text1"/>
          <w:szCs w:val="28"/>
        </w:rPr>
        <w:t>ầu t</w:t>
      </w:r>
      <w:r w:rsidRPr="00F64177">
        <w:rPr>
          <w:rFonts w:ascii="Times New Roman" w:hAnsi="Times New Roman" w:hint="eastAsia"/>
          <w:color w:val="000000" w:themeColor="text1"/>
          <w:szCs w:val="28"/>
        </w:rPr>
        <w:t>ư</w:t>
      </w:r>
      <w:r w:rsidRPr="00F64177">
        <w:rPr>
          <w:rFonts w:ascii="Times New Roman" w:hAnsi="Times New Roman"/>
          <w:color w:val="000000" w:themeColor="text1"/>
          <w:szCs w:val="28"/>
        </w:rPr>
        <w:t xml:space="preserve"> công trung hạn giai </w:t>
      </w:r>
      <w:r w:rsidRPr="00F64177">
        <w:rPr>
          <w:rFonts w:ascii="Times New Roman" w:hAnsi="Times New Roman" w:hint="eastAsia"/>
          <w:color w:val="000000" w:themeColor="text1"/>
          <w:szCs w:val="28"/>
        </w:rPr>
        <w:t>đ</w:t>
      </w:r>
      <w:r w:rsidRPr="00F64177">
        <w:rPr>
          <w:rFonts w:ascii="Times New Roman" w:hAnsi="Times New Roman"/>
          <w:color w:val="000000" w:themeColor="text1"/>
          <w:szCs w:val="28"/>
        </w:rPr>
        <w:t>oạn 2021-2025 của dự án,… Ủy ban nhân dân tỉnh xin rút nội dung nêu trên ra khỏi Chương trình kỳ họp chuyên đề Hội đồng nhân dân tỉnh và sẽ hoàn thiện, trình Hội đồng nhân dân tỉnh tại kỳ họp gần nhất theo quy định.</w:t>
      </w:r>
    </w:p>
    <w:p w14:paraId="2F275866" w14:textId="77777777" w:rsidR="00EF5E4E" w:rsidRDefault="00C709AE" w:rsidP="00EF5E4E">
      <w:pPr>
        <w:pBdr>
          <w:top w:val="dotted" w:sz="4" w:space="1"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i/>
          <w:iCs/>
          <w:color w:val="000000" w:themeColor="text1"/>
          <w:szCs w:val="28"/>
        </w:rPr>
      </w:pPr>
      <w:r w:rsidRPr="00C2570D">
        <w:rPr>
          <w:rFonts w:ascii="Times New Roman" w:hAnsi="Times New Roman"/>
          <w:i/>
          <w:iCs/>
          <w:color w:val="000000" w:themeColor="text1"/>
          <w:szCs w:val="28"/>
        </w:rPr>
        <w:t xml:space="preserve">(Chi tiết các nội dung </w:t>
      </w:r>
      <w:r w:rsidR="00ED5EDC" w:rsidRPr="00C2570D">
        <w:rPr>
          <w:rFonts w:ascii="Times New Roman" w:hAnsi="Times New Roman"/>
          <w:i/>
          <w:iCs/>
          <w:color w:val="000000" w:themeColor="text1"/>
          <w:szCs w:val="28"/>
        </w:rPr>
        <w:t xml:space="preserve">trình </w:t>
      </w:r>
      <w:r w:rsidRPr="00C2570D">
        <w:rPr>
          <w:rFonts w:ascii="Times New Roman" w:hAnsi="Times New Roman"/>
          <w:i/>
          <w:iCs/>
          <w:color w:val="000000" w:themeColor="text1"/>
          <w:szCs w:val="28"/>
        </w:rPr>
        <w:t xml:space="preserve">tại các Tờ trình của Ủy ban nhân dân tỉnh đã được gửi đến đại biểu Hội đồng nhân dân tỉnh) </w:t>
      </w:r>
    </w:p>
    <w:p w14:paraId="544809FD" w14:textId="0B4347D4" w:rsidR="00B03CC2" w:rsidRPr="00C2570D" w:rsidRDefault="00307967" w:rsidP="00EF5E4E">
      <w:pPr>
        <w:pBdr>
          <w:top w:val="dotted" w:sz="4" w:space="1"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da-DK"/>
        </w:rPr>
      </w:pPr>
      <w:r w:rsidRPr="00C2570D">
        <w:rPr>
          <w:rFonts w:ascii="Times New Roman" w:hAnsi="Times New Roman"/>
          <w:color w:val="000000" w:themeColor="text1"/>
          <w:szCs w:val="28"/>
          <w:lang w:val="da-DK"/>
        </w:rPr>
        <w:t xml:space="preserve">Ủy ban nhân dân tỉnh kính trình </w:t>
      </w:r>
      <w:r w:rsidR="004E717B" w:rsidRPr="00C2570D">
        <w:rPr>
          <w:rFonts w:ascii="Times New Roman" w:hAnsi="Times New Roman"/>
          <w:color w:val="000000" w:themeColor="text1"/>
          <w:szCs w:val="28"/>
          <w:lang w:val="da-DK"/>
        </w:rPr>
        <w:t>Hội đồng nhân dân tỉnh</w:t>
      </w:r>
      <w:r w:rsidRPr="00C2570D">
        <w:rPr>
          <w:rFonts w:ascii="Times New Roman" w:hAnsi="Times New Roman"/>
          <w:color w:val="000000" w:themeColor="text1"/>
          <w:szCs w:val="28"/>
          <w:lang w:val="da-DK"/>
        </w:rPr>
        <w:t xml:space="preserve"> xem xét, </w:t>
      </w:r>
      <w:r w:rsidR="004E717B" w:rsidRPr="00C2570D">
        <w:rPr>
          <w:rFonts w:ascii="Times New Roman" w:hAnsi="Times New Roman"/>
          <w:color w:val="000000" w:themeColor="text1"/>
          <w:szCs w:val="28"/>
          <w:lang w:val="da-DK"/>
        </w:rPr>
        <w:t>quyết định</w:t>
      </w:r>
      <w:r w:rsidRPr="00C2570D">
        <w:rPr>
          <w:rFonts w:ascii="Times New Roman" w:hAnsi="Times New Roman"/>
          <w:color w:val="000000" w:themeColor="text1"/>
          <w:szCs w:val="28"/>
          <w:lang w:val="da-DK"/>
        </w:rPr>
        <w:t>.</w:t>
      </w:r>
      <w:r w:rsidR="00CE281C" w:rsidRPr="00C2570D">
        <w:rPr>
          <w:rFonts w:ascii="Times New Roman" w:hAnsi="Times New Roman"/>
          <w:color w:val="000000" w:themeColor="text1"/>
          <w:szCs w:val="28"/>
          <w:lang w:val="da-DK"/>
        </w:rPr>
        <w:t>/</w:t>
      </w:r>
      <w:r w:rsidR="00E018BC" w:rsidRPr="00C2570D">
        <w:rPr>
          <w:rFonts w:ascii="Times New Roman" w:hAnsi="Times New Roman"/>
          <w:color w:val="000000" w:themeColor="text1"/>
          <w:szCs w:val="28"/>
          <w:lang w:val="da-DK"/>
        </w:rPr>
        <w:t>.</w:t>
      </w:r>
    </w:p>
    <w:sectPr w:rsidR="00B03CC2" w:rsidRPr="00C2570D" w:rsidSect="00A76579">
      <w:headerReference w:type="default" r:id="rId9"/>
      <w:headerReference w:type="first" r:id="rId10"/>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2A285" w14:textId="77777777" w:rsidR="00A05543" w:rsidRDefault="00A05543" w:rsidP="00634AD2">
      <w:r>
        <w:separator/>
      </w:r>
    </w:p>
  </w:endnote>
  <w:endnote w:type="continuationSeparator" w:id="0">
    <w:p w14:paraId="1D6DB393" w14:textId="77777777" w:rsidR="00A05543" w:rsidRDefault="00A05543"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FD248" w14:textId="77777777" w:rsidR="00A05543" w:rsidRDefault="00A05543" w:rsidP="00634AD2">
      <w:r>
        <w:separator/>
      </w:r>
    </w:p>
  </w:footnote>
  <w:footnote w:type="continuationSeparator" w:id="0">
    <w:p w14:paraId="0DF2B168" w14:textId="77777777" w:rsidR="00A05543" w:rsidRDefault="00A05543" w:rsidP="0063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92732"/>
      <w:docPartObj>
        <w:docPartGallery w:val="Page Numbers (Top of Page)"/>
        <w:docPartUnique/>
      </w:docPartObj>
    </w:sdtPr>
    <w:sdtEndPr>
      <w:rPr>
        <w:rFonts w:ascii="Times New Roman" w:hAnsi="Times New Roman"/>
        <w:noProof/>
      </w:rPr>
    </w:sdtEndPr>
    <w:sdtContent>
      <w:p w14:paraId="077FCF7F" w14:textId="1E7527E1" w:rsidR="002E5E15" w:rsidRPr="00A834B4" w:rsidRDefault="002E5E15">
        <w:pPr>
          <w:pStyle w:val="Header"/>
          <w:jc w:val="center"/>
          <w:rPr>
            <w:rFonts w:ascii="Times New Roman" w:hAnsi="Times New Roman"/>
          </w:rPr>
        </w:pPr>
        <w:r w:rsidRPr="00A834B4">
          <w:rPr>
            <w:rFonts w:ascii="Times New Roman" w:hAnsi="Times New Roman"/>
          </w:rPr>
          <w:fldChar w:fldCharType="begin"/>
        </w:r>
        <w:r w:rsidRPr="00A834B4">
          <w:rPr>
            <w:rFonts w:ascii="Times New Roman" w:hAnsi="Times New Roman"/>
          </w:rPr>
          <w:instrText xml:space="preserve"> PAGE   \* MERGEFORMAT </w:instrText>
        </w:r>
        <w:r w:rsidRPr="00A834B4">
          <w:rPr>
            <w:rFonts w:ascii="Times New Roman" w:hAnsi="Times New Roman"/>
          </w:rPr>
          <w:fldChar w:fldCharType="separate"/>
        </w:r>
        <w:r w:rsidR="00811E06">
          <w:rPr>
            <w:rFonts w:ascii="Times New Roman" w:hAnsi="Times New Roman"/>
            <w:noProof/>
          </w:rPr>
          <w:t>7</w:t>
        </w:r>
        <w:r w:rsidRPr="00A834B4">
          <w:rPr>
            <w:rFonts w:ascii="Times New Roman" w:hAnsi="Times New Roman"/>
            <w:noProof/>
          </w:rPr>
          <w:fldChar w:fldCharType="end"/>
        </w:r>
      </w:p>
    </w:sdtContent>
  </w:sdt>
  <w:p w14:paraId="4D47E46C" w14:textId="77777777" w:rsidR="002E5E15" w:rsidRDefault="002E5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5527"/>
      <w:docPartObj>
        <w:docPartGallery w:val="Page Numbers (Top of Page)"/>
        <w:docPartUnique/>
      </w:docPartObj>
    </w:sdtPr>
    <w:sdtEndPr>
      <w:rPr>
        <w:noProof/>
      </w:rPr>
    </w:sdtEndPr>
    <w:sdtContent>
      <w:p w14:paraId="21338E04" w14:textId="77777777" w:rsidR="002E5E15" w:rsidRDefault="00A05543">
        <w:pPr>
          <w:pStyle w:val="Header"/>
          <w:jc w:val="center"/>
        </w:pPr>
      </w:p>
    </w:sdtContent>
  </w:sdt>
  <w:p w14:paraId="51DBF117" w14:textId="77777777" w:rsidR="002E5E15" w:rsidRDefault="002E5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87"/>
    <w:multiLevelType w:val="hybridMultilevel"/>
    <w:tmpl w:val="82BCEEEC"/>
    <w:lvl w:ilvl="0" w:tplc="B21ED99A">
      <w:start w:val="3"/>
      <w:numFmt w:val="bullet"/>
      <w:lvlText w:val="-"/>
      <w:lvlJc w:val="left"/>
      <w:pPr>
        <w:ind w:left="927" w:hanging="360"/>
      </w:pPr>
      <w:rPr>
        <w:rFonts w:ascii="Times New Roman" w:eastAsia="Times New Roman" w:hAnsi="Times New Roman" w:cs="Times New Roman" w:hint="default"/>
        <w:b/>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13216D0"/>
    <w:multiLevelType w:val="hybridMultilevel"/>
    <w:tmpl w:val="DD78CB36"/>
    <w:lvl w:ilvl="0" w:tplc="D4F0A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6C4220"/>
    <w:multiLevelType w:val="hybridMultilevel"/>
    <w:tmpl w:val="2FAA1A90"/>
    <w:lvl w:ilvl="0" w:tplc="A00A3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ACB75D7"/>
    <w:multiLevelType w:val="hybridMultilevel"/>
    <w:tmpl w:val="9C3881C2"/>
    <w:lvl w:ilvl="0" w:tplc="F6D61A0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F9F3072"/>
    <w:multiLevelType w:val="hybridMultilevel"/>
    <w:tmpl w:val="08AABB80"/>
    <w:lvl w:ilvl="0" w:tplc="6F0A401E">
      <w:start w:val="5"/>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C14043"/>
    <w:multiLevelType w:val="hybridMultilevel"/>
    <w:tmpl w:val="7F962F08"/>
    <w:lvl w:ilvl="0" w:tplc="8AF660A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81024BE"/>
    <w:multiLevelType w:val="hybridMultilevel"/>
    <w:tmpl w:val="7758D20C"/>
    <w:lvl w:ilvl="0" w:tplc="4148B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8"/>
  </w:num>
  <w:num w:numId="5">
    <w:abstractNumId w:val="6"/>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A6"/>
    <w:rsid w:val="000000BC"/>
    <w:rsid w:val="00000CDA"/>
    <w:rsid w:val="00000E50"/>
    <w:rsid w:val="00004307"/>
    <w:rsid w:val="00004C57"/>
    <w:rsid w:val="000052BA"/>
    <w:rsid w:val="00005A83"/>
    <w:rsid w:val="000169CF"/>
    <w:rsid w:val="000246F3"/>
    <w:rsid w:val="000249A9"/>
    <w:rsid w:val="000275BB"/>
    <w:rsid w:val="000326E3"/>
    <w:rsid w:val="00032BE3"/>
    <w:rsid w:val="000373D0"/>
    <w:rsid w:val="00040F86"/>
    <w:rsid w:val="00041C50"/>
    <w:rsid w:val="00041E71"/>
    <w:rsid w:val="00053EF0"/>
    <w:rsid w:val="00054C50"/>
    <w:rsid w:val="000562D1"/>
    <w:rsid w:val="00060E5B"/>
    <w:rsid w:val="000627EF"/>
    <w:rsid w:val="000647FA"/>
    <w:rsid w:val="00066002"/>
    <w:rsid w:val="00073779"/>
    <w:rsid w:val="00080AAA"/>
    <w:rsid w:val="00086C8E"/>
    <w:rsid w:val="00090DB9"/>
    <w:rsid w:val="000A7023"/>
    <w:rsid w:val="000B00D9"/>
    <w:rsid w:val="000B0961"/>
    <w:rsid w:val="000B340C"/>
    <w:rsid w:val="000C2112"/>
    <w:rsid w:val="000C4C61"/>
    <w:rsid w:val="000D2EB5"/>
    <w:rsid w:val="000D375C"/>
    <w:rsid w:val="000D6C45"/>
    <w:rsid w:val="000D72BF"/>
    <w:rsid w:val="000E0B0E"/>
    <w:rsid w:val="000E5F7E"/>
    <w:rsid w:val="000F6C7A"/>
    <w:rsid w:val="001021D7"/>
    <w:rsid w:val="00112481"/>
    <w:rsid w:val="00113A11"/>
    <w:rsid w:val="00115122"/>
    <w:rsid w:val="0011751F"/>
    <w:rsid w:val="0013300E"/>
    <w:rsid w:val="00142E00"/>
    <w:rsid w:val="00145586"/>
    <w:rsid w:val="00145FDE"/>
    <w:rsid w:val="0015535E"/>
    <w:rsid w:val="0015603E"/>
    <w:rsid w:val="001579A5"/>
    <w:rsid w:val="00157EBB"/>
    <w:rsid w:val="00162A45"/>
    <w:rsid w:val="00167C1C"/>
    <w:rsid w:val="00171D13"/>
    <w:rsid w:val="001800BB"/>
    <w:rsid w:val="00184874"/>
    <w:rsid w:val="00187E57"/>
    <w:rsid w:val="00195060"/>
    <w:rsid w:val="001961E7"/>
    <w:rsid w:val="001A4C1D"/>
    <w:rsid w:val="001A5B9B"/>
    <w:rsid w:val="001B0C16"/>
    <w:rsid w:val="001B30C5"/>
    <w:rsid w:val="001B6D8C"/>
    <w:rsid w:val="001B76D2"/>
    <w:rsid w:val="001C2F2D"/>
    <w:rsid w:val="001D0D7B"/>
    <w:rsid w:val="001D1846"/>
    <w:rsid w:val="001D7225"/>
    <w:rsid w:val="001F5BB3"/>
    <w:rsid w:val="001F6AFD"/>
    <w:rsid w:val="00204D98"/>
    <w:rsid w:val="00210064"/>
    <w:rsid w:val="00213170"/>
    <w:rsid w:val="00216A27"/>
    <w:rsid w:val="002205D8"/>
    <w:rsid w:val="00221F70"/>
    <w:rsid w:val="0022280E"/>
    <w:rsid w:val="0022752B"/>
    <w:rsid w:val="00230618"/>
    <w:rsid w:val="002322A4"/>
    <w:rsid w:val="00240019"/>
    <w:rsid w:val="00242537"/>
    <w:rsid w:val="00247A7D"/>
    <w:rsid w:val="00256A4B"/>
    <w:rsid w:val="00260FBF"/>
    <w:rsid w:val="00261038"/>
    <w:rsid w:val="00267A1A"/>
    <w:rsid w:val="0027076D"/>
    <w:rsid w:val="00277ADA"/>
    <w:rsid w:val="00284309"/>
    <w:rsid w:val="00286CD0"/>
    <w:rsid w:val="00292345"/>
    <w:rsid w:val="00295249"/>
    <w:rsid w:val="002955F5"/>
    <w:rsid w:val="00296147"/>
    <w:rsid w:val="002B03CE"/>
    <w:rsid w:val="002B24AC"/>
    <w:rsid w:val="002B29B6"/>
    <w:rsid w:val="002B4BD2"/>
    <w:rsid w:val="002B5272"/>
    <w:rsid w:val="002B5E0F"/>
    <w:rsid w:val="002C46EF"/>
    <w:rsid w:val="002C6E8E"/>
    <w:rsid w:val="002D47B8"/>
    <w:rsid w:val="002D6E46"/>
    <w:rsid w:val="002E2807"/>
    <w:rsid w:val="002E39E1"/>
    <w:rsid w:val="002E5E15"/>
    <w:rsid w:val="002F5554"/>
    <w:rsid w:val="00301B39"/>
    <w:rsid w:val="003051A9"/>
    <w:rsid w:val="00307967"/>
    <w:rsid w:val="003122F4"/>
    <w:rsid w:val="003129EF"/>
    <w:rsid w:val="003175FE"/>
    <w:rsid w:val="003403D3"/>
    <w:rsid w:val="00340FC0"/>
    <w:rsid w:val="00345C5C"/>
    <w:rsid w:val="003500C5"/>
    <w:rsid w:val="00355AEF"/>
    <w:rsid w:val="00360DAC"/>
    <w:rsid w:val="0036218E"/>
    <w:rsid w:val="003722CE"/>
    <w:rsid w:val="0037530A"/>
    <w:rsid w:val="00376A12"/>
    <w:rsid w:val="0038118C"/>
    <w:rsid w:val="00387EA8"/>
    <w:rsid w:val="00390A86"/>
    <w:rsid w:val="00395DEA"/>
    <w:rsid w:val="003A1A27"/>
    <w:rsid w:val="003A2E9E"/>
    <w:rsid w:val="003B71FD"/>
    <w:rsid w:val="003C0001"/>
    <w:rsid w:val="003C112C"/>
    <w:rsid w:val="003C3004"/>
    <w:rsid w:val="003C4A1E"/>
    <w:rsid w:val="003D451D"/>
    <w:rsid w:val="003D57E3"/>
    <w:rsid w:val="003D65BE"/>
    <w:rsid w:val="003F1A77"/>
    <w:rsid w:val="003F29A8"/>
    <w:rsid w:val="004076E8"/>
    <w:rsid w:val="00407CA6"/>
    <w:rsid w:val="004177BF"/>
    <w:rsid w:val="004204CC"/>
    <w:rsid w:val="004223DE"/>
    <w:rsid w:val="004232E3"/>
    <w:rsid w:val="004232ED"/>
    <w:rsid w:val="0042359F"/>
    <w:rsid w:val="00430FAC"/>
    <w:rsid w:val="00433FBD"/>
    <w:rsid w:val="00444537"/>
    <w:rsid w:val="00450DE1"/>
    <w:rsid w:val="00451248"/>
    <w:rsid w:val="00453B63"/>
    <w:rsid w:val="004654A2"/>
    <w:rsid w:val="00477ADD"/>
    <w:rsid w:val="0048525C"/>
    <w:rsid w:val="00485A1D"/>
    <w:rsid w:val="004920CC"/>
    <w:rsid w:val="00492BFB"/>
    <w:rsid w:val="0049655A"/>
    <w:rsid w:val="004A1A0D"/>
    <w:rsid w:val="004A4585"/>
    <w:rsid w:val="004A47DC"/>
    <w:rsid w:val="004A7CBA"/>
    <w:rsid w:val="004B05C1"/>
    <w:rsid w:val="004B0A99"/>
    <w:rsid w:val="004B33C6"/>
    <w:rsid w:val="004B3669"/>
    <w:rsid w:val="004B5F51"/>
    <w:rsid w:val="004C5990"/>
    <w:rsid w:val="004C60AE"/>
    <w:rsid w:val="004C78BF"/>
    <w:rsid w:val="004D6BC7"/>
    <w:rsid w:val="004E14AE"/>
    <w:rsid w:val="004E4CDA"/>
    <w:rsid w:val="004E717B"/>
    <w:rsid w:val="004E7768"/>
    <w:rsid w:val="0050087D"/>
    <w:rsid w:val="005013D6"/>
    <w:rsid w:val="0050283F"/>
    <w:rsid w:val="00503042"/>
    <w:rsid w:val="005034D7"/>
    <w:rsid w:val="00515190"/>
    <w:rsid w:val="00525534"/>
    <w:rsid w:val="00527AB8"/>
    <w:rsid w:val="00532CEC"/>
    <w:rsid w:val="00542F59"/>
    <w:rsid w:val="00555EFD"/>
    <w:rsid w:val="00557033"/>
    <w:rsid w:val="00557634"/>
    <w:rsid w:val="00557C07"/>
    <w:rsid w:val="00561C4E"/>
    <w:rsid w:val="0056379D"/>
    <w:rsid w:val="00570481"/>
    <w:rsid w:val="0057118C"/>
    <w:rsid w:val="005743EB"/>
    <w:rsid w:val="005747BE"/>
    <w:rsid w:val="005773E1"/>
    <w:rsid w:val="00586342"/>
    <w:rsid w:val="005902B1"/>
    <w:rsid w:val="005A1FE6"/>
    <w:rsid w:val="005B0A05"/>
    <w:rsid w:val="005B2217"/>
    <w:rsid w:val="005B4B77"/>
    <w:rsid w:val="005B681E"/>
    <w:rsid w:val="005C24EE"/>
    <w:rsid w:val="005C271D"/>
    <w:rsid w:val="005C2AFA"/>
    <w:rsid w:val="005C5095"/>
    <w:rsid w:val="005C5169"/>
    <w:rsid w:val="005C7459"/>
    <w:rsid w:val="005D1C4E"/>
    <w:rsid w:val="005D3606"/>
    <w:rsid w:val="005D369E"/>
    <w:rsid w:val="005E2865"/>
    <w:rsid w:val="005E43E4"/>
    <w:rsid w:val="005F1A4B"/>
    <w:rsid w:val="005F5A33"/>
    <w:rsid w:val="006008E6"/>
    <w:rsid w:val="0060353F"/>
    <w:rsid w:val="00605A64"/>
    <w:rsid w:val="00613A42"/>
    <w:rsid w:val="0061466B"/>
    <w:rsid w:val="00614B40"/>
    <w:rsid w:val="0061534F"/>
    <w:rsid w:val="00621004"/>
    <w:rsid w:val="006224B1"/>
    <w:rsid w:val="006242C8"/>
    <w:rsid w:val="006301DB"/>
    <w:rsid w:val="0063483B"/>
    <w:rsid w:val="00634AD2"/>
    <w:rsid w:val="0063544B"/>
    <w:rsid w:val="00635559"/>
    <w:rsid w:val="00637BD3"/>
    <w:rsid w:val="00641D18"/>
    <w:rsid w:val="00645832"/>
    <w:rsid w:val="00646015"/>
    <w:rsid w:val="0064757F"/>
    <w:rsid w:val="0066226D"/>
    <w:rsid w:val="00665567"/>
    <w:rsid w:val="00673330"/>
    <w:rsid w:val="006818BE"/>
    <w:rsid w:val="006876FA"/>
    <w:rsid w:val="00691FB7"/>
    <w:rsid w:val="0069211C"/>
    <w:rsid w:val="00692659"/>
    <w:rsid w:val="006A1591"/>
    <w:rsid w:val="006A36DE"/>
    <w:rsid w:val="006B012D"/>
    <w:rsid w:val="006B0E3C"/>
    <w:rsid w:val="006B3A64"/>
    <w:rsid w:val="006B5EAB"/>
    <w:rsid w:val="006C1473"/>
    <w:rsid w:val="006C1785"/>
    <w:rsid w:val="006C25F5"/>
    <w:rsid w:val="006C2B56"/>
    <w:rsid w:val="006C5977"/>
    <w:rsid w:val="006C7A86"/>
    <w:rsid w:val="006D33E0"/>
    <w:rsid w:val="006D5ACD"/>
    <w:rsid w:val="006E1A60"/>
    <w:rsid w:val="006E1EF4"/>
    <w:rsid w:val="006E6BBB"/>
    <w:rsid w:val="006E7535"/>
    <w:rsid w:val="006F7FEC"/>
    <w:rsid w:val="007025C4"/>
    <w:rsid w:val="00705D25"/>
    <w:rsid w:val="00710125"/>
    <w:rsid w:val="00710773"/>
    <w:rsid w:val="00712AA2"/>
    <w:rsid w:val="00724C98"/>
    <w:rsid w:val="00731B07"/>
    <w:rsid w:val="00733142"/>
    <w:rsid w:val="00743373"/>
    <w:rsid w:val="0074468C"/>
    <w:rsid w:val="0075144E"/>
    <w:rsid w:val="00760242"/>
    <w:rsid w:val="00760F27"/>
    <w:rsid w:val="00763AE6"/>
    <w:rsid w:val="007712DC"/>
    <w:rsid w:val="007727DF"/>
    <w:rsid w:val="007754CD"/>
    <w:rsid w:val="0077708D"/>
    <w:rsid w:val="00785816"/>
    <w:rsid w:val="00786F33"/>
    <w:rsid w:val="007942A8"/>
    <w:rsid w:val="007951D5"/>
    <w:rsid w:val="007A37D6"/>
    <w:rsid w:val="007A7431"/>
    <w:rsid w:val="007C08D6"/>
    <w:rsid w:val="007C1158"/>
    <w:rsid w:val="007C1C83"/>
    <w:rsid w:val="007C1EE4"/>
    <w:rsid w:val="007C295F"/>
    <w:rsid w:val="007C7D89"/>
    <w:rsid w:val="007D04E4"/>
    <w:rsid w:val="007D1485"/>
    <w:rsid w:val="007D6CA1"/>
    <w:rsid w:val="007E5217"/>
    <w:rsid w:val="007F11BE"/>
    <w:rsid w:val="007F4091"/>
    <w:rsid w:val="007F5327"/>
    <w:rsid w:val="007F6E7D"/>
    <w:rsid w:val="0080028A"/>
    <w:rsid w:val="00802362"/>
    <w:rsid w:val="00802703"/>
    <w:rsid w:val="0080678B"/>
    <w:rsid w:val="008109C4"/>
    <w:rsid w:val="00811E06"/>
    <w:rsid w:val="00813625"/>
    <w:rsid w:val="0081524D"/>
    <w:rsid w:val="00815A8B"/>
    <w:rsid w:val="00837042"/>
    <w:rsid w:val="008434AB"/>
    <w:rsid w:val="008534F5"/>
    <w:rsid w:val="00856C5B"/>
    <w:rsid w:val="008576F3"/>
    <w:rsid w:val="00861C9A"/>
    <w:rsid w:val="00872393"/>
    <w:rsid w:val="00873700"/>
    <w:rsid w:val="00880889"/>
    <w:rsid w:val="008814A0"/>
    <w:rsid w:val="00886546"/>
    <w:rsid w:val="0089118A"/>
    <w:rsid w:val="00895131"/>
    <w:rsid w:val="00895762"/>
    <w:rsid w:val="008A4957"/>
    <w:rsid w:val="008A6EE6"/>
    <w:rsid w:val="008B3D24"/>
    <w:rsid w:val="008C4B57"/>
    <w:rsid w:val="008C55C6"/>
    <w:rsid w:val="008D2EFE"/>
    <w:rsid w:val="008D3E5B"/>
    <w:rsid w:val="008D65CA"/>
    <w:rsid w:val="008F11E0"/>
    <w:rsid w:val="009005E1"/>
    <w:rsid w:val="009022DA"/>
    <w:rsid w:val="00902682"/>
    <w:rsid w:val="00905551"/>
    <w:rsid w:val="00907A4F"/>
    <w:rsid w:val="00910F92"/>
    <w:rsid w:val="00911289"/>
    <w:rsid w:val="0091305A"/>
    <w:rsid w:val="009134D1"/>
    <w:rsid w:val="00915AAD"/>
    <w:rsid w:val="00917DEF"/>
    <w:rsid w:val="00922C40"/>
    <w:rsid w:val="00931DE1"/>
    <w:rsid w:val="00932722"/>
    <w:rsid w:val="00932F21"/>
    <w:rsid w:val="00936866"/>
    <w:rsid w:val="00945FFC"/>
    <w:rsid w:val="009538C6"/>
    <w:rsid w:val="00954BB5"/>
    <w:rsid w:val="00956F6B"/>
    <w:rsid w:val="00957C9F"/>
    <w:rsid w:val="009720F5"/>
    <w:rsid w:val="00975B4F"/>
    <w:rsid w:val="00983AB6"/>
    <w:rsid w:val="0099687C"/>
    <w:rsid w:val="009A0E12"/>
    <w:rsid w:val="009A553A"/>
    <w:rsid w:val="009A7729"/>
    <w:rsid w:val="009B5B62"/>
    <w:rsid w:val="009B7511"/>
    <w:rsid w:val="009C0F38"/>
    <w:rsid w:val="009C1C51"/>
    <w:rsid w:val="009C5C33"/>
    <w:rsid w:val="009D661C"/>
    <w:rsid w:val="009E3D4A"/>
    <w:rsid w:val="009E51CD"/>
    <w:rsid w:val="00A05543"/>
    <w:rsid w:val="00A055F3"/>
    <w:rsid w:val="00A060EB"/>
    <w:rsid w:val="00A06167"/>
    <w:rsid w:val="00A062BB"/>
    <w:rsid w:val="00A1407D"/>
    <w:rsid w:val="00A219D1"/>
    <w:rsid w:val="00A2440E"/>
    <w:rsid w:val="00A3164D"/>
    <w:rsid w:val="00A3242C"/>
    <w:rsid w:val="00A400AC"/>
    <w:rsid w:val="00A40C97"/>
    <w:rsid w:val="00A415E0"/>
    <w:rsid w:val="00A41EF3"/>
    <w:rsid w:val="00A55ED3"/>
    <w:rsid w:val="00A57B3C"/>
    <w:rsid w:val="00A6123C"/>
    <w:rsid w:val="00A64A24"/>
    <w:rsid w:val="00A671A0"/>
    <w:rsid w:val="00A70BF5"/>
    <w:rsid w:val="00A72129"/>
    <w:rsid w:val="00A76579"/>
    <w:rsid w:val="00A7780B"/>
    <w:rsid w:val="00A80780"/>
    <w:rsid w:val="00A80957"/>
    <w:rsid w:val="00A834B4"/>
    <w:rsid w:val="00A91FFC"/>
    <w:rsid w:val="00A97691"/>
    <w:rsid w:val="00AA1944"/>
    <w:rsid w:val="00AA1EC2"/>
    <w:rsid w:val="00AA6B5E"/>
    <w:rsid w:val="00AA6DC0"/>
    <w:rsid w:val="00AB6B3B"/>
    <w:rsid w:val="00AC1B06"/>
    <w:rsid w:val="00AC6F77"/>
    <w:rsid w:val="00AD47E0"/>
    <w:rsid w:val="00AD6736"/>
    <w:rsid w:val="00AD7BE8"/>
    <w:rsid w:val="00AE2619"/>
    <w:rsid w:val="00AF096B"/>
    <w:rsid w:val="00AF21D5"/>
    <w:rsid w:val="00B03CC2"/>
    <w:rsid w:val="00B06315"/>
    <w:rsid w:val="00B06391"/>
    <w:rsid w:val="00B221A8"/>
    <w:rsid w:val="00B22C2E"/>
    <w:rsid w:val="00B23C45"/>
    <w:rsid w:val="00B2508D"/>
    <w:rsid w:val="00B319F6"/>
    <w:rsid w:val="00B37B46"/>
    <w:rsid w:val="00B410A9"/>
    <w:rsid w:val="00B45148"/>
    <w:rsid w:val="00B53488"/>
    <w:rsid w:val="00B55E4A"/>
    <w:rsid w:val="00B6009A"/>
    <w:rsid w:val="00B6535E"/>
    <w:rsid w:val="00B65E74"/>
    <w:rsid w:val="00B662DB"/>
    <w:rsid w:val="00B66FB3"/>
    <w:rsid w:val="00B82F7E"/>
    <w:rsid w:val="00B917D0"/>
    <w:rsid w:val="00B949F3"/>
    <w:rsid w:val="00B959AE"/>
    <w:rsid w:val="00B97B17"/>
    <w:rsid w:val="00BA02FD"/>
    <w:rsid w:val="00BA3F18"/>
    <w:rsid w:val="00BA4EB4"/>
    <w:rsid w:val="00BC03A1"/>
    <w:rsid w:val="00BC0C58"/>
    <w:rsid w:val="00BC102E"/>
    <w:rsid w:val="00BC62F3"/>
    <w:rsid w:val="00BD679A"/>
    <w:rsid w:val="00BD7C7F"/>
    <w:rsid w:val="00BE3099"/>
    <w:rsid w:val="00BF1204"/>
    <w:rsid w:val="00BF2121"/>
    <w:rsid w:val="00BF2EB3"/>
    <w:rsid w:val="00BF35CD"/>
    <w:rsid w:val="00BF3A8B"/>
    <w:rsid w:val="00C10626"/>
    <w:rsid w:val="00C12262"/>
    <w:rsid w:val="00C1359C"/>
    <w:rsid w:val="00C154B6"/>
    <w:rsid w:val="00C166B3"/>
    <w:rsid w:val="00C2570D"/>
    <w:rsid w:val="00C277B1"/>
    <w:rsid w:val="00C304DE"/>
    <w:rsid w:val="00C63707"/>
    <w:rsid w:val="00C709AE"/>
    <w:rsid w:val="00C71AEA"/>
    <w:rsid w:val="00C75393"/>
    <w:rsid w:val="00C90C0C"/>
    <w:rsid w:val="00C916BA"/>
    <w:rsid w:val="00CA0B79"/>
    <w:rsid w:val="00CA703A"/>
    <w:rsid w:val="00CC2D10"/>
    <w:rsid w:val="00CC2D65"/>
    <w:rsid w:val="00CD625A"/>
    <w:rsid w:val="00CE12EF"/>
    <w:rsid w:val="00CE281C"/>
    <w:rsid w:val="00CE4399"/>
    <w:rsid w:val="00CF5156"/>
    <w:rsid w:val="00D12F4C"/>
    <w:rsid w:val="00D265AB"/>
    <w:rsid w:val="00D27E7E"/>
    <w:rsid w:val="00D304EC"/>
    <w:rsid w:val="00D62B51"/>
    <w:rsid w:val="00D63B5B"/>
    <w:rsid w:val="00D647E5"/>
    <w:rsid w:val="00D75A59"/>
    <w:rsid w:val="00D8344C"/>
    <w:rsid w:val="00D85080"/>
    <w:rsid w:val="00D857DA"/>
    <w:rsid w:val="00D86D28"/>
    <w:rsid w:val="00D91508"/>
    <w:rsid w:val="00D94A1F"/>
    <w:rsid w:val="00DA01B9"/>
    <w:rsid w:val="00DA3334"/>
    <w:rsid w:val="00DA78CE"/>
    <w:rsid w:val="00DB63B4"/>
    <w:rsid w:val="00DB725D"/>
    <w:rsid w:val="00DC621A"/>
    <w:rsid w:val="00DD499C"/>
    <w:rsid w:val="00DE2F49"/>
    <w:rsid w:val="00DE47C0"/>
    <w:rsid w:val="00DE4A8B"/>
    <w:rsid w:val="00DE67B3"/>
    <w:rsid w:val="00DF30B5"/>
    <w:rsid w:val="00DF6B5B"/>
    <w:rsid w:val="00DF7AB2"/>
    <w:rsid w:val="00E018BC"/>
    <w:rsid w:val="00E079FD"/>
    <w:rsid w:val="00E1363B"/>
    <w:rsid w:val="00E169DB"/>
    <w:rsid w:val="00E23563"/>
    <w:rsid w:val="00E31959"/>
    <w:rsid w:val="00E31BB2"/>
    <w:rsid w:val="00E34731"/>
    <w:rsid w:val="00E42F5E"/>
    <w:rsid w:val="00E62F5D"/>
    <w:rsid w:val="00E64317"/>
    <w:rsid w:val="00E70F79"/>
    <w:rsid w:val="00E7461D"/>
    <w:rsid w:val="00E755A4"/>
    <w:rsid w:val="00E77798"/>
    <w:rsid w:val="00E80CA4"/>
    <w:rsid w:val="00E80FC0"/>
    <w:rsid w:val="00E837BC"/>
    <w:rsid w:val="00E86AAB"/>
    <w:rsid w:val="00E9235F"/>
    <w:rsid w:val="00E92521"/>
    <w:rsid w:val="00E94EB7"/>
    <w:rsid w:val="00E9504A"/>
    <w:rsid w:val="00EA0797"/>
    <w:rsid w:val="00EA4BEB"/>
    <w:rsid w:val="00EB0031"/>
    <w:rsid w:val="00EB43BE"/>
    <w:rsid w:val="00EC3C23"/>
    <w:rsid w:val="00EC7888"/>
    <w:rsid w:val="00ED0970"/>
    <w:rsid w:val="00ED5DB5"/>
    <w:rsid w:val="00ED5EC3"/>
    <w:rsid w:val="00ED5EDC"/>
    <w:rsid w:val="00EE73D3"/>
    <w:rsid w:val="00EF3FA6"/>
    <w:rsid w:val="00EF4D33"/>
    <w:rsid w:val="00EF5E4E"/>
    <w:rsid w:val="00EF7758"/>
    <w:rsid w:val="00EF78F1"/>
    <w:rsid w:val="00F13471"/>
    <w:rsid w:val="00F149B2"/>
    <w:rsid w:val="00F1738A"/>
    <w:rsid w:val="00F17EE2"/>
    <w:rsid w:val="00F23E7D"/>
    <w:rsid w:val="00F30CF7"/>
    <w:rsid w:val="00F37946"/>
    <w:rsid w:val="00F4032F"/>
    <w:rsid w:val="00F41549"/>
    <w:rsid w:val="00F47879"/>
    <w:rsid w:val="00F55955"/>
    <w:rsid w:val="00F561E4"/>
    <w:rsid w:val="00F5647D"/>
    <w:rsid w:val="00F57279"/>
    <w:rsid w:val="00F616E7"/>
    <w:rsid w:val="00F637C3"/>
    <w:rsid w:val="00F63902"/>
    <w:rsid w:val="00F64177"/>
    <w:rsid w:val="00F66A02"/>
    <w:rsid w:val="00F77FAE"/>
    <w:rsid w:val="00F84005"/>
    <w:rsid w:val="00F865B8"/>
    <w:rsid w:val="00FA0BA5"/>
    <w:rsid w:val="00FA4A40"/>
    <w:rsid w:val="00FA57D3"/>
    <w:rsid w:val="00FA5869"/>
    <w:rsid w:val="00FB0819"/>
    <w:rsid w:val="00FB0B17"/>
    <w:rsid w:val="00FB1CDA"/>
    <w:rsid w:val="00FB46B8"/>
    <w:rsid w:val="00FB7184"/>
    <w:rsid w:val="00FC2916"/>
    <w:rsid w:val="00FC424E"/>
    <w:rsid w:val="00FD295A"/>
    <w:rsid w:val="00FD2EAE"/>
    <w:rsid w:val="00FD4400"/>
    <w:rsid w:val="00FE147B"/>
    <w:rsid w:val="00FE2003"/>
    <w:rsid w:val="00FE2752"/>
    <w:rsid w:val="00FE4011"/>
    <w:rsid w:val="00FE5B3D"/>
    <w:rsid w:val="00FF05DA"/>
    <w:rsid w:val="00FF3946"/>
    <w:rsid w:val="00FF4BCB"/>
    <w:rsid w:val="00FF6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8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6"/>
    <w:pPr>
      <w:jc w:val="both"/>
    </w:pPr>
    <w:rPr>
      <w:rFonts w:ascii=".VnTime" w:hAnsi=".VnTime"/>
      <w:sz w:val="28"/>
    </w:rPr>
  </w:style>
  <w:style w:type="paragraph" w:styleId="Heading1">
    <w:name w:val="heading 1"/>
    <w:basedOn w:val="Normal"/>
    <w:next w:val="Normal"/>
    <w:link w:val="Heading1Char"/>
    <w:qFormat/>
    <w:rsid w:val="007025C4"/>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nhideWhenUsed/>
    <w:qFormat/>
    <w:rsid w:val="00DA78CE"/>
    <w:pPr>
      <w:keepNext/>
      <w:jc w:val="center"/>
      <w:outlineLvl w:val="2"/>
    </w:pPr>
    <w:rPr>
      <w:b/>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uiPriority w:val="99"/>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 w:type="table" w:styleId="TableGrid">
    <w:name w:val="Table Grid"/>
    <w:basedOn w:val="TableNormal"/>
    <w:uiPriority w:val="59"/>
    <w:rsid w:val="004C5990"/>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
    <w:name w:val="Form"/>
    <w:basedOn w:val="Normal"/>
    <w:link w:val="FormChar"/>
    <w:rsid w:val="002E5E15"/>
    <w:pPr>
      <w:tabs>
        <w:tab w:val="left" w:pos="1440"/>
        <w:tab w:val="left" w:pos="2160"/>
        <w:tab w:val="left" w:pos="2880"/>
        <w:tab w:val="right" w:pos="7200"/>
      </w:tabs>
      <w:spacing w:before="80" w:after="80" w:line="264" w:lineRule="auto"/>
      <w:ind w:firstLine="720"/>
    </w:pPr>
    <w:rPr>
      <w:rFonts w:ascii="Times New Roman" w:hAnsi="Times New Roman"/>
      <w:sz w:val="20"/>
    </w:rPr>
  </w:style>
  <w:style w:type="character" w:customStyle="1" w:styleId="FormChar">
    <w:name w:val="Form Char"/>
    <w:link w:val="Form"/>
    <w:rsid w:val="002E5E15"/>
  </w:style>
  <w:style w:type="character" w:customStyle="1" w:styleId="Heading3Char">
    <w:name w:val="Heading 3 Char"/>
    <w:basedOn w:val="DefaultParagraphFont"/>
    <w:link w:val="Heading3"/>
    <w:rsid w:val="00DA78CE"/>
    <w:rPr>
      <w:rFonts w:ascii=".VnTime" w:hAnsi=".VnTime"/>
      <w:b/>
      <w:sz w:val="26"/>
      <w:szCs w:val="24"/>
      <w:lang w:val="x-none" w:eastAsia="x-none"/>
    </w:rPr>
  </w:style>
  <w:style w:type="character" w:customStyle="1" w:styleId="Heading1Char">
    <w:name w:val="Heading 1 Char"/>
    <w:basedOn w:val="DefaultParagraphFont"/>
    <w:link w:val="Heading1"/>
    <w:rsid w:val="007025C4"/>
    <w:rPr>
      <w:rFonts w:asciiTheme="majorHAnsi" w:eastAsiaTheme="majorEastAsia" w:hAnsiTheme="majorHAnsi" w:cstheme="majorBidi"/>
      <w:b/>
      <w:bCs/>
      <w:color w:val="2E74B5" w:themeColor="accent1" w:themeShade="BF"/>
      <w:sz w:val="28"/>
      <w:szCs w:val="28"/>
    </w:rPr>
  </w:style>
  <w:style w:type="paragraph" w:customStyle="1" w:styleId="noidung">
    <w:name w:val="noi dung"/>
    <w:basedOn w:val="Normal"/>
    <w:link w:val="noidungChar"/>
    <w:rsid w:val="007025C4"/>
    <w:pPr>
      <w:tabs>
        <w:tab w:val="left" w:pos="567"/>
      </w:tabs>
      <w:spacing w:after="120" w:line="312" w:lineRule="auto"/>
      <w:ind w:firstLine="567"/>
    </w:pPr>
    <w:rPr>
      <w:rFonts w:ascii="Times New Roman" w:hAnsi="Times New Roman"/>
      <w:bCs/>
      <w:iCs/>
      <w:sz w:val="26"/>
      <w:szCs w:val="26"/>
      <w:lang w:val="en-GB" w:eastAsia="x-none"/>
    </w:rPr>
  </w:style>
  <w:style w:type="character" w:customStyle="1" w:styleId="noidungChar">
    <w:name w:val="noi dung Char"/>
    <w:link w:val="noidung"/>
    <w:rsid w:val="007025C4"/>
    <w:rPr>
      <w:bCs/>
      <w:iCs/>
      <w:sz w:val="26"/>
      <w:szCs w:val="26"/>
      <w:lang w:val="en-GB" w:eastAsia="x-none"/>
    </w:rPr>
  </w:style>
  <w:style w:type="paragraph" w:customStyle="1" w:styleId="DOANVAN">
    <w:name w:val="DOAN VAN"/>
    <w:basedOn w:val="Normal"/>
    <w:qFormat/>
    <w:rsid w:val="00A72129"/>
    <w:pPr>
      <w:spacing w:before="120" w:after="60" w:line="300" w:lineRule="auto"/>
      <w:ind w:firstLine="720"/>
    </w:pPr>
    <w:rPr>
      <w:rFonts w:ascii="Times New Roman" w:eastAsia="Calibri" w:hAnsi="Times New Roman"/>
      <w:sz w:val="26"/>
      <w:szCs w:val="22"/>
    </w:rPr>
  </w:style>
  <w:style w:type="character" w:customStyle="1" w:styleId="fontstyle21">
    <w:name w:val="fontstyle21"/>
    <w:rsid w:val="002B5272"/>
    <w:rPr>
      <w:rFonts w:ascii="TimesNewRomanPS-ItalicMT" w:hAnsi="TimesNewRomanPS-ItalicMT" w:hint="default"/>
      <w:b w:val="0"/>
      <w:bCs w:val="0"/>
      <w:i/>
      <w:iCs/>
      <w:color w:val="000000"/>
      <w:sz w:val="28"/>
      <w:szCs w:val="28"/>
    </w:rPr>
  </w:style>
  <w:style w:type="paragraph" w:styleId="BodyTextIndent3">
    <w:name w:val="Body Text Indent 3"/>
    <w:basedOn w:val="Normal"/>
    <w:link w:val="BodyTextIndent3Char"/>
    <w:unhideWhenUsed/>
    <w:rsid w:val="009E3D4A"/>
    <w:pPr>
      <w:spacing w:after="120"/>
      <w:ind w:left="360"/>
    </w:pPr>
    <w:rPr>
      <w:sz w:val="16"/>
      <w:szCs w:val="16"/>
    </w:rPr>
  </w:style>
  <w:style w:type="character" w:customStyle="1" w:styleId="BodyTextIndent3Char">
    <w:name w:val="Body Text Indent 3 Char"/>
    <w:basedOn w:val="DefaultParagraphFont"/>
    <w:link w:val="BodyTextIndent3"/>
    <w:rsid w:val="009E3D4A"/>
    <w:rPr>
      <w:rFonts w:ascii=".VnTime" w:hAnsi=".VnTime"/>
      <w:sz w:val="16"/>
      <w:szCs w:val="16"/>
    </w:rPr>
  </w:style>
  <w:style w:type="paragraph" w:styleId="BodyTextIndent">
    <w:name w:val="Body Text Indent"/>
    <w:basedOn w:val="Normal"/>
    <w:link w:val="BodyTextIndentChar"/>
    <w:unhideWhenUsed/>
    <w:rsid w:val="00DB63B4"/>
    <w:pPr>
      <w:spacing w:after="120"/>
      <w:ind w:left="283"/>
    </w:pPr>
  </w:style>
  <w:style w:type="character" w:customStyle="1" w:styleId="BodyTextIndentChar">
    <w:name w:val="Body Text Indent Char"/>
    <w:basedOn w:val="DefaultParagraphFont"/>
    <w:link w:val="BodyTextIndent"/>
    <w:rsid w:val="00DB63B4"/>
    <w:rPr>
      <w:rFonts w:ascii=".VnTime" w:hAnsi=".VnTime"/>
      <w:sz w:val="28"/>
    </w:rPr>
  </w:style>
  <w:style w:type="character" w:customStyle="1" w:styleId="Bodytext0">
    <w:name w:val="Body text_"/>
    <w:link w:val="BodyText20"/>
    <w:rsid w:val="005E43E4"/>
    <w:rPr>
      <w:sz w:val="26"/>
      <w:szCs w:val="26"/>
      <w:shd w:val="clear" w:color="auto" w:fill="FFFFFF"/>
    </w:rPr>
  </w:style>
  <w:style w:type="paragraph" w:customStyle="1" w:styleId="BodyText20">
    <w:name w:val="Body Text2"/>
    <w:basedOn w:val="Normal"/>
    <w:link w:val="Bodytext0"/>
    <w:rsid w:val="005E43E4"/>
    <w:pPr>
      <w:widowControl w:val="0"/>
      <w:shd w:val="clear" w:color="auto" w:fill="FFFFFF"/>
      <w:spacing w:before="540" w:line="398" w:lineRule="exact"/>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6"/>
    <w:pPr>
      <w:jc w:val="both"/>
    </w:pPr>
    <w:rPr>
      <w:rFonts w:ascii=".VnTime" w:hAnsi=".VnTime"/>
      <w:sz w:val="28"/>
    </w:rPr>
  </w:style>
  <w:style w:type="paragraph" w:styleId="Heading1">
    <w:name w:val="heading 1"/>
    <w:basedOn w:val="Normal"/>
    <w:next w:val="Normal"/>
    <w:link w:val="Heading1Char"/>
    <w:qFormat/>
    <w:rsid w:val="007025C4"/>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nhideWhenUsed/>
    <w:qFormat/>
    <w:rsid w:val="00DA78CE"/>
    <w:pPr>
      <w:keepNext/>
      <w:jc w:val="center"/>
      <w:outlineLvl w:val="2"/>
    </w:pPr>
    <w:rPr>
      <w:b/>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uiPriority w:val="99"/>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 w:type="table" w:styleId="TableGrid">
    <w:name w:val="Table Grid"/>
    <w:basedOn w:val="TableNormal"/>
    <w:uiPriority w:val="59"/>
    <w:rsid w:val="004C5990"/>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
    <w:name w:val="Form"/>
    <w:basedOn w:val="Normal"/>
    <w:link w:val="FormChar"/>
    <w:rsid w:val="002E5E15"/>
    <w:pPr>
      <w:tabs>
        <w:tab w:val="left" w:pos="1440"/>
        <w:tab w:val="left" w:pos="2160"/>
        <w:tab w:val="left" w:pos="2880"/>
        <w:tab w:val="right" w:pos="7200"/>
      </w:tabs>
      <w:spacing w:before="80" w:after="80" w:line="264" w:lineRule="auto"/>
      <w:ind w:firstLine="720"/>
    </w:pPr>
    <w:rPr>
      <w:rFonts w:ascii="Times New Roman" w:hAnsi="Times New Roman"/>
      <w:sz w:val="20"/>
    </w:rPr>
  </w:style>
  <w:style w:type="character" w:customStyle="1" w:styleId="FormChar">
    <w:name w:val="Form Char"/>
    <w:link w:val="Form"/>
    <w:rsid w:val="002E5E15"/>
  </w:style>
  <w:style w:type="character" w:customStyle="1" w:styleId="Heading3Char">
    <w:name w:val="Heading 3 Char"/>
    <w:basedOn w:val="DefaultParagraphFont"/>
    <w:link w:val="Heading3"/>
    <w:rsid w:val="00DA78CE"/>
    <w:rPr>
      <w:rFonts w:ascii=".VnTime" w:hAnsi=".VnTime"/>
      <w:b/>
      <w:sz w:val="26"/>
      <w:szCs w:val="24"/>
      <w:lang w:val="x-none" w:eastAsia="x-none"/>
    </w:rPr>
  </w:style>
  <w:style w:type="character" w:customStyle="1" w:styleId="Heading1Char">
    <w:name w:val="Heading 1 Char"/>
    <w:basedOn w:val="DefaultParagraphFont"/>
    <w:link w:val="Heading1"/>
    <w:rsid w:val="007025C4"/>
    <w:rPr>
      <w:rFonts w:asciiTheme="majorHAnsi" w:eastAsiaTheme="majorEastAsia" w:hAnsiTheme="majorHAnsi" w:cstheme="majorBidi"/>
      <w:b/>
      <w:bCs/>
      <w:color w:val="2E74B5" w:themeColor="accent1" w:themeShade="BF"/>
      <w:sz w:val="28"/>
      <w:szCs w:val="28"/>
    </w:rPr>
  </w:style>
  <w:style w:type="paragraph" w:customStyle="1" w:styleId="noidung">
    <w:name w:val="noi dung"/>
    <w:basedOn w:val="Normal"/>
    <w:link w:val="noidungChar"/>
    <w:rsid w:val="007025C4"/>
    <w:pPr>
      <w:tabs>
        <w:tab w:val="left" w:pos="567"/>
      </w:tabs>
      <w:spacing w:after="120" w:line="312" w:lineRule="auto"/>
      <w:ind w:firstLine="567"/>
    </w:pPr>
    <w:rPr>
      <w:rFonts w:ascii="Times New Roman" w:hAnsi="Times New Roman"/>
      <w:bCs/>
      <w:iCs/>
      <w:sz w:val="26"/>
      <w:szCs w:val="26"/>
      <w:lang w:val="en-GB" w:eastAsia="x-none"/>
    </w:rPr>
  </w:style>
  <w:style w:type="character" w:customStyle="1" w:styleId="noidungChar">
    <w:name w:val="noi dung Char"/>
    <w:link w:val="noidung"/>
    <w:rsid w:val="007025C4"/>
    <w:rPr>
      <w:bCs/>
      <w:iCs/>
      <w:sz w:val="26"/>
      <w:szCs w:val="26"/>
      <w:lang w:val="en-GB" w:eastAsia="x-none"/>
    </w:rPr>
  </w:style>
  <w:style w:type="paragraph" w:customStyle="1" w:styleId="DOANVAN">
    <w:name w:val="DOAN VAN"/>
    <w:basedOn w:val="Normal"/>
    <w:qFormat/>
    <w:rsid w:val="00A72129"/>
    <w:pPr>
      <w:spacing w:before="120" w:after="60" w:line="300" w:lineRule="auto"/>
      <w:ind w:firstLine="720"/>
    </w:pPr>
    <w:rPr>
      <w:rFonts w:ascii="Times New Roman" w:eastAsia="Calibri" w:hAnsi="Times New Roman"/>
      <w:sz w:val="26"/>
      <w:szCs w:val="22"/>
    </w:rPr>
  </w:style>
  <w:style w:type="character" w:customStyle="1" w:styleId="fontstyle21">
    <w:name w:val="fontstyle21"/>
    <w:rsid w:val="002B5272"/>
    <w:rPr>
      <w:rFonts w:ascii="TimesNewRomanPS-ItalicMT" w:hAnsi="TimesNewRomanPS-ItalicMT" w:hint="default"/>
      <w:b w:val="0"/>
      <w:bCs w:val="0"/>
      <w:i/>
      <w:iCs/>
      <w:color w:val="000000"/>
      <w:sz w:val="28"/>
      <w:szCs w:val="28"/>
    </w:rPr>
  </w:style>
  <w:style w:type="paragraph" w:styleId="BodyTextIndent3">
    <w:name w:val="Body Text Indent 3"/>
    <w:basedOn w:val="Normal"/>
    <w:link w:val="BodyTextIndent3Char"/>
    <w:unhideWhenUsed/>
    <w:rsid w:val="009E3D4A"/>
    <w:pPr>
      <w:spacing w:after="120"/>
      <w:ind w:left="360"/>
    </w:pPr>
    <w:rPr>
      <w:sz w:val="16"/>
      <w:szCs w:val="16"/>
    </w:rPr>
  </w:style>
  <w:style w:type="character" w:customStyle="1" w:styleId="BodyTextIndent3Char">
    <w:name w:val="Body Text Indent 3 Char"/>
    <w:basedOn w:val="DefaultParagraphFont"/>
    <w:link w:val="BodyTextIndent3"/>
    <w:rsid w:val="009E3D4A"/>
    <w:rPr>
      <w:rFonts w:ascii=".VnTime" w:hAnsi=".VnTime"/>
      <w:sz w:val="16"/>
      <w:szCs w:val="16"/>
    </w:rPr>
  </w:style>
  <w:style w:type="paragraph" w:styleId="BodyTextIndent">
    <w:name w:val="Body Text Indent"/>
    <w:basedOn w:val="Normal"/>
    <w:link w:val="BodyTextIndentChar"/>
    <w:unhideWhenUsed/>
    <w:rsid w:val="00DB63B4"/>
    <w:pPr>
      <w:spacing w:after="120"/>
      <w:ind w:left="283"/>
    </w:pPr>
  </w:style>
  <w:style w:type="character" w:customStyle="1" w:styleId="BodyTextIndentChar">
    <w:name w:val="Body Text Indent Char"/>
    <w:basedOn w:val="DefaultParagraphFont"/>
    <w:link w:val="BodyTextIndent"/>
    <w:rsid w:val="00DB63B4"/>
    <w:rPr>
      <w:rFonts w:ascii=".VnTime" w:hAnsi=".VnTime"/>
      <w:sz w:val="28"/>
    </w:rPr>
  </w:style>
  <w:style w:type="character" w:customStyle="1" w:styleId="Bodytext0">
    <w:name w:val="Body text_"/>
    <w:link w:val="BodyText20"/>
    <w:rsid w:val="005E43E4"/>
    <w:rPr>
      <w:sz w:val="26"/>
      <w:szCs w:val="26"/>
      <w:shd w:val="clear" w:color="auto" w:fill="FFFFFF"/>
    </w:rPr>
  </w:style>
  <w:style w:type="paragraph" w:customStyle="1" w:styleId="BodyText20">
    <w:name w:val="Body Text2"/>
    <w:basedOn w:val="Normal"/>
    <w:link w:val="Bodytext0"/>
    <w:rsid w:val="005E43E4"/>
    <w:pPr>
      <w:widowControl w:val="0"/>
      <w:shd w:val="clear" w:color="auto" w:fill="FFFFFF"/>
      <w:spacing w:before="540" w:line="398" w:lineRule="exact"/>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80A5-534E-4248-A866-0C617333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User</cp:lastModifiedBy>
  <cp:revision>2</cp:revision>
  <cp:lastPrinted>2022-11-11T00:37:00Z</cp:lastPrinted>
  <dcterms:created xsi:type="dcterms:W3CDTF">2022-11-11T00:38:00Z</dcterms:created>
  <dcterms:modified xsi:type="dcterms:W3CDTF">2022-11-11T00:38:00Z</dcterms:modified>
</cp:coreProperties>
</file>