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000" w:firstRow="0" w:lastRow="0" w:firstColumn="0" w:lastColumn="0" w:noHBand="0" w:noVBand="0"/>
      </w:tblPr>
      <w:tblGrid>
        <w:gridCol w:w="3269"/>
        <w:gridCol w:w="6104"/>
      </w:tblGrid>
      <w:tr w:rsidR="003838EB" w:rsidRPr="003838EB" w14:paraId="057F1719" w14:textId="77777777" w:rsidTr="00BC42AA">
        <w:trPr>
          <w:trHeight w:val="721"/>
          <w:jc w:val="center"/>
        </w:trPr>
        <w:tc>
          <w:tcPr>
            <w:tcW w:w="3269" w:type="dxa"/>
          </w:tcPr>
          <w:p w14:paraId="08D5D1A6" w14:textId="77777777" w:rsidR="003E233C" w:rsidRPr="003838EB" w:rsidRDefault="003E233C">
            <w:pPr>
              <w:keepNext/>
              <w:keepLines/>
              <w:jc w:val="center"/>
              <w:rPr>
                <w:b/>
                <w:sz w:val="26"/>
                <w:szCs w:val="26"/>
              </w:rPr>
            </w:pPr>
            <w:r w:rsidRPr="003838EB">
              <w:rPr>
                <w:b/>
                <w:sz w:val="26"/>
                <w:szCs w:val="26"/>
              </w:rPr>
              <w:t>HỘI ĐỒNG NHÂN DÂN</w:t>
            </w:r>
          </w:p>
          <w:p w14:paraId="0DD888BA" w14:textId="77777777" w:rsidR="003E233C" w:rsidRPr="003838EB" w:rsidRDefault="00106F01">
            <w:pPr>
              <w:keepNext/>
              <w:keepLines/>
              <w:jc w:val="center"/>
              <w:rPr>
                <w:b/>
              </w:rPr>
            </w:pPr>
            <w:r w:rsidRPr="003838EB">
              <w:rPr>
                <w:b/>
                <w:noProof/>
                <w:sz w:val="26"/>
                <w:szCs w:val="26"/>
              </w:rPr>
              <mc:AlternateContent>
                <mc:Choice Requires="wps">
                  <w:drawing>
                    <wp:anchor distT="0" distB="0" distL="114300" distR="114300" simplePos="0" relativeHeight="251658240" behindDoc="0" locked="0" layoutInCell="1" allowOverlap="1" wp14:anchorId="612E3F40" wp14:editId="463D71FC">
                      <wp:simplePos x="0" y="0"/>
                      <wp:positionH relativeFrom="column">
                        <wp:posOffset>640080</wp:posOffset>
                      </wp:positionH>
                      <wp:positionV relativeFrom="paragraph">
                        <wp:posOffset>229870</wp:posOffset>
                      </wp:positionV>
                      <wp:extent cx="642620" cy="0"/>
                      <wp:effectExtent l="11430" t="10795" r="12700" b="8255"/>
                      <wp:wrapNone/>
                      <wp:docPr id="4" name="Lines 7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E4AD94" id="Lines 72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"/>
                  </w:pict>
                </mc:Fallback>
              </mc:AlternateContent>
            </w:r>
            <w:r w:rsidR="003E233C" w:rsidRPr="003838EB">
              <w:rPr>
                <w:b/>
                <w:sz w:val="26"/>
                <w:szCs w:val="26"/>
              </w:rPr>
              <w:t>TỈNH KON TUM</w:t>
            </w:r>
          </w:p>
        </w:tc>
        <w:tc>
          <w:tcPr>
            <w:tcW w:w="6104" w:type="dxa"/>
          </w:tcPr>
          <w:p w14:paraId="4701FC9F" w14:textId="6CD907EC" w:rsidR="003E233C" w:rsidRPr="003838EB" w:rsidRDefault="00556FCD">
            <w:pPr>
              <w:keepNext/>
              <w:keepLines/>
              <w:jc w:val="center"/>
              <w:rPr>
                <w:b/>
              </w:rPr>
            </w:pPr>
            <w:r w:rsidRPr="003838EB">
              <w:rPr>
                <w:noProof/>
              </w:rPr>
              <mc:AlternateContent>
                <mc:Choice Requires="wps">
                  <w:drawing>
                    <wp:anchor distT="0" distB="0" distL="114300" distR="114300" simplePos="0" relativeHeight="251659264" behindDoc="0" locked="0" layoutInCell="1" allowOverlap="1" wp14:anchorId="25F7D8F4" wp14:editId="5D11C917">
                      <wp:simplePos x="0" y="0"/>
                      <wp:positionH relativeFrom="column">
                        <wp:posOffset>648335</wp:posOffset>
                      </wp:positionH>
                      <wp:positionV relativeFrom="paragraph">
                        <wp:posOffset>-434340</wp:posOffset>
                      </wp:positionV>
                      <wp:extent cx="409575" cy="306070"/>
                      <wp:effectExtent l="0" t="0" r="28575" b="17780"/>
                      <wp:wrapNone/>
                      <wp:docPr id="2" name="Text Box 7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6070"/>
                              </a:xfrm>
                              <a:prstGeom prst="rect">
                                <a:avLst/>
                              </a:prstGeom>
                              <a:solidFill>
                                <a:srgbClr val="FFFFFF"/>
                              </a:solidFill>
                              <a:ln w="9525">
                                <a:solidFill>
                                  <a:srgbClr val="000000"/>
                                </a:solidFill>
                                <a:miter lim="800000"/>
                                <a:headEnd/>
                                <a:tailEnd/>
                              </a:ln>
                            </wps:spPr>
                            <wps:txbx>
                              <w:txbxContent>
                                <w:p w14:paraId="05A06EA8" w14:textId="63A4D7E8" w:rsidR="003E233C" w:rsidRDefault="00556FCD">
                                  <w:pPr>
                                    <w:jc w:val="center"/>
                                    <w:rPr>
                                      <w:b/>
                                      <w:sz w:val="24"/>
                                    </w:rPr>
                                  </w:pPr>
                                  <w:r>
                                    <w:rPr>
                                      <w:b/>
                                      <w:sz w:val="24"/>
                                    </w:rPr>
                                    <w:t>20</w:t>
                                  </w:r>
                                  <w:r w:rsidR="003E233C">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F7D8F4" id="_x0000_t202" coordsize="21600,21600" o:spt="202" path="m,l,21600r21600,l21600,xe">
                      <v:stroke joinstyle="miter"/>
                      <v:path gradientshapeok="t" o:connecttype="rect"/>
                    </v:shapetype>
                    <v:shape id="Text Box 7262" o:spid="_x0000_s1026" type="#_x0000_t202" style="position:absolute;left:0;text-align:left;margin-left:51.05pt;margin-top:-34.2pt;width:32.2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">
                      <v:textbox>
                        <w:txbxContent>
                          <w:p w14:paraId="05A06EA8" w14:textId="63A4D7E8" w:rsidR="003E233C" w:rsidRDefault="00556FCD">
                            <w:pPr>
                              <w:jc w:val="center"/>
                              <w:rPr>
                                <w:b/>
                                <w:sz w:val="24"/>
                              </w:rPr>
                            </w:pPr>
                            <w:r>
                              <w:rPr>
                                <w:b/>
                                <w:sz w:val="24"/>
                              </w:rPr>
                              <w:t>20</w:t>
                            </w:r>
                            <w:r w:rsidR="003E233C">
                              <w:rPr>
                                <w:b/>
                                <w:sz w:val="24"/>
                              </w:rPr>
                              <w:t xml:space="preserve"> </w:t>
                            </w:r>
                          </w:p>
                        </w:txbxContent>
                      </v:textbox>
                    </v:shape>
                  </w:pict>
                </mc:Fallback>
              </mc:AlternateContent>
            </w:r>
            <w:r w:rsidR="003E233C" w:rsidRPr="003838EB">
              <w:rPr>
                <w:b/>
                <w:sz w:val="26"/>
              </w:rPr>
              <w:t>CỘNG HÒA XÃ HỘI CHỦ NGHĨA VIỆT NAM</w:t>
            </w:r>
          </w:p>
          <w:p w14:paraId="22753500" w14:textId="3A61B757" w:rsidR="003E233C" w:rsidRPr="003838EB" w:rsidRDefault="00BC42AA" w:rsidP="00BC42AA">
            <w:pPr>
              <w:keepNext/>
              <w:keepLines/>
              <w:jc w:val="center"/>
              <w:rPr>
                <w:b/>
              </w:rPr>
            </w:pPr>
            <w:r w:rsidRPr="003838EB">
              <w:rPr>
                <w:b/>
                <w:noProof/>
              </w:rPr>
              <mc:AlternateContent>
                <mc:Choice Requires="wps">
                  <w:drawing>
                    <wp:anchor distT="0" distB="0" distL="114300" distR="114300" simplePos="0" relativeHeight="251657216" behindDoc="0" locked="0" layoutInCell="1" allowOverlap="1" wp14:anchorId="3E4AB46D" wp14:editId="152AF213">
                      <wp:simplePos x="0" y="0"/>
                      <wp:positionH relativeFrom="column">
                        <wp:posOffset>802005</wp:posOffset>
                      </wp:positionH>
                      <wp:positionV relativeFrom="paragraph">
                        <wp:posOffset>235716</wp:posOffset>
                      </wp:positionV>
                      <wp:extent cx="2171700" cy="0"/>
                      <wp:effectExtent l="11430" t="10160" r="7620" b="8890"/>
                      <wp:wrapNone/>
                      <wp:docPr id="3" name="Lines 7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E72FCD" id="Lines 72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8.55pt" to="23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"/>
                  </w:pict>
                </mc:Fallback>
              </mc:AlternateContent>
            </w:r>
            <w:r w:rsidR="003E233C" w:rsidRPr="003838EB">
              <w:rPr>
                <w:b/>
              </w:rPr>
              <w:t>Độc lập - Tự do - Hạnh phúc</w:t>
            </w:r>
          </w:p>
        </w:tc>
      </w:tr>
      <w:tr w:rsidR="003838EB" w:rsidRPr="003838EB" w14:paraId="4CEE0FBC" w14:textId="77777777">
        <w:trPr>
          <w:jc w:val="center"/>
        </w:trPr>
        <w:tc>
          <w:tcPr>
            <w:tcW w:w="3269" w:type="dxa"/>
          </w:tcPr>
          <w:p w14:paraId="77A5C23E" w14:textId="77777777" w:rsidR="003E233C" w:rsidRPr="003838EB" w:rsidRDefault="003E233C">
            <w:pPr>
              <w:keepNext/>
              <w:keepLines/>
              <w:jc w:val="center"/>
            </w:pPr>
            <w:r w:rsidRPr="003838EB">
              <w:t>Số:       /2022/NQ-HĐND</w:t>
            </w:r>
          </w:p>
        </w:tc>
        <w:tc>
          <w:tcPr>
            <w:tcW w:w="6104" w:type="dxa"/>
          </w:tcPr>
          <w:p w14:paraId="2D19AC27" w14:textId="31511A2A" w:rsidR="003E233C" w:rsidRPr="003838EB" w:rsidRDefault="003E233C" w:rsidP="00BC42AA">
            <w:pPr>
              <w:keepNext/>
              <w:keepLines/>
              <w:rPr>
                <w:i/>
                <w:lang w:val="nl-NL"/>
              </w:rPr>
            </w:pPr>
            <w:r w:rsidRPr="003838EB">
              <w:rPr>
                <w:i/>
                <w:lang w:val="nl-NL"/>
              </w:rPr>
              <w:t xml:space="preserve">         Kon Tum, ngày  </w:t>
            </w:r>
            <w:r w:rsidR="00BC42AA" w:rsidRPr="003838EB">
              <w:rPr>
                <w:i/>
                <w:lang w:val="nl-NL"/>
              </w:rPr>
              <w:t xml:space="preserve">  </w:t>
            </w:r>
            <w:r w:rsidRPr="003838EB">
              <w:rPr>
                <w:i/>
                <w:lang w:val="nl-NL"/>
              </w:rPr>
              <w:t xml:space="preserve">   tháng  </w:t>
            </w:r>
            <w:r w:rsidR="00BC42AA" w:rsidRPr="003838EB">
              <w:rPr>
                <w:i/>
                <w:lang w:val="nl-NL"/>
              </w:rPr>
              <w:t xml:space="preserve">   </w:t>
            </w:r>
            <w:r w:rsidRPr="003838EB">
              <w:rPr>
                <w:i/>
                <w:lang w:val="nl-NL"/>
              </w:rPr>
              <w:t xml:space="preserve">  năm 2022</w:t>
            </w:r>
          </w:p>
        </w:tc>
      </w:tr>
    </w:tbl>
    <w:p w14:paraId="63DE88A5" w14:textId="47C1B211" w:rsidR="003E233C" w:rsidRPr="003838EB" w:rsidRDefault="003E233C">
      <w:pPr>
        <w:rPr>
          <w:lang w:val="nl-NL"/>
        </w:rPr>
      </w:pPr>
    </w:p>
    <w:p w14:paraId="76C1E80A" w14:textId="77777777" w:rsidR="003E233C" w:rsidRPr="003838EB" w:rsidRDefault="003E233C">
      <w:pPr>
        <w:jc w:val="center"/>
        <w:rPr>
          <w:b/>
          <w:sz w:val="18"/>
          <w:szCs w:val="18"/>
          <w:lang w:val="nl-NL"/>
        </w:rPr>
      </w:pPr>
    </w:p>
    <w:p w14:paraId="07EFACA4" w14:textId="77777777" w:rsidR="003E233C" w:rsidRPr="003838EB" w:rsidRDefault="003E233C">
      <w:pPr>
        <w:jc w:val="center"/>
        <w:rPr>
          <w:b/>
          <w:lang w:val="nl-NL"/>
        </w:rPr>
      </w:pPr>
      <w:r w:rsidRPr="00E617AF">
        <w:rPr>
          <w:b/>
          <w:lang w:val="nl-NL"/>
        </w:rPr>
        <w:t>NGHỊ QUYẾT</w:t>
      </w:r>
    </w:p>
    <w:p w14:paraId="10BEBD5D" w14:textId="7F6D3840" w:rsidR="003E233C" w:rsidRPr="003838EB" w:rsidRDefault="00096B9C">
      <w:pPr>
        <w:jc w:val="center"/>
        <w:rPr>
          <w:b/>
          <w:bCs/>
          <w:lang w:val="nl-NL"/>
        </w:rPr>
      </w:pPr>
      <w:r w:rsidRPr="003838EB">
        <w:rPr>
          <w:b/>
          <w:lang w:val="nb-NO"/>
        </w:rPr>
        <w:t>Ban hành q</w:t>
      </w:r>
      <w:r w:rsidR="003E233C" w:rsidRPr="003838EB">
        <w:rPr>
          <w:b/>
          <w:lang w:val="nb-NO"/>
        </w:rPr>
        <w:t xml:space="preserve">uy định nội dung và </w:t>
      </w:r>
      <w:r w:rsidR="003E233C" w:rsidRPr="003838EB">
        <w:rPr>
          <w:b/>
          <w:bCs/>
          <w:lang w:val="nl-NL"/>
        </w:rPr>
        <w:t xml:space="preserve">mức hỗ trợ kinh phí sự nghiệp </w:t>
      </w:r>
      <w:r w:rsidR="00EC6C19" w:rsidRPr="003838EB">
        <w:rPr>
          <w:b/>
          <w:bCs/>
          <w:lang w:val="nl-NL"/>
        </w:rPr>
        <w:t xml:space="preserve">từ nguồn </w:t>
      </w:r>
      <w:r w:rsidR="003E233C" w:rsidRPr="003838EB">
        <w:rPr>
          <w:b/>
          <w:bCs/>
          <w:lang w:val="nl-NL"/>
        </w:rPr>
        <w:t xml:space="preserve">ngân sách trung ương thực hiện Chương trình mục tiêu quốc gia xây dựng nông thôn mới giai đoạn 2021 </w:t>
      </w:r>
      <w:r w:rsidR="00824D79">
        <w:rPr>
          <w:b/>
          <w:bCs/>
          <w:lang w:val="nl-NL"/>
        </w:rPr>
        <w:t>-</w:t>
      </w:r>
      <w:r w:rsidR="003E233C" w:rsidRPr="003838EB">
        <w:rPr>
          <w:b/>
          <w:bCs/>
          <w:lang w:val="nl-NL"/>
        </w:rPr>
        <w:t xml:space="preserve"> 2025 trên địa bàn tỉnh Kon Tum</w:t>
      </w:r>
    </w:p>
    <w:p w14:paraId="00734B97" w14:textId="77777777" w:rsidR="003E233C" w:rsidRPr="003838EB" w:rsidRDefault="00106F01">
      <w:pPr>
        <w:shd w:val="clear" w:color="auto" w:fill="FFFFFF"/>
        <w:jc w:val="center"/>
        <w:rPr>
          <w:sz w:val="18"/>
          <w:szCs w:val="18"/>
          <w:lang w:val="nb-NO"/>
        </w:rPr>
      </w:pPr>
      <w:r w:rsidRPr="003838EB">
        <w:rPr>
          <w:noProof/>
          <w:sz w:val="18"/>
          <w:szCs w:val="18"/>
        </w:rPr>
        <mc:AlternateContent>
          <mc:Choice Requires="wps">
            <w:drawing>
              <wp:anchor distT="0" distB="0" distL="114300" distR="114300" simplePos="0" relativeHeight="251656192" behindDoc="0" locked="0" layoutInCell="1" allowOverlap="1" wp14:anchorId="43E7F9F8" wp14:editId="356D6C1F">
                <wp:simplePos x="0" y="0"/>
                <wp:positionH relativeFrom="column">
                  <wp:posOffset>2263140</wp:posOffset>
                </wp:positionH>
                <wp:positionV relativeFrom="paragraph">
                  <wp:posOffset>55245</wp:posOffset>
                </wp:positionV>
                <wp:extent cx="1410335" cy="0"/>
                <wp:effectExtent l="5715" t="7620" r="12700" b="11430"/>
                <wp:wrapNone/>
                <wp:docPr id="1" name="Lines 7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56020C" id="Lines 72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4.35pt" to="289.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ZsAEAAEgDAAAOAAAAZHJzL2Uyb0RvYy54bWysU8tu2zAQvBfoPxC815KcumgFyzk4TS9p&#10;ayDpB6z5kIhSXIJLW/Lfl2RsN2hvQXQguNzd4cxwtb6dR8uOKpBB1/FmUXOmnEBpXN/xX0/3Hz5z&#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"/>
            </w:pict>
          </mc:Fallback>
        </mc:AlternateContent>
      </w:r>
    </w:p>
    <w:p w14:paraId="6227992D" w14:textId="77777777" w:rsidR="003E233C" w:rsidRPr="003838EB" w:rsidRDefault="003E233C">
      <w:pPr>
        <w:jc w:val="center"/>
        <w:rPr>
          <w:b/>
          <w:sz w:val="18"/>
          <w:lang w:val="nb-NO"/>
        </w:rPr>
      </w:pPr>
    </w:p>
    <w:p w14:paraId="242C2B77" w14:textId="77777777" w:rsidR="003E233C" w:rsidRPr="003838EB" w:rsidRDefault="003E233C">
      <w:pPr>
        <w:jc w:val="center"/>
        <w:rPr>
          <w:b/>
          <w:lang w:val="nb-NO"/>
        </w:rPr>
      </w:pPr>
      <w:r w:rsidRPr="003838EB">
        <w:rPr>
          <w:b/>
          <w:lang w:val="nb-NO"/>
        </w:rPr>
        <w:t>HỘI ĐỒNG NHÂN DÂN TỈNH KON TUM</w:t>
      </w:r>
    </w:p>
    <w:p w14:paraId="4D8C4A8C" w14:textId="439A0D1E" w:rsidR="003E233C" w:rsidRPr="003838EB" w:rsidRDefault="003E233C">
      <w:pPr>
        <w:jc w:val="center"/>
        <w:rPr>
          <w:b/>
          <w:lang w:val="nb-NO"/>
        </w:rPr>
      </w:pPr>
      <w:r w:rsidRPr="003838EB">
        <w:rPr>
          <w:b/>
          <w:lang w:val="nb-NO"/>
        </w:rPr>
        <w:t xml:space="preserve">KHÓA XII KỲ HỌP </w:t>
      </w:r>
      <w:r w:rsidR="00564AAC" w:rsidRPr="003838EB">
        <w:rPr>
          <w:b/>
          <w:lang w:val="nb-NO"/>
        </w:rPr>
        <w:t>THỨ 4</w:t>
      </w:r>
    </w:p>
    <w:p w14:paraId="1A14C04B" w14:textId="77777777" w:rsidR="003E233C" w:rsidRPr="003838EB" w:rsidRDefault="003E233C">
      <w:pPr>
        <w:jc w:val="center"/>
        <w:rPr>
          <w:b/>
          <w:sz w:val="16"/>
          <w:lang w:val="nb-NO"/>
        </w:rPr>
      </w:pPr>
    </w:p>
    <w:p w14:paraId="2921B226" w14:textId="77777777" w:rsidR="003E233C" w:rsidRPr="003838EB" w:rsidRDefault="003E233C" w:rsidP="00462EE4">
      <w:pPr>
        <w:widowControl w:val="0"/>
        <w:spacing w:before="120" w:after="120"/>
        <w:ind w:firstLine="709"/>
        <w:jc w:val="both"/>
        <w:rPr>
          <w:i/>
          <w:lang w:val="nb-NO"/>
        </w:rPr>
      </w:pPr>
      <w:r w:rsidRPr="003838EB">
        <w:rPr>
          <w:i/>
          <w:lang w:val="nb-NO"/>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CBC186D" w14:textId="77777777" w:rsidR="003E233C" w:rsidRPr="003838EB" w:rsidRDefault="003E233C" w:rsidP="00462EE4">
      <w:pPr>
        <w:widowControl w:val="0"/>
        <w:spacing w:before="120" w:after="120"/>
        <w:ind w:firstLine="709"/>
        <w:jc w:val="both"/>
        <w:rPr>
          <w:i/>
          <w:lang w:val="nb-NO"/>
        </w:rPr>
      </w:pPr>
      <w:r w:rsidRPr="003838EB">
        <w:rPr>
          <w:i/>
          <w:lang w:val="nb-NO"/>
        </w:rPr>
        <w:t xml:space="preserve">Căn cứ Luật Ban hành văn bản quy phạm pháp luật ngày 22 tháng 6 năm 2015; Luật sửa đổi, bổ sung một số điều của Luật ban hành văn bản quy phạm pháp luật ngày 18 tháng 6 năm 2020; </w:t>
      </w:r>
    </w:p>
    <w:p w14:paraId="2701BF0D" w14:textId="77777777" w:rsidR="003E233C" w:rsidRPr="003838EB" w:rsidRDefault="003E233C" w:rsidP="00462EE4">
      <w:pPr>
        <w:spacing w:before="120" w:after="120"/>
        <w:ind w:firstLine="709"/>
        <w:jc w:val="both"/>
        <w:rPr>
          <w:rFonts w:ascii="Times New Roman Italic" w:hAnsi="Times New Roman Italic"/>
          <w:i/>
          <w:spacing w:val="-6"/>
          <w:lang w:val="nb-NO"/>
        </w:rPr>
      </w:pPr>
      <w:r w:rsidRPr="003838EB">
        <w:rPr>
          <w:rFonts w:ascii="Times New Roman Italic" w:hAnsi="Times New Roman Italic"/>
          <w:i/>
          <w:spacing w:val="-6"/>
          <w:lang w:val="nb-NO"/>
        </w:rPr>
        <w:t>Căn cứ Nghị định số 27/2022/NĐ-CP ngày 19 tháng 4 năm 2022 của Chính phủ về quy định cơ chế quản lý, tổ chức thực hiện các Chương trình mục tiêu quốc gia;</w:t>
      </w:r>
    </w:p>
    <w:p w14:paraId="090B2B12" w14:textId="77777777" w:rsidR="003E233C" w:rsidRPr="003838EB" w:rsidRDefault="00E66D28" w:rsidP="00462EE4">
      <w:pPr>
        <w:spacing w:before="120" w:after="120"/>
        <w:ind w:firstLine="709"/>
        <w:jc w:val="both"/>
        <w:rPr>
          <w:i/>
          <w:lang w:val="nb-NO"/>
        </w:rPr>
      </w:pPr>
      <w:r w:rsidRPr="003838EB">
        <w:rPr>
          <w:rFonts w:ascii="Times New Roman Italic" w:hAnsi="Times New Roman Italic"/>
          <w:i/>
          <w:lang w:val="nb-NO"/>
        </w:rPr>
        <w:t xml:space="preserve">Căn cứ </w:t>
      </w:r>
      <w:r w:rsidR="003E233C" w:rsidRPr="003838EB">
        <w:rPr>
          <w:i/>
          <w:lang w:val="nb-NO"/>
        </w:rPr>
        <w:t>Quyết định số </w:t>
      </w:r>
      <w:hyperlink r:id="rId8" w:tgtFrame="_blank" w:tooltip="Quyết định 07/2022/QĐ-TTg" w:history="1">
        <w:r w:rsidR="003E233C" w:rsidRPr="003838EB">
          <w:rPr>
            <w:i/>
            <w:lang w:val="nb-NO"/>
          </w:rPr>
          <w:t>07/2022/QĐ-TTg</w:t>
        </w:r>
      </w:hyperlink>
      <w:r w:rsidR="003E233C" w:rsidRPr="003838EB">
        <w:rPr>
          <w:i/>
          <w:lang w:val="nb-NO"/>
        </w:rPr>
        <w:t xml:space="preserve"> ngày 25 tháng 3 năm 2022 của Thủ tướng Chính phủ quy định nguyên tắc, tiêu chí, định mức phân bổ vốn ngân sách trung ương và tỷ lệ đối ứng của ngân sách địa phương thực hiện Chương trình mục tiêu quốc gia xây dựng nông thôn mới giai đoạn 2021 - 2025; </w:t>
      </w:r>
    </w:p>
    <w:p w14:paraId="0C8000BF" w14:textId="38EC939A" w:rsidR="003E233C" w:rsidRPr="003838EB" w:rsidRDefault="00E66D28" w:rsidP="00462EE4">
      <w:pPr>
        <w:spacing w:before="120" w:after="120"/>
        <w:ind w:firstLine="709"/>
        <w:jc w:val="both"/>
        <w:rPr>
          <w:i/>
          <w:spacing w:val="-2"/>
          <w:lang w:val="nb-NO"/>
        </w:rPr>
      </w:pPr>
      <w:r w:rsidRPr="003838EB">
        <w:rPr>
          <w:rFonts w:ascii="Times New Roman Italic" w:hAnsi="Times New Roman Italic"/>
          <w:i/>
          <w:spacing w:val="-2"/>
          <w:lang w:val="nb-NO"/>
        </w:rPr>
        <w:t xml:space="preserve">Căn cứ </w:t>
      </w:r>
      <w:r w:rsidR="003E233C" w:rsidRPr="003838EB">
        <w:rPr>
          <w:i/>
          <w:spacing w:val="-2"/>
          <w:lang w:val="nb-NO"/>
        </w:rPr>
        <w:t>Thông tư số </w:t>
      </w:r>
      <w:hyperlink r:id="rId9" w:tgtFrame="_blank" w:tooltip="Thông tư 05/2022/TT-BNNPTNT" w:history="1">
        <w:r w:rsidR="003E233C" w:rsidRPr="003838EB">
          <w:rPr>
            <w:i/>
            <w:spacing w:val="-2"/>
            <w:lang w:val="nb-NO"/>
          </w:rPr>
          <w:t>05/2022/TT-BNNPTNT</w:t>
        </w:r>
      </w:hyperlink>
      <w:r w:rsidR="003E233C" w:rsidRPr="003838EB">
        <w:rPr>
          <w:i/>
          <w:spacing w:val="-2"/>
          <w:lang w:val="nb-NO"/>
        </w:rPr>
        <w:t> ngày 25 tháng 7 năm 2022 của Bộ trưởng Bộ Nông nghiệp và Phát triển nông thôn hướng dẫn một số nội dung thực hiện Chương trình mục tiêu quốc gia xây dựng nông thôn mới giai đoạn 2021 - 2025 thuộc phạm vi quản lý nhà nước của Bộ Nông nghi</w:t>
      </w:r>
      <w:r w:rsidR="00462EE4" w:rsidRPr="003838EB">
        <w:rPr>
          <w:i/>
          <w:spacing w:val="-2"/>
          <w:lang w:val="nb-NO"/>
        </w:rPr>
        <w:t>ệp và Phát triển nông thôn";</w:t>
      </w:r>
    </w:p>
    <w:p w14:paraId="25A96380" w14:textId="79909F25" w:rsidR="003E233C" w:rsidRPr="003838EB" w:rsidRDefault="003E233C" w:rsidP="00462EE4">
      <w:pPr>
        <w:shd w:val="clear" w:color="auto" w:fill="FFFFFF"/>
        <w:spacing w:before="120" w:after="120"/>
        <w:ind w:firstLine="709"/>
        <w:jc w:val="both"/>
        <w:rPr>
          <w:rFonts w:ascii="Times New Roman Italic" w:hAnsi="Times New Roman Italic"/>
          <w:i/>
          <w:lang w:val="nb-NO"/>
        </w:rPr>
      </w:pPr>
      <w:r w:rsidRPr="003838EB">
        <w:rPr>
          <w:rFonts w:ascii="Times New Roman Italic" w:hAnsi="Times New Roman Italic"/>
          <w:i/>
          <w:lang w:val="nb-NO"/>
        </w:rPr>
        <w:t xml:space="preserve">Căn cứ Thông tư số 53/2022/TT-BTC ngày 12 tháng 8 năm 2022 của Bộ trưởng Bộ Tài chính về quy định quản lý và sử dụng kinh phí sự nghiệp từ nguồn ngân sách trung ương thực hiện </w:t>
      </w:r>
      <w:r w:rsidRPr="003838EB">
        <w:rPr>
          <w:rFonts w:ascii="Times New Roman Italic" w:hAnsi="Times New Roman Italic"/>
          <w:i/>
          <w:lang w:val="vi-VN"/>
        </w:rPr>
        <w:t xml:space="preserve">Chương trình mục tiêu quốc gia xây dựng nông thôn mới giai đoạn 2021 </w:t>
      </w:r>
      <w:r w:rsidR="00564AAC" w:rsidRPr="003838EB">
        <w:rPr>
          <w:rFonts w:asciiTheme="minorHAnsi" w:hAnsiTheme="minorHAnsi"/>
          <w:i/>
        </w:rPr>
        <w:t>-</w:t>
      </w:r>
      <w:r w:rsidRPr="003838EB">
        <w:rPr>
          <w:rFonts w:ascii="Times New Roman Italic" w:hAnsi="Times New Roman Italic"/>
          <w:i/>
          <w:lang w:val="vi-VN"/>
        </w:rPr>
        <w:t xml:space="preserve"> 2025</w:t>
      </w:r>
      <w:r w:rsidRPr="003838EB">
        <w:rPr>
          <w:rFonts w:ascii="Times New Roman Italic" w:hAnsi="Times New Roman Italic"/>
          <w:i/>
          <w:lang w:val="nb-NO"/>
        </w:rPr>
        <w:t>;</w:t>
      </w:r>
    </w:p>
    <w:p w14:paraId="6E5ADD3F" w14:textId="1A6C4878" w:rsidR="003E233C" w:rsidRPr="003838EB" w:rsidRDefault="003E233C" w:rsidP="00462EE4">
      <w:pPr>
        <w:shd w:val="clear" w:color="auto" w:fill="FFFFFF"/>
        <w:spacing w:before="120" w:after="120"/>
        <w:ind w:firstLine="709"/>
        <w:jc w:val="both"/>
        <w:rPr>
          <w:i/>
          <w:lang w:val="nb-NO"/>
        </w:rPr>
      </w:pPr>
      <w:r w:rsidRPr="003838EB">
        <w:rPr>
          <w:i/>
          <w:lang w:val="nb-NO"/>
        </w:rPr>
        <w:t xml:space="preserve">Xét Tờ </w:t>
      </w:r>
      <w:bookmarkStart w:id="0" w:name="_GoBack"/>
      <w:r w:rsidRPr="00E617AF">
        <w:rPr>
          <w:i/>
          <w:lang w:val="nb-NO"/>
        </w:rPr>
        <w:t xml:space="preserve">trình số </w:t>
      </w:r>
      <w:r w:rsidR="00EC6C19" w:rsidRPr="00E617AF">
        <w:rPr>
          <w:i/>
          <w:lang w:val="nb-NO"/>
        </w:rPr>
        <w:t>194</w:t>
      </w:r>
      <w:r w:rsidR="0038223D" w:rsidRPr="00E617AF">
        <w:rPr>
          <w:i/>
          <w:lang w:val="nb-NO"/>
        </w:rPr>
        <w:t xml:space="preserve"> </w:t>
      </w:r>
      <w:r w:rsidRPr="00E617AF">
        <w:rPr>
          <w:i/>
          <w:lang w:val="nb-NO"/>
        </w:rPr>
        <w:t xml:space="preserve">/TTr-UBND ngày </w:t>
      </w:r>
      <w:r w:rsidR="00EC6C19" w:rsidRPr="00E617AF">
        <w:rPr>
          <w:i/>
          <w:lang w:val="nb-NO"/>
        </w:rPr>
        <w:t>18</w:t>
      </w:r>
      <w:r w:rsidRPr="00E617AF">
        <w:rPr>
          <w:i/>
          <w:lang w:val="nb-NO"/>
        </w:rPr>
        <w:t xml:space="preserve"> tháng </w:t>
      </w:r>
      <w:r w:rsidR="002F6BF5" w:rsidRPr="00E617AF">
        <w:rPr>
          <w:i/>
          <w:lang w:val="nb-NO"/>
        </w:rPr>
        <w:t>11</w:t>
      </w:r>
      <w:r w:rsidRPr="00E617AF">
        <w:rPr>
          <w:i/>
          <w:lang w:val="nb-NO"/>
        </w:rPr>
        <w:t xml:space="preserve"> năm 2022 của Ủy ban nhân dân tỉnh về </w:t>
      </w:r>
      <w:r w:rsidRPr="00E617AF">
        <w:rPr>
          <w:rFonts w:eastAsia="Courier New"/>
          <w:bCs/>
          <w:i/>
          <w:lang w:val="nb-NO" w:eastAsia="vi-VN"/>
        </w:rPr>
        <w:t>“</w:t>
      </w:r>
      <w:r w:rsidRPr="00E617AF">
        <w:rPr>
          <w:i/>
          <w:lang w:val="nb-NO"/>
        </w:rPr>
        <w:t xml:space="preserve">Quy định một số nội dung và mức hỗ trợ từ nguồn kinh phí sự nghiệp ngân sách trung ương để thực hiện một số nội dung, công việc thuộc Chương trình mục tiêu quốc gia xây dựng nông thôn mới giai đoạn 2021 </w:t>
      </w:r>
      <w:r w:rsidR="00564AAC" w:rsidRPr="00E617AF">
        <w:rPr>
          <w:i/>
          <w:lang w:val="nb-NO"/>
        </w:rPr>
        <w:t>-</w:t>
      </w:r>
      <w:r w:rsidRPr="00E617AF">
        <w:rPr>
          <w:i/>
          <w:lang w:val="nb-NO"/>
        </w:rPr>
        <w:t xml:space="preserve"> 2025 trên địa bàn tỉnh Kon Tum; Báo cáo </w:t>
      </w:r>
      <w:r w:rsidRPr="00E617AF">
        <w:rPr>
          <w:rFonts w:ascii="Times New Roman Italic" w:hAnsi="Times New Roman Italic"/>
          <w:i/>
          <w:lang w:val="nb-NO"/>
        </w:rPr>
        <w:t>thẩm</w:t>
      </w:r>
      <w:r w:rsidRPr="00E617AF">
        <w:rPr>
          <w:i/>
          <w:lang w:val="nb-NO"/>
        </w:rPr>
        <w:t xml:space="preserve"> tra của Ban Kinh tế</w:t>
      </w:r>
      <w:r w:rsidR="00E66D28" w:rsidRPr="00E617AF">
        <w:rPr>
          <w:i/>
          <w:lang w:val="nb-NO"/>
        </w:rPr>
        <w:t xml:space="preserve"> -</w:t>
      </w:r>
      <w:r w:rsidRPr="00E617AF">
        <w:rPr>
          <w:i/>
          <w:lang w:val="nb-NO"/>
        </w:rPr>
        <w:t xml:space="preserve"> ngân sách Hội đồng nhân dân tỉnh; </w:t>
      </w:r>
      <w:r w:rsidR="00824D79" w:rsidRPr="00E617AF">
        <w:rPr>
          <w:i/>
          <w:lang w:val="nb-NO"/>
        </w:rPr>
        <w:t xml:space="preserve">Báo cáo số 394/BC-UBND ngày 05 tháng 12 năm 2022 của Ủy ban nhân dân tỉnh về tiếp thu, giải trình ý kiến </w:t>
      </w:r>
      <w:bookmarkEnd w:id="0"/>
      <w:r w:rsidR="00824D79" w:rsidRPr="00824D79">
        <w:rPr>
          <w:i/>
          <w:lang w:val="nb-NO"/>
        </w:rPr>
        <w:t>thảo luận của các Tổ đại biểu, thẩm tra của các Ban Hội đồng nhân dân tỉnh; ý kiến thảo luận của đại biểu Hội đồng nhân dân tại kỳ họp.</w:t>
      </w:r>
    </w:p>
    <w:p w14:paraId="5F8D0F01" w14:textId="42953AF6" w:rsidR="003E233C" w:rsidRPr="003838EB" w:rsidRDefault="003E233C" w:rsidP="00824D79">
      <w:pPr>
        <w:widowControl w:val="0"/>
        <w:spacing w:before="120" w:after="120"/>
        <w:jc w:val="center"/>
        <w:rPr>
          <w:b/>
          <w:lang w:val="nb-NO"/>
        </w:rPr>
      </w:pPr>
      <w:r w:rsidRPr="003838EB">
        <w:rPr>
          <w:b/>
          <w:lang w:val="nb-NO"/>
        </w:rPr>
        <w:lastRenderedPageBreak/>
        <w:t>QUYẾT NGHỊ:</w:t>
      </w:r>
    </w:p>
    <w:p w14:paraId="4BBF8A36" w14:textId="15496475" w:rsidR="00096B9C" w:rsidRPr="003838EB" w:rsidRDefault="00096B9C" w:rsidP="00462EE4">
      <w:pPr>
        <w:shd w:val="clear" w:color="auto" w:fill="FFFFFF"/>
        <w:spacing w:before="120" w:after="120"/>
        <w:ind w:firstLine="709"/>
        <w:jc w:val="both"/>
        <w:rPr>
          <w:bCs/>
          <w:lang w:val="nb-NO"/>
        </w:rPr>
      </w:pPr>
      <w:r w:rsidRPr="003838EB">
        <w:rPr>
          <w:b/>
          <w:lang w:val="nb-NO"/>
        </w:rPr>
        <w:t xml:space="preserve">Điều 1. </w:t>
      </w:r>
      <w:r w:rsidRPr="001E3228">
        <w:rPr>
          <w:b/>
          <w:bCs/>
          <w:lang w:val="nb-NO"/>
        </w:rPr>
        <w:t>Ban hành</w:t>
      </w:r>
      <w:r w:rsidRPr="001E3228">
        <w:rPr>
          <w:b/>
          <w:bCs/>
          <w:spacing w:val="2"/>
          <w:lang w:val="nb-NO"/>
        </w:rPr>
        <w:t xml:space="preserve"> kèm theo Nghị quyết này </w:t>
      </w:r>
      <w:r w:rsidR="0038223D" w:rsidRPr="001E3228">
        <w:rPr>
          <w:b/>
          <w:bCs/>
          <w:spacing w:val="2"/>
          <w:lang w:val="nb-NO"/>
        </w:rPr>
        <w:t>Q</w:t>
      </w:r>
      <w:r w:rsidRPr="001E3228">
        <w:rPr>
          <w:b/>
          <w:bCs/>
          <w:spacing w:val="2"/>
          <w:lang w:val="nb-NO"/>
        </w:rPr>
        <w:t xml:space="preserve">uy định nội dung và mức hỗ trợ kinh phí sự nghiệp </w:t>
      </w:r>
      <w:r w:rsidR="00EC6C19" w:rsidRPr="001E3228">
        <w:rPr>
          <w:b/>
          <w:bCs/>
          <w:spacing w:val="2"/>
          <w:lang w:val="nb-NO"/>
        </w:rPr>
        <w:t xml:space="preserve">từ nguồn </w:t>
      </w:r>
      <w:r w:rsidRPr="001E3228">
        <w:rPr>
          <w:b/>
          <w:bCs/>
          <w:spacing w:val="2"/>
          <w:lang w:val="nb-NO"/>
        </w:rPr>
        <w:t xml:space="preserve">ngân sách trung ương thực hiện Chương trình mục tiêu quốc gia xây dựng nông thôn mới giai đoạn 2021 </w:t>
      </w:r>
      <w:r w:rsidR="00564AAC" w:rsidRPr="001E3228">
        <w:rPr>
          <w:b/>
          <w:bCs/>
          <w:spacing w:val="2"/>
          <w:lang w:val="nb-NO"/>
        </w:rPr>
        <w:t>-</w:t>
      </w:r>
      <w:r w:rsidRPr="001E3228">
        <w:rPr>
          <w:b/>
          <w:bCs/>
          <w:spacing w:val="2"/>
          <w:lang w:val="nb-NO"/>
        </w:rPr>
        <w:t xml:space="preserve"> 2025 trên địa bàn tỉnh Kon Tum.</w:t>
      </w:r>
    </w:p>
    <w:p w14:paraId="5D7981AD" w14:textId="77C29326" w:rsidR="003E233C" w:rsidRPr="003838EB" w:rsidRDefault="003E233C" w:rsidP="00462EE4">
      <w:pPr>
        <w:tabs>
          <w:tab w:val="left" w:pos="3336"/>
        </w:tabs>
        <w:spacing w:before="120" w:after="120"/>
        <w:ind w:firstLine="709"/>
        <w:jc w:val="both"/>
        <w:rPr>
          <w:b/>
          <w:bCs/>
          <w:lang w:val="nb-NO"/>
        </w:rPr>
      </w:pPr>
      <w:r w:rsidRPr="003838EB">
        <w:rPr>
          <w:b/>
          <w:lang w:val="nb-NO"/>
        </w:rPr>
        <w:t xml:space="preserve">Điều </w:t>
      </w:r>
      <w:r w:rsidR="00096B9C" w:rsidRPr="003838EB">
        <w:rPr>
          <w:b/>
          <w:lang w:val="nb-NO"/>
        </w:rPr>
        <w:t>2</w:t>
      </w:r>
      <w:r w:rsidRPr="003838EB">
        <w:rPr>
          <w:b/>
          <w:lang w:val="nb-NO"/>
        </w:rPr>
        <w:t xml:space="preserve">. </w:t>
      </w:r>
      <w:r w:rsidRPr="003838EB">
        <w:rPr>
          <w:b/>
          <w:bCs/>
          <w:lang w:val="nb-NO"/>
        </w:rPr>
        <w:t>Tổ chức thực hiện</w:t>
      </w:r>
    </w:p>
    <w:p w14:paraId="1970BFF0" w14:textId="77777777" w:rsidR="003E233C" w:rsidRPr="003838EB" w:rsidRDefault="003E233C" w:rsidP="00462EE4">
      <w:pPr>
        <w:tabs>
          <w:tab w:val="left" w:pos="3336"/>
        </w:tabs>
        <w:spacing w:before="120" w:after="120"/>
        <w:ind w:firstLine="709"/>
        <w:jc w:val="both"/>
        <w:rPr>
          <w:lang w:val="nb-NO"/>
        </w:rPr>
      </w:pPr>
      <w:r w:rsidRPr="003838EB">
        <w:rPr>
          <w:lang w:val="nb-NO"/>
        </w:rPr>
        <w:t>1. Giao Ủy ban nhân dân tỉnh tổ chức triển khai thực hiện.</w:t>
      </w:r>
    </w:p>
    <w:p w14:paraId="158017DB" w14:textId="77777777" w:rsidR="003E233C" w:rsidRPr="003838EB" w:rsidRDefault="003E233C" w:rsidP="00462EE4">
      <w:pPr>
        <w:tabs>
          <w:tab w:val="left" w:pos="3336"/>
        </w:tabs>
        <w:spacing w:before="120" w:after="120"/>
        <w:ind w:firstLine="709"/>
        <w:jc w:val="both"/>
        <w:rPr>
          <w:lang w:val="nb-NO"/>
        </w:rPr>
      </w:pPr>
      <w:r w:rsidRPr="003838EB">
        <w:rPr>
          <w:lang w:val="nb-NO"/>
        </w:rPr>
        <w:t>2. Giao Thường trực Hội đồng nhân dân tỉnh, các Ban của Hội đồng nhân dân tỉnh, các Tổ đại biểu Hội đồng nhân dân tỉnh và đại biểu Hội đồng nhân dân tỉnh giám sát việc thực hiện.</w:t>
      </w:r>
    </w:p>
    <w:p w14:paraId="6E1FF2D7" w14:textId="77777777" w:rsidR="003E233C" w:rsidRPr="003838EB" w:rsidRDefault="003E233C" w:rsidP="00462EE4">
      <w:pPr>
        <w:tabs>
          <w:tab w:val="left" w:pos="3336"/>
        </w:tabs>
        <w:spacing w:before="120" w:after="120"/>
        <w:ind w:firstLine="709"/>
        <w:jc w:val="both"/>
        <w:rPr>
          <w:lang w:val="nb-NO"/>
        </w:rPr>
      </w:pPr>
      <w:r w:rsidRPr="003838EB">
        <w:rPr>
          <w:lang w:val="nb-NO"/>
        </w:rPr>
        <w:t xml:space="preserve">3. Trường hợp các văn bản quy phạm pháp luật quy định dẫn chiếu tại </w:t>
      </w:r>
      <w:r w:rsidR="00E66D28" w:rsidRPr="003838EB">
        <w:rPr>
          <w:lang w:val="nb-NO"/>
        </w:rPr>
        <w:t xml:space="preserve">Nghị quyết </w:t>
      </w:r>
      <w:r w:rsidRPr="003838EB">
        <w:rPr>
          <w:lang w:val="nb-NO"/>
        </w:rPr>
        <w:t>này được sửa đổi, bổ sung, hoặc thay thế thì thực hiện theo văn bản mới được sửa đổi, bổ sung hoặc thay thế.</w:t>
      </w:r>
    </w:p>
    <w:p w14:paraId="53AF3893" w14:textId="5BAAAE95" w:rsidR="00096B9C" w:rsidRPr="003838EB" w:rsidRDefault="003606D1" w:rsidP="00462EE4">
      <w:pPr>
        <w:tabs>
          <w:tab w:val="left" w:pos="3336"/>
        </w:tabs>
        <w:spacing w:before="120" w:after="120"/>
        <w:ind w:firstLine="709"/>
        <w:jc w:val="both"/>
        <w:rPr>
          <w:lang w:val="nb-NO"/>
        </w:rPr>
      </w:pPr>
      <w:r w:rsidRPr="003838EB">
        <w:rPr>
          <w:spacing w:val="2"/>
          <w:lang w:val="nb-NO"/>
        </w:rPr>
        <w:t>Nghị quyết này đã được Hội đồng nhân dân tỉnh Kon Tum Khóa XII</w:t>
      </w:r>
      <w:r w:rsidRPr="003838EB">
        <w:rPr>
          <w:spacing w:val="2"/>
          <w:lang w:val="vi-VN"/>
        </w:rPr>
        <w:t xml:space="preserve"> </w:t>
      </w:r>
      <w:r w:rsidRPr="003838EB">
        <w:rPr>
          <w:spacing w:val="2"/>
          <w:lang w:val="nb-NO"/>
        </w:rPr>
        <w:t xml:space="preserve">Kỳ họp </w:t>
      </w:r>
      <w:r w:rsidR="00A27CB0" w:rsidRPr="003838EB">
        <w:rPr>
          <w:spacing w:val="2"/>
          <w:lang w:val="nb-NO"/>
        </w:rPr>
        <w:t>thứ 4</w:t>
      </w:r>
      <w:r w:rsidRPr="003838EB">
        <w:rPr>
          <w:spacing w:val="2"/>
          <w:lang w:val="nb-NO"/>
        </w:rPr>
        <w:t xml:space="preserve"> thông qua ngày </w:t>
      </w:r>
      <w:r w:rsidR="00824D79">
        <w:rPr>
          <w:spacing w:val="2"/>
          <w:lang w:val="nb-NO"/>
        </w:rPr>
        <w:t>09</w:t>
      </w:r>
      <w:r w:rsidRPr="003838EB">
        <w:rPr>
          <w:spacing w:val="2"/>
          <w:lang w:val="nb-NO"/>
        </w:rPr>
        <w:t xml:space="preserve"> tháng </w:t>
      </w:r>
      <w:r w:rsidR="00824D79">
        <w:rPr>
          <w:spacing w:val="2"/>
          <w:lang w:val="nb-NO"/>
        </w:rPr>
        <w:t>12</w:t>
      </w:r>
      <w:r w:rsidRPr="003838EB">
        <w:rPr>
          <w:spacing w:val="2"/>
          <w:lang w:val="nb-NO"/>
        </w:rPr>
        <w:t xml:space="preserve"> năm 2022 và có hiệu lực kể từ ngày ký ban hành</w:t>
      </w:r>
      <w:r w:rsidR="003E233C" w:rsidRPr="003838EB">
        <w:rPr>
          <w:lang w:val="nb-NO"/>
        </w:rPr>
        <w:t>./.</w:t>
      </w:r>
    </w:p>
    <w:tbl>
      <w:tblPr>
        <w:tblpPr w:leftFromText="180" w:rightFromText="180" w:vertAnchor="text" w:tblpXSpec="center" w:tblpY="1"/>
        <w:tblOverlap w:val="never"/>
        <w:tblW w:w="0" w:type="auto"/>
        <w:tblBorders>
          <w:insideH w:val="single" w:sz="4" w:space="0" w:color="auto"/>
        </w:tblBorders>
        <w:tblLook w:val="04A0" w:firstRow="1" w:lastRow="0" w:firstColumn="1" w:lastColumn="0" w:noHBand="0" w:noVBand="1"/>
      </w:tblPr>
      <w:tblGrid>
        <w:gridCol w:w="5368"/>
        <w:gridCol w:w="4096"/>
      </w:tblGrid>
      <w:tr w:rsidR="003838EB" w:rsidRPr="003838EB" w14:paraId="36005ACA" w14:textId="77777777" w:rsidTr="00096B9C">
        <w:tc>
          <w:tcPr>
            <w:tcW w:w="5368" w:type="dxa"/>
            <w:shd w:val="clear" w:color="auto" w:fill="auto"/>
          </w:tcPr>
          <w:p w14:paraId="23F1B468" w14:textId="77777777" w:rsidR="00096B9C" w:rsidRPr="003838EB" w:rsidRDefault="00096B9C" w:rsidP="00096B9C">
            <w:pPr>
              <w:keepNext/>
              <w:keepLines/>
              <w:outlineLvl w:val="0"/>
              <w:rPr>
                <w:b/>
                <w:bCs/>
                <w:sz w:val="24"/>
                <w:szCs w:val="24"/>
                <w:lang w:val="nb-NO"/>
              </w:rPr>
            </w:pPr>
            <w:r w:rsidRPr="003838EB">
              <w:rPr>
                <w:b/>
                <w:bCs/>
                <w:i/>
                <w:sz w:val="24"/>
                <w:szCs w:val="24"/>
                <w:lang w:val="nb-NO"/>
              </w:rPr>
              <w:t>Nơi nhận:</w:t>
            </w:r>
            <w:r w:rsidRPr="003838EB">
              <w:rPr>
                <w:b/>
                <w:bCs/>
                <w:sz w:val="24"/>
                <w:szCs w:val="24"/>
                <w:lang w:val="nb-NO"/>
              </w:rPr>
              <w:t xml:space="preserve">   </w:t>
            </w:r>
            <w:r w:rsidRPr="003838EB">
              <w:rPr>
                <w:b/>
                <w:bCs/>
                <w:sz w:val="24"/>
                <w:szCs w:val="24"/>
                <w:lang w:val="nb-NO"/>
              </w:rPr>
              <w:tab/>
            </w:r>
            <w:r w:rsidRPr="003838EB">
              <w:rPr>
                <w:b/>
                <w:bCs/>
                <w:sz w:val="24"/>
                <w:szCs w:val="24"/>
                <w:lang w:val="nb-NO"/>
              </w:rPr>
              <w:tab/>
            </w:r>
            <w:r w:rsidRPr="003838EB">
              <w:rPr>
                <w:b/>
                <w:bCs/>
                <w:sz w:val="24"/>
                <w:szCs w:val="24"/>
                <w:lang w:val="nb-NO"/>
              </w:rPr>
              <w:tab/>
            </w:r>
            <w:r w:rsidRPr="003838EB">
              <w:rPr>
                <w:b/>
                <w:bCs/>
                <w:sz w:val="24"/>
                <w:szCs w:val="24"/>
                <w:lang w:val="nb-NO"/>
              </w:rPr>
              <w:tab/>
              <w:t xml:space="preserve">        </w:t>
            </w:r>
          </w:p>
          <w:p w14:paraId="0AA2CC35" w14:textId="77777777" w:rsidR="00096B9C" w:rsidRPr="003838EB" w:rsidRDefault="00096B9C" w:rsidP="00096B9C">
            <w:pPr>
              <w:jc w:val="both"/>
              <w:rPr>
                <w:sz w:val="22"/>
                <w:szCs w:val="22"/>
                <w:lang w:val="nb-NO"/>
              </w:rPr>
            </w:pPr>
            <w:r w:rsidRPr="003838EB">
              <w:rPr>
                <w:sz w:val="22"/>
                <w:szCs w:val="22"/>
                <w:lang w:val="nb-NO"/>
              </w:rPr>
              <w:t>- Ủy ban Thường vụ Quốc hội;</w:t>
            </w:r>
          </w:p>
          <w:p w14:paraId="2280B93D" w14:textId="77777777" w:rsidR="00096B9C" w:rsidRPr="003838EB" w:rsidRDefault="00096B9C" w:rsidP="00096B9C">
            <w:pPr>
              <w:jc w:val="both"/>
              <w:rPr>
                <w:sz w:val="22"/>
                <w:szCs w:val="22"/>
                <w:lang w:val="nb-NO"/>
              </w:rPr>
            </w:pPr>
            <w:r w:rsidRPr="003838EB">
              <w:rPr>
                <w:sz w:val="22"/>
                <w:szCs w:val="22"/>
                <w:lang w:val="nb-NO"/>
              </w:rPr>
              <w:t>- Chính phủ;</w:t>
            </w:r>
          </w:p>
          <w:p w14:paraId="3F4F248A" w14:textId="77777777" w:rsidR="00096B9C" w:rsidRPr="003838EB" w:rsidRDefault="00096B9C" w:rsidP="00096B9C">
            <w:pPr>
              <w:jc w:val="both"/>
              <w:rPr>
                <w:sz w:val="22"/>
                <w:szCs w:val="22"/>
                <w:lang w:val="nb-NO"/>
              </w:rPr>
            </w:pPr>
            <w:r w:rsidRPr="003838EB">
              <w:rPr>
                <w:sz w:val="22"/>
                <w:szCs w:val="22"/>
                <w:lang w:val="nb-NO"/>
              </w:rPr>
              <w:t>- Hội đồng dân tộc và các Ủy ban của Quốc hội;</w:t>
            </w:r>
          </w:p>
          <w:p w14:paraId="5A3991A1" w14:textId="77777777" w:rsidR="00096B9C" w:rsidRPr="003838EB" w:rsidRDefault="00096B9C" w:rsidP="00096B9C">
            <w:pPr>
              <w:jc w:val="both"/>
              <w:rPr>
                <w:sz w:val="22"/>
                <w:szCs w:val="22"/>
                <w:lang w:val="nb-NO"/>
              </w:rPr>
            </w:pPr>
            <w:r w:rsidRPr="003838EB">
              <w:rPr>
                <w:sz w:val="22"/>
                <w:szCs w:val="22"/>
                <w:lang w:val="nb-NO"/>
              </w:rPr>
              <w:t>- Ban Công tác đại biểu Quốc hội;</w:t>
            </w:r>
          </w:p>
          <w:p w14:paraId="6D94C2F9" w14:textId="77777777" w:rsidR="00096B9C" w:rsidRPr="003838EB" w:rsidRDefault="00096B9C" w:rsidP="00096B9C">
            <w:pPr>
              <w:jc w:val="both"/>
              <w:rPr>
                <w:sz w:val="22"/>
                <w:szCs w:val="22"/>
                <w:lang w:val="nb-NO"/>
              </w:rPr>
            </w:pPr>
            <w:r w:rsidRPr="003838EB">
              <w:rPr>
                <w:sz w:val="22"/>
                <w:lang w:val="nb-NO"/>
              </w:rPr>
              <w:t xml:space="preserve">- Bộ Tư pháp </w:t>
            </w:r>
            <w:r w:rsidRPr="003838EB">
              <w:rPr>
                <w:i/>
                <w:sz w:val="22"/>
                <w:lang w:val="nb-NO"/>
              </w:rPr>
              <w:t>(Cục kiểm tra văn bản QPPL)</w:t>
            </w:r>
            <w:r w:rsidRPr="003838EB">
              <w:rPr>
                <w:sz w:val="22"/>
                <w:lang w:val="nb-NO"/>
              </w:rPr>
              <w:t>;</w:t>
            </w:r>
          </w:p>
          <w:p w14:paraId="7F08C376" w14:textId="77777777" w:rsidR="00096B9C" w:rsidRPr="003838EB" w:rsidRDefault="00096B9C" w:rsidP="00096B9C">
            <w:pPr>
              <w:jc w:val="both"/>
              <w:rPr>
                <w:sz w:val="22"/>
                <w:szCs w:val="22"/>
                <w:lang w:val="nb-NO"/>
              </w:rPr>
            </w:pPr>
            <w:r w:rsidRPr="003838EB">
              <w:rPr>
                <w:sz w:val="22"/>
                <w:szCs w:val="22"/>
                <w:lang w:val="nb-NO"/>
              </w:rPr>
              <w:t>- Bộ Nông nghiệp và Phát triển nông thôn;</w:t>
            </w:r>
          </w:p>
          <w:p w14:paraId="0E3F938F" w14:textId="77777777" w:rsidR="00096B9C" w:rsidRPr="003838EB" w:rsidRDefault="00096B9C" w:rsidP="00096B9C">
            <w:pPr>
              <w:jc w:val="both"/>
              <w:rPr>
                <w:sz w:val="22"/>
                <w:szCs w:val="22"/>
                <w:lang w:val="nb-NO"/>
              </w:rPr>
            </w:pPr>
            <w:r w:rsidRPr="003838EB">
              <w:rPr>
                <w:sz w:val="22"/>
                <w:szCs w:val="22"/>
                <w:lang w:val="nb-NO"/>
              </w:rPr>
              <w:t>- Bộ Kế hoạch và Đầu tư;</w:t>
            </w:r>
          </w:p>
          <w:p w14:paraId="380C9B02" w14:textId="77777777" w:rsidR="00096B9C" w:rsidRPr="003838EB" w:rsidRDefault="00096B9C" w:rsidP="00096B9C">
            <w:pPr>
              <w:jc w:val="both"/>
              <w:rPr>
                <w:sz w:val="22"/>
                <w:szCs w:val="22"/>
                <w:lang w:val="nb-NO"/>
              </w:rPr>
            </w:pPr>
            <w:r w:rsidRPr="003838EB">
              <w:rPr>
                <w:sz w:val="22"/>
                <w:szCs w:val="22"/>
                <w:lang w:val="nb-NO"/>
              </w:rPr>
              <w:t>- Bộ Tài chính;</w:t>
            </w:r>
          </w:p>
          <w:p w14:paraId="56EDB857" w14:textId="77777777" w:rsidR="00096B9C" w:rsidRPr="003838EB" w:rsidRDefault="00096B9C" w:rsidP="00096B9C">
            <w:pPr>
              <w:pStyle w:val="NormalWeb"/>
              <w:spacing w:before="0" w:beforeAutospacing="0" w:after="0" w:afterAutospacing="0"/>
              <w:jc w:val="both"/>
              <w:rPr>
                <w:sz w:val="22"/>
                <w:szCs w:val="22"/>
                <w:lang w:val="nb-NO"/>
              </w:rPr>
            </w:pPr>
            <w:r w:rsidRPr="003838EB">
              <w:rPr>
                <w:sz w:val="22"/>
                <w:szCs w:val="22"/>
                <w:lang w:val="nb-NO"/>
              </w:rPr>
              <w:t>- Thường trực Tỉnh ủy;</w:t>
            </w:r>
          </w:p>
          <w:p w14:paraId="78C5C003" w14:textId="77777777" w:rsidR="00096B9C" w:rsidRPr="003838EB" w:rsidRDefault="00096B9C" w:rsidP="00096B9C">
            <w:pPr>
              <w:pStyle w:val="NormalWeb"/>
              <w:spacing w:before="0" w:beforeAutospacing="0" w:after="0" w:afterAutospacing="0"/>
              <w:jc w:val="both"/>
              <w:rPr>
                <w:sz w:val="22"/>
                <w:szCs w:val="22"/>
                <w:lang w:val="nb-NO"/>
              </w:rPr>
            </w:pPr>
            <w:r w:rsidRPr="003838EB">
              <w:rPr>
                <w:sz w:val="22"/>
                <w:szCs w:val="22"/>
                <w:lang w:val="nb-NO"/>
              </w:rPr>
              <w:t>- Thường trực HĐND tỉnh;</w:t>
            </w:r>
          </w:p>
          <w:p w14:paraId="55642E32"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xml:space="preserve">- Ủy ban nhân dân tỉnh; </w:t>
            </w:r>
          </w:p>
          <w:p w14:paraId="7F4D1EC9"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Đoàn Đại biểu Quốc hội tỉnh;</w:t>
            </w:r>
          </w:p>
          <w:p w14:paraId="4CA2F111"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Ủy ban Mặt trận Tổ quốc Việt Nam tỉnh;</w:t>
            </w:r>
          </w:p>
          <w:p w14:paraId="2206F052"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Đại biểu HĐND tỉnh;</w:t>
            </w:r>
          </w:p>
          <w:p w14:paraId="7F3E36C7"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Các Ban HĐND tỉnh;</w:t>
            </w:r>
          </w:p>
          <w:p w14:paraId="10C86AF4"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Văn phòng Tỉnh ủy;</w:t>
            </w:r>
          </w:p>
          <w:p w14:paraId="73BBD373"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Văn phòng Đoàn ĐBQH và HĐND tỉnh;</w:t>
            </w:r>
          </w:p>
          <w:p w14:paraId="07ABE78E"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Văn phòng UBND tỉnh;</w:t>
            </w:r>
          </w:p>
          <w:p w14:paraId="68DEE0F7" w14:textId="7BF0EA72" w:rsidR="00096B9C" w:rsidRPr="003838EB" w:rsidRDefault="00A27CB0" w:rsidP="00096B9C">
            <w:pPr>
              <w:pStyle w:val="NormalWeb"/>
              <w:spacing w:before="0" w:beforeAutospacing="0" w:after="0" w:afterAutospacing="0"/>
              <w:jc w:val="both"/>
              <w:rPr>
                <w:sz w:val="22"/>
                <w:szCs w:val="22"/>
              </w:rPr>
            </w:pPr>
            <w:r w:rsidRPr="003838EB">
              <w:rPr>
                <w:sz w:val="22"/>
                <w:szCs w:val="22"/>
              </w:rPr>
              <w:t>- Các s</w:t>
            </w:r>
            <w:r w:rsidR="00096B9C" w:rsidRPr="003838EB">
              <w:rPr>
                <w:sz w:val="22"/>
                <w:szCs w:val="22"/>
              </w:rPr>
              <w:t>ở, ban, ngành, đoàn thể của tỉnh;</w:t>
            </w:r>
          </w:p>
          <w:p w14:paraId="49694E47"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Thường trực HĐND, UBND các huyện, thành phố;</w:t>
            </w:r>
          </w:p>
          <w:p w14:paraId="67ECDEDE"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xml:space="preserve">- Báo Kon Tum; </w:t>
            </w:r>
          </w:p>
          <w:p w14:paraId="052EEC21"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Đài PT-TH tỉnh;</w:t>
            </w:r>
          </w:p>
          <w:p w14:paraId="74255CAA"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Cổng thông tin điện tử tỉnh;</w:t>
            </w:r>
          </w:p>
          <w:p w14:paraId="5860EC2E" w14:textId="77777777" w:rsidR="00096B9C" w:rsidRPr="003838EB" w:rsidRDefault="00096B9C" w:rsidP="00096B9C">
            <w:pPr>
              <w:pStyle w:val="NormalWeb"/>
              <w:spacing w:before="0" w:beforeAutospacing="0" w:after="0" w:afterAutospacing="0"/>
              <w:jc w:val="both"/>
              <w:rPr>
                <w:sz w:val="22"/>
                <w:szCs w:val="22"/>
              </w:rPr>
            </w:pPr>
            <w:r w:rsidRPr="003838EB">
              <w:rPr>
                <w:sz w:val="22"/>
                <w:szCs w:val="22"/>
              </w:rPr>
              <w:t xml:space="preserve">- Công báo tỉnh; </w:t>
            </w:r>
          </w:p>
          <w:p w14:paraId="19517575" w14:textId="77777777" w:rsidR="00096B9C" w:rsidRPr="003838EB" w:rsidRDefault="00096B9C" w:rsidP="00096B9C">
            <w:pPr>
              <w:rPr>
                <w:lang w:val="nb-NO"/>
              </w:rPr>
            </w:pPr>
            <w:r w:rsidRPr="003838EB">
              <w:rPr>
                <w:sz w:val="22"/>
              </w:rPr>
              <w:t>- Lưu: VT, CTHĐ.</w:t>
            </w:r>
          </w:p>
        </w:tc>
        <w:tc>
          <w:tcPr>
            <w:tcW w:w="4096" w:type="dxa"/>
            <w:shd w:val="clear" w:color="auto" w:fill="auto"/>
          </w:tcPr>
          <w:p w14:paraId="6513CDB0" w14:textId="77777777" w:rsidR="00096B9C" w:rsidRPr="003838EB" w:rsidRDefault="00096B9C" w:rsidP="00096B9C">
            <w:pPr>
              <w:jc w:val="center"/>
              <w:rPr>
                <w:b/>
                <w:lang w:val="nb-NO"/>
              </w:rPr>
            </w:pPr>
            <w:r w:rsidRPr="003838EB">
              <w:rPr>
                <w:b/>
                <w:lang w:val="nb-NO"/>
              </w:rPr>
              <w:t>CHỦ TỊCH</w:t>
            </w:r>
          </w:p>
          <w:p w14:paraId="43C6BE04" w14:textId="77777777" w:rsidR="00096B9C" w:rsidRPr="003838EB" w:rsidRDefault="00096B9C" w:rsidP="00096B9C">
            <w:pPr>
              <w:jc w:val="center"/>
              <w:rPr>
                <w:b/>
                <w:lang w:val="nb-NO"/>
              </w:rPr>
            </w:pPr>
          </w:p>
          <w:p w14:paraId="3A747A91" w14:textId="77777777" w:rsidR="00096B9C" w:rsidRPr="003838EB" w:rsidRDefault="00096B9C" w:rsidP="00096B9C">
            <w:pPr>
              <w:jc w:val="center"/>
              <w:rPr>
                <w:b/>
                <w:lang w:val="nb-NO"/>
              </w:rPr>
            </w:pPr>
          </w:p>
          <w:p w14:paraId="218EE1B9" w14:textId="77777777" w:rsidR="00096B9C" w:rsidRPr="003838EB" w:rsidRDefault="00096B9C" w:rsidP="00096B9C">
            <w:pPr>
              <w:jc w:val="center"/>
              <w:rPr>
                <w:b/>
                <w:lang w:val="nb-NO"/>
              </w:rPr>
            </w:pPr>
          </w:p>
          <w:p w14:paraId="01762FE8" w14:textId="77777777" w:rsidR="00096B9C" w:rsidRPr="003838EB" w:rsidRDefault="00096B9C" w:rsidP="00096B9C">
            <w:pPr>
              <w:jc w:val="center"/>
              <w:rPr>
                <w:b/>
                <w:lang w:val="nb-NO"/>
              </w:rPr>
            </w:pPr>
          </w:p>
          <w:p w14:paraId="2E188583" w14:textId="77777777" w:rsidR="00096B9C" w:rsidRPr="003838EB" w:rsidRDefault="00096B9C" w:rsidP="00096B9C">
            <w:pPr>
              <w:jc w:val="center"/>
              <w:rPr>
                <w:b/>
                <w:lang w:val="nb-NO"/>
              </w:rPr>
            </w:pPr>
          </w:p>
          <w:p w14:paraId="7DC6CF33" w14:textId="77777777" w:rsidR="00096B9C" w:rsidRPr="003838EB" w:rsidRDefault="00096B9C" w:rsidP="00096B9C">
            <w:pPr>
              <w:jc w:val="center"/>
              <w:rPr>
                <w:b/>
                <w:lang w:val="nb-NO"/>
              </w:rPr>
            </w:pPr>
          </w:p>
          <w:p w14:paraId="4F07D059" w14:textId="77777777" w:rsidR="00096B9C" w:rsidRPr="003838EB" w:rsidRDefault="00096B9C" w:rsidP="00096B9C">
            <w:pPr>
              <w:jc w:val="center"/>
              <w:rPr>
                <w:b/>
                <w:lang w:val="nb-NO"/>
              </w:rPr>
            </w:pPr>
            <w:r w:rsidRPr="003838EB">
              <w:rPr>
                <w:b/>
                <w:lang w:val="nb-NO"/>
              </w:rPr>
              <w:t>Dương Văn Trang</w:t>
            </w:r>
          </w:p>
          <w:p w14:paraId="79D0CF74" w14:textId="77777777" w:rsidR="00096B9C" w:rsidRPr="003838EB" w:rsidRDefault="00096B9C" w:rsidP="00096B9C">
            <w:pPr>
              <w:rPr>
                <w:b/>
                <w:lang w:val="nb-NO"/>
              </w:rPr>
            </w:pPr>
          </w:p>
          <w:p w14:paraId="5AB38F46" w14:textId="77777777" w:rsidR="00096B9C" w:rsidRPr="003838EB" w:rsidRDefault="00096B9C" w:rsidP="00096B9C">
            <w:pPr>
              <w:rPr>
                <w:b/>
                <w:lang w:val="nb-NO"/>
              </w:rPr>
            </w:pPr>
          </w:p>
          <w:p w14:paraId="358C4D44" w14:textId="77777777" w:rsidR="00096B9C" w:rsidRPr="003838EB" w:rsidRDefault="00096B9C" w:rsidP="00096B9C">
            <w:pPr>
              <w:rPr>
                <w:b/>
                <w:lang w:val="nb-NO"/>
              </w:rPr>
            </w:pPr>
          </w:p>
          <w:p w14:paraId="627D0590" w14:textId="77777777" w:rsidR="00096B9C" w:rsidRPr="003838EB" w:rsidRDefault="00096B9C" w:rsidP="00096B9C">
            <w:pPr>
              <w:rPr>
                <w:b/>
                <w:lang w:val="nb-NO"/>
              </w:rPr>
            </w:pPr>
          </w:p>
          <w:p w14:paraId="714B59AC" w14:textId="77777777" w:rsidR="00096B9C" w:rsidRPr="003838EB" w:rsidRDefault="00096B9C" w:rsidP="00096B9C">
            <w:pPr>
              <w:rPr>
                <w:b/>
                <w:lang w:val="nb-NO"/>
              </w:rPr>
            </w:pPr>
          </w:p>
          <w:p w14:paraId="72BC1F0E" w14:textId="77777777" w:rsidR="00096B9C" w:rsidRPr="003838EB" w:rsidRDefault="00096B9C" w:rsidP="00096B9C">
            <w:pPr>
              <w:jc w:val="center"/>
              <w:rPr>
                <w:b/>
                <w:lang w:val="nb-NO"/>
              </w:rPr>
            </w:pPr>
          </w:p>
        </w:tc>
      </w:tr>
    </w:tbl>
    <w:p w14:paraId="38FFE62D" w14:textId="77777777" w:rsidR="003E233C" w:rsidRPr="003838EB" w:rsidRDefault="003E233C">
      <w:r w:rsidRPr="003838EB">
        <w:rPr>
          <w:b/>
          <w:bCs/>
        </w:rPr>
        <w:t xml:space="preserve"> </w:t>
      </w:r>
    </w:p>
    <w:sectPr w:rsidR="003E233C" w:rsidRPr="003838EB" w:rsidSect="00096B9C">
      <w:headerReference w:type="even" r:id="rId10"/>
      <w:headerReference w:type="default" r:id="rId11"/>
      <w:footerReference w:type="even" r:id="rId12"/>
      <w:footerReference w:type="default" r:id="rId13"/>
      <w:type w:val="continuous"/>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3E7E" w14:textId="77777777" w:rsidR="00CA1B19" w:rsidRDefault="00CA1B19">
      <w:r>
        <w:separator/>
      </w:r>
    </w:p>
  </w:endnote>
  <w:endnote w:type="continuationSeparator" w:id="0">
    <w:p w14:paraId="28594780" w14:textId="77777777" w:rsidR="00CA1B19" w:rsidRDefault="00CA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Times New Roman Italic">
    <w:panose1 w:val="02020503050405090304"/>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92A8" w14:textId="77777777" w:rsidR="003E233C" w:rsidRDefault="003E233C">
    <w:pPr>
      <w:pStyle w:val="Footer"/>
      <w:framePr w:wrap="around" w:vAnchor="text" w:hAnchor="margin" w:xAlign="right" w:y="1"/>
      <w:jc w:val="right"/>
      <w:rPr>
        <w:rStyle w:val="PageNumber"/>
      </w:rPr>
    </w:pPr>
  </w:p>
  <w:p w14:paraId="1EAF3CA1" w14:textId="77777777" w:rsidR="003E233C" w:rsidRDefault="003E233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DEFC" w14:textId="77777777" w:rsidR="003E233C" w:rsidRDefault="003E233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BD524" w14:textId="77777777" w:rsidR="00CA1B19" w:rsidRDefault="00CA1B19">
      <w:r>
        <w:separator/>
      </w:r>
    </w:p>
  </w:footnote>
  <w:footnote w:type="continuationSeparator" w:id="0">
    <w:p w14:paraId="3FC78374" w14:textId="77777777" w:rsidR="00CA1B19" w:rsidRDefault="00CA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35BE" w14:textId="77777777" w:rsidR="003E233C" w:rsidRDefault="003E233C">
    <w:pPr>
      <w:pStyle w:val="Header"/>
      <w:tabs>
        <w:tab w:val="clear" w:pos="4320"/>
        <w:tab w:val="clear" w:pos="8640"/>
        <w:tab w:val="left" w:pos="9105"/>
      </w:tabs>
    </w:pPr>
    <w:r>
      <w:tab/>
    </w:r>
  </w:p>
  <w:p w14:paraId="2B2580AF" w14:textId="77777777" w:rsidR="003E233C" w:rsidRDefault="003E233C">
    <w:pPr>
      <w:pStyle w:val="Header"/>
      <w:ind w:firstLine="7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EA62" w14:textId="77777777" w:rsidR="003E233C" w:rsidRDefault="003E233C">
    <w:pPr>
      <w:pStyle w:val="Header"/>
      <w:jc w:val="center"/>
    </w:pPr>
    <w:r>
      <w:fldChar w:fldCharType="begin"/>
    </w:r>
    <w:r>
      <w:instrText xml:space="preserve"> PAGE   \* MERGEFORMAT </w:instrText>
    </w:r>
    <w:r>
      <w:fldChar w:fldCharType="separate"/>
    </w:r>
    <w:r w:rsidR="00E617A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2"/>
      <w:lvlText w:val=""/>
      <w:lvlJc w:val="left"/>
      <w:pPr>
        <w:tabs>
          <w:tab w:val="num" w:pos="360"/>
        </w:tabs>
        <w:ind w:left="360" w:hanging="360"/>
      </w:pPr>
      <w:rPr>
        <w:rFonts w:ascii="Symbol" w:hAnsi="Symbol" w:hint="default"/>
      </w:rPr>
    </w:lvl>
  </w:abstractNum>
  <w:abstractNum w:abstractNumId="1">
    <w:nsid w:val="7AEA3B9F"/>
    <w:multiLevelType w:val="multilevel"/>
    <w:tmpl w:val="7AEA3B9F"/>
    <w:lvl w:ilvl="0">
      <w:start w:val="1"/>
      <w:numFmt w:val="decimal"/>
      <w:pStyle w:val="ListBullet"/>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2C35"/>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381"/>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315"/>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5ED6"/>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B35"/>
    <w:rsid w:val="00082DE6"/>
    <w:rsid w:val="00082F5A"/>
    <w:rsid w:val="00083229"/>
    <w:rsid w:val="00083384"/>
    <w:rsid w:val="00083578"/>
    <w:rsid w:val="0008366C"/>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411"/>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6B9C"/>
    <w:rsid w:val="0009733F"/>
    <w:rsid w:val="0009764E"/>
    <w:rsid w:val="000978DB"/>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135"/>
    <w:rsid w:val="000B04BF"/>
    <w:rsid w:val="000B0E16"/>
    <w:rsid w:val="000B0FCB"/>
    <w:rsid w:val="000B10B3"/>
    <w:rsid w:val="000B1380"/>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9E5"/>
    <w:rsid w:val="000B4B12"/>
    <w:rsid w:val="000B4E80"/>
    <w:rsid w:val="000B5482"/>
    <w:rsid w:val="000B555B"/>
    <w:rsid w:val="000B5A88"/>
    <w:rsid w:val="000B5CBD"/>
    <w:rsid w:val="000B5E56"/>
    <w:rsid w:val="000B5E61"/>
    <w:rsid w:val="000B6034"/>
    <w:rsid w:val="000B650D"/>
    <w:rsid w:val="000B65DD"/>
    <w:rsid w:val="000B666C"/>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611"/>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E7"/>
    <w:rsid w:val="000D5518"/>
    <w:rsid w:val="000D5C92"/>
    <w:rsid w:val="000D5CB2"/>
    <w:rsid w:val="000D5D4C"/>
    <w:rsid w:val="000D62F8"/>
    <w:rsid w:val="000D68CC"/>
    <w:rsid w:val="000D6A9B"/>
    <w:rsid w:val="000D6C4B"/>
    <w:rsid w:val="000D70F7"/>
    <w:rsid w:val="000D75B2"/>
    <w:rsid w:val="000D77D6"/>
    <w:rsid w:val="000E0729"/>
    <w:rsid w:val="000E0A74"/>
    <w:rsid w:val="000E0D9E"/>
    <w:rsid w:val="000E1063"/>
    <w:rsid w:val="000E1579"/>
    <w:rsid w:val="000E1877"/>
    <w:rsid w:val="000E19DA"/>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146"/>
    <w:rsid w:val="000E62CF"/>
    <w:rsid w:val="000E63C8"/>
    <w:rsid w:val="000E6798"/>
    <w:rsid w:val="000E67A9"/>
    <w:rsid w:val="000E6884"/>
    <w:rsid w:val="000E6D62"/>
    <w:rsid w:val="000E6F2F"/>
    <w:rsid w:val="000E7106"/>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09B"/>
    <w:rsid w:val="000F25BE"/>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78D"/>
    <w:rsid w:val="0010593A"/>
    <w:rsid w:val="00105B07"/>
    <w:rsid w:val="00105CEA"/>
    <w:rsid w:val="00105D23"/>
    <w:rsid w:val="00105E02"/>
    <w:rsid w:val="001060B9"/>
    <w:rsid w:val="0010625F"/>
    <w:rsid w:val="001062FF"/>
    <w:rsid w:val="00106441"/>
    <w:rsid w:val="00106686"/>
    <w:rsid w:val="00106A22"/>
    <w:rsid w:val="00106A4F"/>
    <w:rsid w:val="00106F01"/>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556"/>
    <w:rsid w:val="00121658"/>
    <w:rsid w:val="00121B4F"/>
    <w:rsid w:val="00121BD6"/>
    <w:rsid w:val="00121EBD"/>
    <w:rsid w:val="00121F65"/>
    <w:rsid w:val="001220B2"/>
    <w:rsid w:val="00122332"/>
    <w:rsid w:val="0012248D"/>
    <w:rsid w:val="001227D7"/>
    <w:rsid w:val="001232E4"/>
    <w:rsid w:val="001239C9"/>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7BD"/>
    <w:rsid w:val="00126CBC"/>
    <w:rsid w:val="00126FD9"/>
    <w:rsid w:val="00127081"/>
    <w:rsid w:val="001277BC"/>
    <w:rsid w:val="001278FF"/>
    <w:rsid w:val="00127D35"/>
    <w:rsid w:val="00127E36"/>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8F8"/>
    <w:rsid w:val="00135ADC"/>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42B"/>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7077"/>
    <w:rsid w:val="00157176"/>
    <w:rsid w:val="0015725C"/>
    <w:rsid w:val="0015739B"/>
    <w:rsid w:val="00157B98"/>
    <w:rsid w:val="00160450"/>
    <w:rsid w:val="00160464"/>
    <w:rsid w:val="00160513"/>
    <w:rsid w:val="0016062F"/>
    <w:rsid w:val="00160658"/>
    <w:rsid w:val="001607D2"/>
    <w:rsid w:val="00160A50"/>
    <w:rsid w:val="00160FB8"/>
    <w:rsid w:val="0016110F"/>
    <w:rsid w:val="00161295"/>
    <w:rsid w:val="001614AF"/>
    <w:rsid w:val="00161BFC"/>
    <w:rsid w:val="0016200B"/>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46F"/>
    <w:rsid w:val="001916A1"/>
    <w:rsid w:val="00191761"/>
    <w:rsid w:val="00191A68"/>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30"/>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2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28"/>
    <w:rsid w:val="001E32B1"/>
    <w:rsid w:val="001E3E82"/>
    <w:rsid w:val="001E3ED2"/>
    <w:rsid w:val="001E42F2"/>
    <w:rsid w:val="001E4371"/>
    <w:rsid w:val="001E462D"/>
    <w:rsid w:val="001E484F"/>
    <w:rsid w:val="001E4A7B"/>
    <w:rsid w:val="001E543A"/>
    <w:rsid w:val="001E5812"/>
    <w:rsid w:val="001E5FFF"/>
    <w:rsid w:val="001E69CA"/>
    <w:rsid w:val="001E6D33"/>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0D"/>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ED9"/>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E34"/>
    <w:rsid w:val="00207574"/>
    <w:rsid w:val="002075C0"/>
    <w:rsid w:val="00207A0A"/>
    <w:rsid w:val="00207A3F"/>
    <w:rsid w:val="00207D07"/>
    <w:rsid w:val="002100BE"/>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C2"/>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2BF"/>
    <w:rsid w:val="0022039C"/>
    <w:rsid w:val="00220DA4"/>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BA1"/>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36F"/>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B0D"/>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6B"/>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902"/>
    <w:rsid w:val="00266A48"/>
    <w:rsid w:val="00267330"/>
    <w:rsid w:val="002679B5"/>
    <w:rsid w:val="00267D0C"/>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8F"/>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3C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A92"/>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AAA"/>
    <w:rsid w:val="002A6FE1"/>
    <w:rsid w:val="002A71D8"/>
    <w:rsid w:val="002A71EF"/>
    <w:rsid w:val="002A7746"/>
    <w:rsid w:val="002A7A1F"/>
    <w:rsid w:val="002A7C7A"/>
    <w:rsid w:val="002B01C2"/>
    <w:rsid w:val="002B01DF"/>
    <w:rsid w:val="002B037A"/>
    <w:rsid w:val="002B063E"/>
    <w:rsid w:val="002B0D99"/>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0F21"/>
    <w:rsid w:val="002C102E"/>
    <w:rsid w:val="002C11AB"/>
    <w:rsid w:val="002C1422"/>
    <w:rsid w:val="002C1EC6"/>
    <w:rsid w:val="002C210D"/>
    <w:rsid w:val="002C2509"/>
    <w:rsid w:val="002C2564"/>
    <w:rsid w:val="002C257D"/>
    <w:rsid w:val="002C2642"/>
    <w:rsid w:val="002C2644"/>
    <w:rsid w:val="002C26BF"/>
    <w:rsid w:val="002C3686"/>
    <w:rsid w:val="002C3748"/>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3C51"/>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910"/>
    <w:rsid w:val="002E2FB0"/>
    <w:rsid w:val="002E2FFF"/>
    <w:rsid w:val="002E3347"/>
    <w:rsid w:val="002E3542"/>
    <w:rsid w:val="002E3DD1"/>
    <w:rsid w:val="002E4357"/>
    <w:rsid w:val="002E44DC"/>
    <w:rsid w:val="002E4849"/>
    <w:rsid w:val="002E4B87"/>
    <w:rsid w:val="002E4CBC"/>
    <w:rsid w:val="002E4E9C"/>
    <w:rsid w:val="002E4EC6"/>
    <w:rsid w:val="002E50C2"/>
    <w:rsid w:val="002E52D1"/>
    <w:rsid w:val="002E541F"/>
    <w:rsid w:val="002E546C"/>
    <w:rsid w:val="002E55AA"/>
    <w:rsid w:val="002E5637"/>
    <w:rsid w:val="002E5718"/>
    <w:rsid w:val="002E59A0"/>
    <w:rsid w:val="002E5E18"/>
    <w:rsid w:val="002E5E2A"/>
    <w:rsid w:val="002E5EF7"/>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383"/>
    <w:rsid w:val="002F24A5"/>
    <w:rsid w:val="002F2624"/>
    <w:rsid w:val="002F2A0B"/>
    <w:rsid w:val="002F2BE9"/>
    <w:rsid w:val="002F2BEA"/>
    <w:rsid w:val="002F2FCB"/>
    <w:rsid w:val="002F2FF9"/>
    <w:rsid w:val="002F321D"/>
    <w:rsid w:val="002F3376"/>
    <w:rsid w:val="002F3750"/>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BF5"/>
    <w:rsid w:val="002F6CC5"/>
    <w:rsid w:val="002F6F08"/>
    <w:rsid w:val="002F7659"/>
    <w:rsid w:val="002F76B7"/>
    <w:rsid w:val="002F7BC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1E9"/>
    <w:rsid w:val="00314259"/>
    <w:rsid w:val="00314546"/>
    <w:rsid w:val="00314597"/>
    <w:rsid w:val="003147F8"/>
    <w:rsid w:val="00314D44"/>
    <w:rsid w:val="003154DD"/>
    <w:rsid w:val="003155B4"/>
    <w:rsid w:val="00315905"/>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27CB3"/>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AD"/>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96B"/>
    <w:rsid w:val="003444A7"/>
    <w:rsid w:val="00344B4C"/>
    <w:rsid w:val="00344D7E"/>
    <w:rsid w:val="00344FDF"/>
    <w:rsid w:val="00345B11"/>
    <w:rsid w:val="00346391"/>
    <w:rsid w:val="00346542"/>
    <w:rsid w:val="00346960"/>
    <w:rsid w:val="003470F8"/>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53C"/>
    <w:rsid w:val="00357600"/>
    <w:rsid w:val="00360017"/>
    <w:rsid w:val="003606D1"/>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4E51"/>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23D"/>
    <w:rsid w:val="00382450"/>
    <w:rsid w:val="003824E4"/>
    <w:rsid w:val="0038263A"/>
    <w:rsid w:val="00382779"/>
    <w:rsid w:val="00382783"/>
    <w:rsid w:val="00382EED"/>
    <w:rsid w:val="00382F29"/>
    <w:rsid w:val="0038316B"/>
    <w:rsid w:val="003833D2"/>
    <w:rsid w:val="00383493"/>
    <w:rsid w:val="00383543"/>
    <w:rsid w:val="003838EB"/>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637"/>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5B"/>
    <w:rsid w:val="003E233C"/>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5C2"/>
    <w:rsid w:val="003F562C"/>
    <w:rsid w:val="003F58A8"/>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848"/>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7ED"/>
    <w:rsid w:val="00413AAD"/>
    <w:rsid w:val="00413B6F"/>
    <w:rsid w:val="00413BDF"/>
    <w:rsid w:val="00413DCB"/>
    <w:rsid w:val="00413F9A"/>
    <w:rsid w:val="004141C1"/>
    <w:rsid w:val="00414584"/>
    <w:rsid w:val="004145B3"/>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B02"/>
    <w:rsid w:val="00441B5B"/>
    <w:rsid w:val="00441BF6"/>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D92"/>
    <w:rsid w:val="00453F80"/>
    <w:rsid w:val="00454097"/>
    <w:rsid w:val="00454553"/>
    <w:rsid w:val="00454655"/>
    <w:rsid w:val="00454BF9"/>
    <w:rsid w:val="00454FBB"/>
    <w:rsid w:val="004551B1"/>
    <w:rsid w:val="00455336"/>
    <w:rsid w:val="004554AB"/>
    <w:rsid w:val="00455750"/>
    <w:rsid w:val="004557B6"/>
    <w:rsid w:val="00455C98"/>
    <w:rsid w:val="00456102"/>
    <w:rsid w:val="0045624B"/>
    <w:rsid w:val="004564E9"/>
    <w:rsid w:val="00456763"/>
    <w:rsid w:val="00456797"/>
    <w:rsid w:val="0045694C"/>
    <w:rsid w:val="00456B12"/>
    <w:rsid w:val="00456BC5"/>
    <w:rsid w:val="0045700E"/>
    <w:rsid w:val="0045720C"/>
    <w:rsid w:val="00457563"/>
    <w:rsid w:val="004576AB"/>
    <w:rsid w:val="00457753"/>
    <w:rsid w:val="00457A29"/>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1D8F"/>
    <w:rsid w:val="0046208B"/>
    <w:rsid w:val="00462153"/>
    <w:rsid w:val="0046256D"/>
    <w:rsid w:val="0046285F"/>
    <w:rsid w:val="00462B04"/>
    <w:rsid w:val="00462DFA"/>
    <w:rsid w:val="00462EE4"/>
    <w:rsid w:val="004630A8"/>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E4F"/>
    <w:rsid w:val="00473F0E"/>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8B"/>
    <w:rsid w:val="00480DF8"/>
    <w:rsid w:val="00481603"/>
    <w:rsid w:val="00481DE4"/>
    <w:rsid w:val="00481E63"/>
    <w:rsid w:val="00481F1C"/>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B7D"/>
    <w:rsid w:val="00492C77"/>
    <w:rsid w:val="004930E0"/>
    <w:rsid w:val="00493358"/>
    <w:rsid w:val="0049395B"/>
    <w:rsid w:val="00493F73"/>
    <w:rsid w:val="0049406A"/>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BEB"/>
    <w:rsid w:val="004A0EC8"/>
    <w:rsid w:val="004A11F1"/>
    <w:rsid w:val="004A1306"/>
    <w:rsid w:val="004A1AE3"/>
    <w:rsid w:val="004A20D1"/>
    <w:rsid w:val="004A2188"/>
    <w:rsid w:val="004A2267"/>
    <w:rsid w:val="004A24E7"/>
    <w:rsid w:val="004A2932"/>
    <w:rsid w:val="004A2BE1"/>
    <w:rsid w:val="004A2D4F"/>
    <w:rsid w:val="004A3000"/>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45F"/>
    <w:rsid w:val="004A753F"/>
    <w:rsid w:val="004A7608"/>
    <w:rsid w:val="004A7A98"/>
    <w:rsid w:val="004A7D70"/>
    <w:rsid w:val="004A7E13"/>
    <w:rsid w:val="004B02B7"/>
    <w:rsid w:val="004B05AD"/>
    <w:rsid w:val="004B0AE0"/>
    <w:rsid w:val="004B0B16"/>
    <w:rsid w:val="004B0C56"/>
    <w:rsid w:val="004B0F95"/>
    <w:rsid w:val="004B1121"/>
    <w:rsid w:val="004B12B0"/>
    <w:rsid w:val="004B1595"/>
    <w:rsid w:val="004B173E"/>
    <w:rsid w:val="004B1745"/>
    <w:rsid w:val="004B1C07"/>
    <w:rsid w:val="004B1C94"/>
    <w:rsid w:val="004B1CE4"/>
    <w:rsid w:val="004B1FF4"/>
    <w:rsid w:val="004B2745"/>
    <w:rsid w:val="004B2746"/>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6F21"/>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888"/>
    <w:rsid w:val="004C2A0F"/>
    <w:rsid w:val="004C2B65"/>
    <w:rsid w:val="004C2D3E"/>
    <w:rsid w:val="004C31F1"/>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8E5"/>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61"/>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73E"/>
    <w:rsid w:val="004F17FA"/>
    <w:rsid w:val="004F1DF7"/>
    <w:rsid w:val="004F1E5F"/>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691"/>
    <w:rsid w:val="00501699"/>
    <w:rsid w:val="00501786"/>
    <w:rsid w:val="00501AF6"/>
    <w:rsid w:val="00502390"/>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4B6A"/>
    <w:rsid w:val="0052500A"/>
    <w:rsid w:val="00525119"/>
    <w:rsid w:val="005253A6"/>
    <w:rsid w:val="00525552"/>
    <w:rsid w:val="005257C2"/>
    <w:rsid w:val="005258BE"/>
    <w:rsid w:val="00525A7E"/>
    <w:rsid w:val="00525AFE"/>
    <w:rsid w:val="00526367"/>
    <w:rsid w:val="00526544"/>
    <w:rsid w:val="00526E27"/>
    <w:rsid w:val="00526F95"/>
    <w:rsid w:val="00527500"/>
    <w:rsid w:val="005275CB"/>
    <w:rsid w:val="00527986"/>
    <w:rsid w:val="005279DF"/>
    <w:rsid w:val="00527A2C"/>
    <w:rsid w:val="00527ACA"/>
    <w:rsid w:val="00527D75"/>
    <w:rsid w:val="005300CE"/>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F5"/>
    <w:rsid w:val="00556FCD"/>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AAC"/>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A96"/>
    <w:rsid w:val="00567C93"/>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16D"/>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0A7"/>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5CDF"/>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5B5"/>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4FC8"/>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0EA4"/>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8A0"/>
    <w:rsid w:val="005F6002"/>
    <w:rsid w:val="005F6218"/>
    <w:rsid w:val="005F6547"/>
    <w:rsid w:val="005F65C2"/>
    <w:rsid w:val="005F683E"/>
    <w:rsid w:val="005F69EE"/>
    <w:rsid w:val="005F6CDE"/>
    <w:rsid w:val="005F7396"/>
    <w:rsid w:val="005F78DC"/>
    <w:rsid w:val="005F79BD"/>
    <w:rsid w:val="005F7B42"/>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4724"/>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0C23"/>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465"/>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0F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934"/>
    <w:rsid w:val="006449B5"/>
    <w:rsid w:val="00644E5A"/>
    <w:rsid w:val="00644E84"/>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07"/>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8C8"/>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831"/>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648"/>
    <w:rsid w:val="00701706"/>
    <w:rsid w:val="00701B88"/>
    <w:rsid w:val="00702028"/>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6D9B"/>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45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36D"/>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971"/>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7AF"/>
    <w:rsid w:val="00760D25"/>
    <w:rsid w:val="00760E1E"/>
    <w:rsid w:val="007611E1"/>
    <w:rsid w:val="007618EF"/>
    <w:rsid w:val="00761DA7"/>
    <w:rsid w:val="00762255"/>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77F80"/>
    <w:rsid w:val="007803A0"/>
    <w:rsid w:val="0078080C"/>
    <w:rsid w:val="00780C12"/>
    <w:rsid w:val="00781298"/>
    <w:rsid w:val="007812F2"/>
    <w:rsid w:val="00781337"/>
    <w:rsid w:val="007813B3"/>
    <w:rsid w:val="0078172D"/>
    <w:rsid w:val="00781813"/>
    <w:rsid w:val="00781876"/>
    <w:rsid w:val="007818B3"/>
    <w:rsid w:val="00781C86"/>
    <w:rsid w:val="00781EE7"/>
    <w:rsid w:val="007827DC"/>
    <w:rsid w:val="00782EC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6964"/>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4C9"/>
    <w:rsid w:val="007A3DAB"/>
    <w:rsid w:val="007A445C"/>
    <w:rsid w:val="007A48EC"/>
    <w:rsid w:val="007A4CC5"/>
    <w:rsid w:val="007A4F9B"/>
    <w:rsid w:val="007A597C"/>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3F5"/>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D46"/>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1E39"/>
    <w:rsid w:val="008020C9"/>
    <w:rsid w:val="0080264D"/>
    <w:rsid w:val="008026C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5BD"/>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D79"/>
    <w:rsid w:val="00824FB8"/>
    <w:rsid w:val="00825499"/>
    <w:rsid w:val="00825554"/>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0C68"/>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B7D"/>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3CED"/>
    <w:rsid w:val="00894048"/>
    <w:rsid w:val="00894070"/>
    <w:rsid w:val="00894125"/>
    <w:rsid w:val="008949A1"/>
    <w:rsid w:val="00894BFF"/>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445"/>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BF1"/>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104B"/>
    <w:rsid w:val="008D1435"/>
    <w:rsid w:val="008D1535"/>
    <w:rsid w:val="008D157C"/>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5ECD"/>
    <w:rsid w:val="008E6027"/>
    <w:rsid w:val="008E61B1"/>
    <w:rsid w:val="008E6AC5"/>
    <w:rsid w:val="008E6E88"/>
    <w:rsid w:val="008E7196"/>
    <w:rsid w:val="008E7727"/>
    <w:rsid w:val="008E7990"/>
    <w:rsid w:val="008E79CD"/>
    <w:rsid w:val="008E7CF2"/>
    <w:rsid w:val="008F001A"/>
    <w:rsid w:val="008F034C"/>
    <w:rsid w:val="008F0471"/>
    <w:rsid w:val="008F04FB"/>
    <w:rsid w:val="008F08B3"/>
    <w:rsid w:val="008F097D"/>
    <w:rsid w:val="008F09F5"/>
    <w:rsid w:val="008F0A76"/>
    <w:rsid w:val="008F1B6A"/>
    <w:rsid w:val="008F1CF1"/>
    <w:rsid w:val="008F2540"/>
    <w:rsid w:val="008F256E"/>
    <w:rsid w:val="008F275C"/>
    <w:rsid w:val="008F28B7"/>
    <w:rsid w:val="008F28BC"/>
    <w:rsid w:val="008F3009"/>
    <w:rsid w:val="008F32FF"/>
    <w:rsid w:val="008F3319"/>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85E"/>
    <w:rsid w:val="00910B75"/>
    <w:rsid w:val="00910CA5"/>
    <w:rsid w:val="00910DCB"/>
    <w:rsid w:val="00910DF0"/>
    <w:rsid w:val="00911213"/>
    <w:rsid w:val="00911491"/>
    <w:rsid w:val="00911537"/>
    <w:rsid w:val="009115F7"/>
    <w:rsid w:val="009116B3"/>
    <w:rsid w:val="009119DD"/>
    <w:rsid w:val="00911A57"/>
    <w:rsid w:val="0091208B"/>
    <w:rsid w:val="00912257"/>
    <w:rsid w:val="009122CC"/>
    <w:rsid w:val="009128A9"/>
    <w:rsid w:val="00912941"/>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5EE"/>
    <w:rsid w:val="009226C1"/>
    <w:rsid w:val="009226C4"/>
    <w:rsid w:val="009226CA"/>
    <w:rsid w:val="009227D1"/>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D3"/>
    <w:rsid w:val="00932E86"/>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40214"/>
    <w:rsid w:val="0094040E"/>
    <w:rsid w:val="00940AC6"/>
    <w:rsid w:val="00940B76"/>
    <w:rsid w:val="00940DA7"/>
    <w:rsid w:val="00941CD0"/>
    <w:rsid w:val="00941D2A"/>
    <w:rsid w:val="009423AB"/>
    <w:rsid w:val="00942788"/>
    <w:rsid w:val="009427BA"/>
    <w:rsid w:val="009431D4"/>
    <w:rsid w:val="00943A00"/>
    <w:rsid w:val="00943C9C"/>
    <w:rsid w:val="00944300"/>
    <w:rsid w:val="009446A5"/>
    <w:rsid w:val="00944CAB"/>
    <w:rsid w:val="00944CE9"/>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0BEB"/>
    <w:rsid w:val="00951A22"/>
    <w:rsid w:val="00951DF6"/>
    <w:rsid w:val="00952345"/>
    <w:rsid w:val="0095240C"/>
    <w:rsid w:val="0095278D"/>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0E"/>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1466"/>
    <w:rsid w:val="00992336"/>
    <w:rsid w:val="00992361"/>
    <w:rsid w:val="00992605"/>
    <w:rsid w:val="00992706"/>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B7ACD"/>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2EB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8D"/>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2F24"/>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CA9"/>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4683"/>
    <w:rsid w:val="00A050C8"/>
    <w:rsid w:val="00A05140"/>
    <w:rsid w:val="00A05869"/>
    <w:rsid w:val="00A05AF7"/>
    <w:rsid w:val="00A05B48"/>
    <w:rsid w:val="00A05C65"/>
    <w:rsid w:val="00A05F7F"/>
    <w:rsid w:val="00A062CC"/>
    <w:rsid w:val="00A064FA"/>
    <w:rsid w:val="00A06902"/>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9C"/>
    <w:rsid w:val="00A13FC7"/>
    <w:rsid w:val="00A141AC"/>
    <w:rsid w:val="00A14949"/>
    <w:rsid w:val="00A14B39"/>
    <w:rsid w:val="00A151A6"/>
    <w:rsid w:val="00A156ED"/>
    <w:rsid w:val="00A159F9"/>
    <w:rsid w:val="00A15D82"/>
    <w:rsid w:val="00A15D9F"/>
    <w:rsid w:val="00A16082"/>
    <w:rsid w:val="00A163D8"/>
    <w:rsid w:val="00A16576"/>
    <w:rsid w:val="00A167FF"/>
    <w:rsid w:val="00A16C19"/>
    <w:rsid w:val="00A16DDC"/>
    <w:rsid w:val="00A16F80"/>
    <w:rsid w:val="00A1796F"/>
    <w:rsid w:val="00A17C5B"/>
    <w:rsid w:val="00A2018B"/>
    <w:rsid w:val="00A203F4"/>
    <w:rsid w:val="00A20729"/>
    <w:rsid w:val="00A21309"/>
    <w:rsid w:val="00A2133B"/>
    <w:rsid w:val="00A22064"/>
    <w:rsid w:val="00A22493"/>
    <w:rsid w:val="00A22710"/>
    <w:rsid w:val="00A22733"/>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8C0"/>
    <w:rsid w:val="00A26F67"/>
    <w:rsid w:val="00A27134"/>
    <w:rsid w:val="00A272DD"/>
    <w:rsid w:val="00A272E0"/>
    <w:rsid w:val="00A27513"/>
    <w:rsid w:val="00A275A1"/>
    <w:rsid w:val="00A27CB0"/>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5A79"/>
    <w:rsid w:val="00A36078"/>
    <w:rsid w:val="00A3629D"/>
    <w:rsid w:val="00A363BA"/>
    <w:rsid w:val="00A36413"/>
    <w:rsid w:val="00A364DF"/>
    <w:rsid w:val="00A3666A"/>
    <w:rsid w:val="00A3671E"/>
    <w:rsid w:val="00A36845"/>
    <w:rsid w:val="00A36B98"/>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2AF"/>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C70"/>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86"/>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0C2"/>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1DE"/>
    <w:rsid w:val="00AC02F6"/>
    <w:rsid w:val="00AC04DE"/>
    <w:rsid w:val="00AC05D6"/>
    <w:rsid w:val="00AC0689"/>
    <w:rsid w:val="00AC08BC"/>
    <w:rsid w:val="00AC11B0"/>
    <w:rsid w:val="00AC11FA"/>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2E14"/>
    <w:rsid w:val="00B148E3"/>
    <w:rsid w:val="00B14980"/>
    <w:rsid w:val="00B149FC"/>
    <w:rsid w:val="00B14B0F"/>
    <w:rsid w:val="00B14B44"/>
    <w:rsid w:val="00B14DF1"/>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DBD"/>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97C"/>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4FD"/>
    <w:rsid w:val="00B60CE7"/>
    <w:rsid w:val="00B60E4D"/>
    <w:rsid w:val="00B617CB"/>
    <w:rsid w:val="00B6191B"/>
    <w:rsid w:val="00B61A6D"/>
    <w:rsid w:val="00B61F0D"/>
    <w:rsid w:val="00B62351"/>
    <w:rsid w:val="00B62361"/>
    <w:rsid w:val="00B6241F"/>
    <w:rsid w:val="00B62932"/>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4D93"/>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097"/>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D56"/>
    <w:rsid w:val="00B75F62"/>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AEB"/>
    <w:rsid w:val="00B93BE0"/>
    <w:rsid w:val="00B93D90"/>
    <w:rsid w:val="00B93E5F"/>
    <w:rsid w:val="00B940F1"/>
    <w:rsid w:val="00B944D2"/>
    <w:rsid w:val="00B94934"/>
    <w:rsid w:val="00B94B15"/>
    <w:rsid w:val="00B9526C"/>
    <w:rsid w:val="00B9533C"/>
    <w:rsid w:val="00B955CB"/>
    <w:rsid w:val="00B961EA"/>
    <w:rsid w:val="00B961F5"/>
    <w:rsid w:val="00B963BF"/>
    <w:rsid w:val="00B964EB"/>
    <w:rsid w:val="00B96C45"/>
    <w:rsid w:val="00B96C9F"/>
    <w:rsid w:val="00B96DE3"/>
    <w:rsid w:val="00B96FBD"/>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4666"/>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2AA"/>
    <w:rsid w:val="00BC45B8"/>
    <w:rsid w:val="00BC47F4"/>
    <w:rsid w:val="00BC49CE"/>
    <w:rsid w:val="00BC4B2F"/>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8A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7CB"/>
    <w:rsid w:val="00BF29F1"/>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031"/>
    <w:rsid w:val="00BF66CB"/>
    <w:rsid w:val="00BF6917"/>
    <w:rsid w:val="00BF6A05"/>
    <w:rsid w:val="00BF6A93"/>
    <w:rsid w:val="00BF6DB7"/>
    <w:rsid w:val="00BF6F53"/>
    <w:rsid w:val="00BF724F"/>
    <w:rsid w:val="00C001A4"/>
    <w:rsid w:val="00C0029F"/>
    <w:rsid w:val="00C0084D"/>
    <w:rsid w:val="00C00B19"/>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933"/>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714F"/>
    <w:rsid w:val="00C27207"/>
    <w:rsid w:val="00C273A1"/>
    <w:rsid w:val="00C275D7"/>
    <w:rsid w:val="00C277AD"/>
    <w:rsid w:val="00C277BA"/>
    <w:rsid w:val="00C27AA7"/>
    <w:rsid w:val="00C27C97"/>
    <w:rsid w:val="00C30229"/>
    <w:rsid w:val="00C3029E"/>
    <w:rsid w:val="00C304A9"/>
    <w:rsid w:val="00C30B34"/>
    <w:rsid w:val="00C3105C"/>
    <w:rsid w:val="00C31208"/>
    <w:rsid w:val="00C3134C"/>
    <w:rsid w:val="00C31384"/>
    <w:rsid w:val="00C31405"/>
    <w:rsid w:val="00C31755"/>
    <w:rsid w:val="00C3192B"/>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0DA9"/>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B7F"/>
    <w:rsid w:val="00C51E99"/>
    <w:rsid w:val="00C51E9D"/>
    <w:rsid w:val="00C51F62"/>
    <w:rsid w:val="00C51FD1"/>
    <w:rsid w:val="00C52297"/>
    <w:rsid w:val="00C523AD"/>
    <w:rsid w:val="00C5263E"/>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330"/>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1DF"/>
    <w:rsid w:val="00C868ED"/>
    <w:rsid w:val="00C8693D"/>
    <w:rsid w:val="00C86CF2"/>
    <w:rsid w:val="00C86F42"/>
    <w:rsid w:val="00C8723B"/>
    <w:rsid w:val="00C8798F"/>
    <w:rsid w:val="00C87EDE"/>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B19"/>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37E"/>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29"/>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232"/>
    <w:rsid w:val="00CE644F"/>
    <w:rsid w:val="00CE646A"/>
    <w:rsid w:val="00CE662D"/>
    <w:rsid w:val="00CE66BC"/>
    <w:rsid w:val="00CE6944"/>
    <w:rsid w:val="00CE6D0B"/>
    <w:rsid w:val="00CE720E"/>
    <w:rsid w:val="00CE7444"/>
    <w:rsid w:val="00CE7803"/>
    <w:rsid w:val="00CE7823"/>
    <w:rsid w:val="00CE7A93"/>
    <w:rsid w:val="00CF0020"/>
    <w:rsid w:val="00CF03F2"/>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6C7"/>
    <w:rsid w:val="00CF3A0E"/>
    <w:rsid w:val="00CF3D93"/>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BE0"/>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1F34"/>
    <w:rsid w:val="00D32E0F"/>
    <w:rsid w:val="00D32E7B"/>
    <w:rsid w:val="00D33227"/>
    <w:rsid w:val="00D334B9"/>
    <w:rsid w:val="00D3385A"/>
    <w:rsid w:val="00D3390C"/>
    <w:rsid w:val="00D33966"/>
    <w:rsid w:val="00D33CCD"/>
    <w:rsid w:val="00D34349"/>
    <w:rsid w:val="00D34535"/>
    <w:rsid w:val="00D346BB"/>
    <w:rsid w:val="00D3524C"/>
    <w:rsid w:val="00D3528F"/>
    <w:rsid w:val="00D35FE7"/>
    <w:rsid w:val="00D36183"/>
    <w:rsid w:val="00D3656C"/>
    <w:rsid w:val="00D36570"/>
    <w:rsid w:val="00D3688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6FF"/>
    <w:rsid w:val="00D4782F"/>
    <w:rsid w:val="00D47A9B"/>
    <w:rsid w:val="00D502DA"/>
    <w:rsid w:val="00D50360"/>
    <w:rsid w:val="00D5071D"/>
    <w:rsid w:val="00D50C23"/>
    <w:rsid w:val="00D51016"/>
    <w:rsid w:val="00D51CA5"/>
    <w:rsid w:val="00D51FD1"/>
    <w:rsid w:val="00D52120"/>
    <w:rsid w:val="00D523F3"/>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57F03"/>
    <w:rsid w:val="00D60197"/>
    <w:rsid w:val="00D60358"/>
    <w:rsid w:val="00D60B04"/>
    <w:rsid w:val="00D61575"/>
    <w:rsid w:val="00D616F2"/>
    <w:rsid w:val="00D6176B"/>
    <w:rsid w:val="00D61885"/>
    <w:rsid w:val="00D61B6C"/>
    <w:rsid w:val="00D61EE8"/>
    <w:rsid w:val="00D61F36"/>
    <w:rsid w:val="00D61FDE"/>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00"/>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5FD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E84"/>
    <w:rsid w:val="00D9102E"/>
    <w:rsid w:val="00D91135"/>
    <w:rsid w:val="00D91314"/>
    <w:rsid w:val="00D91384"/>
    <w:rsid w:val="00D9183C"/>
    <w:rsid w:val="00D919FE"/>
    <w:rsid w:val="00D91A04"/>
    <w:rsid w:val="00D91B9C"/>
    <w:rsid w:val="00D92696"/>
    <w:rsid w:val="00D92942"/>
    <w:rsid w:val="00D92974"/>
    <w:rsid w:val="00D92A45"/>
    <w:rsid w:val="00D92D2B"/>
    <w:rsid w:val="00D92F61"/>
    <w:rsid w:val="00D93285"/>
    <w:rsid w:val="00D93710"/>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936"/>
    <w:rsid w:val="00DA2CD0"/>
    <w:rsid w:val="00DA2F27"/>
    <w:rsid w:val="00DA31BA"/>
    <w:rsid w:val="00DA386B"/>
    <w:rsid w:val="00DA3BFE"/>
    <w:rsid w:val="00DA3D45"/>
    <w:rsid w:val="00DA3F14"/>
    <w:rsid w:val="00DA4004"/>
    <w:rsid w:val="00DA42A1"/>
    <w:rsid w:val="00DA448F"/>
    <w:rsid w:val="00DA4602"/>
    <w:rsid w:val="00DA46E5"/>
    <w:rsid w:val="00DA47A3"/>
    <w:rsid w:val="00DA4E7C"/>
    <w:rsid w:val="00DA50B8"/>
    <w:rsid w:val="00DA5172"/>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3106"/>
    <w:rsid w:val="00DB3170"/>
    <w:rsid w:val="00DB32FF"/>
    <w:rsid w:val="00DB3607"/>
    <w:rsid w:val="00DB3744"/>
    <w:rsid w:val="00DB3946"/>
    <w:rsid w:val="00DB416C"/>
    <w:rsid w:val="00DB469D"/>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B9A"/>
    <w:rsid w:val="00DD0C6A"/>
    <w:rsid w:val="00DD1466"/>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AF8"/>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0C5"/>
    <w:rsid w:val="00DF31B2"/>
    <w:rsid w:val="00DF3280"/>
    <w:rsid w:val="00DF35D6"/>
    <w:rsid w:val="00DF3A26"/>
    <w:rsid w:val="00DF3B42"/>
    <w:rsid w:val="00DF4112"/>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7E7"/>
    <w:rsid w:val="00E17832"/>
    <w:rsid w:val="00E17847"/>
    <w:rsid w:val="00E209F2"/>
    <w:rsid w:val="00E20DF0"/>
    <w:rsid w:val="00E20EED"/>
    <w:rsid w:val="00E21058"/>
    <w:rsid w:val="00E211FE"/>
    <w:rsid w:val="00E21458"/>
    <w:rsid w:val="00E21717"/>
    <w:rsid w:val="00E21E03"/>
    <w:rsid w:val="00E21E70"/>
    <w:rsid w:val="00E21F56"/>
    <w:rsid w:val="00E21F97"/>
    <w:rsid w:val="00E22252"/>
    <w:rsid w:val="00E22387"/>
    <w:rsid w:val="00E2263B"/>
    <w:rsid w:val="00E22F4A"/>
    <w:rsid w:val="00E237A7"/>
    <w:rsid w:val="00E2398E"/>
    <w:rsid w:val="00E2399F"/>
    <w:rsid w:val="00E24130"/>
    <w:rsid w:val="00E243EC"/>
    <w:rsid w:val="00E24D13"/>
    <w:rsid w:val="00E256FE"/>
    <w:rsid w:val="00E25E9A"/>
    <w:rsid w:val="00E26747"/>
    <w:rsid w:val="00E2682A"/>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A97"/>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5B4"/>
    <w:rsid w:val="00E447C9"/>
    <w:rsid w:val="00E44887"/>
    <w:rsid w:val="00E44D38"/>
    <w:rsid w:val="00E45011"/>
    <w:rsid w:val="00E4503A"/>
    <w:rsid w:val="00E450EA"/>
    <w:rsid w:val="00E4560E"/>
    <w:rsid w:val="00E4562B"/>
    <w:rsid w:val="00E45838"/>
    <w:rsid w:val="00E458C7"/>
    <w:rsid w:val="00E45A99"/>
    <w:rsid w:val="00E45BFB"/>
    <w:rsid w:val="00E45D78"/>
    <w:rsid w:val="00E45EA7"/>
    <w:rsid w:val="00E460E2"/>
    <w:rsid w:val="00E46150"/>
    <w:rsid w:val="00E4667F"/>
    <w:rsid w:val="00E46AA6"/>
    <w:rsid w:val="00E46BDE"/>
    <w:rsid w:val="00E46D41"/>
    <w:rsid w:val="00E47296"/>
    <w:rsid w:val="00E47A92"/>
    <w:rsid w:val="00E47E92"/>
    <w:rsid w:val="00E47F2E"/>
    <w:rsid w:val="00E507F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7AF"/>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6D28"/>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AD"/>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C19"/>
    <w:rsid w:val="00EC6D6A"/>
    <w:rsid w:val="00EC6EC9"/>
    <w:rsid w:val="00EC72C7"/>
    <w:rsid w:val="00EC74AF"/>
    <w:rsid w:val="00EC74D7"/>
    <w:rsid w:val="00EC7605"/>
    <w:rsid w:val="00ED0246"/>
    <w:rsid w:val="00ED04F0"/>
    <w:rsid w:val="00ED0732"/>
    <w:rsid w:val="00ED0733"/>
    <w:rsid w:val="00ED0896"/>
    <w:rsid w:val="00ED0CE2"/>
    <w:rsid w:val="00ED0EE1"/>
    <w:rsid w:val="00ED1516"/>
    <w:rsid w:val="00ED17BB"/>
    <w:rsid w:val="00ED17C4"/>
    <w:rsid w:val="00ED18FB"/>
    <w:rsid w:val="00ED19C4"/>
    <w:rsid w:val="00ED1B22"/>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4C1"/>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4C7"/>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0F4"/>
    <w:rsid w:val="00EE412B"/>
    <w:rsid w:val="00EE4383"/>
    <w:rsid w:val="00EE45BA"/>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04E"/>
    <w:rsid w:val="00EE77E5"/>
    <w:rsid w:val="00EE7813"/>
    <w:rsid w:val="00EE7A35"/>
    <w:rsid w:val="00EE7C40"/>
    <w:rsid w:val="00EE7FD1"/>
    <w:rsid w:val="00EF0148"/>
    <w:rsid w:val="00EF06C3"/>
    <w:rsid w:val="00EF0702"/>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969"/>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6017"/>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16"/>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292"/>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7C0"/>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93D"/>
    <w:rsid w:val="00F52BAF"/>
    <w:rsid w:val="00F52DE0"/>
    <w:rsid w:val="00F52DE6"/>
    <w:rsid w:val="00F52E67"/>
    <w:rsid w:val="00F52FB9"/>
    <w:rsid w:val="00F532CD"/>
    <w:rsid w:val="00F53337"/>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96D"/>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56D"/>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B54"/>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8B7"/>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4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DDD"/>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6D7"/>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3F5"/>
    <w:rsid w:val="00FF5A76"/>
    <w:rsid w:val="00FF5F9E"/>
    <w:rsid w:val="00FF642C"/>
    <w:rsid w:val="00FF65DE"/>
    <w:rsid w:val="00FF6E10"/>
    <w:rsid w:val="00FF71E3"/>
    <w:rsid w:val="00FF77D8"/>
    <w:rsid w:val="00FF7E46"/>
    <w:rsid w:val="00FF7EBF"/>
    <w:rsid w:val="2D1824D4"/>
    <w:rsid w:val="67D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uiPriority="39"/>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hAnsi=".VnTime" w:cs=".VnTime"/>
      <w:b/>
      <w:bCs/>
      <w:sz w:val="26"/>
      <w:szCs w:val="26"/>
      <w:lang w:val="en-US" w:eastAsia="en-US" w:bidi="ar-SA"/>
    </w:rPr>
  </w:style>
  <w:style w:type="character" w:customStyle="1" w:styleId="Heading2Char">
    <w:name w:val="Heading 2 Char"/>
    <w:link w:val="Heading2"/>
    <w:semiHidden/>
    <w:rPr>
      <w:rFonts w:ascii=".VnTimeH" w:hAnsi=".VnTimeH"/>
      <w:b/>
      <w:sz w:val="28"/>
      <w:lang w:val="en-US" w:eastAsia="en-US" w:bidi="ar-SA"/>
    </w:rPr>
  </w:style>
  <w:style w:type="character" w:customStyle="1" w:styleId="Heading3Char">
    <w:name w:val="Heading 3 Char"/>
    <w:link w:val="Heading3"/>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rPr>
      <w:b/>
      <w:sz w:val="28"/>
      <w:szCs w:val="28"/>
      <w:lang w:val="en-US" w:eastAsia="en-US" w:bidi="ar-SA"/>
    </w:rPr>
  </w:style>
  <w:style w:type="character" w:customStyle="1" w:styleId="Heading7Char">
    <w:name w:val="Heading 7 Char"/>
    <w:link w:val="Heading7"/>
    <w:semiHidden/>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pPr>
      <w:spacing w:line="380" w:lineRule="exact"/>
    </w:pPr>
    <w:rPr>
      <w:rFonts w:ascii="VNI-Times" w:hAnsi="VNI-Times"/>
      <w:szCs w:val="20"/>
    </w:rPr>
  </w:style>
  <w:style w:type="character" w:customStyle="1" w:styleId="BodyText2Char">
    <w:name w:val="Body Text 2 Char"/>
    <w:link w:val="BodyText2"/>
    <w:semiHidden/>
    <w:locked/>
    <w:rPr>
      <w:rFonts w:ascii="VNI-Times" w:hAnsi="VNI-Times"/>
      <w:sz w:val="28"/>
      <w:lang w:val="en-US" w:eastAsia="en-US" w:bidi="ar-SA"/>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Pr>
      <w:rFonts w:ascii=".VnTime" w:hAnsi=".VnTime"/>
      <w:sz w:val="26"/>
      <w:lang w:val="en-US" w:eastAsia="en-US" w:bidi="ar-SA"/>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Pr>
      <w:rFonts w:ascii=".VnTime" w:hAnsi=".VnTime"/>
      <w:sz w:val="28"/>
      <w:lang w:val="en-US" w:eastAsia="en-US" w:bidi="ar-SA"/>
    </w:rPr>
  </w:style>
  <w:style w:type="paragraph" w:styleId="BodyTextIndent3">
    <w:name w:val="Body Text Indent 3"/>
    <w:basedOn w:val="Normal"/>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val="0"/>
      <w:iCs w:val="0"/>
    </w:rPr>
  </w:style>
  <w:style w:type="character" w:styleId="EndnoteReference">
    <w:name w:val="endnote reference"/>
    <w:semiHidden/>
    <w:rPr>
      <w:vertAlign w:val="superscript"/>
    </w:rPr>
  </w:style>
  <w:style w:type="paragraph" w:styleId="EndnoteText">
    <w:name w:val="endnote text"/>
    <w:basedOn w:val="Normal"/>
    <w:semiHidden/>
    <w:pPr>
      <w:autoSpaceDE w:val="0"/>
      <w:autoSpaceDN w:val="0"/>
      <w:jc w:val="both"/>
    </w:pPr>
    <w:rPr>
      <w:sz w:val="20"/>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lang w:val="en-US" w:eastAsia="en-US" w:bidi="ar-SA"/>
    </w:rPr>
  </w:style>
  <w:style w:type="character" w:styleId="FootnoteReference">
    <w:name w:val="footnote reference"/>
    <w:semiHidden/>
    <w:rPr>
      <w:vertAlign w:val="superscript"/>
    </w:rPr>
  </w:style>
  <w:style w:type="paragraph" w:styleId="FootnoteText">
    <w:name w:val="footnote text"/>
    <w:basedOn w:val="Normal"/>
    <w:link w:val="FootnoteTextChar"/>
    <w:semiHidden/>
    <w:pPr>
      <w:autoSpaceDE w:val="0"/>
      <w:autoSpaceDN w:val="0"/>
      <w:jc w:val="both"/>
    </w:pPr>
    <w:rPr>
      <w:sz w:val="20"/>
      <w:szCs w:val="20"/>
    </w:rPr>
  </w:style>
  <w:style w:type="character" w:customStyle="1" w:styleId="FootnoteTextChar">
    <w:name w:val="Footnote Text Char"/>
    <w:link w:val="FootnoteText"/>
    <w:rPr>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Hyperlink">
    <w:name w:val="Hyperlink"/>
    <w:rPr>
      <w:color w:val="0000FF"/>
      <w:u w:val="single"/>
    </w:rPr>
  </w:style>
  <w:style w:type="paragraph" w:styleId="List">
    <w:name w:val="List"/>
    <w:basedOn w:val="BodyTex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pPr>
      <w:numPr>
        <w:numId w:val="1"/>
      </w:numPr>
      <w:tabs>
        <w:tab w:val="clear" w:pos="360"/>
      </w:tabs>
      <w:ind w:left="720"/>
    </w:pPr>
  </w:style>
  <w:style w:type="paragraph" w:styleId="ListBullet">
    <w:name w:val="List Bullet"/>
    <w:basedOn w:val="Normal"/>
    <w:pPr>
      <w:numPr>
        <w:numId w:val="2"/>
      </w:numPr>
      <w:tabs>
        <w:tab w:val="left" w:pos="720"/>
      </w:tabs>
    </w:pPr>
    <w:rPr>
      <w:sz w:val="24"/>
      <w:szCs w:val="24"/>
    </w:rPr>
  </w:style>
  <w:style w:type="paragraph" w:styleId="NormalWeb">
    <w:name w:val="Normal (Web)"/>
    <w:aliases w:val="Char Char Char Char Char Char Char Char Char Char Char Char,Char Char Cha"/>
    <w:basedOn w:val="Normal"/>
    <w:link w:val="NormalWebChar"/>
    <w:uiPriority w:val="99"/>
    <w:pPr>
      <w:spacing w:before="100" w:beforeAutospacing="1" w:after="100" w:afterAutospacing="1"/>
    </w:pPr>
    <w:rPr>
      <w:sz w:val="24"/>
      <w:szCs w:val="24"/>
    </w:rPr>
  </w:style>
  <w:style w:type="paragraph" w:styleId="NormalIndent">
    <w:name w:val="Normal Indent"/>
    <w:basedOn w:val="Normal"/>
    <w:pPr>
      <w:tabs>
        <w:tab w:val="left" w:pos="900"/>
      </w:tabs>
      <w:ind w:left="-108" w:right="-108"/>
      <w:jc w:val="both"/>
    </w:pPr>
    <w:rPr>
      <w:rFonts w:ascii=".VnTime" w:hAnsi=".VnTime"/>
      <w:sz w:val="26"/>
      <w:szCs w:val="26"/>
    </w:rPr>
  </w:style>
  <w:style w:type="character" w:styleId="PageNumber">
    <w:name w:val="page number"/>
  </w:style>
  <w:style w:type="paragraph" w:styleId="PlainText">
    <w:name w:val="Plain Text"/>
    <w:basedOn w:val="Normal"/>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abc">
    <w:name w:val="abc"/>
    <w:basedOn w:val="Normal"/>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rPr>
      <w:rFonts w:cs="Times New Roman"/>
      <w:sz w:val="28"/>
      <w:szCs w:val="28"/>
    </w:rPr>
  </w:style>
  <w:style w:type="character" w:customStyle="1" w:styleId="msoins0">
    <w:name w:val="msoins"/>
  </w:style>
  <w:style w:type="paragraph" w:customStyle="1" w:styleId="1">
    <w:name w:val="1"/>
    <w:basedOn w:val="Normal"/>
    <w:pPr>
      <w:spacing w:after="120"/>
      <w:jc w:val="center"/>
    </w:pPr>
    <w:rPr>
      <w:b/>
    </w:rPr>
  </w:style>
  <w:style w:type="paragraph" w:customStyle="1" w:styleId="Giua">
    <w:name w:val="Giua"/>
    <w:basedOn w:val="Normal"/>
    <w:link w:val="GiuaChar"/>
    <w:pPr>
      <w:widowControl w:val="0"/>
      <w:spacing w:before="120" w:after="120" w:line="400" w:lineRule="atLeast"/>
      <w:jc w:val="center"/>
    </w:pPr>
    <w:rPr>
      <w:b/>
      <w:sz w:val="29"/>
      <w:szCs w:val="29"/>
    </w:rPr>
  </w:style>
  <w:style w:type="character" w:customStyle="1" w:styleId="GiuaChar">
    <w:name w:val="Giua Char"/>
    <w:link w:val="Giua"/>
    <w:rPr>
      <w:b/>
      <w:sz w:val="29"/>
      <w:szCs w:val="29"/>
      <w:lang w:val="en-US" w:eastAsia="en-US" w:bidi="ar-SA"/>
    </w:rPr>
  </w:style>
  <w:style w:type="paragraph" w:customStyle="1" w:styleId="4">
    <w:name w:val="4"/>
    <w:basedOn w:val="Normal"/>
    <w:link w:val="4Char"/>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pPr>
      <w:spacing w:before="120"/>
      <w:jc w:val="both"/>
    </w:pPr>
    <w:rPr>
      <w:rFonts w:ascii=".VnTime" w:hAnsi=".VnTime"/>
      <w:b/>
      <w:iCs/>
      <w:color w:val="000000"/>
      <w:sz w:val="27"/>
      <w:szCs w:val="27"/>
    </w:rPr>
  </w:style>
  <w:style w:type="character" w:customStyle="1" w:styleId="9Char">
    <w:name w:val="9 Char"/>
    <w:link w:val="9"/>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pPr>
      <w:spacing w:before="100" w:beforeAutospacing="1" w:after="100" w:afterAutospacing="1"/>
    </w:pPr>
    <w:rPr>
      <w:rFonts w:ascii=".VnArial" w:hAnsi=".VnArial"/>
      <w:sz w:val="20"/>
      <w:szCs w:val="20"/>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pPr>
      <w:spacing w:before="100" w:beforeAutospacing="1" w:after="100" w:afterAutospacing="1"/>
      <w:jc w:val="center"/>
    </w:pPr>
    <w:rPr>
      <w:rFonts w:ascii=".VnArial" w:hAnsi=".VnArial"/>
      <w:sz w:val="24"/>
      <w:szCs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pPr>
      <w:spacing w:before="100" w:beforeAutospacing="1" w:after="100" w:afterAutospacing="1"/>
    </w:pPr>
    <w:rPr>
      <w:rFonts w:ascii=".VnArial" w:hAnsi=".VnArial"/>
      <w:sz w:val="24"/>
      <w:szCs w:val="24"/>
    </w:rPr>
  </w:style>
  <w:style w:type="paragraph" w:customStyle="1" w:styleId="xl38">
    <w:name w:val="xl38"/>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pPr>
      <w:spacing w:before="60" w:line="288" w:lineRule="auto"/>
      <w:ind w:firstLine="482"/>
      <w:jc w:val="both"/>
    </w:pPr>
    <w:rPr>
      <w:rFonts w:ascii=".VnTime" w:hAnsi=".VnTime"/>
      <w:sz w:val="26"/>
      <w:szCs w:val="20"/>
      <w:lang w:val="en-AU"/>
    </w:rPr>
  </w:style>
  <w:style w:type="paragraph" w:customStyle="1" w:styleId="n-dieu">
    <w:name w:val="n-dieu"/>
    <w:basedOn w:val="Normal"/>
    <w:pPr>
      <w:spacing w:before="120" w:after="180"/>
      <w:ind w:firstLine="709"/>
      <w:jc w:val="both"/>
    </w:pPr>
    <w:rPr>
      <w:rFonts w:ascii=".VnTime" w:hAnsi=".VnTime" w:cs=".VnTime"/>
      <w:b/>
      <w:bCs/>
      <w:i/>
      <w:iCs/>
      <w:lang w:val="fr-FR"/>
    </w:rPr>
  </w:style>
  <w:style w:type="paragraph" w:customStyle="1" w:styleId="cvbody">
    <w:name w:val="cvbody"/>
    <w:basedOn w:val="Normal"/>
    <w:pPr>
      <w:spacing w:before="120" w:after="120" w:line="288" w:lineRule="auto"/>
      <w:jc w:val="both"/>
    </w:pPr>
    <w:rPr>
      <w:rFonts w:ascii=".VnTime" w:hAnsi=".VnTime"/>
      <w:snapToGrid w:val="0"/>
      <w:szCs w:val="20"/>
    </w:rPr>
  </w:style>
  <w:style w:type="paragraph" w:customStyle="1" w:styleId="05NidungVB">
    <w:name w:val="05 Nội dung VB"/>
    <w:basedOn w:val="Normal"/>
    <w:pPr>
      <w:widowControl w:val="0"/>
      <w:spacing w:after="120" w:line="400" w:lineRule="atLeast"/>
      <w:ind w:firstLine="567"/>
      <w:jc w:val="both"/>
    </w:pPr>
  </w:style>
  <w:style w:type="paragraph" w:customStyle="1" w:styleId="06Canhgia">
    <w:name w:val="06 Canh giữa"/>
    <w:pPr>
      <w:spacing w:line="400" w:lineRule="atLeast"/>
      <w:jc w:val="center"/>
    </w:pPr>
    <w:rPr>
      <w:b/>
      <w:sz w:val="28"/>
      <w:szCs w:val="28"/>
    </w:rPr>
  </w:style>
  <w:style w:type="paragraph" w:customStyle="1" w:styleId="02TnloiVB">
    <w:name w:val="02 Tên loại VB"/>
    <w:pPr>
      <w:widowControl w:val="0"/>
      <w:spacing w:before="600" w:line="400" w:lineRule="atLeast"/>
      <w:jc w:val="center"/>
    </w:pPr>
    <w:rPr>
      <w:b/>
      <w:sz w:val="32"/>
      <w:szCs w:val="28"/>
    </w:rPr>
  </w:style>
  <w:style w:type="paragraph" w:customStyle="1" w:styleId="03Trchyu">
    <w:name w:val="03 Trích yếu"/>
    <w:pPr>
      <w:widowControl w:val="0"/>
      <w:spacing w:line="400" w:lineRule="atLeast"/>
      <w:jc w:val="center"/>
    </w:pPr>
    <w:rPr>
      <w:b/>
      <w:sz w:val="28"/>
      <w:szCs w:val="28"/>
    </w:rPr>
  </w:style>
  <w:style w:type="paragraph" w:customStyle="1" w:styleId="04Cquanbanhnh">
    <w:name w:val="04 Cơ quan ban hành"/>
    <w:pPr>
      <w:widowControl w:val="0"/>
      <w:spacing w:line="400" w:lineRule="atLeast"/>
      <w:jc w:val="center"/>
    </w:pPr>
    <w:rPr>
      <w:b/>
      <w:sz w:val="28"/>
      <w:szCs w:val="28"/>
    </w:rPr>
  </w:style>
  <w:style w:type="paragraph" w:customStyle="1" w:styleId="08QUYCH">
    <w:name w:val="08 QUY CHẾ"/>
    <w:pPr>
      <w:widowControl w:val="0"/>
      <w:spacing w:line="400" w:lineRule="atLeast"/>
      <w:jc w:val="center"/>
    </w:pPr>
    <w:rPr>
      <w:b/>
      <w:sz w:val="32"/>
      <w:szCs w:val="28"/>
    </w:rPr>
  </w:style>
  <w:style w:type="paragraph" w:customStyle="1" w:styleId="09Kmtheo">
    <w:name w:val="09 (Kèm theo)"/>
    <w:pPr>
      <w:widowControl w:val="0"/>
      <w:spacing w:line="400" w:lineRule="atLeast"/>
      <w:jc w:val="center"/>
    </w:pPr>
    <w:rPr>
      <w:i/>
      <w:sz w:val="28"/>
      <w:szCs w:val="28"/>
    </w:rPr>
  </w:style>
  <w:style w:type="paragraph" w:customStyle="1" w:styleId="07iuChar">
    <w:name w:val="07 Điều Char"/>
    <w:basedOn w:val="Normal"/>
    <w:pPr>
      <w:widowControl w:val="0"/>
      <w:spacing w:after="120" w:line="400" w:lineRule="atLeast"/>
      <w:ind w:firstLine="567"/>
      <w:jc w:val="both"/>
    </w:pPr>
    <w:rPr>
      <w:b/>
    </w:rPr>
  </w:style>
  <w:style w:type="paragraph" w:customStyle="1" w:styleId="2">
    <w:name w:val="2"/>
    <w:basedOn w:val="Normal"/>
    <w:pPr>
      <w:widowControl w:val="0"/>
      <w:outlineLvl w:val="1"/>
    </w:pPr>
    <w:rPr>
      <w:rFonts w:ascii=".VnTime" w:hAnsi=".VnTime"/>
      <w:b/>
    </w:rPr>
  </w:style>
  <w:style w:type="paragraph" w:customStyle="1" w:styleId="I">
    <w:name w:val="I"/>
    <w:basedOn w:val="Normal"/>
    <w:pPr>
      <w:widowControl w:val="0"/>
      <w:outlineLvl w:val="0"/>
    </w:pPr>
    <w:rPr>
      <w:rFonts w:ascii=".VnTimeH" w:hAnsi=".VnTimeH"/>
      <w:b/>
    </w:rPr>
  </w:style>
  <w:style w:type="paragraph" w:customStyle="1" w:styleId="II">
    <w:name w:val="II"/>
    <w:basedOn w:val="Normal"/>
    <w:pPr>
      <w:widowControl w:val="0"/>
      <w:outlineLvl w:val="1"/>
    </w:pPr>
    <w:rPr>
      <w:rFonts w:ascii=".VnTime" w:hAnsi=".VnTime"/>
      <w:b/>
    </w:rPr>
  </w:style>
  <w:style w:type="paragraph" w:customStyle="1" w:styleId="a">
    <w:name w:val="a"/>
    <w:basedOn w:val="I"/>
    <w:rPr>
      <w:rFonts w:eastAsia="Arial Unicode MS"/>
    </w:rPr>
  </w:style>
  <w:style w:type="paragraph" w:customStyle="1" w:styleId="b">
    <w:name w:val="b"/>
    <w:basedOn w:val="II"/>
    <w:rPr>
      <w:rFonts w:eastAsia="Arial Unicode MS"/>
    </w:rPr>
  </w:style>
  <w:style w:type="paragraph" w:customStyle="1" w:styleId="StyleLeft018cmFirstline0cmRight018cmBefore">
    <w:name w:val="Style Left:  0.18 cm First line:  0 cm Right:  0.18 cm Before:  ..."/>
    <w:basedOn w:val="Normal"/>
    <w:pPr>
      <w:spacing w:after="120"/>
      <w:ind w:right="57" w:firstLine="567"/>
      <w:jc w:val="both"/>
    </w:pPr>
    <w:rPr>
      <w:color w:val="0000FF"/>
      <w:szCs w:val="20"/>
    </w:rPr>
  </w:style>
  <w:style w:type="character" w:customStyle="1" w:styleId="NormalIndentChar">
    <w:name w:val="Normal Indent Char"/>
    <w:rPr>
      <w:rFonts w:ascii=".VnArial" w:hAnsi=".VnArial"/>
      <w:lang w:val="en-US" w:eastAsia="en-US"/>
    </w:rPr>
  </w:style>
  <w:style w:type="paragraph" w:customStyle="1" w:styleId="StyleHeading2Black">
    <w:name w:val="Style Heading 2 + Black"/>
    <w:basedOn w:val="Heading2"/>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Pr>
      <w:rFonts w:ascii=".VnTime" w:hAnsi=".VnTime"/>
      <w:b/>
      <w:spacing w:val="24"/>
      <w:sz w:val="26"/>
    </w:rPr>
  </w:style>
  <w:style w:type="paragraph" w:customStyle="1" w:styleId="ttt">
    <w:name w:val="ttt"/>
    <w:basedOn w:val="Normal"/>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pPr>
      <w:tabs>
        <w:tab w:val="left" w:pos="1152"/>
      </w:tabs>
      <w:spacing w:before="120" w:after="120" w:line="312" w:lineRule="auto"/>
    </w:pPr>
    <w:rPr>
      <w:rFonts w:ascii="Arial" w:hAnsi="Arial" w:cs="Arial"/>
      <w:sz w:val="26"/>
      <w:szCs w:val="26"/>
    </w:rPr>
  </w:style>
  <w:style w:type="character" w:customStyle="1" w:styleId="CharChar2">
    <w:name w:val="Char Char2"/>
    <w:locked/>
    <w:rPr>
      <w:rFonts w:ascii="Times New Roman" w:hAnsi="Times New Roman" w:cs="Times New Roman"/>
      <w:sz w:val="26"/>
      <w:szCs w:val="26"/>
      <w:lang w:val="en-US" w:eastAsia="en-US"/>
    </w:rPr>
  </w:style>
  <w:style w:type="paragraph" w:customStyle="1" w:styleId="font6">
    <w:name w:val="font6"/>
    <w:basedOn w:val="Normal"/>
    <w:pPr>
      <w:spacing w:before="100" w:beforeAutospacing="1" w:after="100" w:afterAutospacing="1"/>
    </w:pPr>
    <w:rPr>
      <w:i/>
      <w:iCs/>
    </w:rPr>
  </w:style>
  <w:style w:type="paragraph" w:customStyle="1" w:styleId="a-Tendieu">
    <w:name w:val="a-Ten dieu"/>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pPr>
      <w:spacing w:after="160" w:line="240" w:lineRule="exact"/>
    </w:pPr>
    <w:rPr>
      <w:rFonts w:ascii="Verdana" w:hAnsi="Verdana"/>
    </w:r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pPr>
      <w:widowControl/>
      <w:spacing w:before="0" w:line="240" w:lineRule="auto"/>
      <w:ind w:firstLine="720"/>
      <w:jc w:val="left"/>
    </w:pPr>
    <w:rPr>
      <w:sz w:val="26"/>
      <w:szCs w:val="26"/>
    </w:rPr>
  </w:style>
  <w:style w:type="character" w:customStyle="1" w:styleId="dieuCharCharCharChar">
    <w:name w:val="dieu Char Char Char Char"/>
    <w:link w:val="dieuCharCharChar"/>
    <w:rPr>
      <w:b/>
      <w:sz w:val="26"/>
      <w:szCs w:val="26"/>
      <w:lang w:val="en-US" w:eastAsia="en-US" w:bidi="ar-SA"/>
    </w:rPr>
  </w:style>
  <w:style w:type="character" w:customStyle="1" w:styleId="dieuChar">
    <w:name w:val="dieu Char"/>
    <w:rPr>
      <w:b/>
      <w:sz w:val="26"/>
      <w:szCs w:val="26"/>
      <w:lang w:val="en-US" w:eastAsia="en-US" w:bidi="ar-SA"/>
    </w:rPr>
  </w:style>
  <w:style w:type="paragraph" w:customStyle="1" w:styleId="cach">
    <w:name w:val="cach"/>
    <w:basedOn w:val="Normal"/>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character" w:customStyle="1" w:styleId="11CharChar">
    <w:name w:val="1.1 Char Char"/>
    <w:semiHidden/>
    <w:rPr>
      <w:rFonts w:ascii=".VnTimeH" w:hAnsi=".VnTimeH"/>
      <w:b/>
      <w:sz w:val="28"/>
      <w:lang w:val="en-US" w:eastAsia="en-US" w:bidi="ar-SA"/>
    </w:rPr>
  </w:style>
  <w:style w:type="paragraph" w:customStyle="1" w:styleId="Normal0">
    <w:name w:val="Normal+"/>
    <w:basedOn w:val="Normal"/>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pPr>
      <w:spacing w:after="160" w:line="240" w:lineRule="exact"/>
    </w:pPr>
    <w:rPr>
      <w:rFonts w:ascii="Verdana" w:eastAsia="MS Mincho" w:hAnsi="Verdana"/>
      <w:sz w:val="20"/>
      <w:szCs w:val="20"/>
    </w:rPr>
  </w:style>
  <w:style w:type="paragraph" w:customStyle="1" w:styleId="Char1">
    <w:name w:val="Char1"/>
    <w:pPr>
      <w:spacing w:before="120" w:after="120" w:line="312" w:lineRule="auto"/>
      <w:jc w:val="center"/>
    </w:pPr>
    <w:rPr>
      <w:b/>
      <w:bCs/>
      <w:sz w:val="29"/>
      <w:szCs w:val="29"/>
      <w:lang w:val="nl-NL"/>
    </w:rPr>
  </w:style>
  <w:style w:type="paragraph" w:customStyle="1" w:styleId="CharCharCharCharCharChar">
    <w:name w:val="Char Char Char Char Char Char"/>
    <w:basedOn w:val="Normal"/>
    <w:pPr>
      <w:spacing w:after="160" w:line="240" w:lineRule="exact"/>
    </w:pPr>
    <w:rPr>
      <w:rFonts w:ascii="Verdana" w:eastAsia="MS Mincho" w:hAnsi="Verdana" w:cs="Verdana"/>
      <w:sz w:val="20"/>
      <w:szCs w:val="20"/>
    </w:rPr>
  </w:style>
  <w:style w:type="paragraph" w:customStyle="1" w:styleId="normal-p">
    <w:name w:val="normal-p"/>
    <w:basedOn w:val="Normal"/>
    <w:rPr>
      <w:sz w:val="20"/>
      <w:szCs w:val="20"/>
    </w:rPr>
  </w:style>
  <w:style w:type="paragraph" w:customStyle="1" w:styleId="giua0">
    <w:name w:val="giua"/>
    <w:basedOn w:val="Normal"/>
    <w:pPr>
      <w:spacing w:before="100" w:beforeAutospacing="1" w:after="100" w:afterAutospacing="1"/>
    </w:pPr>
    <w:rPr>
      <w:sz w:val="24"/>
      <w:szCs w:val="24"/>
    </w:rPr>
  </w:style>
  <w:style w:type="character" w:customStyle="1" w:styleId="normal-h">
    <w:name w:val="normal-h"/>
  </w:style>
  <w:style w:type="character" w:customStyle="1" w:styleId="normal-h1">
    <w:name w:val="normal-h1"/>
    <w:rPr>
      <w:rFonts w:ascii=".VnTime" w:hAnsi=".VnTime" w:hint="default"/>
      <w:sz w:val="24"/>
      <w:szCs w:val="24"/>
    </w:rPr>
  </w:style>
  <w:style w:type="paragraph" w:customStyle="1" w:styleId="CharCharCharChar">
    <w:name w:val="Char Char Char Char"/>
    <w:basedOn w:val="Normal"/>
    <w:pPr>
      <w:spacing w:after="160" w:line="240" w:lineRule="exact"/>
    </w:pPr>
    <w:rPr>
      <w:rFonts w:ascii="Verdana" w:hAnsi="Verdana"/>
      <w:sz w:val="20"/>
      <w:szCs w:val="20"/>
    </w:rPr>
  </w:style>
  <w:style w:type="paragraph" w:customStyle="1" w:styleId="Tenvb">
    <w:name w:val="Tenvb"/>
    <w:basedOn w:val="Normal"/>
    <w:link w:val="TenvbChar"/>
    <w:pPr>
      <w:jc w:val="center"/>
    </w:pPr>
    <w:rPr>
      <w:b/>
      <w:sz w:val="24"/>
      <w:szCs w:val="24"/>
    </w:rPr>
  </w:style>
  <w:style w:type="character" w:customStyle="1" w:styleId="TenvbChar">
    <w:name w:val="Tenvb Char"/>
    <w:link w:val="Tenvb"/>
    <w:rPr>
      <w:b/>
      <w:sz w:val="24"/>
      <w:szCs w:val="24"/>
      <w:lang w:val="en-US" w:eastAsia="en-US" w:bidi="ar-SA"/>
    </w:rPr>
  </w:style>
  <w:style w:type="character" w:customStyle="1" w:styleId="GiuaCharChar">
    <w:name w:val="Giua Char Char"/>
    <w:rPr>
      <w:b/>
      <w:spacing w:val="24"/>
      <w:sz w:val="28"/>
      <w:szCs w:val="28"/>
      <w:lang w:val="nl-NL" w:eastAsia="en-US" w:bidi="ar-SA"/>
    </w:rPr>
  </w:style>
  <w:style w:type="paragraph" w:customStyle="1" w:styleId="n-dieu-p">
    <w:name w:val="n-dieu-p"/>
    <w:basedOn w:val="Normal"/>
    <w:pPr>
      <w:spacing w:before="100" w:beforeAutospacing="1" w:after="100" w:afterAutospacing="1"/>
    </w:pPr>
    <w:rPr>
      <w:sz w:val="24"/>
      <w:szCs w:val="24"/>
    </w:rPr>
  </w:style>
  <w:style w:type="character" w:customStyle="1" w:styleId="n-dieu-h">
    <w:name w:val="n-dieu-h"/>
  </w:style>
  <w:style w:type="paragraph" w:customStyle="1" w:styleId="heading1-p">
    <w:name w:val="heading1-p"/>
    <w:basedOn w:val="Normal"/>
    <w:pPr>
      <w:jc w:val="right"/>
    </w:pPr>
    <w:rPr>
      <w:sz w:val="20"/>
      <w:szCs w:val="20"/>
    </w:rPr>
  </w:style>
  <w:style w:type="paragraph" w:customStyle="1" w:styleId="heading2-p">
    <w:name w:val="heading2-p"/>
    <w:basedOn w:val="Normal"/>
    <w:pPr>
      <w:jc w:val="center"/>
    </w:pPr>
    <w:rPr>
      <w:sz w:val="20"/>
      <w:szCs w:val="20"/>
    </w:rPr>
  </w:style>
  <w:style w:type="paragraph" w:customStyle="1" w:styleId="heading4-p">
    <w:name w:val="heading4-p"/>
    <w:basedOn w:val="Normal"/>
    <w:rPr>
      <w:sz w:val="20"/>
      <w:szCs w:val="20"/>
    </w:rPr>
  </w:style>
  <w:style w:type="paragraph" w:customStyle="1" w:styleId="bodytext-p">
    <w:name w:val="bodytext-p"/>
    <w:basedOn w:val="Normal"/>
    <w:pPr>
      <w:jc w:val="center"/>
    </w:pPr>
    <w:rPr>
      <w:sz w:val="20"/>
      <w:szCs w:val="20"/>
    </w:rPr>
  </w:style>
  <w:style w:type="paragraph" w:customStyle="1" w:styleId="bodytextindent3-p">
    <w:name w:val="bodytextindent3-p"/>
    <w:basedOn w:val="Normal"/>
    <w:pPr>
      <w:jc w:val="both"/>
    </w:pPr>
    <w:rPr>
      <w:sz w:val="20"/>
      <w:szCs w:val="20"/>
    </w:rPr>
  </w:style>
  <w:style w:type="character" w:customStyle="1" w:styleId="bodytext-h1">
    <w:name w:val="bodytext-h1"/>
    <w:rPr>
      <w:rFonts w:ascii=".VnTimeH" w:hAnsi=".VnTimeH" w:hint="default"/>
      <w:b/>
      <w:bCs/>
      <w:sz w:val="24"/>
      <w:szCs w:val="24"/>
    </w:rPr>
  </w:style>
  <w:style w:type="character" w:customStyle="1" w:styleId="heading1-h1">
    <w:name w:val="heading1-h1"/>
    <w:rPr>
      <w:rFonts w:ascii=".VnTime" w:hAnsi=".VnTime" w:hint="default"/>
      <w:i/>
      <w:iCs/>
      <w:sz w:val="28"/>
      <w:szCs w:val="28"/>
    </w:rPr>
  </w:style>
  <w:style w:type="character" w:customStyle="1" w:styleId="heading4-h1">
    <w:name w:val="heading4-h1"/>
    <w:rPr>
      <w:rFonts w:ascii=".VnTime" w:hAnsi=".VnTime" w:hint="default"/>
      <w:i/>
      <w:iCs/>
      <w:sz w:val="28"/>
      <w:szCs w:val="28"/>
    </w:rPr>
  </w:style>
  <w:style w:type="character" w:customStyle="1" w:styleId="bodytextindent3-h1">
    <w:name w:val="bodytextindent3-h1"/>
    <w:rPr>
      <w:rFonts w:ascii=".VnTime" w:hAnsi=".VnTime" w:hint="default"/>
      <w:sz w:val="28"/>
      <w:szCs w:val="28"/>
    </w:rPr>
  </w:style>
  <w:style w:type="character" w:customStyle="1" w:styleId="heading2-h1">
    <w:name w:val="heading2-h1"/>
    <w:rPr>
      <w:rFonts w:ascii=".VnTime" w:hAnsi=".VnTime" w:hint="default"/>
      <w:b/>
      <w:bCs/>
      <w:sz w:val="28"/>
      <w:szCs w:val="28"/>
    </w:rPr>
  </w:style>
  <w:style w:type="character" w:customStyle="1" w:styleId="CharChar8">
    <w:name w:val="Char Char8"/>
    <w:rPr>
      <w:rFonts w:ascii="VNI-Times" w:hAnsi="VNI-Times"/>
      <w:b/>
      <w:bCs/>
      <w:kern w:val="26"/>
      <w:sz w:val="26"/>
      <w:szCs w:val="26"/>
      <w:lang w:val="en-US" w:eastAsia="en-US" w:bidi="ar-SA"/>
    </w:rPr>
  </w:style>
  <w:style w:type="paragraph" w:customStyle="1" w:styleId="Loai">
    <w:name w:val="Loai"/>
    <w:basedOn w:val="Giua"/>
    <w:pPr>
      <w:widowControl/>
      <w:spacing w:before="240" w:line="240" w:lineRule="auto"/>
    </w:pPr>
    <w:rPr>
      <w:color w:val="0000FF"/>
      <w:spacing w:val="26"/>
      <w:sz w:val="28"/>
      <w:szCs w:val="20"/>
    </w:rPr>
  </w:style>
  <w:style w:type="paragraph" w:customStyle="1" w:styleId="NotBold">
    <w:name w:val="Not Bold"/>
    <w:basedOn w:val="Heading1"/>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pPr>
      <w:widowControl w:val="0"/>
      <w:spacing w:before="120" w:after="120"/>
      <w:ind w:firstLine="720"/>
      <w:jc w:val="both"/>
    </w:pPr>
    <w:rPr>
      <w:rFonts w:ascii=".VnTime" w:hAnsi=".VnTime"/>
      <w:szCs w:val="20"/>
    </w:rPr>
  </w:style>
  <w:style w:type="paragraph" w:customStyle="1" w:styleId="Default">
    <w:name w:val="Default"/>
    <w:pPr>
      <w:widowControl w:val="0"/>
      <w:autoSpaceDE w:val="0"/>
      <w:autoSpaceDN w:val="0"/>
      <w:adjustRightInd w:val="0"/>
    </w:pPr>
    <w:rPr>
      <w:color w:val="000000"/>
      <w:sz w:val="24"/>
      <w:szCs w:val="24"/>
    </w:rPr>
  </w:style>
  <w:style w:type="paragraph" w:customStyle="1" w:styleId="CM32">
    <w:name w:val="CM32"/>
    <w:basedOn w:val="Default"/>
    <w:next w:val="Default"/>
    <w:pPr>
      <w:spacing w:after="95"/>
    </w:pPr>
    <w:rPr>
      <w:color w:val="auto"/>
    </w:rPr>
  </w:style>
  <w:style w:type="paragraph" w:customStyle="1" w:styleId="CM33">
    <w:name w:val="CM33"/>
    <w:basedOn w:val="Default"/>
    <w:next w:val="Default"/>
    <w:pPr>
      <w:spacing w:after="240"/>
    </w:pPr>
    <w:rPr>
      <w:color w:val="auto"/>
    </w:rPr>
  </w:style>
  <w:style w:type="paragraph" w:customStyle="1" w:styleId="CM34">
    <w:name w:val="CM34"/>
    <w:basedOn w:val="Default"/>
    <w:next w:val="Default"/>
    <w:pPr>
      <w:spacing w:after="350"/>
    </w:pPr>
    <w:rPr>
      <w:color w:val="auto"/>
    </w:rPr>
  </w:style>
  <w:style w:type="paragraph" w:customStyle="1" w:styleId="CM39">
    <w:name w:val="CM39"/>
    <w:basedOn w:val="Default"/>
    <w:next w:val="Default"/>
    <w:pPr>
      <w:spacing w:after="160"/>
    </w:pPr>
    <w:rPr>
      <w:color w:val="auto"/>
    </w:rPr>
  </w:style>
  <w:style w:type="paragraph" w:customStyle="1" w:styleId="CM15">
    <w:name w:val="CM15"/>
    <w:basedOn w:val="Default"/>
    <w:next w:val="Default"/>
    <w:pPr>
      <w:spacing w:line="263" w:lineRule="atLeast"/>
    </w:pPr>
    <w:rPr>
      <w:color w:val="auto"/>
    </w:rPr>
  </w:style>
  <w:style w:type="paragraph" w:customStyle="1" w:styleId="CM12">
    <w:name w:val="CM12"/>
    <w:basedOn w:val="Default"/>
    <w:next w:val="Default"/>
    <w:pPr>
      <w:spacing w:line="260" w:lineRule="atLeast"/>
    </w:pPr>
    <w:rPr>
      <w:color w:val="auto"/>
    </w:rPr>
  </w:style>
  <w:style w:type="paragraph" w:customStyle="1" w:styleId="CM35">
    <w:name w:val="CM35"/>
    <w:basedOn w:val="Default"/>
    <w:next w:val="Default"/>
    <w:pPr>
      <w:spacing w:after="295"/>
    </w:pPr>
    <w:rPr>
      <w:color w:val="auto"/>
    </w:rPr>
  </w:style>
  <w:style w:type="paragraph" w:customStyle="1" w:styleId="CM36">
    <w:name w:val="CM36"/>
    <w:basedOn w:val="Default"/>
    <w:next w:val="Default"/>
    <w:pPr>
      <w:spacing w:after="92"/>
    </w:pPr>
    <w:rPr>
      <w:color w:val="auto"/>
    </w:rPr>
  </w:style>
  <w:style w:type="paragraph" w:customStyle="1" w:styleId="CM42">
    <w:name w:val="CM42"/>
    <w:basedOn w:val="Default"/>
    <w:next w:val="Default"/>
    <w:pPr>
      <w:spacing w:after="530"/>
    </w:pPr>
    <w:rPr>
      <w:color w:val="auto"/>
    </w:rPr>
  </w:style>
  <w:style w:type="paragraph" w:customStyle="1" w:styleId="ch-xh-cn-vn">
    <w:name w:val="ch-xh-cn-vn"/>
    <w:basedOn w:val="Normal"/>
    <w:pPr>
      <w:spacing w:before="100" w:beforeAutospacing="1" w:after="100" w:afterAutospacing="1"/>
    </w:pPr>
    <w:rPr>
      <w:sz w:val="24"/>
      <w:szCs w:val="24"/>
    </w:rPr>
  </w:style>
  <w:style w:type="paragraph" w:customStyle="1" w:styleId="sovb">
    <w:name w:val="sovb"/>
    <w:basedOn w:val="Normal"/>
    <w:pPr>
      <w:spacing w:before="100" w:beforeAutospacing="1" w:after="100" w:afterAutospacing="1"/>
    </w:pPr>
    <w:rPr>
      <w:sz w:val="24"/>
      <w:szCs w:val="24"/>
    </w:rPr>
  </w:style>
  <w:style w:type="paragraph" w:customStyle="1" w:styleId="tieudephu">
    <w:name w:val="tieudephu"/>
    <w:basedOn w:val="Normal"/>
    <w:pPr>
      <w:spacing w:before="100" w:beforeAutospacing="1" w:after="100" w:afterAutospacing="1"/>
    </w:pPr>
    <w:rPr>
      <w:sz w:val="24"/>
      <w:szCs w:val="24"/>
    </w:rPr>
  </w:style>
  <w:style w:type="paragraph" w:customStyle="1" w:styleId="than">
    <w:name w:val="than"/>
    <w:basedOn w:val="Normal"/>
    <w:pPr>
      <w:spacing w:before="100" w:beforeAutospacing="1" w:after="100" w:afterAutospacing="1"/>
    </w:pPr>
    <w:rPr>
      <w:sz w:val="24"/>
      <w:szCs w:val="24"/>
    </w:rPr>
  </w:style>
  <w:style w:type="paragraph" w:customStyle="1" w:styleId="dl-td-hp">
    <w:name w:val="dl-td-hp"/>
    <w:basedOn w:val="Normal"/>
    <w:pPr>
      <w:spacing w:before="100" w:beforeAutospacing="1" w:after="100" w:afterAutospacing="1"/>
    </w:pPr>
    <w:rPr>
      <w:sz w:val="24"/>
      <w:szCs w:val="24"/>
    </w:rPr>
  </w:style>
  <w:style w:type="paragraph" w:customStyle="1" w:styleId="hanoingay">
    <w:name w:val="hanoingay"/>
    <w:basedOn w:val="Normal"/>
    <w:pPr>
      <w:spacing w:before="100" w:beforeAutospacing="1" w:after="100" w:afterAutospacing="1"/>
    </w:pPr>
    <w:rPr>
      <w:sz w:val="24"/>
      <w:szCs w:val="24"/>
    </w:rPr>
  </w:style>
  <w:style w:type="paragraph" w:customStyle="1" w:styleId="vv">
    <w:name w:val="vv"/>
    <w:basedOn w:val="Normal"/>
    <w:pPr>
      <w:spacing w:before="100" w:beforeAutospacing="1" w:after="100" w:afterAutospacing="1"/>
    </w:pPr>
    <w:rPr>
      <w:sz w:val="24"/>
      <w:szCs w:val="24"/>
    </w:rPr>
  </w:style>
  <w:style w:type="paragraph" w:customStyle="1" w:styleId="kinhgui">
    <w:name w:val="kinhgui"/>
    <w:basedOn w:val="Normal"/>
    <w:pPr>
      <w:spacing w:before="100" w:beforeAutospacing="1" w:after="100" w:afterAutospacing="1"/>
    </w:pPr>
    <w:rPr>
      <w:sz w:val="24"/>
      <w:szCs w:val="24"/>
    </w:rPr>
  </w:style>
  <w:style w:type="character" w:customStyle="1" w:styleId="CharChar13">
    <w:name w:val="Char Char13"/>
    <w:rPr>
      <w:rFonts w:ascii="VNI-Times" w:hAnsi="VNI-Times"/>
      <w:b/>
      <w:sz w:val="32"/>
      <w:lang w:val="en-US" w:eastAsia="en-US" w:bidi="ar-SA"/>
    </w:rPr>
  </w:style>
  <w:style w:type="character" w:customStyle="1" w:styleId="grame">
    <w:name w:val="grame"/>
  </w:style>
  <w:style w:type="character" w:customStyle="1" w:styleId="BodyTextCharChar">
    <w:name w:val="Body Text Char Char"/>
    <w:rPr>
      <w:rFonts w:ascii="Times New Roman" w:hAnsi="Times New Roman" w:cs="Times New Roman"/>
      <w:sz w:val="24"/>
      <w:szCs w:val="24"/>
      <w:lang w:val="en-US" w:eastAsia="en-US"/>
    </w:rPr>
  </w:style>
  <w:style w:type="paragraph" w:customStyle="1" w:styleId="Style2">
    <w:name w:val="Style2"/>
    <w:basedOn w:val="Normal"/>
    <w:pPr>
      <w:keepNext/>
      <w:jc w:val="center"/>
      <w:outlineLvl w:val="4"/>
    </w:pPr>
    <w:rPr>
      <w:rFonts w:ascii="Arial" w:hAnsi="Arial" w:cs="Arial"/>
      <w:b/>
      <w:bCs/>
      <w:sz w:val="24"/>
      <w:szCs w:val="24"/>
    </w:rPr>
  </w:style>
  <w:style w:type="paragraph" w:customStyle="1" w:styleId="ndieund">
    <w:name w:val="ndieund"/>
    <w:basedOn w:val="Normal"/>
    <w:pPr>
      <w:spacing w:after="120"/>
      <w:ind w:firstLine="720"/>
      <w:jc w:val="both"/>
    </w:pPr>
    <w:rPr>
      <w:rFonts w:ascii=".VnTime" w:hAnsi=".VnTime"/>
      <w:szCs w:val="24"/>
    </w:rPr>
  </w:style>
  <w:style w:type="paragraph" w:customStyle="1" w:styleId="daude1">
    <w:name w:val="daude1"/>
    <w:basedOn w:val="Heading1"/>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Pr>
      <w:rFonts w:ascii=".VnTime" w:hAnsi=".VnTime" w:cs=".VnTime"/>
      <w:i/>
      <w:iCs/>
    </w:rPr>
  </w:style>
  <w:style w:type="paragraph" w:customStyle="1" w:styleId="05nidungvb0">
    <w:name w:val="05nidungvb"/>
    <w:basedOn w:val="Normal"/>
    <w:pPr>
      <w:spacing w:before="100" w:beforeAutospacing="1" w:after="100" w:afterAutospacing="1"/>
    </w:pPr>
    <w:rPr>
      <w:sz w:val="24"/>
      <w:szCs w:val="24"/>
    </w:rPr>
  </w:style>
  <w:style w:type="paragraph" w:customStyle="1" w:styleId="yiv1471893379msonormal">
    <w:name w:val="yiv1471893379msonormal"/>
    <w:basedOn w:val="Normal"/>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pPr>
      <w:spacing w:after="160" w:line="240" w:lineRule="exact"/>
    </w:pPr>
    <w:rPr>
      <w:rFonts w:ascii="Verdana" w:eastAsia="MS Mincho" w:hAnsi="Verdana"/>
      <w:sz w:val="20"/>
      <w:szCs w:val="20"/>
    </w:rPr>
  </w:style>
  <w:style w:type="paragraph" w:customStyle="1" w:styleId="q">
    <w:name w:val="q"/>
    <w:basedOn w:val="Normal"/>
    <w:pPr>
      <w:spacing w:before="240" w:after="240"/>
    </w:pPr>
    <w:rPr>
      <w:b/>
      <w:szCs w:val="24"/>
    </w:rPr>
  </w:style>
  <w:style w:type="paragraph" w:customStyle="1" w:styleId="Char2CharCharChar">
    <w:name w:val="Char2 Char Char Char"/>
    <w:basedOn w:val="Normal"/>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0">
    <w:name w:val="Char1"/>
    <w:next w:val="Normal"/>
    <w:semiHidden/>
    <w:pPr>
      <w:spacing w:after="160" w:line="240" w:lineRule="exact"/>
      <w:jc w:val="both"/>
    </w:pPr>
    <w:rPr>
      <w:rFonts w:eastAsia="SimSun"/>
      <w:sz w:val="28"/>
      <w:szCs w:val="22"/>
    </w:rPr>
  </w:style>
  <w:style w:type="paragraph" w:customStyle="1" w:styleId="WW-BodyTextIndent3">
    <w:name w:val="WW-Body Text Indent 3"/>
    <w:basedOn w:val="Normal"/>
    <w:pPr>
      <w:tabs>
        <w:tab w:val="left" w:pos="0"/>
      </w:tabs>
      <w:overflowPunct w:val="0"/>
      <w:spacing w:line="240" w:lineRule="atLeast"/>
      <w:ind w:firstLine="540"/>
      <w:jc w:val="both"/>
    </w:pPr>
    <w:rPr>
      <w:szCs w:val="20"/>
      <w:lang w:eastAsia="ar-SA"/>
    </w:rPr>
  </w:style>
  <w:style w:type="character" w:customStyle="1" w:styleId="apple-converted-space">
    <w:name w:val="apple-converted-space"/>
  </w:style>
  <w:style w:type="character" w:customStyle="1" w:styleId="apple-style-span">
    <w:name w:val="apple-style-span"/>
  </w:style>
  <w:style w:type="character" w:customStyle="1" w:styleId="CharChar7">
    <w:name w:val="Char Char7"/>
    <w:semiHidden/>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pPr>
      <w:spacing w:after="160" w:line="240" w:lineRule="exact"/>
    </w:pPr>
    <w:rPr>
      <w:rFonts w:ascii="Verdana" w:hAnsi="Verdana"/>
    </w:rPr>
  </w:style>
  <w:style w:type="paragraph" w:customStyle="1" w:styleId="CharCharChar">
    <w:name w:val="Char Char Char"/>
    <w:basedOn w:val="Normal"/>
    <w:next w:val="Normal"/>
    <w:semiHidden/>
    <w:pPr>
      <w:spacing w:before="120" w:after="120" w:line="312" w:lineRule="auto"/>
    </w:pPr>
  </w:style>
  <w:style w:type="paragraph" w:customStyle="1" w:styleId="CharCharCharCharCharCharCharCharCharCharCharCharChar0">
    <w:name w:val="Char Char Char Char Char Char Char Char Char Char Char Char Char"/>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Pr>
      <w:color w:val="000000"/>
      <w:sz w:val="24"/>
      <w:szCs w:val="24"/>
      <w:lang w:val="en-US" w:eastAsia="en-US" w:bidi="ar-SA"/>
    </w:rPr>
  </w:style>
  <w:style w:type="paragraph" w:customStyle="1" w:styleId="thuong">
    <w:name w:val="thuong"/>
    <w:basedOn w:val="Normal"/>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pPr>
      <w:widowControl w:val="0"/>
      <w:jc w:val="both"/>
    </w:pPr>
    <w:rPr>
      <w:rFonts w:eastAsia="SimSun" w:cs="Times New Roman"/>
      <w:kern w:val="2"/>
      <w:sz w:val="24"/>
      <w:szCs w:val="24"/>
      <w:lang w:eastAsia="zh-CN"/>
    </w:rPr>
  </w:style>
  <w:style w:type="character" w:customStyle="1" w:styleId="vanban">
    <w:name w:val="vanban"/>
  </w:style>
  <w:style w:type="paragraph" w:customStyle="1" w:styleId="CharCharChar1CharCharCharCharCharCharCharCharCharChar">
    <w:name w:val="Char Char Char1 Char Char Char Char Char Char Char Char Char Char"/>
    <w:pPr>
      <w:tabs>
        <w:tab w:val="left" w:pos="720"/>
      </w:tabs>
      <w:spacing w:after="120"/>
      <w:ind w:left="357"/>
    </w:pPr>
  </w:style>
  <w:style w:type="paragraph" w:customStyle="1" w:styleId="Blockquote">
    <w:name w:val="Blockquote"/>
    <w:basedOn w:val="Normal"/>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pPr>
      <w:tabs>
        <w:tab w:val="left" w:pos="720"/>
      </w:tabs>
      <w:spacing w:after="120"/>
      <w:ind w:left="357"/>
    </w:pPr>
  </w:style>
  <w:style w:type="character" w:customStyle="1" w:styleId="CharChar3">
    <w:name w:val="Char Char3"/>
    <w:semiHidden/>
    <w:locked/>
    <w:rPr>
      <w:sz w:val="24"/>
      <w:szCs w:val="24"/>
      <w:lang w:val="en-US" w:eastAsia="en-US"/>
    </w:rPr>
  </w:style>
  <w:style w:type="paragraph" w:customStyle="1" w:styleId="CharCharCharCharCharCharChar0">
    <w:name w:val="Char Char Char Char Char Char Char"/>
    <w:pPr>
      <w:tabs>
        <w:tab w:val="left" w:pos="1152"/>
      </w:tabs>
      <w:spacing w:before="120" w:after="120" w:line="312" w:lineRule="auto"/>
    </w:pPr>
    <w:rPr>
      <w:rFonts w:ascii="Arial" w:hAnsi="Arial" w:cs="Arial"/>
      <w:sz w:val="26"/>
      <w:szCs w:val="26"/>
    </w:rPr>
  </w:style>
  <w:style w:type="character" w:customStyle="1" w:styleId="tomtatdetail">
    <w:name w:val="tomtat_detail"/>
  </w:style>
  <w:style w:type="paragraph" w:customStyle="1" w:styleId="Char2">
    <w:name w:val="Char2"/>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Pr>
      <w:sz w:val="28"/>
      <w:szCs w:val="28"/>
      <w:lang w:val="nl-NL" w:eastAsia="en-US" w:bidi="ar-SA"/>
    </w:rPr>
  </w:style>
  <w:style w:type="character" w:customStyle="1" w:styleId="CharChar12">
    <w:name w:val="Char Char12"/>
    <w:locked/>
    <w:rPr>
      <w:b/>
      <w:bCs/>
      <w:sz w:val="28"/>
      <w:szCs w:val="28"/>
      <w:lang w:val="vi-VN" w:eastAsia="en-US" w:bidi="ar-SA"/>
    </w:rPr>
  </w:style>
  <w:style w:type="paragraph" w:customStyle="1" w:styleId="2dongcach">
    <w:name w:val="2 dong cach"/>
    <w:basedOn w:val="Normal"/>
    <w:link w:val="2dongcachChar"/>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Pr>
      <w:rFonts w:ascii=".VnCentury Schoolbook" w:hAnsi=".VnCentury Schoolbook"/>
      <w:bCs/>
      <w:color w:val="000000"/>
      <w:sz w:val="22"/>
      <w:szCs w:val="22"/>
      <w:lang w:val="en-US" w:eastAsia="en-US" w:bidi="ar-SA"/>
    </w:rPr>
  </w:style>
  <w:style w:type="paragraph" w:customStyle="1" w:styleId="8td">
    <w:name w:val="8 td"/>
    <w:basedOn w:val="Normal"/>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pPr>
      <w:widowControl w:val="0"/>
      <w:jc w:val="center"/>
    </w:pPr>
    <w:rPr>
      <w:rFonts w:ascii=".VnArial" w:hAnsi=".VnArial"/>
      <w:b/>
      <w:color w:val="000000"/>
      <w:sz w:val="22"/>
      <w:szCs w:val="22"/>
    </w:rPr>
  </w:style>
  <w:style w:type="character" w:customStyle="1" w:styleId="3sochuongChar">
    <w:name w:val="3 so chuong Char"/>
    <w:link w:val="3sochuong"/>
    <w:rPr>
      <w:rFonts w:ascii=".VnArial" w:hAnsi=".VnArial"/>
      <w:b/>
      <w:color w:val="000000"/>
      <w:sz w:val="22"/>
      <w:szCs w:val="22"/>
      <w:lang w:val="en-US" w:eastAsia="en-US" w:bidi="ar-SA"/>
    </w:rPr>
  </w:style>
  <w:style w:type="character" w:customStyle="1" w:styleId="CharChar19">
    <w:name w:val="Char Char19"/>
    <w:locked/>
    <w:rPr>
      <w:rFonts w:ascii="Arial" w:hAnsi="Arial" w:cs="Arial"/>
      <w:b/>
      <w:bCs/>
      <w:kern w:val="32"/>
      <w:sz w:val="32"/>
      <w:szCs w:val="32"/>
      <w:lang w:val="en-US" w:eastAsia="en-US" w:bidi="ar-SA"/>
    </w:rPr>
  </w:style>
  <w:style w:type="character" w:customStyle="1" w:styleId="text">
    <w:name w:val="text"/>
  </w:style>
  <w:style w:type="paragraph" w:customStyle="1" w:styleId="Nidungbng">
    <w:name w:val="Nội dung bảng"/>
    <w:basedOn w:val="Normal"/>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pPr>
      <w:jc w:val="center"/>
    </w:pPr>
    <w:rPr>
      <w:b/>
      <w:bCs/>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customStyle="1" w:styleId="Normal1">
    <w:name w:val="Normal1"/>
    <w:basedOn w:val="Normal"/>
    <w:pPr>
      <w:spacing w:before="100" w:beforeAutospacing="1" w:after="100" w:afterAutospacing="1"/>
    </w:pPr>
    <w:rPr>
      <w:sz w:val="24"/>
      <w:szCs w:val="24"/>
    </w:rPr>
  </w:style>
  <w:style w:type="paragraph" w:customStyle="1" w:styleId="BlockQuotation">
    <w:name w:val="Block Quotation"/>
    <w:basedOn w:val="Normal"/>
    <w:pPr>
      <w:widowControl w:val="0"/>
      <w:ind w:left="1134" w:right="1105" w:firstLine="1134"/>
      <w:jc w:val="both"/>
    </w:pPr>
    <w:rPr>
      <w:rFonts w:cs="VNI-Times"/>
      <w:sz w:val="26"/>
      <w:szCs w:val="26"/>
    </w:rPr>
  </w:style>
  <w:style w:type="paragraph" w:customStyle="1" w:styleId="CharChar1Char">
    <w:name w:val="Char Char1 Char"/>
    <w:pPr>
      <w:tabs>
        <w:tab w:val="left" w:pos="360"/>
      </w:tabs>
      <w:spacing w:after="120"/>
      <w:ind w:left="357"/>
    </w:pPr>
    <w:rPr>
      <w:rFonts w:eastAsia="MS Mincho"/>
    </w:rPr>
  </w:style>
  <w:style w:type="paragraph" w:customStyle="1" w:styleId="Normal10">
    <w:name w:val="Normal1"/>
    <w:basedOn w:val="Normal"/>
    <w:next w:val="Normal"/>
    <w:semiHidden/>
    <w:pPr>
      <w:spacing w:after="160" w:line="240" w:lineRule="exact"/>
    </w:pPr>
    <w:rPr>
      <w:szCs w:val="22"/>
    </w:rPr>
  </w:style>
  <w:style w:type="paragraph" w:customStyle="1" w:styleId="CharChar4">
    <w:name w:val="Char Char4"/>
    <w:basedOn w:val="Normal"/>
    <w:pPr>
      <w:spacing w:after="160" w:line="240" w:lineRule="exact"/>
    </w:pPr>
    <w:rPr>
      <w:rFonts w:ascii="Verdana" w:hAnsi="Verdana"/>
      <w:sz w:val="3276"/>
      <w:szCs w:val="20"/>
    </w:rPr>
  </w:style>
  <w:style w:type="character" w:customStyle="1" w:styleId="NormalWebChar">
    <w:name w:val="Normal (Web) Char"/>
    <w:aliases w:val="Char Char Char Char Char Char Char Char Char Char Char Char Char1,Char Char Cha Char"/>
    <w:link w:val="NormalWeb"/>
    <w:uiPriority w:val="99"/>
    <w:rsid w:val="00096B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uiPriority="39"/>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hAnsi=".VnTime" w:cs=".VnTime"/>
      <w:b/>
      <w:bCs/>
      <w:sz w:val="26"/>
      <w:szCs w:val="26"/>
      <w:lang w:val="en-US" w:eastAsia="en-US" w:bidi="ar-SA"/>
    </w:rPr>
  </w:style>
  <w:style w:type="character" w:customStyle="1" w:styleId="Heading2Char">
    <w:name w:val="Heading 2 Char"/>
    <w:link w:val="Heading2"/>
    <w:semiHidden/>
    <w:rPr>
      <w:rFonts w:ascii=".VnTimeH" w:hAnsi=".VnTimeH"/>
      <w:b/>
      <w:sz w:val="28"/>
      <w:lang w:val="en-US" w:eastAsia="en-US" w:bidi="ar-SA"/>
    </w:rPr>
  </w:style>
  <w:style w:type="character" w:customStyle="1" w:styleId="Heading3Char">
    <w:name w:val="Heading 3 Char"/>
    <w:link w:val="Heading3"/>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rPr>
      <w:b/>
      <w:sz w:val="28"/>
      <w:szCs w:val="28"/>
      <w:lang w:val="en-US" w:eastAsia="en-US" w:bidi="ar-SA"/>
    </w:rPr>
  </w:style>
  <w:style w:type="character" w:customStyle="1" w:styleId="Heading7Char">
    <w:name w:val="Heading 7 Char"/>
    <w:link w:val="Heading7"/>
    <w:semiHidden/>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pPr>
      <w:spacing w:line="380" w:lineRule="exact"/>
    </w:pPr>
    <w:rPr>
      <w:rFonts w:ascii="VNI-Times" w:hAnsi="VNI-Times"/>
      <w:szCs w:val="20"/>
    </w:rPr>
  </w:style>
  <w:style w:type="character" w:customStyle="1" w:styleId="BodyText2Char">
    <w:name w:val="Body Text 2 Char"/>
    <w:link w:val="BodyText2"/>
    <w:semiHidden/>
    <w:locked/>
    <w:rPr>
      <w:rFonts w:ascii="VNI-Times" w:hAnsi="VNI-Times"/>
      <w:sz w:val="28"/>
      <w:lang w:val="en-US" w:eastAsia="en-US" w:bidi="ar-SA"/>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Pr>
      <w:rFonts w:ascii=".VnTime" w:hAnsi=".VnTime"/>
      <w:sz w:val="26"/>
      <w:lang w:val="en-US" w:eastAsia="en-US" w:bidi="ar-SA"/>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Pr>
      <w:rFonts w:ascii=".VnTime" w:hAnsi=".VnTime"/>
      <w:sz w:val="28"/>
      <w:lang w:val="en-US" w:eastAsia="en-US" w:bidi="ar-SA"/>
    </w:rPr>
  </w:style>
  <w:style w:type="paragraph" w:styleId="BodyTextIndent3">
    <w:name w:val="Body Text Indent 3"/>
    <w:basedOn w:val="Normal"/>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val="0"/>
      <w:iCs w:val="0"/>
    </w:rPr>
  </w:style>
  <w:style w:type="character" w:styleId="EndnoteReference">
    <w:name w:val="endnote reference"/>
    <w:semiHidden/>
    <w:rPr>
      <w:vertAlign w:val="superscript"/>
    </w:rPr>
  </w:style>
  <w:style w:type="paragraph" w:styleId="EndnoteText">
    <w:name w:val="endnote text"/>
    <w:basedOn w:val="Normal"/>
    <w:semiHidden/>
    <w:pPr>
      <w:autoSpaceDE w:val="0"/>
      <w:autoSpaceDN w:val="0"/>
      <w:jc w:val="both"/>
    </w:pPr>
    <w:rPr>
      <w:sz w:val="20"/>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lang w:val="en-US" w:eastAsia="en-US" w:bidi="ar-SA"/>
    </w:rPr>
  </w:style>
  <w:style w:type="character" w:styleId="FootnoteReference">
    <w:name w:val="footnote reference"/>
    <w:semiHidden/>
    <w:rPr>
      <w:vertAlign w:val="superscript"/>
    </w:rPr>
  </w:style>
  <w:style w:type="paragraph" w:styleId="FootnoteText">
    <w:name w:val="footnote text"/>
    <w:basedOn w:val="Normal"/>
    <w:link w:val="FootnoteTextChar"/>
    <w:semiHidden/>
    <w:pPr>
      <w:autoSpaceDE w:val="0"/>
      <w:autoSpaceDN w:val="0"/>
      <w:jc w:val="both"/>
    </w:pPr>
    <w:rPr>
      <w:sz w:val="20"/>
      <w:szCs w:val="20"/>
    </w:rPr>
  </w:style>
  <w:style w:type="character" w:customStyle="1" w:styleId="FootnoteTextChar">
    <w:name w:val="Footnote Text Char"/>
    <w:link w:val="FootnoteText"/>
    <w:rPr>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Hyperlink">
    <w:name w:val="Hyperlink"/>
    <w:rPr>
      <w:color w:val="0000FF"/>
      <w:u w:val="single"/>
    </w:rPr>
  </w:style>
  <w:style w:type="paragraph" w:styleId="List">
    <w:name w:val="List"/>
    <w:basedOn w:val="BodyTex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pPr>
      <w:numPr>
        <w:numId w:val="1"/>
      </w:numPr>
      <w:tabs>
        <w:tab w:val="clear" w:pos="360"/>
      </w:tabs>
      <w:ind w:left="720"/>
    </w:pPr>
  </w:style>
  <w:style w:type="paragraph" w:styleId="ListBullet">
    <w:name w:val="List Bullet"/>
    <w:basedOn w:val="Normal"/>
    <w:pPr>
      <w:numPr>
        <w:numId w:val="2"/>
      </w:numPr>
      <w:tabs>
        <w:tab w:val="left" w:pos="720"/>
      </w:tabs>
    </w:pPr>
    <w:rPr>
      <w:sz w:val="24"/>
      <w:szCs w:val="24"/>
    </w:rPr>
  </w:style>
  <w:style w:type="paragraph" w:styleId="NormalWeb">
    <w:name w:val="Normal (Web)"/>
    <w:aliases w:val="Char Char Char Char Char Char Char Char Char Char Char Char,Char Char Cha"/>
    <w:basedOn w:val="Normal"/>
    <w:link w:val="NormalWebChar"/>
    <w:uiPriority w:val="99"/>
    <w:pPr>
      <w:spacing w:before="100" w:beforeAutospacing="1" w:after="100" w:afterAutospacing="1"/>
    </w:pPr>
    <w:rPr>
      <w:sz w:val="24"/>
      <w:szCs w:val="24"/>
    </w:rPr>
  </w:style>
  <w:style w:type="paragraph" w:styleId="NormalIndent">
    <w:name w:val="Normal Indent"/>
    <w:basedOn w:val="Normal"/>
    <w:pPr>
      <w:tabs>
        <w:tab w:val="left" w:pos="900"/>
      </w:tabs>
      <w:ind w:left="-108" w:right="-108"/>
      <w:jc w:val="both"/>
    </w:pPr>
    <w:rPr>
      <w:rFonts w:ascii=".VnTime" w:hAnsi=".VnTime"/>
      <w:sz w:val="26"/>
      <w:szCs w:val="26"/>
    </w:rPr>
  </w:style>
  <w:style w:type="character" w:styleId="PageNumber">
    <w:name w:val="page number"/>
  </w:style>
  <w:style w:type="paragraph" w:styleId="PlainText">
    <w:name w:val="Plain Text"/>
    <w:basedOn w:val="Normal"/>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abc">
    <w:name w:val="abc"/>
    <w:basedOn w:val="Normal"/>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rPr>
      <w:rFonts w:cs="Times New Roman"/>
      <w:sz w:val="28"/>
      <w:szCs w:val="28"/>
    </w:rPr>
  </w:style>
  <w:style w:type="character" w:customStyle="1" w:styleId="msoins0">
    <w:name w:val="msoins"/>
  </w:style>
  <w:style w:type="paragraph" w:customStyle="1" w:styleId="1">
    <w:name w:val="1"/>
    <w:basedOn w:val="Normal"/>
    <w:pPr>
      <w:spacing w:after="120"/>
      <w:jc w:val="center"/>
    </w:pPr>
    <w:rPr>
      <w:b/>
    </w:rPr>
  </w:style>
  <w:style w:type="paragraph" w:customStyle="1" w:styleId="Giua">
    <w:name w:val="Giua"/>
    <w:basedOn w:val="Normal"/>
    <w:link w:val="GiuaChar"/>
    <w:pPr>
      <w:widowControl w:val="0"/>
      <w:spacing w:before="120" w:after="120" w:line="400" w:lineRule="atLeast"/>
      <w:jc w:val="center"/>
    </w:pPr>
    <w:rPr>
      <w:b/>
      <w:sz w:val="29"/>
      <w:szCs w:val="29"/>
    </w:rPr>
  </w:style>
  <w:style w:type="character" w:customStyle="1" w:styleId="GiuaChar">
    <w:name w:val="Giua Char"/>
    <w:link w:val="Giua"/>
    <w:rPr>
      <w:b/>
      <w:sz w:val="29"/>
      <w:szCs w:val="29"/>
      <w:lang w:val="en-US" w:eastAsia="en-US" w:bidi="ar-SA"/>
    </w:rPr>
  </w:style>
  <w:style w:type="paragraph" w:customStyle="1" w:styleId="4">
    <w:name w:val="4"/>
    <w:basedOn w:val="Normal"/>
    <w:link w:val="4Char"/>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pPr>
      <w:spacing w:before="120"/>
      <w:jc w:val="both"/>
    </w:pPr>
    <w:rPr>
      <w:rFonts w:ascii=".VnTime" w:hAnsi=".VnTime"/>
      <w:b/>
      <w:iCs/>
      <w:color w:val="000000"/>
      <w:sz w:val="27"/>
      <w:szCs w:val="27"/>
    </w:rPr>
  </w:style>
  <w:style w:type="character" w:customStyle="1" w:styleId="9Char">
    <w:name w:val="9 Char"/>
    <w:link w:val="9"/>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pPr>
      <w:spacing w:before="100" w:beforeAutospacing="1" w:after="100" w:afterAutospacing="1"/>
    </w:pPr>
    <w:rPr>
      <w:rFonts w:ascii=".VnArial" w:hAnsi=".VnArial"/>
      <w:sz w:val="20"/>
      <w:szCs w:val="20"/>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pPr>
      <w:spacing w:before="100" w:beforeAutospacing="1" w:after="100" w:afterAutospacing="1"/>
      <w:jc w:val="center"/>
    </w:pPr>
    <w:rPr>
      <w:rFonts w:ascii=".VnArial" w:hAnsi=".VnArial"/>
      <w:sz w:val="24"/>
      <w:szCs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pPr>
      <w:spacing w:before="100" w:beforeAutospacing="1" w:after="100" w:afterAutospacing="1"/>
    </w:pPr>
    <w:rPr>
      <w:rFonts w:ascii=".VnArial" w:hAnsi=".VnArial"/>
      <w:sz w:val="24"/>
      <w:szCs w:val="24"/>
    </w:rPr>
  </w:style>
  <w:style w:type="paragraph" w:customStyle="1" w:styleId="xl38">
    <w:name w:val="xl38"/>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pPr>
      <w:spacing w:before="60" w:line="288" w:lineRule="auto"/>
      <w:ind w:firstLine="482"/>
      <w:jc w:val="both"/>
    </w:pPr>
    <w:rPr>
      <w:rFonts w:ascii=".VnTime" w:hAnsi=".VnTime"/>
      <w:sz w:val="26"/>
      <w:szCs w:val="20"/>
      <w:lang w:val="en-AU"/>
    </w:rPr>
  </w:style>
  <w:style w:type="paragraph" w:customStyle="1" w:styleId="n-dieu">
    <w:name w:val="n-dieu"/>
    <w:basedOn w:val="Normal"/>
    <w:pPr>
      <w:spacing w:before="120" w:after="180"/>
      <w:ind w:firstLine="709"/>
      <w:jc w:val="both"/>
    </w:pPr>
    <w:rPr>
      <w:rFonts w:ascii=".VnTime" w:hAnsi=".VnTime" w:cs=".VnTime"/>
      <w:b/>
      <w:bCs/>
      <w:i/>
      <w:iCs/>
      <w:lang w:val="fr-FR"/>
    </w:rPr>
  </w:style>
  <w:style w:type="paragraph" w:customStyle="1" w:styleId="cvbody">
    <w:name w:val="cvbody"/>
    <w:basedOn w:val="Normal"/>
    <w:pPr>
      <w:spacing w:before="120" w:after="120" w:line="288" w:lineRule="auto"/>
      <w:jc w:val="both"/>
    </w:pPr>
    <w:rPr>
      <w:rFonts w:ascii=".VnTime" w:hAnsi=".VnTime"/>
      <w:snapToGrid w:val="0"/>
      <w:szCs w:val="20"/>
    </w:rPr>
  </w:style>
  <w:style w:type="paragraph" w:customStyle="1" w:styleId="05NidungVB">
    <w:name w:val="05 Nội dung VB"/>
    <w:basedOn w:val="Normal"/>
    <w:pPr>
      <w:widowControl w:val="0"/>
      <w:spacing w:after="120" w:line="400" w:lineRule="atLeast"/>
      <w:ind w:firstLine="567"/>
      <w:jc w:val="both"/>
    </w:pPr>
  </w:style>
  <w:style w:type="paragraph" w:customStyle="1" w:styleId="06Canhgia">
    <w:name w:val="06 Canh giữa"/>
    <w:pPr>
      <w:spacing w:line="400" w:lineRule="atLeast"/>
      <w:jc w:val="center"/>
    </w:pPr>
    <w:rPr>
      <w:b/>
      <w:sz w:val="28"/>
      <w:szCs w:val="28"/>
    </w:rPr>
  </w:style>
  <w:style w:type="paragraph" w:customStyle="1" w:styleId="02TnloiVB">
    <w:name w:val="02 Tên loại VB"/>
    <w:pPr>
      <w:widowControl w:val="0"/>
      <w:spacing w:before="600" w:line="400" w:lineRule="atLeast"/>
      <w:jc w:val="center"/>
    </w:pPr>
    <w:rPr>
      <w:b/>
      <w:sz w:val="32"/>
      <w:szCs w:val="28"/>
    </w:rPr>
  </w:style>
  <w:style w:type="paragraph" w:customStyle="1" w:styleId="03Trchyu">
    <w:name w:val="03 Trích yếu"/>
    <w:pPr>
      <w:widowControl w:val="0"/>
      <w:spacing w:line="400" w:lineRule="atLeast"/>
      <w:jc w:val="center"/>
    </w:pPr>
    <w:rPr>
      <w:b/>
      <w:sz w:val="28"/>
      <w:szCs w:val="28"/>
    </w:rPr>
  </w:style>
  <w:style w:type="paragraph" w:customStyle="1" w:styleId="04Cquanbanhnh">
    <w:name w:val="04 Cơ quan ban hành"/>
    <w:pPr>
      <w:widowControl w:val="0"/>
      <w:spacing w:line="400" w:lineRule="atLeast"/>
      <w:jc w:val="center"/>
    </w:pPr>
    <w:rPr>
      <w:b/>
      <w:sz w:val="28"/>
      <w:szCs w:val="28"/>
    </w:rPr>
  </w:style>
  <w:style w:type="paragraph" w:customStyle="1" w:styleId="08QUYCH">
    <w:name w:val="08 QUY CHẾ"/>
    <w:pPr>
      <w:widowControl w:val="0"/>
      <w:spacing w:line="400" w:lineRule="atLeast"/>
      <w:jc w:val="center"/>
    </w:pPr>
    <w:rPr>
      <w:b/>
      <w:sz w:val="32"/>
      <w:szCs w:val="28"/>
    </w:rPr>
  </w:style>
  <w:style w:type="paragraph" w:customStyle="1" w:styleId="09Kmtheo">
    <w:name w:val="09 (Kèm theo)"/>
    <w:pPr>
      <w:widowControl w:val="0"/>
      <w:spacing w:line="400" w:lineRule="atLeast"/>
      <w:jc w:val="center"/>
    </w:pPr>
    <w:rPr>
      <w:i/>
      <w:sz w:val="28"/>
      <w:szCs w:val="28"/>
    </w:rPr>
  </w:style>
  <w:style w:type="paragraph" w:customStyle="1" w:styleId="07iuChar">
    <w:name w:val="07 Điều Char"/>
    <w:basedOn w:val="Normal"/>
    <w:pPr>
      <w:widowControl w:val="0"/>
      <w:spacing w:after="120" w:line="400" w:lineRule="atLeast"/>
      <w:ind w:firstLine="567"/>
      <w:jc w:val="both"/>
    </w:pPr>
    <w:rPr>
      <w:b/>
    </w:rPr>
  </w:style>
  <w:style w:type="paragraph" w:customStyle="1" w:styleId="2">
    <w:name w:val="2"/>
    <w:basedOn w:val="Normal"/>
    <w:pPr>
      <w:widowControl w:val="0"/>
      <w:outlineLvl w:val="1"/>
    </w:pPr>
    <w:rPr>
      <w:rFonts w:ascii=".VnTime" w:hAnsi=".VnTime"/>
      <w:b/>
    </w:rPr>
  </w:style>
  <w:style w:type="paragraph" w:customStyle="1" w:styleId="I">
    <w:name w:val="I"/>
    <w:basedOn w:val="Normal"/>
    <w:pPr>
      <w:widowControl w:val="0"/>
      <w:outlineLvl w:val="0"/>
    </w:pPr>
    <w:rPr>
      <w:rFonts w:ascii=".VnTimeH" w:hAnsi=".VnTimeH"/>
      <w:b/>
    </w:rPr>
  </w:style>
  <w:style w:type="paragraph" w:customStyle="1" w:styleId="II">
    <w:name w:val="II"/>
    <w:basedOn w:val="Normal"/>
    <w:pPr>
      <w:widowControl w:val="0"/>
      <w:outlineLvl w:val="1"/>
    </w:pPr>
    <w:rPr>
      <w:rFonts w:ascii=".VnTime" w:hAnsi=".VnTime"/>
      <w:b/>
    </w:rPr>
  </w:style>
  <w:style w:type="paragraph" w:customStyle="1" w:styleId="a">
    <w:name w:val="a"/>
    <w:basedOn w:val="I"/>
    <w:rPr>
      <w:rFonts w:eastAsia="Arial Unicode MS"/>
    </w:rPr>
  </w:style>
  <w:style w:type="paragraph" w:customStyle="1" w:styleId="b">
    <w:name w:val="b"/>
    <w:basedOn w:val="II"/>
    <w:rPr>
      <w:rFonts w:eastAsia="Arial Unicode MS"/>
    </w:rPr>
  </w:style>
  <w:style w:type="paragraph" w:customStyle="1" w:styleId="StyleLeft018cmFirstline0cmRight018cmBefore">
    <w:name w:val="Style Left:  0.18 cm First line:  0 cm Right:  0.18 cm Before:  ..."/>
    <w:basedOn w:val="Normal"/>
    <w:pPr>
      <w:spacing w:after="120"/>
      <w:ind w:right="57" w:firstLine="567"/>
      <w:jc w:val="both"/>
    </w:pPr>
    <w:rPr>
      <w:color w:val="0000FF"/>
      <w:szCs w:val="20"/>
    </w:rPr>
  </w:style>
  <w:style w:type="character" w:customStyle="1" w:styleId="NormalIndentChar">
    <w:name w:val="Normal Indent Char"/>
    <w:rPr>
      <w:rFonts w:ascii=".VnArial" w:hAnsi=".VnArial"/>
      <w:lang w:val="en-US" w:eastAsia="en-US"/>
    </w:rPr>
  </w:style>
  <w:style w:type="paragraph" w:customStyle="1" w:styleId="StyleHeading2Black">
    <w:name w:val="Style Heading 2 + Black"/>
    <w:basedOn w:val="Heading2"/>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Pr>
      <w:rFonts w:ascii=".VnTime" w:hAnsi=".VnTime"/>
      <w:b/>
      <w:spacing w:val="24"/>
      <w:sz w:val="26"/>
    </w:rPr>
  </w:style>
  <w:style w:type="paragraph" w:customStyle="1" w:styleId="ttt">
    <w:name w:val="ttt"/>
    <w:basedOn w:val="Normal"/>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pPr>
      <w:tabs>
        <w:tab w:val="left" w:pos="1152"/>
      </w:tabs>
      <w:spacing w:before="120" w:after="120" w:line="312" w:lineRule="auto"/>
    </w:pPr>
    <w:rPr>
      <w:rFonts w:ascii="Arial" w:hAnsi="Arial" w:cs="Arial"/>
      <w:sz w:val="26"/>
      <w:szCs w:val="26"/>
    </w:rPr>
  </w:style>
  <w:style w:type="character" w:customStyle="1" w:styleId="CharChar2">
    <w:name w:val="Char Char2"/>
    <w:locked/>
    <w:rPr>
      <w:rFonts w:ascii="Times New Roman" w:hAnsi="Times New Roman" w:cs="Times New Roman"/>
      <w:sz w:val="26"/>
      <w:szCs w:val="26"/>
      <w:lang w:val="en-US" w:eastAsia="en-US"/>
    </w:rPr>
  </w:style>
  <w:style w:type="paragraph" w:customStyle="1" w:styleId="font6">
    <w:name w:val="font6"/>
    <w:basedOn w:val="Normal"/>
    <w:pPr>
      <w:spacing w:before="100" w:beforeAutospacing="1" w:after="100" w:afterAutospacing="1"/>
    </w:pPr>
    <w:rPr>
      <w:i/>
      <w:iCs/>
    </w:rPr>
  </w:style>
  <w:style w:type="paragraph" w:customStyle="1" w:styleId="a-Tendieu">
    <w:name w:val="a-Ten dieu"/>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pPr>
      <w:spacing w:after="160" w:line="240" w:lineRule="exact"/>
    </w:pPr>
    <w:rPr>
      <w:rFonts w:ascii="Verdana" w:hAnsi="Verdana"/>
    </w:r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pPr>
      <w:widowControl/>
      <w:spacing w:before="0" w:line="240" w:lineRule="auto"/>
      <w:ind w:firstLine="720"/>
      <w:jc w:val="left"/>
    </w:pPr>
    <w:rPr>
      <w:sz w:val="26"/>
      <w:szCs w:val="26"/>
    </w:rPr>
  </w:style>
  <w:style w:type="character" w:customStyle="1" w:styleId="dieuCharCharCharChar">
    <w:name w:val="dieu Char Char Char Char"/>
    <w:link w:val="dieuCharCharChar"/>
    <w:rPr>
      <w:b/>
      <w:sz w:val="26"/>
      <w:szCs w:val="26"/>
      <w:lang w:val="en-US" w:eastAsia="en-US" w:bidi="ar-SA"/>
    </w:rPr>
  </w:style>
  <w:style w:type="character" w:customStyle="1" w:styleId="dieuChar">
    <w:name w:val="dieu Char"/>
    <w:rPr>
      <w:b/>
      <w:sz w:val="26"/>
      <w:szCs w:val="26"/>
      <w:lang w:val="en-US" w:eastAsia="en-US" w:bidi="ar-SA"/>
    </w:rPr>
  </w:style>
  <w:style w:type="paragraph" w:customStyle="1" w:styleId="cach">
    <w:name w:val="cach"/>
    <w:basedOn w:val="Normal"/>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character" w:customStyle="1" w:styleId="11CharChar">
    <w:name w:val="1.1 Char Char"/>
    <w:semiHidden/>
    <w:rPr>
      <w:rFonts w:ascii=".VnTimeH" w:hAnsi=".VnTimeH"/>
      <w:b/>
      <w:sz w:val="28"/>
      <w:lang w:val="en-US" w:eastAsia="en-US" w:bidi="ar-SA"/>
    </w:rPr>
  </w:style>
  <w:style w:type="paragraph" w:customStyle="1" w:styleId="Normal0">
    <w:name w:val="Normal+"/>
    <w:basedOn w:val="Normal"/>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pPr>
      <w:spacing w:after="160" w:line="240" w:lineRule="exact"/>
    </w:pPr>
    <w:rPr>
      <w:rFonts w:ascii="Verdana" w:eastAsia="MS Mincho" w:hAnsi="Verdana"/>
      <w:sz w:val="20"/>
      <w:szCs w:val="20"/>
    </w:rPr>
  </w:style>
  <w:style w:type="paragraph" w:customStyle="1" w:styleId="Char1">
    <w:name w:val="Char1"/>
    <w:pPr>
      <w:spacing w:before="120" w:after="120" w:line="312" w:lineRule="auto"/>
      <w:jc w:val="center"/>
    </w:pPr>
    <w:rPr>
      <w:b/>
      <w:bCs/>
      <w:sz w:val="29"/>
      <w:szCs w:val="29"/>
      <w:lang w:val="nl-NL"/>
    </w:rPr>
  </w:style>
  <w:style w:type="paragraph" w:customStyle="1" w:styleId="CharCharCharCharCharChar">
    <w:name w:val="Char Char Char Char Char Char"/>
    <w:basedOn w:val="Normal"/>
    <w:pPr>
      <w:spacing w:after="160" w:line="240" w:lineRule="exact"/>
    </w:pPr>
    <w:rPr>
      <w:rFonts w:ascii="Verdana" w:eastAsia="MS Mincho" w:hAnsi="Verdana" w:cs="Verdana"/>
      <w:sz w:val="20"/>
      <w:szCs w:val="20"/>
    </w:rPr>
  </w:style>
  <w:style w:type="paragraph" w:customStyle="1" w:styleId="normal-p">
    <w:name w:val="normal-p"/>
    <w:basedOn w:val="Normal"/>
    <w:rPr>
      <w:sz w:val="20"/>
      <w:szCs w:val="20"/>
    </w:rPr>
  </w:style>
  <w:style w:type="paragraph" w:customStyle="1" w:styleId="giua0">
    <w:name w:val="giua"/>
    <w:basedOn w:val="Normal"/>
    <w:pPr>
      <w:spacing w:before="100" w:beforeAutospacing="1" w:after="100" w:afterAutospacing="1"/>
    </w:pPr>
    <w:rPr>
      <w:sz w:val="24"/>
      <w:szCs w:val="24"/>
    </w:rPr>
  </w:style>
  <w:style w:type="character" w:customStyle="1" w:styleId="normal-h">
    <w:name w:val="normal-h"/>
  </w:style>
  <w:style w:type="character" w:customStyle="1" w:styleId="normal-h1">
    <w:name w:val="normal-h1"/>
    <w:rPr>
      <w:rFonts w:ascii=".VnTime" w:hAnsi=".VnTime" w:hint="default"/>
      <w:sz w:val="24"/>
      <w:szCs w:val="24"/>
    </w:rPr>
  </w:style>
  <w:style w:type="paragraph" w:customStyle="1" w:styleId="CharCharCharChar">
    <w:name w:val="Char Char Char Char"/>
    <w:basedOn w:val="Normal"/>
    <w:pPr>
      <w:spacing w:after="160" w:line="240" w:lineRule="exact"/>
    </w:pPr>
    <w:rPr>
      <w:rFonts w:ascii="Verdana" w:hAnsi="Verdana"/>
      <w:sz w:val="20"/>
      <w:szCs w:val="20"/>
    </w:rPr>
  </w:style>
  <w:style w:type="paragraph" w:customStyle="1" w:styleId="Tenvb">
    <w:name w:val="Tenvb"/>
    <w:basedOn w:val="Normal"/>
    <w:link w:val="TenvbChar"/>
    <w:pPr>
      <w:jc w:val="center"/>
    </w:pPr>
    <w:rPr>
      <w:b/>
      <w:sz w:val="24"/>
      <w:szCs w:val="24"/>
    </w:rPr>
  </w:style>
  <w:style w:type="character" w:customStyle="1" w:styleId="TenvbChar">
    <w:name w:val="Tenvb Char"/>
    <w:link w:val="Tenvb"/>
    <w:rPr>
      <w:b/>
      <w:sz w:val="24"/>
      <w:szCs w:val="24"/>
      <w:lang w:val="en-US" w:eastAsia="en-US" w:bidi="ar-SA"/>
    </w:rPr>
  </w:style>
  <w:style w:type="character" w:customStyle="1" w:styleId="GiuaCharChar">
    <w:name w:val="Giua Char Char"/>
    <w:rPr>
      <w:b/>
      <w:spacing w:val="24"/>
      <w:sz w:val="28"/>
      <w:szCs w:val="28"/>
      <w:lang w:val="nl-NL" w:eastAsia="en-US" w:bidi="ar-SA"/>
    </w:rPr>
  </w:style>
  <w:style w:type="paragraph" w:customStyle="1" w:styleId="n-dieu-p">
    <w:name w:val="n-dieu-p"/>
    <w:basedOn w:val="Normal"/>
    <w:pPr>
      <w:spacing w:before="100" w:beforeAutospacing="1" w:after="100" w:afterAutospacing="1"/>
    </w:pPr>
    <w:rPr>
      <w:sz w:val="24"/>
      <w:szCs w:val="24"/>
    </w:rPr>
  </w:style>
  <w:style w:type="character" w:customStyle="1" w:styleId="n-dieu-h">
    <w:name w:val="n-dieu-h"/>
  </w:style>
  <w:style w:type="paragraph" w:customStyle="1" w:styleId="heading1-p">
    <w:name w:val="heading1-p"/>
    <w:basedOn w:val="Normal"/>
    <w:pPr>
      <w:jc w:val="right"/>
    </w:pPr>
    <w:rPr>
      <w:sz w:val="20"/>
      <w:szCs w:val="20"/>
    </w:rPr>
  </w:style>
  <w:style w:type="paragraph" w:customStyle="1" w:styleId="heading2-p">
    <w:name w:val="heading2-p"/>
    <w:basedOn w:val="Normal"/>
    <w:pPr>
      <w:jc w:val="center"/>
    </w:pPr>
    <w:rPr>
      <w:sz w:val="20"/>
      <w:szCs w:val="20"/>
    </w:rPr>
  </w:style>
  <w:style w:type="paragraph" w:customStyle="1" w:styleId="heading4-p">
    <w:name w:val="heading4-p"/>
    <w:basedOn w:val="Normal"/>
    <w:rPr>
      <w:sz w:val="20"/>
      <w:szCs w:val="20"/>
    </w:rPr>
  </w:style>
  <w:style w:type="paragraph" w:customStyle="1" w:styleId="bodytext-p">
    <w:name w:val="bodytext-p"/>
    <w:basedOn w:val="Normal"/>
    <w:pPr>
      <w:jc w:val="center"/>
    </w:pPr>
    <w:rPr>
      <w:sz w:val="20"/>
      <w:szCs w:val="20"/>
    </w:rPr>
  </w:style>
  <w:style w:type="paragraph" w:customStyle="1" w:styleId="bodytextindent3-p">
    <w:name w:val="bodytextindent3-p"/>
    <w:basedOn w:val="Normal"/>
    <w:pPr>
      <w:jc w:val="both"/>
    </w:pPr>
    <w:rPr>
      <w:sz w:val="20"/>
      <w:szCs w:val="20"/>
    </w:rPr>
  </w:style>
  <w:style w:type="character" w:customStyle="1" w:styleId="bodytext-h1">
    <w:name w:val="bodytext-h1"/>
    <w:rPr>
      <w:rFonts w:ascii=".VnTimeH" w:hAnsi=".VnTimeH" w:hint="default"/>
      <w:b/>
      <w:bCs/>
      <w:sz w:val="24"/>
      <w:szCs w:val="24"/>
    </w:rPr>
  </w:style>
  <w:style w:type="character" w:customStyle="1" w:styleId="heading1-h1">
    <w:name w:val="heading1-h1"/>
    <w:rPr>
      <w:rFonts w:ascii=".VnTime" w:hAnsi=".VnTime" w:hint="default"/>
      <w:i/>
      <w:iCs/>
      <w:sz w:val="28"/>
      <w:szCs w:val="28"/>
    </w:rPr>
  </w:style>
  <w:style w:type="character" w:customStyle="1" w:styleId="heading4-h1">
    <w:name w:val="heading4-h1"/>
    <w:rPr>
      <w:rFonts w:ascii=".VnTime" w:hAnsi=".VnTime" w:hint="default"/>
      <w:i/>
      <w:iCs/>
      <w:sz w:val="28"/>
      <w:szCs w:val="28"/>
    </w:rPr>
  </w:style>
  <w:style w:type="character" w:customStyle="1" w:styleId="bodytextindent3-h1">
    <w:name w:val="bodytextindent3-h1"/>
    <w:rPr>
      <w:rFonts w:ascii=".VnTime" w:hAnsi=".VnTime" w:hint="default"/>
      <w:sz w:val="28"/>
      <w:szCs w:val="28"/>
    </w:rPr>
  </w:style>
  <w:style w:type="character" w:customStyle="1" w:styleId="heading2-h1">
    <w:name w:val="heading2-h1"/>
    <w:rPr>
      <w:rFonts w:ascii=".VnTime" w:hAnsi=".VnTime" w:hint="default"/>
      <w:b/>
      <w:bCs/>
      <w:sz w:val="28"/>
      <w:szCs w:val="28"/>
    </w:rPr>
  </w:style>
  <w:style w:type="character" w:customStyle="1" w:styleId="CharChar8">
    <w:name w:val="Char Char8"/>
    <w:rPr>
      <w:rFonts w:ascii="VNI-Times" w:hAnsi="VNI-Times"/>
      <w:b/>
      <w:bCs/>
      <w:kern w:val="26"/>
      <w:sz w:val="26"/>
      <w:szCs w:val="26"/>
      <w:lang w:val="en-US" w:eastAsia="en-US" w:bidi="ar-SA"/>
    </w:rPr>
  </w:style>
  <w:style w:type="paragraph" w:customStyle="1" w:styleId="Loai">
    <w:name w:val="Loai"/>
    <w:basedOn w:val="Giua"/>
    <w:pPr>
      <w:widowControl/>
      <w:spacing w:before="240" w:line="240" w:lineRule="auto"/>
    </w:pPr>
    <w:rPr>
      <w:color w:val="0000FF"/>
      <w:spacing w:val="26"/>
      <w:sz w:val="28"/>
      <w:szCs w:val="20"/>
    </w:rPr>
  </w:style>
  <w:style w:type="paragraph" w:customStyle="1" w:styleId="NotBold">
    <w:name w:val="Not Bold"/>
    <w:basedOn w:val="Heading1"/>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pPr>
      <w:widowControl w:val="0"/>
      <w:spacing w:before="120" w:after="120"/>
      <w:ind w:firstLine="720"/>
      <w:jc w:val="both"/>
    </w:pPr>
    <w:rPr>
      <w:rFonts w:ascii=".VnTime" w:hAnsi=".VnTime"/>
      <w:szCs w:val="20"/>
    </w:rPr>
  </w:style>
  <w:style w:type="paragraph" w:customStyle="1" w:styleId="Default">
    <w:name w:val="Default"/>
    <w:pPr>
      <w:widowControl w:val="0"/>
      <w:autoSpaceDE w:val="0"/>
      <w:autoSpaceDN w:val="0"/>
      <w:adjustRightInd w:val="0"/>
    </w:pPr>
    <w:rPr>
      <w:color w:val="000000"/>
      <w:sz w:val="24"/>
      <w:szCs w:val="24"/>
    </w:rPr>
  </w:style>
  <w:style w:type="paragraph" w:customStyle="1" w:styleId="CM32">
    <w:name w:val="CM32"/>
    <w:basedOn w:val="Default"/>
    <w:next w:val="Default"/>
    <w:pPr>
      <w:spacing w:after="95"/>
    </w:pPr>
    <w:rPr>
      <w:color w:val="auto"/>
    </w:rPr>
  </w:style>
  <w:style w:type="paragraph" w:customStyle="1" w:styleId="CM33">
    <w:name w:val="CM33"/>
    <w:basedOn w:val="Default"/>
    <w:next w:val="Default"/>
    <w:pPr>
      <w:spacing w:after="240"/>
    </w:pPr>
    <w:rPr>
      <w:color w:val="auto"/>
    </w:rPr>
  </w:style>
  <w:style w:type="paragraph" w:customStyle="1" w:styleId="CM34">
    <w:name w:val="CM34"/>
    <w:basedOn w:val="Default"/>
    <w:next w:val="Default"/>
    <w:pPr>
      <w:spacing w:after="350"/>
    </w:pPr>
    <w:rPr>
      <w:color w:val="auto"/>
    </w:rPr>
  </w:style>
  <w:style w:type="paragraph" w:customStyle="1" w:styleId="CM39">
    <w:name w:val="CM39"/>
    <w:basedOn w:val="Default"/>
    <w:next w:val="Default"/>
    <w:pPr>
      <w:spacing w:after="160"/>
    </w:pPr>
    <w:rPr>
      <w:color w:val="auto"/>
    </w:rPr>
  </w:style>
  <w:style w:type="paragraph" w:customStyle="1" w:styleId="CM15">
    <w:name w:val="CM15"/>
    <w:basedOn w:val="Default"/>
    <w:next w:val="Default"/>
    <w:pPr>
      <w:spacing w:line="263" w:lineRule="atLeast"/>
    </w:pPr>
    <w:rPr>
      <w:color w:val="auto"/>
    </w:rPr>
  </w:style>
  <w:style w:type="paragraph" w:customStyle="1" w:styleId="CM12">
    <w:name w:val="CM12"/>
    <w:basedOn w:val="Default"/>
    <w:next w:val="Default"/>
    <w:pPr>
      <w:spacing w:line="260" w:lineRule="atLeast"/>
    </w:pPr>
    <w:rPr>
      <w:color w:val="auto"/>
    </w:rPr>
  </w:style>
  <w:style w:type="paragraph" w:customStyle="1" w:styleId="CM35">
    <w:name w:val="CM35"/>
    <w:basedOn w:val="Default"/>
    <w:next w:val="Default"/>
    <w:pPr>
      <w:spacing w:after="295"/>
    </w:pPr>
    <w:rPr>
      <w:color w:val="auto"/>
    </w:rPr>
  </w:style>
  <w:style w:type="paragraph" w:customStyle="1" w:styleId="CM36">
    <w:name w:val="CM36"/>
    <w:basedOn w:val="Default"/>
    <w:next w:val="Default"/>
    <w:pPr>
      <w:spacing w:after="92"/>
    </w:pPr>
    <w:rPr>
      <w:color w:val="auto"/>
    </w:rPr>
  </w:style>
  <w:style w:type="paragraph" w:customStyle="1" w:styleId="CM42">
    <w:name w:val="CM42"/>
    <w:basedOn w:val="Default"/>
    <w:next w:val="Default"/>
    <w:pPr>
      <w:spacing w:after="530"/>
    </w:pPr>
    <w:rPr>
      <w:color w:val="auto"/>
    </w:rPr>
  </w:style>
  <w:style w:type="paragraph" w:customStyle="1" w:styleId="ch-xh-cn-vn">
    <w:name w:val="ch-xh-cn-vn"/>
    <w:basedOn w:val="Normal"/>
    <w:pPr>
      <w:spacing w:before="100" w:beforeAutospacing="1" w:after="100" w:afterAutospacing="1"/>
    </w:pPr>
    <w:rPr>
      <w:sz w:val="24"/>
      <w:szCs w:val="24"/>
    </w:rPr>
  </w:style>
  <w:style w:type="paragraph" w:customStyle="1" w:styleId="sovb">
    <w:name w:val="sovb"/>
    <w:basedOn w:val="Normal"/>
    <w:pPr>
      <w:spacing w:before="100" w:beforeAutospacing="1" w:after="100" w:afterAutospacing="1"/>
    </w:pPr>
    <w:rPr>
      <w:sz w:val="24"/>
      <w:szCs w:val="24"/>
    </w:rPr>
  </w:style>
  <w:style w:type="paragraph" w:customStyle="1" w:styleId="tieudephu">
    <w:name w:val="tieudephu"/>
    <w:basedOn w:val="Normal"/>
    <w:pPr>
      <w:spacing w:before="100" w:beforeAutospacing="1" w:after="100" w:afterAutospacing="1"/>
    </w:pPr>
    <w:rPr>
      <w:sz w:val="24"/>
      <w:szCs w:val="24"/>
    </w:rPr>
  </w:style>
  <w:style w:type="paragraph" w:customStyle="1" w:styleId="than">
    <w:name w:val="than"/>
    <w:basedOn w:val="Normal"/>
    <w:pPr>
      <w:spacing w:before="100" w:beforeAutospacing="1" w:after="100" w:afterAutospacing="1"/>
    </w:pPr>
    <w:rPr>
      <w:sz w:val="24"/>
      <w:szCs w:val="24"/>
    </w:rPr>
  </w:style>
  <w:style w:type="paragraph" w:customStyle="1" w:styleId="dl-td-hp">
    <w:name w:val="dl-td-hp"/>
    <w:basedOn w:val="Normal"/>
    <w:pPr>
      <w:spacing w:before="100" w:beforeAutospacing="1" w:after="100" w:afterAutospacing="1"/>
    </w:pPr>
    <w:rPr>
      <w:sz w:val="24"/>
      <w:szCs w:val="24"/>
    </w:rPr>
  </w:style>
  <w:style w:type="paragraph" w:customStyle="1" w:styleId="hanoingay">
    <w:name w:val="hanoingay"/>
    <w:basedOn w:val="Normal"/>
    <w:pPr>
      <w:spacing w:before="100" w:beforeAutospacing="1" w:after="100" w:afterAutospacing="1"/>
    </w:pPr>
    <w:rPr>
      <w:sz w:val="24"/>
      <w:szCs w:val="24"/>
    </w:rPr>
  </w:style>
  <w:style w:type="paragraph" w:customStyle="1" w:styleId="vv">
    <w:name w:val="vv"/>
    <w:basedOn w:val="Normal"/>
    <w:pPr>
      <w:spacing w:before="100" w:beforeAutospacing="1" w:after="100" w:afterAutospacing="1"/>
    </w:pPr>
    <w:rPr>
      <w:sz w:val="24"/>
      <w:szCs w:val="24"/>
    </w:rPr>
  </w:style>
  <w:style w:type="paragraph" w:customStyle="1" w:styleId="kinhgui">
    <w:name w:val="kinhgui"/>
    <w:basedOn w:val="Normal"/>
    <w:pPr>
      <w:spacing w:before="100" w:beforeAutospacing="1" w:after="100" w:afterAutospacing="1"/>
    </w:pPr>
    <w:rPr>
      <w:sz w:val="24"/>
      <w:szCs w:val="24"/>
    </w:rPr>
  </w:style>
  <w:style w:type="character" w:customStyle="1" w:styleId="CharChar13">
    <w:name w:val="Char Char13"/>
    <w:rPr>
      <w:rFonts w:ascii="VNI-Times" w:hAnsi="VNI-Times"/>
      <w:b/>
      <w:sz w:val="32"/>
      <w:lang w:val="en-US" w:eastAsia="en-US" w:bidi="ar-SA"/>
    </w:rPr>
  </w:style>
  <w:style w:type="character" w:customStyle="1" w:styleId="grame">
    <w:name w:val="grame"/>
  </w:style>
  <w:style w:type="character" w:customStyle="1" w:styleId="BodyTextCharChar">
    <w:name w:val="Body Text Char Char"/>
    <w:rPr>
      <w:rFonts w:ascii="Times New Roman" w:hAnsi="Times New Roman" w:cs="Times New Roman"/>
      <w:sz w:val="24"/>
      <w:szCs w:val="24"/>
      <w:lang w:val="en-US" w:eastAsia="en-US"/>
    </w:rPr>
  </w:style>
  <w:style w:type="paragraph" w:customStyle="1" w:styleId="Style2">
    <w:name w:val="Style2"/>
    <w:basedOn w:val="Normal"/>
    <w:pPr>
      <w:keepNext/>
      <w:jc w:val="center"/>
      <w:outlineLvl w:val="4"/>
    </w:pPr>
    <w:rPr>
      <w:rFonts w:ascii="Arial" w:hAnsi="Arial" w:cs="Arial"/>
      <w:b/>
      <w:bCs/>
      <w:sz w:val="24"/>
      <w:szCs w:val="24"/>
    </w:rPr>
  </w:style>
  <w:style w:type="paragraph" w:customStyle="1" w:styleId="ndieund">
    <w:name w:val="ndieund"/>
    <w:basedOn w:val="Normal"/>
    <w:pPr>
      <w:spacing w:after="120"/>
      <w:ind w:firstLine="720"/>
      <w:jc w:val="both"/>
    </w:pPr>
    <w:rPr>
      <w:rFonts w:ascii=".VnTime" w:hAnsi=".VnTime"/>
      <w:szCs w:val="24"/>
    </w:rPr>
  </w:style>
  <w:style w:type="paragraph" w:customStyle="1" w:styleId="daude1">
    <w:name w:val="daude1"/>
    <w:basedOn w:val="Heading1"/>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Pr>
      <w:rFonts w:ascii=".VnTime" w:hAnsi=".VnTime" w:cs=".VnTime"/>
      <w:i/>
      <w:iCs/>
    </w:rPr>
  </w:style>
  <w:style w:type="paragraph" w:customStyle="1" w:styleId="05nidungvb0">
    <w:name w:val="05nidungvb"/>
    <w:basedOn w:val="Normal"/>
    <w:pPr>
      <w:spacing w:before="100" w:beforeAutospacing="1" w:after="100" w:afterAutospacing="1"/>
    </w:pPr>
    <w:rPr>
      <w:sz w:val="24"/>
      <w:szCs w:val="24"/>
    </w:rPr>
  </w:style>
  <w:style w:type="paragraph" w:customStyle="1" w:styleId="yiv1471893379msonormal">
    <w:name w:val="yiv1471893379msonormal"/>
    <w:basedOn w:val="Normal"/>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pPr>
      <w:spacing w:after="160" w:line="240" w:lineRule="exact"/>
    </w:pPr>
    <w:rPr>
      <w:rFonts w:ascii="Verdana" w:eastAsia="MS Mincho" w:hAnsi="Verdana"/>
      <w:sz w:val="20"/>
      <w:szCs w:val="20"/>
    </w:rPr>
  </w:style>
  <w:style w:type="paragraph" w:customStyle="1" w:styleId="q">
    <w:name w:val="q"/>
    <w:basedOn w:val="Normal"/>
    <w:pPr>
      <w:spacing w:before="240" w:after="240"/>
    </w:pPr>
    <w:rPr>
      <w:b/>
      <w:szCs w:val="24"/>
    </w:rPr>
  </w:style>
  <w:style w:type="paragraph" w:customStyle="1" w:styleId="Char2CharCharChar">
    <w:name w:val="Char2 Char Char Char"/>
    <w:basedOn w:val="Normal"/>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0">
    <w:name w:val="Char1"/>
    <w:next w:val="Normal"/>
    <w:semiHidden/>
    <w:pPr>
      <w:spacing w:after="160" w:line="240" w:lineRule="exact"/>
      <w:jc w:val="both"/>
    </w:pPr>
    <w:rPr>
      <w:rFonts w:eastAsia="SimSun"/>
      <w:sz w:val="28"/>
      <w:szCs w:val="22"/>
    </w:rPr>
  </w:style>
  <w:style w:type="paragraph" w:customStyle="1" w:styleId="WW-BodyTextIndent3">
    <w:name w:val="WW-Body Text Indent 3"/>
    <w:basedOn w:val="Normal"/>
    <w:pPr>
      <w:tabs>
        <w:tab w:val="left" w:pos="0"/>
      </w:tabs>
      <w:overflowPunct w:val="0"/>
      <w:spacing w:line="240" w:lineRule="atLeast"/>
      <w:ind w:firstLine="540"/>
      <w:jc w:val="both"/>
    </w:pPr>
    <w:rPr>
      <w:szCs w:val="20"/>
      <w:lang w:eastAsia="ar-SA"/>
    </w:rPr>
  </w:style>
  <w:style w:type="character" w:customStyle="1" w:styleId="apple-converted-space">
    <w:name w:val="apple-converted-space"/>
  </w:style>
  <w:style w:type="character" w:customStyle="1" w:styleId="apple-style-span">
    <w:name w:val="apple-style-span"/>
  </w:style>
  <w:style w:type="character" w:customStyle="1" w:styleId="CharChar7">
    <w:name w:val="Char Char7"/>
    <w:semiHidden/>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pPr>
      <w:spacing w:after="160" w:line="240" w:lineRule="exact"/>
    </w:pPr>
    <w:rPr>
      <w:rFonts w:ascii="Verdana" w:hAnsi="Verdana"/>
    </w:rPr>
  </w:style>
  <w:style w:type="paragraph" w:customStyle="1" w:styleId="CharCharChar">
    <w:name w:val="Char Char Char"/>
    <w:basedOn w:val="Normal"/>
    <w:next w:val="Normal"/>
    <w:semiHidden/>
    <w:pPr>
      <w:spacing w:before="120" w:after="120" w:line="312" w:lineRule="auto"/>
    </w:pPr>
  </w:style>
  <w:style w:type="paragraph" w:customStyle="1" w:styleId="CharCharCharCharCharCharCharCharCharCharCharCharChar0">
    <w:name w:val="Char Char Char Char Char Char Char Char Char Char Char Char Char"/>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Pr>
      <w:color w:val="000000"/>
      <w:sz w:val="24"/>
      <w:szCs w:val="24"/>
      <w:lang w:val="en-US" w:eastAsia="en-US" w:bidi="ar-SA"/>
    </w:rPr>
  </w:style>
  <w:style w:type="paragraph" w:customStyle="1" w:styleId="thuong">
    <w:name w:val="thuong"/>
    <w:basedOn w:val="Normal"/>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pPr>
      <w:widowControl w:val="0"/>
      <w:jc w:val="both"/>
    </w:pPr>
    <w:rPr>
      <w:rFonts w:eastAsia="SimSun" w:cs="Times New Roman"/>
      <w:kern w:val="2"/>
      <w:sz w:val="24"/>
      <w:szCs w:val="24"/>
      <w:lang w:eastAsia="zh-CN"/>
    </w:rPr>
  </w:style>
  <w:style w:type="character" w:customStyle="1" w:styleId="vanban">
    <w:name w:val="vanban"/>
  </w:style>
  <w:style w:type="paragraph" w:customStyle="1" w:styleId="CharCharChar1CharCharCharCharCharCharCharCharCharChar">
    <w:name w:val="Char Char Char1 Char Char Char Char Char Char Char Char Char Char"/>
    <w:pPr>
      <w:tabs>
        <w:tab w:val="left" w:pos="720"/>
      </w:tabs>
      <w:spacing w:after="120"/>
      <w:ind w:left="357"/>
    </w:pPr>
  </w:style>
  <w:style w:type="paragraph" w:customStyle="1" w:styleId="Blockquote">
    <w:name w:val="Blockquote"/>
    <w:basedOn w:val="Normal"/>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pPr>
      <w:tabs>
        <w:tab w:val="left" w:pos="720"/>
      </w:tabs>
      <w:spacing w:after="120"/>
      <w:ind w:left="357"/>
    </w:pPr>
  </w:style>
  <w:style w:type="character" w:customStyle="1" w:styleId="CharChar3">
    <w:name w:val="Char Char3"/>
    <w:semiHidden/>
    <w:locked/>
    <w:rPr>
      <w:sz w:val="24"/>
      <w:szCs w:val="24"/>
      <w:lang w:val="en-US" w:eastAsia="en-US"/>
    </w:rPr>
  </w:style>
  <w:style w:type="paragraph" w:customStyle="1" w:styleId="CharCharCharCharCharCharChar0">
    <w:name w:val="Char Char Char Char Char Char Char"/>
    <w:pPr>
      <w:tabs>
        <w:tab w:val="left" w:pos="1152"/>
      </w:tabs>
      <w:spacing w:before="120" w:after="120" w:line="312" w:lineRule="auto"/>
    </w:pPr>
    <w:rPr>
      <w:rFonts w:ascii="Arial" w:hAnsi="Arial" w:cs="Arial"/>
      <w:sz w:val="26"/>
      <w:szCs w:val="26"/>
    </w:rPr>
  </w:style>
  <w:style w:type="character" w:customStyle="1" w:styleId="tomtatdetail">
    <w:name w:val="tomtat_detail"/>
  </w:style>
  <w:style w:type="paragraph" w:customStyle="1" w:styleId="Char2">
    <w:name w:val="Char2"/>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Pr>
      <w:sz w:val="28"/>
      <w:szCs w:val="28"/>
      <w:lang w:val="nl-NL" w:eastAsia="en-US" w:bidi="ar-SA"/>
    </w:rPr>
  </w:style>
  <w:style w:type="character" w:customStyle="1" w:styleId="CharChar12">
    <w:name w:val="Char Char12"/>
    <w:locked/>
    <w:rPr>
      <w:b/>
      <w:bCs/>
      <w:sz w:val="28"/>
      <w:szCs w:val="28"/>
      <w:lang w:val="vi-VN" w:eastAsia="en-US" w:bidi="ar-SA"/>
    </w:rPr>
  </w:style>
  <w:style w:type="paragraph" w:customStyle="1" w:styleId="2dongcach">
    <w:name w:val="2 dong cach"/>
    <w:basedOn w:val="Normal"/>
    <w:link w:val="2dongcachChar"/>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Pr>
      <w:rFonts w:ascii=".VnCentury Schoolbook" w:hAnsi=".VnCentury Schoolbook"/>
      <w:bCs/>
      <w:color w:val="000000"/>
      <w:sz w:val="22"/>
      <w:szCs w:val="22"/>
      <w:lang w:val="en-US" w:eastAsia="en-US" w:bidi="ar-SA"/>
    </w:rPr>
  </w:style>
  <w:style w:type="paragraph" w:customStyle="1" w:styleId="8td">
    <w:name w:val="8 td"/>
    <w:basedOn w:val="Normal"/>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pPr>
      <w:widowControl w:val="0"/>
      <w:jc w:val="center"/>
    </w:pPr>
    <w:rPr>
      <w:rFonts w:ascii=".VnArial" w:hAnsi=".VnArial"/>
      <w:b/>
      <w:color w:val="000000"/>
      <w:sz w:val="22"/>
      <w:szCs w:val="22"/>
    </w:rPr>
  </w:style>
  <w:style w:type="character" w:customStyle="1" w:styleId="3sochuongChar">
    <w:name w:val="3 so chuong Char"/>
    <w:link w:val="3sochuong"/>
    <w:rPr>
      <w:rFonts w:ascii=".VnArial" w:hAnsi=".VnArial"/>
      <w:b/>
      <w:color w:val="000000"/>
      <w:sz w:val="22"/>
      <w:szCs w:val="22"/>
      <w:lang w:val="en-US" w:eastAsia="en-US" w:bidi="ar-SA"/>
    </w:rPr>
  </w:style>
  <w:style w:type="character" w:customStyle="1" w:styleId="CharChar19">
    <w:name w:val="Char Char19"/>
    <w:locked/>
    <w:rPr>
      <w:rFonts w:ascii="Arial" w:hAnsi="Arial" w:cs="Arial"/>
      <w:b/>
      <w:bCs/>
      <w:kern w:val="32"/>
      <w:sz w:val="32"/>
      <w:szCs w:val="32"/>
      <w:lang w:val="en-US" w:eastAsia="en-US" w:bidi="ar-SA"/>
    </w:rPr>
  </w:style>
  <w:style w:type="character" w:customStyle="1" w:styleId="text">
    <w:name w:val="text"/>
  </w:style>
  <w:style w:type="paragraph" w:customStyle="1" w:styleId="Nidungbng">
    <w:name w:val="Nội dung bảng"/>
    <w:basedOn w:val="Normal"/>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pPr>
      <w:jc w:val="center"/>
    </w:pPr>
    <w:rPr>
      <w:b/>
      <w:bCs/>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customStyle="1" w:styleId="Normal1">
    <w:name w:val="Normal1"/>
    <w:basedOn w:val="Normal"/>
    <w:pPr>
      <w:spacing w:before="100" w:beforeAutospacing="1" w:after="100" w:afterAutospacing="1"/>
    </w:pPr>
    <w:rPr>
      <w:sz w:val="24"/>
      <w:szCs w:val="24"/>
    </w:rPr>
  </w:style>
  <w:style w:type="paragraph" w:customStyle="1" w:styleId="BlockQuotation">
    <w:name w:val="Block Quotation"/>
    <w:basedOn w:val="Normal"/>
    <w:pPr>
      <w:widowControl w:val="0"/>
      <w:ind w:left="1134" w:right="1105" w:firstLine="1134"/>
      <w:jc w:val="both"/>
    </w:pPr>
    <w:rPr>
      <w:rFonts w:cs="VNI-Times"/>
      <w:sz w:val="26"/>
      <w:szCs w:val="26"/>
    </w:rPr>
  </w:style>
  <w:style w:type="paragraph" w:customStyle="1" w:styleId="CharChar1Char">
    <w:name w:val="Char Char1 Char"/>
    <w:pPr>
      <w:tabs>
        <w:tab w:val="left" w:pos="360"/>
      </w:tabs>
      <w:spacing w:after="120"/>
      <w:ind w:left="357"/>
    </w:pPr>
    <w:rPr>
      <w:rFonts w:eastAsia="MS Mincho"/>
    </w:rPr>
  </w:style>
  <w:style w:type="paragraph" w:customStyle="1" w:styleId="Normal10">
    <w:name w:val="Normal1"/>
    <w:basedOn w:val="Normal"/>
    <w:next w:val="Normal"/>
    <w:semiHidden/>
    <w:pPr>
      <w:spacing w:after="160" w:line="240" w:lineRule="exact"/>
    </w:pPr>
    <w:rPr>
      <w:szCs w:val="22"/>
    </w:rPr>
  </w:style>
  <w:style w:type="paragraph" w:customStyle="1" w:styleId="CharChar4">
    <w:name w:val="Char Char4"/>
    <w:basedOn w:val="Normal"/>
    <w:pPr>
      <w:spacing w:after="160" w:line="240" w:lineRule="exact"/>
    </w:pPr>
    <w:rPr>
      <w:rFonts w:ascii="Verdana" w:hAnsi="Verdana"/>
      <w:sz w:val="3276"/>
      <w:szCs w:val="20"/>
    </w:rPr>
  </w:style>
  <w:style w:type="character" w:customStyle="1" w:styleId="NormalWebChar">
    <w:name w:val="Normal (Web) Char"/>
    <w:aliases w:val="Char Char Char Char Char Char Char Char Char Char Char Char Char1,Char Char Cha Char"/>
    <w:link w:val="NormalWeb"/>
    <w:uiPriority w:val="99"/>
    <w:rsid w:val="00096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07-2022-qd-ttg-von-ngan-sach-chuong-trinh-muc-tieu-xay-dung-nong-thon-moi-508009.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xay-dung-do-thi/thong-tu-05-2022-tt-bnnptnt-huong-dan-noi-dung-xay-dung-nong-thon-moi-2021-2025-52435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4483</CharactersWithSpaces>
  <SharedDoc>false</SharedDoc>
  <HLinks>
    <vt:vector size="24" baseType="variant">
      <vt:variant>
        <vt:i4>3145773</vt:i4>
      </vt:variant>
      <vt:variant>
        <vt:i4>9</vt:i4>
      </vt:variant>
      <vt:variant>
        <vt:i4>0</vt:i4>
      </vt:variant>
      <vt:variant>
        <vt:i4>5</vt:i4>
      </vt:variant>
      <vt:variant>
        <vt:lpwstr>https://thuvienphapluat.vn/van-ban/doanh-nghiep/quyet-dinh-801-qd-ttg-2022-chuong-trinh-bao-ton-va-phat-trien-lang-nghe-viet-nam-2021-2030-521131.aspx</vt:lpwstr>
      </vt:variant>
      <vt:variant>
        <vt:lpwstr/>
      </vt:variant>
      <vt:variant>
        <vt:i4>5242889</vt:i4>
      </vt:variant>
      <vt:variant>
        <vt:i4>6</vt:i4>
      </vt:variant>
      <vt:variant>
        <vt:i4>0</vt:i4>
      </vt:variant>
      <vt:variant>
        <vt:i4>5</vt:i4>
      </vt:variant>
      <vt:variant>
        <vt:lpwstr>https://thuvienphapluat.vn/phap-luat/tim-van-ban.aspx?keyword=263/Q%C4%90-TTg&amp;match=True&amp;area=2&amp;lan=1</vt:lpwstr>
      </vt:variant>
      <vt:variant>
        <vt:lpwstr/>
      </vt:variant>
      <vt:variant>
        <vt:i4>3211369</vt:i4>
      </vt:variant>
      <vt:variant>
        <vt:i4>3</vt:i4>
      </vt:variant>
      <vt:variant>
        <vt:i4>0</vt:i4>
      </vt:variant>
      <vt:variant>
        <vt:i4>5</vt:i4>
      </vt:variant>
      <vt:variant>
        <vt:lpwstr>https://thuvienphapluat.vn/van-ban/xay-dung-do-thi/thong-tu-05-2022-tt-bnnptnt-huong-dan-noi-dung-xay-dung-nong-thon-moi-2021-2025-524354.aspx</vt:lpwstr>
      </vt:variant>
      <vt:variant>
        <vt:lpwstr/>
      </vt:variant>
      <vt:variant>
        <vt:i4>6422631</vt:i4>
      </vt:variant>
      <vt:variant>
        <vt:i4>0</vt:i4>
      </vt:variant>
      <vt:variant>
        <vt:i4>0</vt:i4>
      </vt:variant>
      <vt:variant>
        <vt:i4>5</vt:i4>
      </vt:variant>
      <vt:variant>
        <vt:lpwstr>https://thuvienphapluat.vn/van-ban/tai-chinh-nha-nuoc/quyet-dinh-07-2022-qd-ttg-von-ngan-sach-chuong-trinh-muc-tieu-xay-dung-nong-thon-moi-508009.aspx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Wellcome</dc:creator>
  <cp:lastModifiedBy>User</cp:lastModifiedBy>
  <cp:revision>14</cp:revision>
  <cp:lastPrinted>2022-10-27T01:06:00Z</cp:lastPrinted>
  <dcterms:created xsi:type="dcterms:W3CDTF">2022-11-18T09:36:00Z</dcterms:created>
  <dcterms:modified xsi:type="dcterms:W3CDTF">2022-12-09T00:19:00Z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43D9FC2D91D04AC9995D85D2D5F0B9AC</vt:lpwstr>
  </property>
</Properties>
</file>