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291"/>
        <w:gridCol w:w="5997"/>
      </w:tblGrid>
      <w:tr w:rsidR="00E36E71" w:rsidRPr="00E36E71" w14:paraId="6A3B99C8" w14:textId="77777777" w:rsidTr="005B1BDF">
        <w:tc>
          <w:tcPr>
            <w:tcW w:w="3291" w:type="dxa"/>
            <w:shd w:val="clear" w:color="auto" w:fill="auto"/>
          </w:tcPr>
          <w:p w14:paraId="290DFC3B" w14:textId="77777777" w:rsidR="008A3159" w:rsidRPr="00E36E71" w:rsidRDefault="008A3159" w:rsidP="005B1BDF">
            <w:pPr>
              <w:jc w:val="center"/>
              <w:rPr>
                <w:b/>
                <w:bCs/>
                <w:color w:val="000000" w:themeColor="text1"/>
                <w:sz w:val="26"/>
                <w:szCs w:val="26"/>
              </w:rPr>
            </w:pPr>
            <w:r w:rsidRPr="00E36E71">
              <w:rPr>
                <w:b/>
                <w:bCs/>
                <w:color w:val="000000" w:themeColor="text1"/>
                <w:sz w:val="26"/>
                <w:szCs w:val="26"/>
              </w:rPr>
              <w:t>HỘI ĐỒNG NHÂN DÂN</w:t>
            </w:r>
          </w:p>
          <w:p w14:paraId="1892206E" w14:textId="77777777" w:rsidR="008A3159" w:rsidRPr="00E36E71" w:rsidRDefault="008A3159" w:rsidP="005B1BDF">
            <w:pPr>
              <w:jc w:val="center"/>
              <w:rPr>
                <w:b/>
                <w:bCs/>
                <w:color w:val="000000" w:themeColor="text1"/>
              </w:rPr>
            </w:pPr>
            <w:r w:rsidRPr="00E36E71">
              <w:rPr>
                <w:b/>
                <w:bCs/>
                <w:color w:val="000000" w:themeColor="text1"/>
              </w:rPr>
              <w:t>TỈNH KON TUM</w:t>
            </w:r>
          </w:p>
          <w:p w14:paraId="38F2C9E5" w14:textId="77777777" w:rsidR="008A3159" w:rsidRPr="00E36E71" w:rsidRDefault="006D5B7C" w:rsidP="005B1BDF">
            <w:pPr>
              <w:jc w:val="center"/>
              <w:rPr>
                <w:b/>
                <w:bCs/>
                <w:color w:val="000000" w:themeColor="text1"/>
                <w:sz w:val="12"/>
                <w:szCs w:val="12"/>
              </w:rPr>
            </w:pPr>
            <w:r>
              <w:rPr>
                <w:b/>
                <w:bCs/>
                <w:noProof/>
                <w:color w:val="000000" w:themeColor="text1"/>
                <w:sz w:val="12"/>
                <w:szCs w:val="12"/>
              </w:rPr>
              <w:pict w14:anchorId="47072148">
                <v:shapetype id="_x0000_t32" coordsize="21600,21600" o:spt="32" o:oned="t" path="m,l21600,21600e" filled="f">
                  <v:path arrowok="t" fillok="f" o:connecttype="none"/>
                  <o:lock v:ext="edit" shapetype="t"/>
                </v:shapetype>
                <v:shape id="_x0000_s1041" type="#_x0000_t32" style="position:absolute;left:0;text-align:left;margin-left:38.45pt;margin-top:.5pt;width:1in;height:0;z-index:251658240" o:connectortype="straight"/>
              </w:pict>
            </w:r>
            <w:r w:rsidR="008A3159" w:rsidRPr="00E36E71">
              <w:rPr>
                <w:b/>
                <w:bCs/>
                <w:color w:val="000000" w:themeColor="text1"/>
                <w:sz w:val="12"/>
                <w:szCs w:val="12"/>
              </w:rPr>
              <w:t xml:space="preserve"> </w:t>
            </w:r>
          </w:p>
        </w:tc>
        <w:tc>
          <w:tcPr>
            <w:tcW w:w="5997" w:type="dxa"/>
            <w:shd w:val="clear" w:color="auto" w:fill="auto"/>
          </w:tcPr>
          <w:p w14:paraId="553816EE" w14:textId="77777777" w:rsidR="008A3159" w:rsidRPr="00E36E71" w:rsidRDefault="008A3159" w:rsidP="005B1BDF">
            <w:pPr>
              <w:jc w:val="center"/>
              <w:rPr>
                <w:b/>
                <w:bCs/>
                <w:color w:val="000000" w:themeColor="text1"/>
                <w:sz w:val="26"/>
                <w:szCs w:val="26"/>
              </w:rPr>
            </w:pPr>
            <w:r w:rsidRPr="00E36E71">
              <w:rPr>
                <w:b/>
                <w:bCs/>
                <w:color w:val="000000" w:themeColor="text1"/>
                <w:sz w:val="26"/>
                <w:szCs w:val="26"/>
              </w:rPr>
              <w:t>CỘNG HÒA XÃ HỘI CHỦ NGHĨA VIỆT NAM</w:t>
            </w:r>
          </w:p>
          <w:p w14:paraId="63D47FE7" w14:textId="77777777" w:rsidR="008A3159" w:rsidRPr="00E36E71" w:rsidRDefault="006D5B7C" w:rsidP="005B1BDF">
            <w:pPr>
              <w:jc w:val="center"/>
              <w:rPr>
                <w:b/>
                <w:bCs/>
                <w:color w:val="000000" w:themeColor="text1"/>
                <w:sz w:val="26"/>
                <w:szCs w:val="26"/>
              </w:rPr>
            </w:pPr>
            <w:r>
              <w:rPr>
                <w:color w:val="000000" w:themeColor="text1"/>
              </w:rPr>
              <w:pict w14:anchorId="77949634">
                <v:line id="_x0000_s1039" style="position:absolute;left:0;text-align:left;z-index:251656192" from="65.55pt,17.25pt" to="227.55pt,17.25pt"/>
              </w:pict>
            </w:r>
            <w:r w:rsidR="008A3159" w:rsidRPr="00E36E71">
              <w:rPr>
                <w:b/>
                <w:bCs/>
                <w:color w:val="000000" w:themeColor="text1"/>
              </w:rPr>
              <w:t>Độc lập - Tự do - Hạnh phúc</w:t>
            </w:r>
          </w:p>
        </w:tc>
      </w:tr>
      <w:tr w:rsidR="00E36E71" w:rsidRPr="00E36E71" w14:paraId="7544BEC0" w14:textId="77777777" w:rsidTr="005B1BDF">
        <w:tc>
          <w:tcPr>
            <w:tcW w:w="3291" w:type="dxa"/>
            <w:shd w:val="clear" w:color="auto" w:fill="auto"/>
          </w:tcPr>
          <w:p w14:paraId="0B8777D5" w14:textId="5787DDC2" w:rsidR="008A3159" w:rsidRPr="00E36E71" w:rsidRDefault="008A3159" w:rsidP="005B1BDF">
            <w:pPr>
              <w:jc w:val="center"/>
              <w:rPr>
                <w:b/>
                <w:bCs/>
                <w:color w:val="000000" w:themeColor="text1"/>
                <w:sz w:val="26"/>
                <w:szCs w:val="26"/>
              </w:rPr>
            </w:pPr>
            <w:r w:rsidRPr="00E36E71">
              <w:rPr>
                <w:color w:val="000000" w:themeColor="text1"/>
                <w:sz w:val="26"/>
                <w:szCs w:val="26"/>
                <w:lang w:val="nl-NL"/>
              </w:rPr>
              <w:t>Số:        /20</w:t>
            </w:r>
            <w:r w:rsidR="00F95D17">
              <w:rPr>
                <w:color w:val="000000" w:themeColor="text1"/>
                <w:sz w:val="26"/>
                <w:szCs w:val="26"/>
                <w:lang w:val="nl-NL"/>
              </w:rPr>
              <w:t>20</w:t>
            </w:r>
            <w:r w:rsidRPr="00E36E71">
              <w:rPr>
                <w:color w:val="000000" w:themeColor="text1"/>
                <w:sz w:val="26"/>
                <w:szCs w:val="26"/>
                <w:lang w:val="nl-NL"/>
              </w:rPr>
              <w:t>/NQ-HĐND</w:t>
            </w:r>
          </w:p>
        </w:tc>
        <w:tc>
          <w:tcPr>
            <w:tcW w:w="5997" w:type="dxa"/>
            <w:shd w:val="clear" w:color="auto" w:fill="auto"/>
          </w:tcPr>
          <w:p w14:paraId="670CE89D" w14:textId="77777777" w:rsidR="008A3159" w:rsidRPr="00E36E71" w:rsidRDefault="008A3159" w:rsidP="005B1BDF">
            <w:pPr>
              <w:jc w:val="center"/>
              <w:rPr>
                <w:b/>
                <w:bCs/>
                <w:color w:val="000000" w:themeColor="text1"/>
                <w:sz w:val="26"/>
                <w:szCs w:val="26"/>
              </w:rPr>
            </w:pPr>
            <w:r w:rsidRPr="00E36E71">
              <w:rPr>
                <w:i/>
                <w:color w:val="000000" w:themeColor="text1"/>
                <w:lang w:val="nl-NL"/>
              </w:rPr>
              <w:t>Kon Tum</w:t>
            </w:r>
            <w:r w:rsidRPr="00E36E71">
              <w:rPr>
                <w:i/>
                <w:iCs/>
                <w:color w:val="000000" w:themeColor="text1"/>
                <w:lang w:val="nl-NL"/>
              </w:rPr>
              <w:t xml:space="preserve">, ngày       tháng      năm </w:t>
            </w:r>
          </w:p>
        </w:tc>
      </w:tr>
    </w:tbl>
    <w:p w14:paraId="00FEC469" w14:textId="7D47A1CA" w:rsidR="0050137E" w:rsidRDefault="006D5B7C" w:rsidP="0050137E">
      <w:pPr>
        <w:tabs>
          <w:tab w:val="center" w:pos="4677"/>
          <w:tab w:val="left" w:pos="5048"/>
        </w:tabs>
        <w:jc w:val="center"/>
        <w:rPr>
          <w:b/>
          <w:bCs/>
          <w:color w:val="000000" w:themeColor="text1"/>
          <w:lang w:val="nl-NL"/>
        </w:rPr>
      </w:pPr>
      <w:r>
        <w:rPr>
          <w:color w:val="000000" w:themeColor="text1"/>
        </w:rPr>
        <w:pict w14:anchorId="1A533AEF">
          <v:shapetype id="_x0000_t202" coordsize="21600,21600" o:spt="202" path="m,l,21600r21600,l21600,xe">
            <v:stroke joinstyle="miter"/>
            <v:path gradientshapeok="t" o:connecttype="rect"/>
          </v:shapetype>
          <v:shape id="_x0000_s1040" type="#_x0000_t202" style="position:absolute;left:0;text-align:left;margin-left:-5.25pt;margin-top:4.5pt;width:1in;height:27pt;z-index:251657216;mso-position-horizontal-relative:text;mso-position-vertical-relative:text">
            <v:textbox style="mso-next-textbox:#_x0000_s1040">
              <w:txbxContent>
                <w:p w14:paraId="0B2C94FA" w14:textId="77777777" w:rsidR="008A3159" w:rsidRPr="001A24FB" w:rsidRDefault="008A3159" w:rsidP="008A3159">
                  <w:pPr>
                    <w:jc w:val="center"/>
                  </w:pPr>
                  <w:r w:rsidRPr="001A24FB">
                    <w:t>Dự thảo</w:t>
                  </w:r>
                </w:p>
              </w:txbxContent>
            </v:textbox>
          </v:shape>
        </w:pict>
      </w:r>
    </w:p>
    <w:p w14:paraId="40DB4CF9" w14:textId="7447C934" w:rsidR="008A3159" w:rsidRPr="00E36E71" w:rsidRDefault="008A3159" w:rsidP="0050137E">
      <w:pPr>
        <w:tabs>
          <w:tab w:val="center" w:pos="4677"/>
          <w:tab w:val="left" w:pos="5048"/>
        </w:tabs>
        <w:jc w:val="center"/>
        <w:rPr>
          <w:b/>
          <w:color w:val="000000" w:themeColor="text1"/>
          <w:lang w:val="nl-NL"/>
        </w:rPr>
      </w:pPr>
      <w:r w:rsidRPr="00E36E71">
        <w:rPr>
          <w:b/>
          <w:bCs/>
          <w:color w:val="000000" w:themeColor="text1"/>
          <w:lang w:val="nl-NL"/>
        </w:rPr>
        <w:t>NGHỊ QUYẾT</w:t>
      </w:r>
    </w:p>
    <w:p w14:paraId="0B47FB3F" w14:textId="20BB2572" w:rsidR="00E36E71" w:rsidRPr="00E36E71" w:rsidRDefault="008A3159" w:rsidP="0050137E">
      <w:pPr>
        <w:jc w:val="center"/>
        <w:rPr>
          <w:b/>
          <w:color w:val="000000" w:themeColor="text1"/>
          <w:lang w:val="nl-NL"/>
        </w:rPr>
      </w:pPr>
      <w:r w:rsidRPr="00E36E71">
        <w:rPr>
          <w:b/>
          <w:color w:val="000000" w:themeColor="text1"/>
        </w:rPr>
        <w:t xml:space="preserve">Quy định </w:t>
      </w:r>
      <w:r w:rsidRPr="00E36E71">
        <w:rPr>
          <w:b/>
          <w:color w:val="000000" w:themeColor="text1"/>
          <w:lang w:val="nl-NL"/>
        </w:rPr>
        <w:t>mức chi và việc sử dụng kinh phí thực hiện công tác thăm dò, khai quật khảo cổ từ nguồn ngân sách nhà nước áp dụng</w:t>
      </w:r>
    </w:p>
    <w:p w14:paraId="3824C2ED" w14:textId="6CD039D8" w:rsidR="008A3159" w:rsidRPr="00E36E71" w:rsidRDefault="008A3159" w:rsidP="0050137E">
      <w:pPr>
        <w:jc w:val="center"/>
        <w:rPr>
          <w:b/>
          <w:bCs/>
          <w:color w:val="000000" w:themeColor="text1"/>
          <w:lang w:val="nl-NL"/>
        </w:rPr>
      </w:pPr>
      <w:r w:rsidRPr="00E36E71">
        <w:rPr>
          <w:b/>
          <w:color w:val="000000" w:themeColor="text1"/>
          <w:lang w:val="nl-NL"/>
        </w:rPr>
        <w:t>trên địa bàn tỉnh Kon Tum</w:t>
      </w:r>
    </w:p>
    <w:p w14:paraId="6D9E0657" w14:textId="77777777" w:rsidR="00EF2A0C" w:rsidRPr="00E36E71" w:rsidRDefault="006D5B7C" w:rsidP="00EF2A0C">
      <w:pPr>
        <w:spacing w:after="120"/>
        <w:jc w:val="center"/>
        <w:rPr>
          <w:b/>
          <w:bCs/>
          <w:color w:val="000000" w:themeColor="text1"/>
          <w:lang w:val="nl-NL"/>
        </w:rPr>
      </w:pPr>
      <w:r>
        <w:rPr>
          <w:color w:val="000000" w:themeColor="text1"/>
        </w:rPr>
        <w:pict w14:anchorId="0608A7FD">
          <v:line id="_x0000_s1042" style="position:absolute;left:0;text-align:left;z-index:251659264" from="184.75pt,.4pt" to="274.75pt,.4pt"/>
        </w:pict>
      </w:r>
    </w:p>
    <w:p w14:paraId="1D6DBD78" w14:textId="448A00A5" w:rsidR="008A3159" w:rsidRPr="00E36E71" w:rsidRDefault="008A3159" w:rsidP="00EF2A0C">
      <w:pPr>
        <w:spacing w:after="40"/>
        <w:jc w:val="center"/>
        <w:rPr>
          <w:b/>
          <w:color w:val="000000" w:themeColor="text1"/>
          <w:lang w:val="nl-NL"/>
        </w:rPr>
      </w:pPr>
      <w:r w:rsidRPr="00E36E71">
        <w:rPr>
          <w:b/>
          <w:bCs/>
          <w:color w:val="000000" w:themeColor="text1"/>
          <w:lang w:val="nl-NL"/>
        </w:rPr>
        <w:t>HỘI ĐỒNG NHÂN DÂN TỈNH KON TUM</w:t>
      </w:r>
    </w:p>
    <w:p w14:paraId="160A61F7" w14:textId="77777777" w:rsidR="008A3159" w:rsidRPr="00E36E71" w:rsidRDefault="008A3159" w:rsidP="00E36E71">
      <w:pPr>
        <w:spacing w:after="240"/>
        <w:jc w:val="center"/>
        <w:rPr>
          <w:b/>
          <w:color w:val="000000" w:themeColor="text1"/>
          <w:lang w:val="nl-NL"/>
        </w:rPr>
      </w:pPr>
      <w:r w:rsidRPr="00E36E71">
        <w:rPr>
          <w:b/>
          <w:bCs/>
          <w:color w:val="000000" w:themeColor="text1"/>
          <w:lang w:val="nl-NL"/>
        </w:rPr>
        <w:t>KHÓA XI, KỲ HỌP THỨ 10</w:t>
      </w:r>
    </w:p>
    <w:p w14:paraId="275CEB24" w14:textId="1C00A546" w:rsidR="008A3159" w:rsidRPr="00E36E71" w:rsidRDefault="008A3159" w:rsidP="00E36E71">
      <w:pPr>
        <w:tabs>
          <w:tab w:val="right" w:pos="9355"/>
        </w:tabs>
        <w:spacing w:before="60"/>
        <w:ind w:firstLine="567"/>
        <w:jc w:val="both"/>
        <w:rPr>
          <w:i/>
          <w:color w:val="000000" w:themeColor="text1"/>
          <w:spacing w:val="2"/>
          <w:lang w:val="nl-NL"/>
        </w:rPr>
      </w:pPr>
      <w:r w:rsidRPr="00E36E71">
        <w:rPr>
          <w:i/>
          <w:color w:val="000000" w:themeColor="text1"/>
          <w:spacing w:val="2"/>
          <w:lang w:val="nl-NL"/>
        </w:rPr>
        <w:t xml:space="preserve">Căn cứ Luật </w:t>
      </w:r>
      <w:r w:rsidR="00E36E71" w:rsidRPr="00E36E71">
        <w:rPr>
          <w:i/>
          <w:color w:val="000000" w:themeColor="text1"/>
          <w:spacing w:val="2"/>
          <w:lang w:val="nl-NL"/>
        </w:rPr>
        <w:t>T</w:t>
      </w:r>
      <w:r w:rsidRPr="00E36E71">
        <w:rPr>
          <w:i/>
          <w:color w:val="000000" w:themeColor="text1"/>
          <w:spacing w:val="2"/>
          <w:lang w:val="nl-NL"/>
        </w:rPr>
        <w:t>ổ chức chính quyền địa phương ngày 19 tháng 6 năm 2015;</w:t>
      </w:r>
    </w:p>
    <w:p w14:paraId="32B59693" w14:textId="3CE0F985" w:rsidR="008A3159" w:rsidRPr="00E36E71" w:rsidRDefault="008A3159" w:rsidP="00E36E71">
      <w:pPr>
        <w:pStyle w:val="ThutlThnVnban"/>
        <w:spacing w:before="60"/>
        <w:ind w:firstLine="567"/>
        <w:rPr>
          <w:i/>
          <w:color w:val="000000" w:themeColor="text1"/>
          <w:spacing w:val="-4"/>
        </w:rPr>
      </w:pPr>
      <w:r w:rsidRPr="00E36E71">
        <w:rPr>
          <w:i/>
          <w:color w:val="000000" w:themeColor="text1"/>
          <w:spacing w:val="-4"/>
        </w:rPr>
        <w:t xml:space="preserve">Căn cứ Luật </w:t>
      </w:r>
      <w:r w:rsidR="00E36E71" w:rsidRPr="00E36E71">
        <w:rPr>
          <w:i/>
          <w:color w:val="000000" w:themeColor="text1"/>
          <w:spacing w:val="-4"/>
        </w:rPr>
        <w:t>B</w:t>
      </w:r>
      <w:r w:rsidRPr="00E36E71">
        <w:rPr>
          <w:i/>
          <w:color w:val="000000" w:themeColor="text1"/>
          <w:spacing w:val="-4"/>
        </w:rPr>
        <w:t>an hành văn bản quy phạm pháp luật ngày 22 tháng 6 năm 2015;</w:t>
      </w:r>
    </w:p>
    <w:p w14:paraId="7B5E5EB7" w14:textId="7FE77068" w:rsidR="008A3159" w:rsidRPr="00E36E71" w:rsidRDefault="008A3159" w:rsidP="00E36E71">
      <w:pPr>
        <w:pStyle w:val="ThutlThnVnban"/>
        <w:spacing w:before="60"/>
        <w:ind w:firstLine="567"/>
        <w:rPr>
          <w:i/>
          <w:color w:val="000000" w:themeColor="text1"/>
          <w:spacing w:val="2"/>
        </w:rPr>
      </w:pPr>
      <w:r w:rsidRPr="00E36E71">
        <w:rPr>
          <w:i/>
          <w:color w:val="000000" w:themeColor="text1"/>
          <w:spacing w:val="2"/>
        </w:rPr>
        <w:t xml:space="preserve">Căn cứ Luật </w:t>
      </w:r>
      <w:r w:rsidR="00E36E71" w:rsidRPr="00E36E71">
        <w:rPr>
          <w:i/>
          <w:color w:val="000000" w:themeColor="text1"/>
          <w:spacing w:val="2"/>
        </w:rPr>
        <w:t>N</w:t>
      </w:r>
      <w:r w:rsidRPr="00E36E71">
        <w:rPr>
          <w:i/>
          <w:color w:val="000000" w:themeColor="text1"/>
          <w:spacing w:val="2"/>
        </w:rPr>
        <w:t>gân sách Nhà nước ngày 25 tháng 6 năm 2015;</w:t>
      </w:r>
    </w:p>
    <w:p w14:paraId="6E648019" w14:textId="72D08A58" w:rsidR="008A3159" w:rsidRPr="00E36E71" w:rsidRDefault="008A3159" w:rsidP="00E36E71">
      <w:pPr>
        <w:pStyle w:val="ThutlThnVnban"/>
        <w:spacing w:before="60"/>
        <w:ind w:firstLine="567"/>
        <w:rPr>
          <w:i/>
          <w:color w:val="000000" w:themeColor="text1"/>
          <w:spacing w:val="2"/>
          <w:lang w:val="sv-SE"/>
        </w:rPr>
      </w:pPr>
      <w:r w:rsidRPr="00E36E71">
        <w:rPr>
          <w:i/>
          <w:color w:val="000000" w:themeColor="text1"/>
          <w:spacing w:val="2"/>
          <w:lang w:val="sv-SE"/>
        </w:rPr>
        <w:t>Căn cứ khoản 2 Điều 6 Thông tư số 67/2019/TT-BTC ngày 23</w:t>
      </w:r>
      <w:r w:rsidR="00991E72" w:rsidRPr="00E36E71">
        <w:rPr>
          <w:i/>
          <w:color w:val="000000" w:themeColor="text1"/>
          <w:spacing w:val="2"/>
          <w:lang w:val="sv-SE"/>
        </w:rPr>
        <w:t xml:space="preserve"> tháng </w:t>
      </w:r>
      <w:r w:rsidRPr="00E36E71">
        <w:rPr>
          <w:i/>
          <w:color w:val="000000" w:themeColor="text1"/>
          <w:spacing w:val="2"/>
          <w:lang w:val="sv-SE"/>
        </w:rPr>
        <w:t>9</w:t>
      </w:r>
      <w:r w:rsidR="00991E72" w:rsidRPr="00E36E71">
        <w:rPr>
          <w:i/>
          <w:color w:val="000000" w:themeColor="text1"/>
          <w:spacing w:val="2"/>
          <w:lang w:val="sv-SE"/>
        </w:rPr>
        <w:t xml:space="preserve"> năm </w:t>
      </w:r>
      <w:r w:rsidRPr="00E36E71">
        <w:rPr>
          <w:i/>
          <w:color w:val="000000" w:themeColor="text1"/>
          <w:spacing w:val="2"/>
          <w:lang w:val="sv-SE"/>
        </w:rPr>
        <w:t>2019 của</w:t>
      </w:r>
      <w:r w:rsidR="00991E72" w:rsidRPr="00E36E71">
        <w:rPr>
          <w:i/>
          <w:color w:val="000000" w:themeColor="text1"/>
          <w:spacing w:val="2"/>
          <w:lang w:val="sv-SE"/>
        </w:rPr>
        <w:t xml:space="preserve"> Bộ trưởng</w:t>
      </w:r>
      <w:r w:rsidRPr="00E36E71">
        <w:rPr>
          <w:i/>
          <w:color w:val="000000" w:themeColor="text1"/>
          <w:spacing w:val="2"/>
          <w:lang w:val="sv-SE"/>
        </w:rPr>
        <w:t xml:space="preserve"> Bộ Tài chính </w:t>
      </w:r>
      <w:r w:rsidR="00203CE2" w:rsidRPr="00E36E71">
        <w:rPr>
          <w:i/>
          <w:color w:val="000000" w:themeColor="text1"/>
          <w:spacing w:val="2"/>
          <w:lang w:val="sv-SE"/>
        </w:rPr>
        <w:t>q</w:t>
      </w:r>
      <w:r w:rsidRPr="00E36E71">
        <w:rPr>
          <w:i/>
          <w:color w:val="000000" w:themeColor="text1"/>
          <w:spacing w:val="2"/>
          <w:lang w:val="sv-SE"/>
        </w:rPr>
        <w:t>uy định nội dung và mức chi thực hiện công tác thăm dò, khai quật khảo cổ từ nguồn ngân sách nhà nước;</w:t>
      </w:r>
    </w:p>
    <w:p w14:paraId="20933565" w14:textId="610B1283" w:rsidR="008A3159" w:rsidRPr="00E36E71" w:rsidRDefault="008A3159" w:rsidP="00E36E71">
      <w:pPr>
        <w:spacing w:before="240" w:after="240"/>
        <w:ind w:firstLine="567"/>
        <w:jc w:val="both"/>
        <w:rPr>
          <w:strike/>
          <w:color w:val="000000" w:themeColor="text1"/>
          <w:lang w:val="nl-NL"/>
        </w:rPr>
      </w:pPr>
      <w:r w:rsidRPr="00E36E71">
        <w:rPr>
          <w:i/>
          <w:color w:val="000000" w:themeColor="text1"/>
          <w:spacing w:val="2"/>
          <w:lang w:val="sv-SE"/>
        </w:rPr>
        <w:t xml:space="preserve">Xét Tờ trình số      /TTr-UBND ngày    tháng   </w:t>
      </w:r>
      <w:r w:rsidR="00203CE2" w:rsidRPr="00E36E71">
        <w:rPr>
          <w:i/>
          <w:color w:val="000000" w:themeColor="text1"/>
          <w:spacing w:val="2"/>
          <w:lang w:val="sv-SE"/>
        </w:rPr>
        <w:t xml:space="preserve"> </w:t>
      </w:r>
      <w:r w:rsidRPr="00E36E71">
        <w:rPr>
          <w:i/>
          <w:color w:val="000000" w:themeColor="text1"/>
          <w:spacing w:val="2"/>
          <w:lang w:val="sv-SE"/>
        </w:rPr>
        <w:t>năm 20</w:t>
      </w:r>
      <w:r w:rsidR="00203CE2" w:rsidRPr="00E36E71">
        <w:rPr>
          <w:i/>
          <w:color w:val="000000" w:themeColor="text1"/>
          <w:spacing w:val="2"/>
          <w:lang w:val="sv-SE"/>
        </w:rPr>
        <w:t>20</w:t>
      </w:r>
      <w:r w:rsidRPr="00E36E71">
        <w:rPr>
          <w:i/>
          <w:color w:val="000000" w:themeColor="text1"/>
          <w:spacing w:val="2"/>
          <w:lang w:val="sv-SE"/>
        </w:rPr>
        <w:t xml:space="preserve"> của Ủy ban nhân dân tỉnh về việc dự thảo Nghị Quyết Quy định mức chi và việc sử dụng kinh phí thực hiện công tác thăm dò, khai quật khảo cổ từ nguồn ngân sách nhà nước áp dụng trên địa bàn tỉnh Kon Tum; Báo cáo thẩm tra của Ban kinh tế - Ngân sách Hội đồng nhân dân tỉnh và ý kiến thảo luận của đại biểu Hội đồng nhân dân tỉnh tại kỳ</w:t>
      </w:r>
      <w:r w:rsidRPr="00E36E71">
        <w:rPr>
          <w:i/>
          <w:color w:val="000000" w:themeColor="text1"/>
          <w:lang w:val="sv-SE"/>
        </w:rPr>
        <w:t xml:space="preserve"> họp.</w:t>
      </w:r>
    </w:p>
    <w:p w14:paraId="6755687E" w14:textId="4CF9D4EE" w:rsidR="00150D0F" w:rsidRPr="00E36E71" w:rsidRDefault="008A3159" w:rsidP="00E36E71">
      <w:pPr>
        <w:spacing w:before="240" w:after="240"/>
        <w:jc w:val="center"/>
        <w:rPr>
          <w:b/>
          <w:bCs/>
          <w:color w:val="000000" w:themeColor="text1"/>
        </w:rPr>
      </w:pPr>
      <w:r w:rsidRPr="00E36E71">
        <w:rPr>
          <w:b/>
          <w:bCs/>
          <w:color w:val="000000" w:themeColor="text1"/>
          <w:lang w:val="vi-VN"/>
        </w:rPr>
        <w:t>QUYẾT NGHỊ:</w:t>
      </w:r>
    </w:p>
    <w:p w14:paraId="52968F27" w14:textId="77777777" w:rsidR="00150D0F" w:rsidRPr="007F4148" w:rsidRDefault="00150D0F" w:rsidP="007F4148">
      <w:pPr>
        <w:shd w:val="clear" w:color="auto" w:fill="FFFFFF"/>
        <w:spacing w:before="100"/>
        <w:ind w:firstLine="567"/>
        <w:jc w:val="both"/>
        <w:rPr>
          <w:color w:val="000000" w:themeColor="text1"/>
          <w:spacing w:val="-2"/>
        </w:rPr>
      </w:pPr>
      <w:r w:rsidRPr="007F4148">
        <w:rPr>
          <w:b/>
          <w:bCs/>
          <w:color w:val="000000" w:themeColor="text1"/>
          <w:spacing w:val="-2"/>
          <w:lang w:val="vi-VN"/>
        </w:rPr>
        <w:t>Điều 1. Phạm vi điều chỉnh và đối tượng áp dụng</w:t>
      </w:r>
    </w:p>
    <w:p w14:paraId="74FE9BCA" w14:textId="77777777" w:rsidR="008A3159" w:rsidRPr="007F4148" w:rsidRDefault="008A3159" w:rsidP="007F4148">
      <w:pPr>
        <w:shd w:val="clear" w:color="auto" w:fill="FFFFFF"/>
        <w:tabs>
          <w:tab w:val="center" w:pos="4677"/>
        </w:tabs>
        <w:spacing w:before="100"/>
        <w:ind w:firstLine="567"/>
        <w:jc w:val="both"/>
        <w:rPr>
          <w:color w:val="000000" w:themeColor="text1"/>
          <w:spacing w:val="-2"/>
          <w:lang w:val="vi-VN"/>
        </w:rPr>
      </w:pPr>
      <w:r w:rsidRPr="007F4148">
        <w:rPr>
          <w:color w:val="000000" w:themeColor="text1"/>
          <w:spacing w:val="-2"/>
          <w:lang w:val="vi-VN"/>
        </w:rPr>
        <w:t>1. Phạm vi điều chỉnh:</w:t>
      </w:r>
      <w:r w:rsidRPr="007F4148">
        <w:rPr>
          <w:color w:val="000000" w:themeColor="text1"/>
          <w:spacing w:val="-2"/>
          <w:lang w:val="vi-VN"/>
        </w:rPr>
        <w:tab/>
      </w:r>
    </w:p>
    <w:p w14:paraId="66AB7F4E" w14:textId="77777777" w:rsidR="008A3159" w:rsidRPr="007F4148" w:rsidRDefault="008A3159" w:rsidP="007F4148">
      <w:pPr>
        <w:shd w:val="clear" w:color="auto" w:fill="FFFFFF"/>
        <w:spacing w:before="100"/>
        <w:ind w:firstLine="567"/>
        <w:jc w:val="both"/>
        <w:rPr>
          <w:color w:val="000000" w:themeColor="text1"/>
          <w:spacing w:val="-2"/>
          <w:lang w:val="vi-VN"/>
        </w:rPr>
      </w:pPr>
      <w:r w:rsidRPr="007F4148">
        <w:rPr>
          <w:color w:val="000000" w:themeColor="text1"/>
          <w:spacing w:val="-2"/>
          <w:lang w:val="vi-VN"/>
        </w:rPr>
        <w:t>a) Nghị quyết này quy định mức chi thực hiện công tác thăm dò, khai quật khảo cổ từ nguồn ngân sách nhà nước</w:t>
      </w:r>
      <w:r w:rsidRPr="007F4148">
        <w:rPr>
          <w:color w:val="000000" w:themeColor="text1"/>
          <w:spacing w:val="-2"/>
        </w:rPr>
        <w:t xml:space="preserve"> trên địa bàn tỉnh Kon Tum</w:t>
      </w:r>
      <w:r w:rsidRPr="007F4148">
        <w:rPr>
          <w:color w:val="000000" w:themeColor="text1"/>
          <w:spacing w:val="-2"/>
          <w:lang w:val="vi-VN"/>
        </w:rPr>
        <w:t>.</w:t>
      </w:r>
    </w:p>
    <w:p w14:paraId="5C3FB4F7" w14:textId="77777777" w:rsidR="008A3159" w:rsidRPr="007F4148" w:rsidRDefault="008A3159" w:rsidP="007F4148">
      <w:pPr>
        <w:shd w:val="clear" w:color="auto" w:fill="FFFFFF"/>
        <w:spacing w:before="100"/>
        <w:ind w:firstLine="567"/>
        <w:jc w:val="both"/>
        <w:rPr>
          <w:color w:val="000000" w:themeColor="text1"/>
          <w:spacing w:val="-2"/>
          <w:lang w:val="vi-VN"/>
        </w:rPr>
      </w:pPr>
      <w:r w:rsidRPr="007F4148">
        <w:rPr>
          <w:color w:val="000000" w:themeColor="text1"/>
          <w:spacing w:val="-2"/>
          <w:lang w:val="vi-VN"/>
        </w:rPr>
        <w:t xml:space="preserve">b) Đối với các khoản viện trợ không hoàn lại hoặc các khoản hỗ trợ có mục đích, địa chỉ của các tổ chức, cá nhân trong và ngoài nước cho các dự án thăm dò, khai quật khảo cổ thì thực hiện theo quy định của nhà tài trợ (nếu có) hoặc theo quy định của cơ quan chủ quản sau khi có sự thỏa thuận của đại diện nhà tài trợ và Bộ Tài chính (nếu có); trường hợp nhà tài trợ hoặc đại diện nhà tài trợ và Bộ Tài chính không có quy định riêng thì áp dụng theo quy định tại </w:t>
      </w:r>
      <w:r w:rsidRPr="007F4148">
        <w:rPr>
          <w:color w:val="000000" w:themeColor="text1"/>
          <w:spacing w:val="-2"/>
        </w:rPr>
        <w:t>Nghị quyết</w:t>
      </w:r>
      <w:r w:rsidRPr="007F4148">
        <w:rPr>
          <w:color w:val="000000" w:themeColor="text1"/>
          <w:spacing w:val="-2"/>
          <w:lang w:val="vi-VN"/>
        </w:rPr>
        <w:t xml:space="preserve"> này.</w:t>
      </w:r>
    </w:p>
    <w:p w14:paraId="130E5B93" w14:textId="77777777" w:rsidR="008A3159" w:rsidRPr="007F4148" w:rsidRDefault="008A3159" w:rsidP="007F4148">
      <w:pPr>
        <w:shd w:val="clear" w:color="auto" w:fill="FFFFFF"/>
        <w:spacing w:before="100"/>
        <w:ind w:firstLine="567"/>
        <w:jc w:val="both"/>
        <w:rPr>
          <w:color w:val="000000" w:themeColor="text1"/>
          <w:spacing w:val="-2"/>
          <w:lang w:val="vi-VN"/>
        </w:rPr>
      </w:pPr>
      <w:r w:rsidRPr="007F4148">
        <w:rPr>
          <w:color w:val="000000" w:themeColor="text1"/>
          <w:spacing w:val="-2"/>
          <w:lang w:val="vi-VN"/>
        </w:rPr>
        <w:t xml:space="preserve">2. Đối tượng áp dụng: </w:t>
      </w:r>
      <w:r w:rsidR="00CB5C95" w:rsidRPr="007F4148">
        <w:rPr>
          <w:color w:val="000000" w:themeColor="text1"/>
          <w:spacing w:val="-2"/>
          <w:lang w:val="vi-VN"/>
        </w:rPr>
        <w:t>Nghị quyết này áp dụng đối với các cơ quan, đơn vị, tổ chức, cá nhân có liên quan đến công tác thăm dò, khai quật khảo cổ từ nguồn ngân sách nhà nước.</w:t>
      </w:r>
    </w:p>
    <w:p w14:paraId="28DBC2D6" w14:textId="77777777" w:rsidR="008A3159" w:rsidRPr="007F4148" w:rsidRDefault="008A3159" w:rsidP="007F4148">
      <w:pPr>
        <w:widowControl w:val="0"/>
        <w:shd w:val="clear" w:color="auto" w:fill="FFFFFF"/>
        <w:spacing w:before="100"/>
        <w:ind w:firstLine="567"/>
        <w:jc w:val="both"/>
        <w:rPr>
          <w:rFonts w:eastAsia="Courier New"/>
          <w:b/>
          <w:color w:val="000000" w:themeColor="text1"/>
          <w:spacing w:val="-2"/>
          <w:lang w:eastAsia="vi-VN"/>
        </w:rPr>
      </w:pPr>
      <w:r w:rsidRPr="007F4148">
        <w:rPr>
          <w:rFonts w:eastAsia="Courier New"/>
          <w:b/>
          <w:color w:val="000000" w:themeColor="text1"/>
          <w:spacing w:val="-2"/>
          <w:lang w:val="vi-VN" w:eastAsia="vi-VN"/>
        </w:rPr>
        <w:t xml:space="preserve">Điều </w:t>
      </w:r>
      <w:r w:rsidRPr="007F4148">
        <w:rPr>
          <w:rFonts w:eastAsia="Courier New"/>
          <w:b/>
          <w:color w:val="000000" w:themeColor="text1"/>
          <w:spacing w:val="-2"/>
          <w:lang w:eastAsia="vi-VN"/>
        </w:rPr>
        <w:t>2</w:t>
      </w:r>
      <w:r w:rsidRPr="007F4148">
        <w:rPr>
          <w:rFonts w:eastAsia="Courier New"/>
          <w:b/>
          <w:color w:val="000000" w:themeColor="text1"/>
          <w:spacing w:val="-2"/>
          <w:lang w:val="vi-VN" w:eastAsia="vi-VN"/>
        </w:rPr>
        <w:t>. Nguồn kinh phí thực hiện</w:t>
      </w:r>
    </w:p>
    <w:p w14:paraId="11CE5A92" w14:textId="77777777" w:rsidR="008A3159" w:rsidRPr="007F4148" w:rsidRDefault="008A3159" w:rsidP="007F4148">
      <w:pPr>
        <w:shd w:val="clear" w:color="auto" w:fill="FFFFFF"/>
        <w:spacing w:before="100"/>
        <w:ind w:firstLine="567"/>
        <w:jc w:val="both"/>
        <w:rPr>
          <w:rFonts w:eastAsia="Courier New"/>
          <w:color w:val="000000" w:themeColor="text1"/>
          <w:spacing w:val="-2"/>
          <w:lang w:val="vi-VN" w:eastAsia="vi-VN"/>
        </w:rPr>
      </w:pPr>
      <w:r w:rsidRPr="007F4148">
        <w:rPr>
          <w:rFonts w:eastAsia="Courier New"/>
          <w:color w:val="000000" w:themeColor="text1"/>
          <w:spacing w:val="-2"/>
          <w:lang w:val="vi-VN" w:eastAsia="vi-VN"/>
        </w:rPr>
        <w:lastRenderedPageBreak/>
        <w:t>1. Nguồn ngân sách nhà nước: Kinh phí ngân sách nhà nước thực hiện công tác thăm dò, khai quật khảo cổ theo phân cấp quản lý ngân sách hiện hành.</w:t>
      </w:r>
    </w:p>
    <w:p w14:paraId="347549D0" w14:textId="77777777" w:rsidR="008A3159" w:rsidRPr="007F4148" w:rsidRDefault="008A3159" w:rsidP="007F4148">
      <w:pPr>
        <w:shd w:val="clear" w:color="auto" w:fill="FFFFFF"/>
        <w:spacing w:before="100"/>
        <w:ind w:firstLine="567"/>
        <w:jc w:val="both"/>
        <w:rPr>
          <w:rFonts w:eastAsia="Courier New"/>
          <w:color w:val="000000" w:themeColor="text1"/>
          <w:spacing w:val="-2"/>
          <w:lang w:eastAsia="vi-VN"/>
        </w:rPr>
      </w:pPr>
      <w:r w:rsidRPr="007F4148">
        <w:rPr>
          <w:rFonts w:eastAsia="Courier New"/>
          <w:color w:val="000000" w:themeColor="text1"/>
          <w:spacing w:val="-2"/>
          <w:lang w:val="vi-VN" w:eastAsia="vi-VN"/>
        </w:rPr>
        <w:t xml:space="preserve">2. </w:t>
      </w:r>
      <w:r w:rsidRPr="007F4148">
        <w:rPr>
          <w:rFonts w:eastAsia="Courier New"/>
          <w:color w:val="000000" w:themeColor="text1"/>
          <w:spacing w:val="-2"/>
          <w:lang w:eastAsia="vi-VN"/>
        </w:rPr>
        <w:t>K</w:t>
      </w:r>
      <w:r w:rsidRPr="007F4148">
        <w:rPr>
          <w:rFonts w:eastAsia="Courier New"/>
          <w:color w:val="000000" w:themeColor="text1"/>
          <w:spacing w:val="-2"/>
          <w:lang w:val="vi-VN" w:eastAsia="vi-VN"/>
        </w:rPr>
        <w:t>huyến khích huy động nguồn vốn xã hội hóa và các nguồn vốn hợp pháp khác từ các đơn vị, tổ chức và cá nhân để thực hiện công tác thăm dò, khai quật khảo cổ đảm bảo hợp pháp.</w:t>
      </w:r>
    </w:p>
    <w:p w14:paraId="129D81F0" w14:textId="77777777" w:rsidR="008A3159" w:rsidRPr="007F4148" w:rsidRDefault="008A3159" w:rsidP="007F4148">
      <w:pPr>
        <w:shd w:val="clear" w:color="auto" w:fill="FFFFFF"/>
        <w:spacing w:before="100"/>
        <w:ind w:firstLine="567"/>
        <w:jc w:val="both"/>
        <w:rPr>
          <w:color w:val="000000" w:themeColor="text1"/>
          <w:spacing w:val="-2"/>
        </w:rPr>
      </w:pPr>
      <w:r w:rsidRPr="007F4148">
        <w:rPr>
          <w:b/>
          <w:bCs/>
          <w:color w:val="000000" w:themeColor="text1"/>
          <w:spacing w:val="-2"/>
          <w:lang w:val="vi-VN"/>
        </w:rPr>
        <w:t xml:space="preserve">Điều </w:t>
      </w:r>
      <w:r w:rsidRPr="007F4148">
        <w:rPr>
          <w:b/>
          <w:bCs/>
          <w:color w:val="000000" w:themeColor="text1"/>
          <w:spacing w:val="-2"/>
        </w:rPr>
        <w:t>3</w:t>
      </w:r>
      <w:r w:rsidRPr="007F4148">
        <w:rPr>
          <w:b/>
          <w:bCs/>
          <w:color w:val="000000" w:themeColor="text1"/>
          <w:spacing w:val="-2"/>
          <w:lang w:val="vi-VN"/>
        </w:rPr>
        <w:t>. Mức chi</w:t>
      </w:r>
    </w:p>
    <w:p w14:paraId="3F8E91B4"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 xml:space="preserve">1. Chi thù lao cho cán bộ khoa học, kỹ thuật </w:t>
      </w:r>
      <w:r w:rsidRPr="00F95D17">
        <w:rPr>
          <w:i/>
          <w:iCs/>
          <w:color w:val="000000" w:themeColor="text1"/>
          <w:spacing w:val="-2"/>
          <w:lang w:val="vi-VN"/>
        </w:rPr>
        <w:t>(là người của cơ quan có chức năng thực hiện dự án thăm dò, khai quật khảo cổ hoặc được cử tham gia thường xuyên và trực tiếp vào dự án thăm dò, khai quật khảo cổ):</w:t>
      </w:r>
      <w:r w:rsidRPr="007F4148">
        <w:rPr>
          <w:color w:val="000000" w:themeColor="text1"/>
          <w:spacing w:val="-2"/>
          <w:lang w:val="vi-VN"/>
        </w:rPr>
        <w:t xml:space="preserve"> mức chi 300.000 đồng/người/ng</w:t>
      </w:r>
      <w:r w:rsidRPr="007F4148">
        <w:rPr>
          <w:color w:val="000000" w:themeColor="text1"/>
          <w:spacing w:val="-2"/>
        </w:rPr>
        <w:t>à</w:t>
      </w:r>
      <w:r w:rsidRPr="007F4148">
        <w:rPr>
          <w:color w:val="000000" w:themeColor="text1"/>
          <w:spacing w:val="-2"/>
          <w:lang w:val="vi-VN"/>
        </w:rPr>
        <w:t>y. </w:t>
      </w:r>
      <w:r w:rsidRPr="007F4148">
        <w:rPr>
          <w:color w:val="000000" w:themeColor="text1"/>
          <w:spacing w:val="-2"/>
        </w:rPr>
        <w:t>S</w:t>
      </w:r>
      <w:r w:rsidRPr="007F4148">
        <w:rPr>
          <w:color w:val="000000" w:themeColor="text1"/>
          <w:spacing w:val="-2"/>
          <w:lang w:val="vi-VN"/>
        </w:rPr>
        <w:t>ố ngày làm căn cứ để thanh toán chi bồi dưỡng là số ngày thực tế trực tiếp làm việc tại hiện trường khai quật hoặc trực tiếp thực hiện các nhiệm vụ chỉnh lý hiện vật khảo cổ theo sự phân công và có sự xác nhận của thủ trưởng đơn v</w:t>
      </w:r>
      <w:r w:rsidRPr="007F4148">
        <w:rPr>
          <w:color w:val="000000" w:themeColor="text1"/>
          <w:spacing w:val="-2"/>
        </w:rPr>
        <w:t>ị</w:t>
      </w:r>
      <w:r w:rsidRPr="007F4148">
        <w:rPr>
          <w:color w:val="000000" w:themeColor="text1"/>
          <w:spacing w:val="-2"/>
          <w:lang w:val="vi-VN"/>
        </w:rPr>
        <w:t> ho</w:t>
      </w:r>
      <w:r w:rsidRPr="007F4148">
        <w:rPr>
          <w:color w:val="000000" w:themeColor="text1"/>
          <w:spacing w:val="-2"/>
        </w:rPr>
        <w:t>ặ</w:t>
      </w:r>
      <w:r w:rsidRPr="007F4148">
        <w:rPr>
          <w:color w:val="000000" w:themeColor="text1"/>
          <w:spacing w:val="-2"/>
          <w:lang w:val="vi-VN"/>
        </w:rPr>
        <w:t>c chủ nhi</w:t>
      </w:r>
      <w:r w:rsidRPr="007F4148">
        <w:rPr>
          <w:color w:val="000000" w:themeColor="text1"/>
          <w:spacing w:val="-2"/>
        </w:rPr>
        <w:t>ệ</w:t>
      </w:r>
      <w:r w:rsidRPr="007F4148">
        <w:rPr>
          <w:color w:val="000000" w:themeColor="text1"/>
          <w:spacing w:val="-2"/>
          <w:lang w:val="vi-VN"/>
        </w:rPr>
        <w:t>m đề tài/d</w:t>
      </w:r>
      <w:r w:rsidRPr="007F4148">
        <w:rPr>
          <w:color w:val="000000" w:themeColor="text1"/>
          <w:spacing w:val="-2"/>
        </w:rPr>
        <w:t>ự</w:t>
      </w:r>
      <w:r w:rsidRPr="007F4148">
        <w:rPr>
          <w:color w:val="000000" w:themeColor="text1"/>
          <w:spacing w:val="-2"/>
          <w:lang w:val="vi-VN"/>
        </w:rPr>
        <w:t> án trong phạm vi dự toán được cấp có thẩm quyền phê duyệt.</w:t>
      </w:r>
    </w:p>
    <w:p w14:paraId="5B788519"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 xml:space="preserve">Ngoài mức chi bồi dưỡng nêu trên, cán bộ khoa học, kỹ thuật vẫn được hưởng chế độ lương, các loại phụ cấp đang hiện hưởng, chế độ công tác phí </w:t>
      </w:r>
      <w:r w:rsidRPr="007F4148">
        <w:rPr>
          <w:color w:val="000000" w:themeColor="text1"/>
          <w:spacing w:val="-2"/>
        </w:rPr>
        <w:t>theo quy định</w:t>
      </w:r>
      <w:r w:rsidR="00E24586" w:rsidRPr="007F4148">
        <w:rPr>
          <w:color w:val="000000" w:themeColor="text1"/>
          <w:spacing w:val="-2"/>
        </w:rPr>
        <w:t>.</w:t>
      </w:r>
      <w:r w:rsidRPr="007F4148">
        <w:rPr>
          <w:color w:val="000000" w:themeColor="text1"/>
          <w:spacing w:val="-2"/>
        </w:rPr>
        <w:t xml:space="preserve"> </w:t>
      </w:r>
    </w:p>
    <w:p w14:paraId="399700B3"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2. Chi thù lao đối với chuyên gia tư vấn khoa học cho công tác thăm dò, khai quật khảo cổ (là người ký h</w:t>
      </w:r>
      <w:r w:rsidRPr="007F4148">
        <w:rPr>
          <w:color w:val="000000" w:themeColor="text1"/>
          <w:spacing w:val="-2"/>
        </w:rPr>
        <w:t>ợ</w:t>
      </w:r>
      <w:r w:rsidRPr="007F4148">
        <w:rPr>
          <w:color w:val="000000" w:themeColor="text1"/>
          <w:spacing w:val="-2"/>
          <w:lang w:val="vi-VN"/>
        </w:rPr>
        <w:t>p đồng tham gia tư vấn khoa học trong quá trình xây dựng và thực hiện dự án thăm dò, khai quật khảo cổ):</w:t>
      </w:r>
    </w:p>
    <w:p w14:paraId="7102AD17" w14:textId="0641D036"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Chuyên gia tư vấn khoa học tham gia tư vấn dự án thăm dò, khai quật khảo cổ theo hình thức hợp đồng tư vấn. Mức chi cho chuyên gia tư vấn khoa học làm căn cứ để ký kết hợp đồng trọn gói cho những ngày tham gia tư vấn: mức chi 650.000 đồng/ng</w:t>
      </w:r>
      <w:r w:rsidRPr="007F4148">
        <w:rPr>
          <w:color w:val="000000" w:themeColor="text1"/>
          <w:spacing w:val="-2"/>
        </w:rPr>
        <w:t>à</w:t>
      </w:r>
      <w:r w:rsidRPr="007F4148">
        <w:rPr>
          <w:color w:val="000000" w:themeColor="text1"/>
          <w:spacing w:val="-2"/>
          <w:lang w:val="vi-VN"/>
        </w:rPr>
        <w:t>y/người; ngoài mức thù lao trên, chuyên gia tư vấn khoa học được thanh toán tiền thuê phòng nghỉ tại nơi đến công tác, tiền tàu, xe (</w:t>
      </w:r>
      <w:r w:rsidRPr="007F4148">
        <w:rPr>
          <w:i/>
          <w:iCs/>
          <w:color w:val="000000" w:themeColor="text1"/>
          <w:spacing w:val="-2"/>
          <w:lang w:val="vi-VN"/>
        </w:rPr>
        <w:t>nếu có</w:t>
      </w:r>
      <w:r w:rsidRPr="007F4148">
        <w:rPr>
          <w:color w:val="000000" w:themeColor="text1"/>
          <w:spacing w:val="-2"/>
          <w:lang w:val="vi-VN"/>
        </w:rPr>
        <w:t>) theo mức chi quy định về chế độ công tác phí áp dụng đối với các cơ quan hành chính và đơn vị sự nghiệp công lập</w:t>
      </w:r>
      <w:r w:rsidRPr="007F4148">
        <w:rPr>
          <w:color w:val="000000" w:themeColor="text1"/>
          <w:spacing w:val="-2"/>
        </w:rPr>
        <w:t xml:space="preserve"> theo </w:t>
      </w:r>
      <w:r w:rsidR="00E42D28" w:rsidRPr="007F4148">
        <w:rPr>
          <w:color w:val="000000" w:themeColor="text1"/>
          <w:spacing w:val="-2"/>
        </w:rPr>
        <w:t>Nghị quyết số 11/2017/NQ-HĐND ngày 21 tháng 7 năm 2017 của Hội đồng nhân dân tỉnh; Nghị quyết số 14/2019/NQ-HĐND ngày 18 tháng 7 năm 2019 của Hội đồng nhân dân tỉnh Sửa đổi, bổ sung một số điều của Nghị quyết số 11/2017/NQ-HĐND ngày 21 tháng 7 năm 2017 của Hội đồng nhân dân tỉnh; Nghị quyết số 46/2019/NQ-HĐND ngày 09 tháng 12 năm 2019 của Hội đồng nhân dân tỉnh Sửa đổi, bổ sung một số điều của Nghị quyết số 11/2017/NQ-HĐND ngày 21 tháng 7 năm 2017 của Hội đồng nhân dân tỉnh</w:t>
      </w:r>
      <w:r w:rsidRPr="007F4148">
        <w:rPr>
          <w:color w:val="000000" w:themeColor="text1"/>
          <w:spacing w:val="-2"/>
          <w:lang w:val="vi-VN"/>
        </w:rPr>
        <w:t>.</w:t>
      </w:r>
    </w:p>
    <w:p w14:paraId="2D6CB67E" w14:textId="77777777" w:rsidR="00E42D28" w:rsidRPr="007F4148" w:rsidRDefault="008A3159" w:rsidP="007F4148">
      <w:pPr>
        <w:shd w:val="clear" w:color="auto" w:fill="FFFFFF"/>
        <w:spacing w:before="100"/>
        <w:ind w:firstLine="567"/>
        <w:jc w:val="both"/>
        <w:rPr>
          <w:color w:val="000000" w:themeColor="text1"/>
          <w:spacing w:val="-2"/>
          <w:lang w:val="vi-VN"/>
        </w:rPr>
      </w:pPr>
      <w:r w:rsidRPr="007F4148">
        <w:rPr>
          <w:color w:val="000000" w:themeColor="text1"/>
          <w:spacing w:val="-2"/>
          <w:lang w:val="vi-VN"/>
        </w:rPr>
        <w:t>3. Chi hội thảo phục vụ công tác thăm dò, khai quật khảo cổ; hội thảo báo cáo kết quả thăm dò, khai quật khảo cổ và kết quả nghiên cứu, chỉnh lý di tích, di vật: Mức chi theo quy định về công tác phí, chế độ chi hội nghị</w:t>
      </w:r>
      <w:r w:rsidRPr="007F4148">
        <w:rPr>
          <w:color w:val="000000" w:themeColor="text1"/>
          <w:spacing w:val="-2"/>
        </w:rPr>
        <w:t xml:space="preserve"> </w:t>
      </w:r>
      <w:r w:rsidR="00E42D28" w:rsidRPr="007F4148">
        <w:rPr>
          <w:color w:val="000000" w:themeColor="text1"/>
          <w:spacing w:val="-2"/>
        </w:rPr>
        <w:t>Nghị quyết số 11/2017/NQ-HĐND ngày 21 tháng 7 năm 2017 của Hội đồng nhân dân tỉnh; Nghị quyết số 14/2019/NQ-HĐND ngày 18 tháng 7 năm 2019 của Hội đồng nhân dân tỉnh Sửa đổi, bổ sung một số điều của Nghị quyết số 11/2017/NQ-HĐND ngày 21 tháng 7 năm 2017 của Hội đồng nhân dân tỉnh; Nghị quyết số 46/2019/NQ-HĐND ngày 09 tháng 12 năm 2019 của Hội đồng nhân dân tỉnh Sửa đổi, bổ sung một số điều của Nghị quyết số 11/2017/NQ-HĐND ngày 21 tháng 7 năm 2017 của Hội đồng nhân dân tỉnh</w:t>
      </w:r>
      <w:r w:rsidR="00E42D28" w:rsidRPr="007F4148">
        <w:rPr>
          <w:color w:val="000000" w:themeColor="text1"/>
          <w:spacing w:val="-2"/>
          <w:lang w:val="vi-VN"/>
        </w:rPr>
        <w:t>.</w:t>
      </w:r>
    </w:p>
    <w:p w14:paraId="25036AED" w14:textId="1F2A1B79" w:rsidR="008A3159" w:rsidRPr="007F4148" w:rsidRDefault="008A3159" w:rsidP="007F4148">
      <w:pPr>
        <w:shd w:val="clear" w:color="auto" w:fill="FFFFFF"/>
        <w:spacing w:before="100"/>
        <w:ind w:firstLine="567"/>
        <w:jc w:val="both"/>
        <w:rPr>
          <w:color w:val="000000" w:themeColor="text1"/>
          <w:spacing w:val="-2"/>
          <w:u w:val="single"/>
        </w:rPr>
      </w:pPr>
      <w:r w:rsidRPr="007F4148">
        <w:rPr>
          <w:color w:val="000000" w:themeColor="text1"/>
          <w:spacing w:val="-2"/>
          <w:lang w:val="vi-VN"/>
        </w:rPr>
        <w:lastRenderedPageBreak/>
        <w:t>4. Mức chi thuê khoán nhân công phục vụ công tác điều tra, đào thăm dò, khai quật khảo cổ, phân loại chỉnh lý di vật; chi thuê khoán bảo vệ công trường và kho tạm 24/24h: Chi theo hợp đồng th</w:t>
      </w:r>
      <w:r w:rsidRPr="007F4148">
        <w:rPr>
          <w:color w:val="000000" w:themeColor="text1"/>
          <w:spacing w:val="-2"/>
        </w:rPr>
        <w:t>ỏa </w:t>
      </w:r>
      <w:r w:rsidRPr="007F4148">
        <w:rPr>
          <w:color w:val="000000" w:themeColor="text1"/>
          <w:spacing w:val="-2"/>
          <w:lang w:val="vi-VN"/>
        </w:rPr>
        <w:t>thuận theo mức giá thuê khoán nhân công trên địa bàn</w:t>
      </w:r>
      <w:r w:rsidR="00D221A0" w:rsidRPr="007F4148">
        <w:rPr>
          <w:color w:val="000000" w:themeColor="text1"/>
          <w:spacing w:val="-2"/>
        </w:rPr>
        <w:t>,</w:t>
      </w:r>
      <w:r w:rsidRPr="007F4148">
        <w:rPr>
          <w:color w:val="000000" w:themeColor="text1"/>
          <w:spacing w:val="-2"/>
          <w:lang w:val="vi-VN"/>
        </w:rPr>
        <w:t xml:space="preserve"> mức chi </w:t>
      </w:r>
      <w:r w:rsidR="00D221A0" w:rsidRPr="007F4148">
        <w:rPr>
          <w:color w:val="000000" w:themeColor="text1"/>
          <w:spacing w:val="-2"/>
        </w:rPr>
        <w:t xml:space="preserve">không quá </w:t>
      </w:r>
      <w:r w:rsidRPr="007F4148">
        <w:rPr>
          <w:color w:val="000000" w:themeColor="text1"/>
          <w:spacing w:val="-2"/>
        </w:rPr>
        <w:t>30</w:t>
      </w:r>
      <w:r w:rsidRPr="007F4148">
        <w:rPr>
          <w:color w:val="000000" w:themeColor="text1"/>
          <w:spacing w:val="-2"/>
          <w:lang w:val="vi-VN"/>
        </w:rPr>
        <w:t>0.000 đồng/ngày/người</w:t>
      </w:r>
      <w:r w:rsidR="00D221A0" w:rsidRPr="007F4148">
        <w:rPr>
          <w:color w:val="000000" w:themeColor="text1"/>
          <w:spacing w:val="-2"/>
        </w:rPr>
        <w:t>.</w:t>
      </w:r>
      <w:r w:rsidRPr="007F4148">
        <w:rPr>
          <w:color w:val="000000" w:themeColor="text1"/>
          <w:spacing w:val="-2"/>
          <w:lang w:val="vi-VN"/>
        </w:rPr>
        <w:t xml:space="preserve"> </w:t>
      </w:r>
    </w:p>
    <w:p w14:paraId="0F29DC6B"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5. Mức chi viết báo cáo kết quả thăm dò, khai quật khảo cổ:</w:t>
      </w:r>
    </w:p>
    <w:p w14:paraId="53F9B1F0"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a) Mức chi viết báo cáo sơ bộ: 4.000.000 đồng/báo cáo.</w:t>
      </w:r>
    </w:p>
    <w:p w14:paraId="2D2C1F74"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 xml:space="preserve">b) Mức chi viết báo cáo khoa học: 12.000.000 đồng/báo cáo. </w:t>
      </w:r>
    </w:p>
    <w:p w14:paraId="10BF61C3"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6. Mức chi cho công tác lập hồ sơ khoa học:</w:t>
      </w:r>
    </w:p>
    <w:p w14:paraId="1916274C"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a) Chi dập hoa văn và văn bia: 100.000 đồng/bản (khổ A4), 150.000 đồng/bản (khổ A3), 250.000 đồng/bản (khổ A2), 450.000 đồng/bản (khổ A0).</w:t>
      </w:r>
    </w:p>
    <w:p w14:paraId="01EE3D98"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b) Chi chụp ảnh chụp di tích và di vật: 25.000 đồng/ảnh (bao gồm công chụp, chỉnh sửa và chi phí làm ảnh cỡ 9x12).</w:t>
      </w:r>
    </w:p>
    <w:p w14:paraId="2BBD9F6D"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c) Phiếu đăng ký hiện vật (mô tả đặc trưng, niên đại, nguồn gốc và tính chất hiện vật): 30.000 đồng/ph</w:t>
      </w:r>
      <w:r w:rsidRPr="007F4148">
        <w:rPr>
          <w:color w:val="000000" w:themeColor="text1"/>
          <w:spacing w:val="-2"/>
        </w:rPr>
        <w:t>iế</w:t>
      </w:r>
      <w:r w:rsidRPr="007F4148">
        <w:rPr>
          <w:color w:val="000000" w:themeColor="text1"/>
          <w:spacing w:val="-2"/>
          <w:lang w:val="vi-VN"/>
        </w:rPr>
        <w:t>u.</w:t>
      </w:r>
    </w:p>
    <w:p w14:paraId="2499DCB6"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d) Mức chi đo vẽ di tích, di vật (mặt bằng tổng thể khu di tích, mặt bằng hiện trạng di tích, mặt cắt địa tầng, chi tiết các dấu vết kiến trúc..., hình dáng, hoa văn của các loại di vật...): Chi theo hợp đồng th</w:t>
      </w:r>
      <w:r w:rsidRPr="007F4148">
        <w:rPr>
          <w:color w:val="000000" w:themeColor="text1"/>
          <w:spacing w:val="-2"/>
        </w:rPr>
        <w:t>ỏa </w:t>
      </w:r>
      <w:r w:rsidRPr="007F4148">
        <w:rPr>
          <w:color w:val="000000" w:themeColor="text1"/>
          <w:spacing w:val="-2"/>
          <w:lang w:val="vi-VN"/>
        </w:rPr>
        <w:t xml:space="preserve">thuận trên cơ sở ngày công lao động và mức chi bồi dưỡng đối với cán bộ quy định tại Khoản 1 Điều </w:t>
      </w:r>
      <w:r w:rsidRPr="007F4148">
        <w:rPr>
          <w:color w:val="000000" w:themeColor="text1"/>
          <w:spacing w:val="-2"/>
        </w:rPr>
        <w:t>này</w:t>
      </w:r>
      <w:r w:rsidRPr="007F4148">
        <w:rPr>
          <w:color w:val="000000" w:themeColor="text1"/>
          <w:spacing w:val="-2"/>
          <w:lang w:val="vi-VN"/>
        </w:rPr>
        <w:t>.</w:t>
      </w:r>
    </w:p>
    <w:p w14:paraId="3DB500DE"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7. Chi phục chế, phục dựng hiện vật khảo cổ: Được thực hiện theo hợp đồng trên cơ sở khối lượng công việc thực tế và trong phạm vi dự toán kinh phí đã được cấp có thẩm quyền giao.</w:t>
      </w:r>
    </w:p>
    <w:p w14:paraId="63EF1AD0"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8. Mức chi về mua sắm hoặc thu</w:t>
      </w:r>
      <w:r w:rsidRPr="007F4148">
        <w:rPr>
          <w:color w:val="000000" w:themeColor="text1"/>
          <w:spacing w:val="-2"/>
        </w:rPr>
        <w:t>ê </w:t>
      </w:r>
      <w:r w:rsidRPr="007F4148">
        <w:rPr>
          <w:color w:val="000000" w:themeColor="text1"/>
          <w:spacing w:val="-2"/>
          <w:lang w:val="vi-VN"/>
        </w:rPr>
        <w:t>trang thiết bị vật tư, dụng cụ, văn phòng phẩm phục vụ thăm dò, khai quật khảo cổ; thuê phương tiện đi lại; lán trại tại công trường phục vụ thăm dò, khai quật khảo cổ; in </w:t>
      </w:r>
      <w:r w:rsidRPr="007F4148">
        <w:rPr>
          <w:color w:val="000000" w:themeColor="text1"/>
          <w:spacing w:val="-2"/>
        </w:rPr>
        <w:t>ấ</w:t>
      </w:r>
      <w:r w:rsidRPr="007F4148">
        <w:rPr>
          <w:color w:val="000000" w:themeColor="text1"/>
          <w:spacing w:val="-2"/>
          <w:lang w:val="vi-VN"/>
        </w:rPr>
        <w:t xml:space="preserve">n, photo, nhân bản hồ sơ và báo cáo; thuê khoán lấp hố hoặc bảo tồn di tích sau khi thăm dò, khai quật được căn cứ định mức quy định hiện hành, giá thực tế </w:t>
      </w:r>
      <w:r w:rsidRPr="007F4148">
        <w:rPr>
          <w:color w:val="000000" w:themeColor="text1"/>
          <w:spacing w:val="-2"/>
        </w:rPr>
        <w:t>tại</w:t>
      </w:r>
      <w:r w:rsidRPr="007F4148">
        <w:rPr>
          <w:color w:val="000000" w:themeColor="text1"/>
          <w:spacing w:val="-2"/>
          <w:lang w:val="vi-VN"/>
        </w:rPr>
        <w:t xml:space="preserve"> địa phương tại thời điểm thăm dò, khai quật và được th</w:t>
      </w:r>
      <w:r w:rsidRPr="007F4148">
        <w:rPr>
          <w:color w:val="000000" w:themeColor="text1"/>
          <w:spacing w:val="-2"/>
        </w:rPr>
        <w:t>ỏa </w:t>
      </w:r>
      <w:r w:rsidRPr="007F4148">
        <w:rPr>
          <w:color w:val="000000" w:themeColor="text1"/>
          <w:spacing w:val="-2"/>
          <w:lang w:val="vi-VN"/>
        </w:rPr>
        <w:t>thuận trong hợp đồng kinh tế trình cấp có thẩm quyền phê duyệt.</w:t>
      </w:r>
    </w:p>
    <w:p w14:paraId="66E4996B"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 xml:space="preserve">9. Mức chi về công tác di dời các di tích, di vật hoặc lấp cát bảo tồn tại chỗ các di tích, di vật dưới lòng đất; thuê khoán kho, bãi bảo quản tạm thời di tích, di vật; thuê máy móc cần thiết phục vụ công tác thăm dò, khai quật khảo cổ được thực hiện theo hợp đồng căn cứ vào định mức quy định hiện hành </w:t>
      </w:r>
      <w:r w:rsidRPr="007F4148">
        <w:rPr>
          <w:color w:val="000000" w:themeColor="text1"/>
          <w:spacing w:val="-2"/>
        </w:rPr>
        <w:t xml:space="preserve"> hoặc mức giá thực tế </w:t>
      </w:r>
      <w:r w:rsidRPr="007F4148">
        <w:rPr>
          <w:color w:val="000000" w:themeColor="text1"/>
          <w:spacing w:val="-2"/>
          <w:lang w:val="vi-VN"/>
        </w:rPr>
        <w:t xml:space="preserve">trên địa bàn và trong phạm vi dự toán được </w:t>
      </w:r>
      <w:r w:rsidRPr="007F4148">
        <w:rPr>
          <w:color w:val="000000" w:themeColor="text1"/>
          <w:spacing w:val="-2"/>
        </w:rPr>
        <w:t xml:space="preserve">cấp thẩm quyền </w:t>
      </w:r>
      <w:r w:rsidRPr="007F4148">
        <w:rPr>
          <w:color w:val="000000" w:themeColor="text1"/>
          <w:spacing w:val="-2"/>
          <w:lang w:val="vi-VN"/>
        </w:rPr>
        <w:t>duyệt theo nguyên tắc tiết kiệm, hiệu quả.</w:t>
      </w:r>
    </w:p>
    <w:p w14:paraId="6ADE8160"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10. Chi hoạt động bộ máy của đoàn khai quật hoặc của dự án thăm dò, khai quật khảo cổ: Theo dự toán được cấp có thẩm quyền phê duyệt trên cơ sở các định mức chi hiện hành.</w:t>
      </w:r>
    </w:p>
    <w:p w14:paraId="7516221A" w14:textId="77777777"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vi-VN"/>
        </w:rPr>
        <w:t>11. Ngoài những nội dung chi trên, trong quá trình thực hiện nếu có phát sinh, đơn vị được giao nhiệm vụ chủ trì công tác thăm dò, khai quật khảo cổ phối h</w:t>
      </w:r>
      <w:r w:rsidRPr="007F4148">
        <w:rPr>
          <w:color w:val="000000" w:themeColor="text1"/>
          <w:spacing w:val="-2"/>
        </w:rPr>
        <w:t>ợ</w:t>
      </w:r>
      <w:r w:rsidRPr="007F4148">
        <w:rPr>
          <w:color w:val="000000" w:themeColor="text1"/>
          <w:spacing w:val="-2"/>
          <w:lang w:val="vi-VN"/>
        </w:rPr>
        <w:t>p với các cơ quan liên quan xác định nội dung và mức chi cụ thể trình cấp có thẩm quyền phê duyệt.</w:t>
      </w:r>
    </w:p>
    <w:p w14:paraId="6D2744BE" w14:textId="77777777" w:rsidR="008A3159" w:rsidRPr="007F4148" w:rsidRDefault="008A3159" w:rsidP="007F4148">
      <w:pPr>
        <w:shd w:val="clear" w:color="auto" w:fill="FFFFFF"/>
        <w:spacing w:before="100"/>
        <w:ind w:firstLine="567"/>
        <w:jc w:val="both"/>
        <w:rPr>
          <w:color w:val="000000" w:themeColor="text1"/>
          <w:spacing w:val="-2"/>
        </w:rPr>
      </w:pPr>
      <w:r w:rsidRPr="007F4148">
        <w:rPr>
          <w:b/>
          <w:bCs/>
          <w:color w:val="000000" w:themeColor="text1"/>
          <w:spacing w:val="-2"/>
          <w:lang w:val="vi-VN"/>
        </w:rPr>
        <w:lastRenderedPageBreak/>
        <w:t xml:space="preserve">Điều </w:t>
      </w:r>
      <w:r w:rsidRPr="007F4148">
        <w:rPr>
          <w:b/>
          <w:bCs/>
          <w:color w:val="000000" w:themeColor="text1"/>
          <w:spacing w:val="-2"/>
        </w:rPr>
        <w:t>4</w:t>
      </w:r>
      <w:r w:rsidRPr="007F4148">
        <w:rPr>
          <w:b/>
          <w:bCs/>
          <w:color w:val="000000" w:themeColor="text1"/>
          <w:spacing w:val="-2"/>
          <w:lang w:val="vi-VN"/>
        </w:rPr>
        <w:t>. Công tác lập dự toán, chấp hành dự toán và quyết toán</w:t>
      </w:r>
    </w:p>
    <w:p w14:paraId="16850C43" w14:textId="242E9568" w:rsidR="008A3159" w:rsidRPr="007F4148" w:rsidRDefault="008A3159" w:rsidP="007F4148">
      <w:pPr>
        <w:shd w:val="clear" w:color="auto" w:fill="FFFFFF"/>
        <w:spacing w:before="100"/>
        <w:ind w:firstLine="567"/>
        <w:jc w:val="both"/>
        <w:rPr>
          <w:color w:val="000000" w:themeColor="text1"/>
          <w:spacing w:val="-2"/>
        </w:rPr>
      </w:pPr>
      <w:r w:rsidRPr="007F4148">
        <w:rPr>
          <w:color w:val="000000" w:themeColor="text1"/>
          <w:spacing w:val="-2"/>
          <w:lang w:val="sv-SE"/>
        </w:rPr>
        <w:t>Thực hiện theo Điều 5 Thông tư số 67/2019/TT-BTC ngày 23</w:t>
      </w:r>
      <w:r w:rsidR="00EF2A0C" w:rsidRPr="007F4148">
        <w:rPr>
          <w:color w:val="000000" w:themeColor="text1"/>
          <w:spacing w:val="-2"/>
          <w:lang w:val="sv-SE"/>
        </w:rPr>
        <w:t xml:space="preserve"> tháng </w:t>
      </w:r>
      <w:r w:rsidRPr="007F4148">
        <w:rPr>
          <w:color w:val="000000" w:themeColor="text1"/>
          <w:spacing w:val="-2"/>
          <w:lang w:val="sv-SE"/>
        </w:rPr>
        <w:t>9</w:t>
      </w:r>
      <w:r w:rsidR="00EF2A0C" w:rsidRPr="007F4148">
        <w:rPr>
          <w:color w:val="000000" w:themeColor="text1"/>
          <w:spacing w:val="-2"/>
          <w:lang w:val="sv-SE"/>
        </w:rPr>
        <w:t xml:space="preserve"> năm </w:t>
      </w:r>
      <w:r w:rsidRPr="007F4148">
        <w:rPr>
          <w:color w:val="000000" w:themeColor="text1"/>
          <w:spacing w:val="-2"/>
          <w:lang w:val="sv-SE"/>
        </w:rPr>
        <w:t>2019 của</w:t>
      </w:r>
      <w:r w:rsidR="00EF2A0C" w:rsidRPr="007F4148">
        <w:rPr>
          <w:color w:val="000000" w:themeColor="text1"/>
          <w:spacing w:val="-2"/>
          <w:lang w:val="sv-SE"/>
        </w:rPr>
        <w:t xml:space="preserve"> Bộ trưởng</w:t>
      </w:r>
      <w:r w:rsidRPr="007F4148">
        <w:rPr>
          <w:color w:val="000000" w:themeColor="text1"/>
          <w:spacing w:val="-2"/>
          <w:lang w:val="sv-SE"/>
        </w:rPr>
        <w:t xml:space="preserve"> Bộ Tài chính.</w:t>
      </w:r>
    </w:p>
    <w:p w14:paraId="093414B9" w14:textId="77777777" w:rsidR="008A3159" w:rsidRPr="007F4148" w:rsidRDefault="008A3159" w:rsidP="007F4148">
      <w:pPr>
        <w:shd w:val="clear" w:color="auto" w:fill="FFFFFF"/>
        <w:spacing w:before="100"/>
        <w:ind w:firstLine="567"/>
        <w:jc w:val="both"/>
        <w:rPr>
          <w:color w:val="000000" w:themeColor="text1"/>
          <w:spacing w:val="-2"/>
          <w:lang w:val="nl-NL"/>
        </w:rPr>
      </w:pPr>
      <w:r w:rsidRPr="007F4148">
        <w:rPr>
          <w:b/>
          <w:bCs/>
          <w:color w:val="000000" w:themeColor="text1"/>
          <w:spacing w:val="-2"/>
          <w:lang w:val="vi-VN"/>
        </w:rPr>
        <w:t xml:space="preserve">Điều </w:t>
      </w:r>
      <w:r w:rsidRPr="007F4148">
        <w:rPr>
          <w:b/>
          <w:bCs/>
          <w:color w:val="000000" w:themeColor="text1"/>
          <w:spacing w:val="-2"/>
        </w:rPr>
        <w:t>5</w:t>
      </w:r>
      <w:r w:rsidRPr="007F4148">
        <w:rPr>
          <w:b/>
          <w:bCs/>
          <w:color w:val="000000" w:themeColor="text1"/>
          <w:spacing w:val="-2"/>
          <w:lang w:val="vi-VN"/>
        </w:rPr>
        <w:t>. Tổ chức thực hiện</w:t>
      </w:r>
    </w:p>
    <w:p w14:paraId="2E0BC165" w14:textId="77777777" w:rsidR="008A3159" w:rsidRPr="007F4148" w:rsidRDefault="008A3159" w:rsidP="007F4148">
      <w:pPr>
        <w:shd w:val="clear" w:color="auto" w:fill="FFFFFF"/>
        <w:spacing w:before="100"/>
        <w:ind w:firstLine="567"/>
        <w:jc w:val="both"/>
        <w:rPr>
          <w:color w:val="000000" w:themeColor="text1"/>
          <w:spacing w:val="-2"/>
          <w:lang w:val="nl-NL"/>
        </w:rPr>
      </w:pPr>
      <w:r w:rsidRPr="007F4148">
        <w:rPr>
          <w:color w:val="000000" w:themeColor="text1"/>
          <w:spacing w:val="-2"/>
          <w:lang w:val="vi-VN"/>
        </w:rPr>
        <w:t>1. Giao Ủy ban nhân dân tỉnh tổ chức triển khai thực hiện.</w:t>
      </w:r>
    </w:p>
    <w:p w14:paraId="1406FE69" w14:textId="77777777" w:rsidR="008A3159" w:rsidRPr="007F4148" w:rsidRDefault="008A3159" w:rsidP="007F4148">
      <w:pPr>
        <w:shd w:val="clear" w:color="auto" w:fill="FFFFFF"/>
        <w:spacing w:before="100"/>
        <w:ind w:firstLine="567"/>
        <w:jc w:val="both"/>
        <w:rPr>
          <w:color w:val="000000" w:themeColor="text1"/>
          <w:spacing w:val="-2"/>
          <w:lang w:val="nl-NL"/>
        </w:rPr>
      </w:pPr>
      <w:r w:rsidRPr="007F4148">
        <w:rPr>
          <w:color w:val="000000" w:themeColor="text1"/>
          <w:spacing w:val="-2"/>
          <w:lang w:val="vi-VN"/>
        </w:rPr>
        <w:t>2.</w:t>
      </w:r>
      <w:r w:rsidRPr="007F4148">
        <w:rPr>
          <w:color w:val="000000" w:themeColor="text1"/>
          <w:spacing w:val="-2"/>
          <w:lang w:val="nl-NL"/>
        </w:rPr>
        <w:t xml:space="preserve"> </w:t>
      </w:r>
      <w:r w:rsidRPr="007F4148">
        <w:rPr>
          <w:color w:val="000000" w:themeColor="text1"/>
          <w:spacing w:val="-2"/>
          <w:lang w:val="vi-VN"/>
        </w:rPr>
        <w:t>Thường trực Hội đồng nhân dân tỉnh, các Ban của Hội đồng nhân dân tỉnh, Tổ đại biểu Hội đồng nhân dân tỉnh và đại biểu Hội đồng nhân dân tỉnh giám sát việc thực hiện.</w:t>
      </w:r>
    </w:p>
    <w:p w14:paraId="6B5AB6E4" w14:textId="77777777" w:rsidR="008A3159" w:rsidRPr="007F4148" w:rsidRDefault="008A3159" w:rsidP="007F4148">
      <w:pPr>
        <w:widowControl w:val="0"/>
        <w:spacing w:before="100"/>
        <w:ind w:firstLine="567"/>
        <w:jc w:val="both"/>
        <w:rPr>
          <w:color w:val="000000" w:themeColor="text1"/>
          <w:spacing w:val="-2"/>
        </w:rPr>
      </w:pPr>
      <w:r w:rsidRPr="007F4148">
        <w:rPr>
          <w:color w:val="000000" w:themeColor="text1"/>
          <w:spacing w:val="-2"/>
          <w:lang w:val="nl-NL"/>
        </w:rPr>
        <w:t>3</w:t>
      </w:r>
      <w:r w:rsidRPr="007F4148">
        <w:rPr>
          <w:color w:val="000000" w:themeColor="text1"/>
          <w:spacing w:val="-2"/>
          <w:lang w:val="vi-VN"/>
        </w:rPr>
        <w:t>. Trong quá trình thực hiện nếu các văn bản dẫn chiếu tại Nghị quyết này được sửa đổi, bổ sung, thay thế thì áp dụng theo các văn bản sửa đổi, bổ sung, thay thế đó</w:t>
      </w:r>
      <w:r w:rsidRPr="007F4148">
        <w:rPr>
          <w:color w:val="000000" w:themeColor="text1"/>
          <w:spacing w:val="-2"/>
        </w:rPr>
        <w:t>.</w:t>
      </w:r>
    </w:p>
    <w:p w14:paraId="1227443D" w14:textId="77777777" w:rsidR="002B2F03" w:rsidRPr="007F4148" w:rsidRDefault="002B2F03" w:rsidP="007F4148">
      <w:pPr>
        <w:widowControl w:val="0"/>
        <w:spacing w:before="100"/>
        <w:ind w:firstLine="567"/>
        <w:jc w:val="both"/>
        <w:rPr>
          <w:color w:val="000000" w:themeColor="text1"/>
          <w:spacing w:val="-2"/>
        </w:rPr>
      </w:pPr>
      <w:r w:rsidRPr="007F4148">
        <w:rPr>
          <w:b/>
          <w:bCs/>
          <w:color w:val="000000" w:themeColor="text1"/>
          <w:spacing w:val="-2"/>
          <w:lang w:val="vi-VN"/>
        </w:rPr>
        <w:t xml:space="preserve">Điều </w:t>
      </w:r>
      <w:r w:rsidRPr="007F4148">
        <w:rPr>
          <w:b/>
          <w:bCs/>
          <w:color w:val="000000" w:themeColor="text1"/>
          <w:spacing w:val="-2"/>
        </w:rPr>
        <w:t>6</w:t>
      </w:r>
      <w:r w:rsidRPr="007F4148">
        <w:rPr>
          <w:b/>
          <w:bCs/>
          <w:color w:val="000000" w:themeColor="text1"/>
          <w:spacing w:val="-2"/>
          <w:lang w:val="vi-VN"/>
        </w:rPr>
        <w:t xml:space="preserve">. </w:t>
      </w:r>
      <w:r w:rsidRPr="007F4148">
        <w:rPr>
          <w:b/>
          <w:bCs/>
          <w:color w:val="000000" w:themeColor="text1"/>
          <w:spacing w:val="-2"/>
        </w:rPr>
        <w:t>Hiệu lực thi hành</w:t>
      </w:r>
    </w:p>
    <w:p w14:paraId="077191EF" w14:textId="2A2E4499" w:rsidR="002B2F03" w:rsidRPr="007F4148" w:rsidRDefault="002B2F03" w:rsidP="007F4148">
      <w:pPr>
        <w:widowControl w:val="0"/>
        <w:spacing w:before="100"/>
        <w:ind w:firstLine="567"/>
        <w:jc w:val="both"/>
        <w:rPr>
          <w:color w:val="000000" w:themeColor="text1"/>
          <w:spacing w:val="-2"/>
        </w:rPr>
      </w:pPr>
      <w:r w:rsidRPr="007F4148">
        <w:rPr>
          <w:color w:val="000000" w:themeColor="text1"/>
          <w:spacing w:val="-2"/>
        </w:rPr>
        <w:t xml:space="preserve">1. </w:t>
      </w:r>
      <w:r w:rsidR="008A3159" w:rsidRPr="007F4148">
        <w:rPr>
          <w:color w:val="000000" w:themeColor="text1"/>
          <w:spacing w:val="-2"/>
          <w:lang w:val="vi-VN"/>
        </w:rPr>
        <w:t xml:space="preserve">Nghị quyết này được Hội đồng nhân dân tỉnh Kon Tum khóa XI kỳ họp </w:t>
      </w:r>
      <w:r w:rsidR="008A3159" w:rsidRPr="007F4148">
        <w:rPr>
          <w:color w:val="000000" w:themeColor="text1"/>
          <w:spacing w:val="-2"/>
        </w:rPr>
        <w:t xml:space="preserve">thứ 10 </w:t>
      </w:r>
      <w:r w:rsidR="008A3159" w:rsidRPr="007F4148">
        <w:rPr>
          <w:color w:val="000000" w:themeColor="text1"/>
          <w:spacing w:val="-2"/>
          <w:lang w:val="vi-VN"/>
        </w:rPr>
        <w:t xml:space="preserve">thông qua ngày  </w:t>
      </w:r>
      <w:r w:rsidR="008A3159" w:rsidRPr="007F4148">
        <w:rPr>
          <w:color w:val="000000" w:themeColor="text1"/>
          <w:spacing w:val="-2"/>
          <w:lang w:val="sv-SE"/>
        </w:rPr>
        <w:t xml:space="preserve"> </w:t>
      </w:r>
      <w:r w:rsidR="008A3159" w:rsidRPr="007F4148">
        <w:rPr>
          <w:color w:val="000000" w:themeColor="text1"/>
          <w:spacing w:val="-2"/>
          <w:lang w:val="vi-VN"/>
        </w:rPr>
        <w:t xml:space="preserve">  tháng     năm 20</w:t>
      </w:r>
      <w:r w:rsidR="008A3159" w:rsidRPr="007F4148">
        <w:rPr>
          <w:color w:val="000000" w:themeColor="text1"/>
          <w:spacing w:val="-2"/>
        </w:rPr>
        <w:t>20</w:t>
      </w:r>
      <w:r w:rsidR="008A3159" w:rsidRPr="007F4148">
        <w:rPr>
          <w:color w:val="000000" w:themeColor="text1"/>
          <w:spacing w:val="-2"/>
          <w:lang w:val="vi-VN"/>
        </w:rPr>
        <w:t xml:space="preserve"> và có hiệu lực thi hành từ ngày  tháng   </w:t>
      </w:r>
      <w:r w:rsidR="00E36E71" w:rsidRPr="007F4148">
        <w:rPr>
          <w:color w:val="000000" w:themeColor="text1"/>
          <w:spacing w:val="-2"/>
        </w:rPr>
        <w:t xml:space="preserve"> </w:t>
      </w:r>
      <w:r w:rsidR="008A3159" w:rsidRPr="007F4148">
        <w:rPr>
          <w:color w:val="000000" w:themeColor="text1"/>
          <w:spacing w:val="-2"/>
          <w:lang w:val="vi-VN"/>
        </w:rPr>
        <w:t>năm 20</w:t>
      </w:r>
      <w:r w:rsidR="008A3159" w:rsidRPr="007F4148">
        <w:rPr>
          <w:color w:val="000000" w:themeColor="text1"/>
          <w:spacing w:val="-2"/>
        </w:rPr>
        <w:t>20</w:t>
      </w:r>
      <w:r w:rsidRPr="007F4148">
        <w:rPr>
          <w:color w:val="000000" w:themeColor="text1"/>
          <w:spacing w:val="-2"/>
        </w:rPr>
        <w:t>.</w:t>
      </w:r>
    </w:p>
    <w:p w14:paraId="2AF83306" w14:textId="12534C8C" w:rsidR="008A3159" w:rsidRPr="007F4148" w:rsidRDefault="002B2F03" w:rsidP="007F4148">
      <w:pPr>
        <w:widowControl w:val="0"/>
        <w:spacing w:before="100"/>
        <w:ind w:firstLine="567"/>
        <w:jc w:val="both"/>
        <w:rPr>
          <w:color w:val="000000" w:themeColor="text1"/>
          <w:spacing w:val="-2"/>
          <w:lang w:val="vi-VN"/>
        </w:rPr>
      </w:pPr>
      <w:r w:rsidRPr="007F4148">
        <w:rPr>
          <w:iCs/>
          <w:color w:val="000000" w:themeColor="text1"/>
          <w:spacing w:val="-2"/>
          <w:szCs w:val="24"/>
          <w:shd w:val="clear" w:color="auto" w:fill="FFFFFF"/>
        </w:rPr>
        <w:t xml:space="preserve">2. Đối với </w:t>
      </w:r>
      <w:r w:rsidR="00133494" w:rsidRPr="007F4148">
        <w:rPr>
          <w:color w:val="000000" w:themeColor="text1"/>
          <w:spacing w:val="-2"/>
          <w:lang w:val="nl-NL"/>
        </w:rPr>
        <w:t>công tác thăm dò, khai quật khảo cổ</w:t>
      </w:r>
      <w:r w:rsidRPr="007F4148">
        <w:rPr>
          <w:color w:val="000000" w:themeColor="text1"/>
          <w:spacing w:val="-2"/>
          <w:szCs w:val="24"/>
          <w:shd w:val="clear" w:color="auto" w:fill="FFFFFF"/>
        </w:rPr>
        <w:t xml:space="preserve"> sử dụng nguồn ngân sách địa phương đã triển khai thực hiện</w:t>
      </w:r>
      <w:r w:rsidR="00133494" w:rsidRPr="007F4148">
        <w:rPr>
          <w:color w:val="000000" w:themeColor="text1"/>
          <w:spacing w:val="-2"/>
          <w:szCs w:val="24"/>
          <w:shd w:val="clear" w:color="auto" w:fill="FFFFFF"/>
        </w:rPr>
        <w:t xml:space="preserve"> trên địa bàn tỉnh Kon Tum</w:t>
      </w:r>
      <w:r w:rsidRPr="007F4148">
        <w:rPr>
          <w:color w:val="000000" w:themeColor="text1"/>
          <w:spacing w:val="-2"/>
          <w:szCs w:val="24"/>
          <w:shd w:val="clear" w:color="auto" w:fill="FFFFFF"/>
        </w:rPr>
        <w:t xml:space="preserve"> đến </w:t>
      </w:r>
      <w:r w:rsidRPr="007F4148">
        <w:rPr>
          <w:color w:val="000000" w:themeColor="text1"/>
          <w:spacing w:val="-2"/>
          <w:lang w:val="vi-VN"/>
        </w:rPr>
        <w:t xml:space="preserve">ngày  </w:t>
      </w:r>
      <w:r w:rsidRPr="007F4148">
        <w:rPr>
          <w:color w:val="000000" w:themeColor="text1"/>
          <w:spacing w:val="-2"/>
          <w:lang w:val="sv-SE"/>
        </w:rPr>
        <w:t xml:space="preserve"> </w:t>
      </w:r>
      <w:r w:rsidRPr="007F4148">
        <w:rPr>
          <w:color w:val="000000" w:themeColor="text1"/>
          <w:spacing w:val="-2"/>
          <w:lang w:val="vi-VN"/>
        </w:rPr>
        <w:t xml:space="preserve">  tháng     năm 20</w:t>
      </w:r>
      <w:r w:rsidRPr="007F4148">
        <w:rPr>
          <w:color w:val="000000" w:themeColor="text1"/>
          <w:spacing w:val="-2"/>
        </w:rPr>
        <w:t>20</w:t>
      </w:r>
      <w:r w:rsidRPr="007F4148">
        <w:rPr>
          <w:color w:val="000000" w:themeColor="text1"/>
          <w:spacing w:val="-2"/>
          <w:lang w:val="vi-VN"/>
        </w:rPr>
        <w:t xml:space="preserve"> </w:t>
      </w:r>
      <w:r w:rsidRPr="007F4148">
        <w:rPr>
          <w:color w:val="000000" w:themeColor="text1"/>
          <w:spacing w:val="-2"/>
          <w:szCs w:val="24"/>
          <w:shd w:val="clear" w:color="auto" w:fill="FFFFFF"/>
        </w:rPr>
        <w:t>chưa kết thúc, kể từ ngày</w:t>
      </w:r>
      <w:r w:rsidRPr="007F4148">
        <w:rPr>
          <w:color w:val="000000" w:themeColor="text1"/>
          <w:spacing w:val="-2"/>
          <w:lang w:val="sv-SE"/>
        </w:rPr>
        <w:t xml:space="preserve"> </w:t>
      </w:r>
      <w:r w:rsidRPr="007F4148">
        <w:rPr>
          <w:color w:val="000000" w:themeColor="text1"/>
          <w:spacing w:val="-2"/>
          <w:lang w:val="vi-VN"/>
        </w:rPr>
        <w:t xml:space="preserve">  tháng     năm 20</w:t>
      </w:r>
      <w:r w:rsidRPr="007F4148">
        <w:rPr>
          <w:color w:val="000000" w:themeColor="text1"/>
          <w:spacing w:val="-2"/>
        </w:rPr>
        <w:t>20</w:t>
      </w:r>
      <w:r w:rsidRPr="007F4148">
        <w:rPr>
          <w:color w:val="000000" w:themeColor="text1"/>
          <w:spacing w:val="-2"/>
          <w:lang w:val="vi-VN"/>
        </w:rPr>
        <w:t xml:space="preserve"> </w:t>
      </w:r>
      <w:r w:rsidRPr="007F4148">
        <w:rPr>
          <w:color w:val="000000" w:themeColor="text1"/>
          <w:spacing w:val="-2"/>
          <w:szCs w:val="24"/>
          <w:shd w:val="clear" w:color="auto" w:fill="FFFFFF"/>
        </w:rPr>
        <w:t>áp dụng theo mức chi tại Nghị quyết này</w:t>
      </w:r>
      <w:r w:rsidR="008A3159" w:rsidRPr="007F4148">
        <w:rPr>
          <w:color w:val="000000" w:themeColor="text1"/>
          <w:spacing w:val="-2"/>
          <w:lang w:val="vi-VN"/>
        </w:rPr>
        <w:t>./.</w:t>
      </w:r>
    </w:p>
    <w:p w14:paraId="0ECA45AC" w14:textId="77777777" w:rsidR="008A3159" w:rsidRPr="00E36E71" w:rsidRDefault="008A3159" w:rsidP="008A3159">
      <w:pPr>
        <w:ind w:firstLine="567"/>
        <w:jc w:val="both"/>
        <w:rPr>
          <w:color w:val="000000" w:themeColor="text1"/>
          <w:lang w:val="vi-VN"/>
        </w:rPr>
      </w:pPr>
    </w:p>
    <w:tbl>
      <w:tblPr>
        <w:tblW w:w="4931" w:type="pct"/>
        <w:tblLook w:val="01E0" w:firstRow="1" w:lastRow="1" w:firstColumn="1" w:lastColumn="1" w:noHBand="0" w:noVBand="0"/>
      </w:tblPr>
      <w:tblGrid>
        <w:gridCol w:w="5016"/>
        <w:gridCol w:w="4423"/>
      </w:tblGrid>
      <w:tr w:rsidR="00E36E71" w:rsidRPr="00E36E71" w14:paraId="3071CB40" w14:textId="77777777" w:rsidTr="005B1BDF">
        <w:tc>
          <w:tcPr>
            <w:tcW w:w="2657" w:type="pct"/>
          </w:tcPr>
          <w:p w14:paraId="00DF9ED2" w14:textId="77777777" w:rsidR="008A3159" w:rsidRPr="00E36E71" w:rsidRDefault="008A3159" w:rsidP="005B1BDF">
            <w:pPr>
              <w:jc w:val="both"/>
              <w:rPr>
                <w:b/>
                <w:i/>
                <w:iCs/>
                <w:color w:val="000000" w:themeColor="text1"/>
                <w:sz w:val="24"/>
                <w:szCs w:val="24"/>
                <w:lang w:val="vi-VN"/>
              </w:rPr>
            </w:pPr>
            <w:r w:rsidRPr="00E36E71">
              <w:rPr>
                <w:b/>
                <w:i/>
                <w:iCs/>
                <w:color w:val="000000" w:themeColor="text1"/>
                <w:sz w:val="24"/>
                <w:szCs w:val="24"/>
                <w:lang w:val="vi-VN"/>
              </w:rPr>
              <w:t>Nơi nhận:</w:t>
            </w:r>
          </w:p>
          <w:p w14:paraId="1DDC8EC5" w14:textId="77777777" w:rsidR="008A3159" w:rsidRPr="00E36E71" w:rsidRDefault="008A3159" w:rsidP="005B1BDF">
            <w:pPr>
              <w:jc w:val="both"/>
              <w:rPr>
                <w:color w:val="000000" w:themeColor="text1"/>
                <w:sz w:val="22"/>
                <w:szCs w:val="22"/>
                <w:lang w:val="vi-VN"/>
              </w:rPr>
            </w:pPr>
            <w:r w:rsidRPr="00E36E71">
              <w:rPr>
                <w:color w:val="000000" w:themeColor="text1"/>
                <w:sz w:val="22"/>
                <w:lang w:val="vi-VN"/>
              </w:rPr>
              <w:t>- Ủy ban Thường vụ Quốc hội;</w:t>
            </w:r>
          </w:p>
          <w:p w14:paraId="315DE30D" w14:textId="77777777" w:rsidR="008A3159" w:rsidRPr="00E36E71" w:rsidRDefault="008A3159" w:rsidP="005B1BDF">
            <w:pPr>
              <w:jc w:val="both"/>
              <w:rPr>
                <w:color w:val="000000" w:themeColor="text1"/>
                <w:sz w:val="22"/>
                <w:lang w:val="vi-VN"/>
              </w:rPr>
            </w:pPr>
            <w:r w:rsidRPr="00E36E71">
              <w:rPr>
                <w:color w:val="000000" w:themeColor="text1"/>
                <w:sz w:val="22"/>
                <w:lang w:val="vi-VN"/>
              </w:rPr>
              <w:t>- Chính phủ;</w:t>
            </w:r>
          </w:p>
          <w:p w14:paraId="79DC33A3" w14:textId="77777777" w:rsidR="008A3159" w:rsidRPr="00E36E71" w:rsidRDefault="008A3159" w:rsidP="005B1BDF">
            <w:pPr>
              <w:jc w:val="both"/>
              <w:rPr>
                <w:color w:val="000000" w:themeColor="text1"/>
                <w:sz w:val="22"/>
                <w:lang w:val="vi-VN"/>
              </w:rPr>
            </w:pPr>
            <w:r w:rsidRPr="00E36E71">
              <w:rPr>
                <w:color w:val="000000" w:themeColor="text1"/>
                <w:sz w:val="22"/>
                <w:lang w:val="vi-VN"/>
              </w:rPr>
              <w:t>- Hội đồng dân tộc và các Ủy ban của Quốc hội;</w:t>
            </w:r>
          </w:p>
          <w:p w14:paraId="0FB5E878" w14:textId="77777777" w:rsidR="008A3159" w:rsidRPr="00E36E71" w:rsidRDefault="008A3159" w:rsidP="005B1BDF">
            <w:pPr>
              <w:jc w:val="both"/>
              <w:rPr>
                <w:color w:val="000000" w:themeColor="text1"/>
                <w:sz w:val="22"/>
                <w:lang w:val="vi-VN"/>
              </w:rPr>
            </w:pPr>
            <w:r w:rsidRPr="00E36E71">
              <w:rPr>
                <w:color w:val="000000" w:themeColor="text1"/>
                <w:sz w:val="22"/>
                <w:lang w:val="vi-VN"/>
              </w:rPr>
              <w:t>- Ban Công tác đại biểu quốc hội;</w:t>
            </w:r>
          </w:p>
          <w:p w14:paraId="50A40335" w14:textId="77777777" w:rsidR="008A3159" w:rsidRPr="00E36E71" w:rsidRDefault="008A3159" w:rsidP="005B1BDF">
            <w:pPr>
              <w:jc w:val="both"/>
              <w:rPr>
                <w:color w:val="000000" w:themeColor="text1"/>
                <w:sz w:val="22"/>
                <w:lang w:val="vi-VN"/>
              </w:rPr>
            </w:pPr>
            <w:r w:rsidRPr="00E36E71">
              <w:rPr>
                <w:color w:val="000000" w:themeColor="text1"/>
                <w:sz w:val="22"/>
                <w:lang w:val="vi-VN"/>
              </w:rPr>
              <w:t xml:space="preserve">- Bộ Tư pháp </w:t>
            </w:r>
            <w:r w:rsidRPr="00E36E71">
              <w:rPr>
                <w:i/>
                <w:color w:val="000000" w:themeColor="text1"/>
                <w:sz w:val="22"/>
                <w:lang w:val="vi-VN"/>
              </w:rPr>
              <w:t>(Cục kiểm tra văn bản pháp luật)</w:t>
            </w:r>
            <w:r w:rsidRPr="00E36E71">
              <w:rPr>
                <w:color w:val="000000" w:themeColor="text1"/>
                <w:sz w:val="22"/>
                <w:lang w:val="vi-VN"/>
              </w:rPr>
              <w:t>;</w:t>
            </w:r>
          </w:p>
          <w:p w14:paraId="3F1BEA43" w14:textId="77777777" w:rsidR="008A3159" w:rsidRPr="00E36E71" w:rsidRDefault="008A3159" w:rsidP="005B1BDF">
            <w:pPr>
              <w:jc w:val="both"/>
              <w:rPr>
                <w:i/>
                <w:color w:val="000000" w:themeColor="text1"/>
                <w:sz w:val="22"/>
                <w:lang w:val="vi-VN"/>
              </w:rPr>
            </w:pPr>
            <w:r w:rsidRPr="00E36E71">
              <w:rPr>
                <w:color w:val="000000" w:themeColor="text1"/>
                <w:sz w:val="22"/>
                <w:lang w:val="vi-VN"/>
              </w:rPr>
              <w:t>- Bộ Tài chính</w:t>
            </w:r>
            <w:r w:rsidRPr="00E36E71">
              <w:rPr>
                <w:i/>
                <w:color w:val="000000" w:themeColor="text1"/>
                <w:sz w:val="22"/>
                <w:lang w:val="vi-VN"/>
              </w:rPr>
              <w:t>;</w:t>
            </w:r>
          </w:p>
          <w:p w14:paraId="2CF6D64C" w14:textId="77777777" w:rsidR="008A3159" w:rsidRPr="00E36E71" w:rsidRDefault="008A3159" w:rsidP="005B1BDF">
            <w:pPr>
              <w:jc w:val="both"/>
              <w:rPr>
                <w:color w:val="000000" w:themeColor="text1"/>
                <w:sz w:val="22"/>
                <w:lang w:val="vi-VN"/>
              </w:rPr>
            </w:pPr>
            <w:r w:rsidRPr="00E36E71">
              <w:rPr>
                <w:color w:val="000000" w:themeColor="text1"/>
                <w:sz w:val="22"/>
                <w:lang w:val="vi-VN"/>
              </w:rPr>
              <w:t>- Thường trực Tỉnh uỷ;</w:t>
            </w:r>
          </w:p>
          <w:p w14:paraId="1487DFCE" w14:textId="77777777" w:rsidR="008A3159" w:rsidRPr="00E36E71" w:rsidRDefault="008A3159" w:rsidP="005B1BDF">
            <w:pPr>
              <w:jc w:val="both"/>
              <w:rPr>
                <w:color w:val="000000" w:themeColor="text1"/>
                <w:sz w:val="22"/>
                <w:lang w:val="vi-VN"/>
              </w:rPr>
            </w:pPr>
            <w:r w:rsidRPr="00E36E71">
              <w:rPr>
                <w:color w:val="000000" w:themeColor="text1"/>
                <w:sz w:val="22"/>
                <w:lang w:val="vi-VN"/>
              </w:rPr>
              <w:t>- Thường trực HĐND tỉnh;</w:t>
            </w:r>
          </w:p>
          <w:p w14:paraId="3BA18C2C" w14:textId="77777777" w:rsidR="008A3159" w:rsidRPr="00E36E71" w:rsidRDefault="008A3159" w:rsidP="005B1BDF">
            <w:pPr>
              <w:jc w:val="both"/>
              <w:rPr>
                <w:color w:val="000000" w:themeColor="text1"/>
                <w:sz w:val="22"/>
              </w:rPr>
            </w:pPr>
            <w:r w:rsidRPr="00E36E71">
              <w:rPr>
                <w:color w:val="000000" w:themeColor="text1"/>
                <w:sz w:val="22"/>
              </w:rPr>
              <w:t xml:space="preserve">- Ủy ban nhân dân tỉnh; </w:t>
            </w:r>
          </w:p>
          <w:p w14:paraId="3F8B3F83" w14:textId="77777777" w:rsidR="008A3159" w:rsidRPr="00E36E71" w:rsidRDefault="008A3159" w:rsidP="005B1BDF">
            <w:pPr>
              <w:jc w:val="both"/>
              <w:rPr>
                <w:color w:val="000000" w:themeColor="text1"/>
                <w:sz w:val="22"/>
              </w:rPr>
            </w:pPr>
            <w:r w:rsidRPr="00E36E71">
              <w:rPr>
                <w:color w:val="000000" w:themeColor="text1"/>
                <w:sz w:val="22"/>
              </w:rPr>
              <w:t>- Đoàn Đại biểu Quốc hội tỉnh;</w:t>
            </w:r>
          </w:p>
          <w:p w14:paraId="5C106206" w14:textId="77777777" w:rsidR="008A3159" w:rsidRPr="00E36E71" w:rsidRDefault="008A3159" w:rsidP="005B1BDF">
            <w:pPr>
              <w:jc w:val="both"/>
              <w:rPr>
                <w:color w:val="000000" w:themeColor="text1"/>
                <w:sz w:val="22"/>
              </w:rPr>
            </w:pPr>
            <w:r w:rsidRPr="00E36E71">
              <w:rPr>
                <w:color w:val="000000" w:themeColor="text1"/>
                <w:sz w:val="22"/>
              </w:rPr>
              <w:t>- Ủy ban Mặt trận Tổ quốc Việt Nam tỉnh;</w:t>
            </w:r>
          </w:p>
          <w:p w14:paraId="7B8D6D6C" w14:textId="77777777" w:rsidR="008A3159" w:rsidRPr="00E36E71" w:rsidRDefault="008A3159" w:rsidP="005B1BDF">
            <w:pPr>
              <w:jc w:val="both"/>
              <w:rPr>
                <w:color w:val="000000" w:themeColor="text1"/>
                <w:sz w:val="22"/>
              </w:rPr>
            </w:pPr>
            <w:r w:rsidRPr="00E36E71">
              <w:rPr>
                <w:color w:val="000000" w:themeColor="text1"/>
                <w:sz w:val="22"/>
              </w:rPr>
              <w:t>- Các ban HĐND tỉnh;</w:t>
            </w:r>
          </w:p>
          <w:p w14:paraId="7BABC1FD" w14:textId="77777777" w:rsidR="008A3159" w:rsidRPr="00E36E71" w:rsidRDefault="008A3159" w:rsidP="005B1BDF">
            <w:pPr>
              <w:jc w:val="both"/>
              <w:rPr>
                <w:color w:val="000000" w:themeColor="text1"/>
                <w:sz w:val="22"/>
              </w:rPr>
            </w:pPr>
            <w:r w:rsidRPr="00E36E71">
              <w:rPr>
                <w:color w:val="000000" w:themeColor="text1"/>
                <w:sz w:val="22"/>
              </w:rPr>
              <w:t>- Đại biểu HĐND tỉnh;</w:t>
            </w:r>
          </w:p>
          <w:p w14:paraId="073E0D8F" w14:textId="77777777" w:rsidR="008A3159" w:rsidRPr="00E36E71" w:rsidRDefault="008A3159" w:rsidP="005B1BDF">
            <w:pPr>
              <w:jc w:val="both"/>
              <w:rPr>
                <w:color w:val="000000" w:themeColor="text1"/>
                <w:sz w:val="22"/>
              </w:rPr>
            </w:pPr>
            <w:r w:rsidRPr="00E36E71">
              <w:rPr>
                <w:color w:val="000000" w:themeColor="text1"/>
                <w:sz w:val="22"/>
              </w:rPr>
              <w:t>- Văn phòng HĐND tỉnh;</w:t>
            </w:r>
          </w:p>
          <w:p w14:paraId="729AEA28" w14:textId="77777777" w:rsidR="008A3159" w:rsidRPr="00E36E71" w:rsidRDefault="008A3159" w:rsidP="005B1BDF">
            <w:pPr>
              <w:jc w:val="both"/>
              <w:rPr>
                <w:color w:val="000000" w:themeColor="text1"/>
                <w:sz w:val="22"/>
              </w:rPr>
            </w:pPr>
            <w:r w:rsidRPr="00E36E71">
              <w:rPr>
                <w:color w:val="000000" w:themeColor="text1"/>
                <w:sz w:val="22"/>
              </w:rPr>
              <w:t>- Các sở, ban, ngành, đoàn thể của tỉnh;</w:t>
            </w:r>
          </w:p>
          <w:p w14:paraId="3C15FE1D" w14:textId="77777777" w:rsidR="008A3159" w:rsidRPr="00E36E71" w:rsidRDefault="008A3159" w:rsidP="005B1BDF">
            <w:pPr>
              <w:jc w:val="both"/>
              <w:rPr>
                <w:color w:val="000000" w:themeColor="text1"/>
                <w:sz w:val="22"/>
              </w:rPr>
            </w:pPr>
            <w:r w:rsidRPr="00E36E71">
              <w:rPr>
                <w:color w:val="000000" w:themeColor="text1"/>
                <w:sz w:val="22"/>
              </w:rPr>
              <w:t>- Thường trực HĐND-UBND các huyện, thành phố;</w:t>
            </w:r>
          </w:p>
          <w:p w14:paraId="32C2627F" w14:textId="77777777" w:rsidR="008A3159" w:rsidRPr="00E36E71" w:rsidRDefault="008A3159" w:rsidP="005B1BDF">
            <w:pPr>
              <w:jc w:val="both"/>
              <w:rPr>
                <w:color w:val="000000" w:themeColor="text1"/>
                <w:sz w:val="22"/>
              </w:rPr>
            </w:pPr>
            <w:r w:rsidRPr="00E36E71">
              <w:rPr>
                <w:color w:val="000000" w:themeColor="text1"/>
                <w:sz w:val="22"/>
              </w:rPr>
              <w:t>- Văn phòng Đoàn ĐBQH tỉnh;</w:t>
            </w:r>
          </w:p>
          <w:p w14:paraId="6649724F" w14:textId="77777777" w:rsidR="008A3159" w:rsidRPr="00E36E71" w:rsidRDefault="008A3159" w:rsidP="005B1BDF">
            <w:pPr>
              <w:jc w:val="both"/>
              <w:rPr>
                <w:color w:val="000000" w:themeColor="text1"/>
                <w:sz w:val="22"/>
              </w:rPr>
            </w:pPr>
            <w:r w:rsidRPr="00E36E71">
              <w:rPr>
                <w:color w:val="000000" w:themeColor="text1"/>
                <w:sz w:val="22"/>
              </w:rPr>
              <w:t>- Văn phòng HĐND tỉnh;</w:t>
            </w:r>
          </w:p>
          <w:p w14:paraId="2AB3282D" w14:textId="77777777" w:rsidR="008A3159" w:rsidRPr="00E36E71" w:rsidRDefault="008A3159" w:rsidP="005B1BDF">
            <w:pPr>
              <w:jc w:val="both"/>
              <w:rPr>
                <w:color w:val="000000" w:themeColor="text1"/>
                <w:sz w:val="22"/>
              </w:rPr>
            </w:pPr>
            <w:r w:rsidRPr="00E36E71">
              <w:rPr>
                <w:color w:val="000000" w:themeColor="text1"/>
                <w:sz w:val="22"/>
              </w:rPr>
              <w:t>- Văn phòng UBND tỉnh;</w:t>
            </w:r>
          </w:p>
          <w:p w14:paraId="36191A45" w14:textId="77777777" w:rsidR="008A3159" w:rsidRPr="00E36E71" w:rsidRDefault="008A3159" w:rsidP="005B1BDF">
            <w:pPr>
              <w:jc w:val="both"/>
              <w:rPr>
                <w:color w:val="000000" w:themeColor="text1"/>
                <w:sz w:val="22"/>
              </w:rPr>
            </w:pPr>
            <w:r w:rsidRPr="00E36E71">
              <w:rPr>
                <w:color w:val="000000" w:themeColor="text1"/>
                <w:sz w:val="22"/>
              </w:rPr>
              <w:t>- Chi cục Văn thư - Lưu trữ tỉnh;</w:t>
            </w:r>
          </w:p>
          <w:p w14:paraId="7C118D53" w14:textId="77777777" w:rsidR="008A3159" w:rsidRPr="00E36E71" w:rsidRDefault="008A3159" w:rsidP="005B1BDF">
            <w:pPr>
              <w:jc w:val="both"/>
              <w:rPr>
                <w:color w:val="000000" w:themeColor="text1"/>
                <w:sz w:val="22"/>
              </w:rPr>
            </w:pPr>
            <w:r w:rsidRPr="00E36E71">
              <w:rPr>
                <w:color w:val="000000" w:themeColor="text1"/>
                <w:sz w:val="22"/>
              </w:rPr>
              <w:t>- Cổng thông tin điện tử tỉnh;</w:t>
            </w:r>
          </w:p>
          <w:p w14:paraId="48679533" w14:textId="77777777" w:rsidR="008A3159" w:rsidRPr="00E36E71" w:rsidRDefault="008A3159" w:rsidP="005B1BDF">
            <w:pPr>
              <w:jc w:val="both"/>
              <w:rPr>
                <w:color w:val="000000" w:themeColor="text1"/>
                <w:sz w:val="22"/>
              </w:rPr>
            </w:pPr>
            <w:r w:rsidRPr="00E36E71">
              <w:rPr>
                <w:color w:val="000000" w:themeColor="text1"/>
                <w:sz w:val="22"/>
              </w:rPr>
              <w:t>- Báo Kon Tum;</w:t>
            </w:r>
          </w:p>
          <w:p w14:paraId="48D39CAB" w14:textId="77777777" w:rsidR="008A3159" w:rsidRPr="00E36E71" w:rsidRDefault="008A3159" w:rsidP="005B1BDF">
            <w:pPr>
              <w:jc w:val="both"/>
              <w:rPr>
                <w:color w:val="000000" w:themeColor="text1"/>
                <w:sz w:val="22"/>
              </w:rPr>
            </w:pPr>
            <w:r w:rsidRPr="00E36E71">
              <w:rPr>
                <w:color w:val="000000" w:themeColor="text1"/>
                <w:sz w:val="22"/>
              </w:rPr>
              <w:t>- Đài PT-TH tỉnh;</w:t>
            </w:r>
          </w:p>
          <w:p w14:paraId="792E2F79" w14:textId="77777777" w:rsidR="008A3159" w:rsidRPr="00E36E71" w:rsidRDefault="008A3159" w:rsidP="005B1BDF">
            <w:pPr>
              <w:jc w:val="both"/>
              <w:rPr>
                <w:color w:val="000000" w:themeColor="text1"/>
                <w:sz w:val="22"/>
              </w:rPr>
            </w:pPr>
            <w:r w:rsidRPr="00E36E71">
              <w:rPr>
                <w:color w:val="000000" w:themeColor="text1"/>
                <w:sz w:val="22"/>
              </w:rPr>
              <w:t>- Công báo tỉnh;</w:t>
            </w:r>
          </w:p>
          <w:p w14:paraId="7BE02F9C" w14:textId="77777777" w:rsidR="008A3159" w:rsidRPr="00E36E71" w:rsidRDefault="008A3159" w:rsidP="005B1BDF">
            <w:pPr>
              <w:pStyle w:val="ThngthngWeb"/>
              <w:spacing w:before="0" w:beforeAutospacing="0" w:after="0" w:afterAutospacing="0"/>
              <w:jc w:val="both"/>
              <w:rPr>
                <w:color w:val="000000" w:themeColor="text1"/>
                <w:sz w:val="22"/>
                <w:szCs w:val="22"/>
              </w:rPr>
            </w:pPr>
            <w:r w:rsidRPr="00E36E71">
              <w:rPr>
                <w:color w:val="000000" w:themeColor="text1"/>
                <w:sz w:val="22"/>
              </w:rPr>
              <w:t>- Lưu: VT, CTHĐ.</w:t>
            </w:r>
          </w:p>
        </w:tc>
        <w:tc>
          <w:tcPr>
            <w:tcW w:w="2343" w:type="pct"/>
          </w:tcPr>
          <w:p w14:paraId="628F8136" w14:textId="77777777" w:rsidR="008A3159" w:rsidRPr="00E36E71" w:rsidRDefault="008A3159" w:rsidP="005B1BDF">
            <w:pPr>
              <w:pStyle w:val="ThngthngWeb"/>
              <w:spacing w:before="0" w:beforeAutospacing="0" w:after="0" w:afterAutospacing="0"/>
              <w:jc w:val="center"/>
              <w:rPr>
                <w:b/>
                <w:color w:val="000000" w:themeColor="text1"/>
                <w:sz w:val="28"/>
                <w:szCs w:val="28"/>
                <w:lang w:val="nl-NL"/>
              </w:rPr>
            </w:pPr>
            <w:r w:rsidRPr="00E36E71">
              <w:rPr>
                <w:b/>
                <w:color w:val="000000" w:themeColor="text1"/>
                <w:sz w:val="28"/>
                <w:szCs w:val="28"/>
                <w:lang w:val="nl-NL"/>
              </w:rPr>
              <w:t>CHỦ TỊCH</w:t>
            </w:r>
          </w:p>
          <w:p w14:paraId="365CD31A" w14:textId="77777777" w:rsidR="008A3159" w:rsidRPr="00E36E71" w:rsidRDefault="008A3159" w:rsidP="005B1BDF">
            <w:pPr>
              <w:pStyle w:val="ThngthngWeb"/>
              <w:spacing w:before="120" w:beforeAutospacing="0" w:after="0" w:afterAutospacing="0"/>
              <w:jc w:val="center"/>
              <w:rPr>
                <w:b/>
                <w:color w:val="000000" w:themeColor="text1"/>
                <w:sz w:val="28"/>
                <w:szCs w:val="28"/>
                <w:lang w:val="nl-NL"/>
              </w:rPr>
            </w:pPr>
          </w:p>
          <w:p w14:paraId="221B6829" w14:textId="77777777" w:rsidR="008A3159" w:rsidRPr="00E36E71" w:rsidRDefault="008A3159" w:rsidP="005B1BDF">
            <w:pPr>
              <w:pStyle w:val="ThngthngWeb"/>
              <w:spacing w:before="120" w:beforeAutospacing="0" w:after="0" w:afterAutospacing="0"/>
              <w:jc w:val="center"/>
              <w:rPr>
                <w:b/>
                <w:color w:val="000000" w:themeColor="text1"/>
                <w:sz w:val="28"/>
                <w:szCs w:val="28"/>
                <w:lang w:val="nl-NL"/>
              </w:rPr>
            </w:pPr>
          </w:p>
          <w:p w14:paraId="1077ACF6" w14:textId="77777777" w:rsidR="008A3159" w:rsidRPr="00E36E71" w:rsidRDefault="008A3159" w:rsidP="005B1BDF">
            <w:pPr>
              <w:pStyle w:val="ThngthngWeb"/>
              <w:spacing w:before="120" w:beforeAutospacing="0" w:after="0" w:afterAutospacing="0"/>
              <w:jc w:val="center"/>
              <w:rPr>
                <w:b/>
                <w:color w:val="000000" w:themeColor="text1"/>
                <w:sz w:val="28"/>
                <w:szCs w:val="28"/>
                <w:lang w:val="nl-NL"/>
              </w:rPr>
            </w:pPr>
          </w:p>
          <w:p w14:paraId="5A331875" w14:textId="77777777" w:rsidR="008A3159" w:rsidRPr="00E36E71" w:rsidRDefault="008A3159" w:rsidP="005B1BDF">
            <w:pPr>
              <w:pStyle w:val="ThngthngWeb"/>
              <w:spacing w:before="120" w:beforeAutospacing="0" w:after="0" w:afterAutospacing="0"/>
              <w:jc w:val="center"/>
              <w:rPr>
                <w:b/>
                <w:color w:val="000000" w:themeColor="text1"/>
                <w:sz w:val="28"/>
                <w:szCs w:val="28"/>
                <w:lang w:val="nl-NL"/>
              </w:rPr>
            </w:pPr>
          </w:p>
          <w:p w14:paraId="753E1818" w14:textId="77777777" w:rsidR="008A3159" w:rsidRPr="00E36E71" w:rsidRDefault="008A3159" w:rsidP="005B1BDF">
            <w:pPr>
              <w:pStyle w:val="ThngthngWeb"/>
              <w:spacing w:before="120" w:beforeAutospacing="0" w:after="0" w:afterAutospacing="0"/>
              <w:jc w:val="center"/>
              <w:rPr>
                <w:b/>
                <w:color w:val="000000" w:themeColor="text1"/>
                <w:sz w:val="28"/>
                <w:szCs w:val="28"/>
                <w:lang w:val="nl-NL"/>
              </w:rPr>
            </w:pPr>
          </w:p>
          <w:p w14:paraId="6A2F3785" w14:textId="77777777" w:rsidR="008A3159" w:rsidRPr="00E36E71" w:rsidRDefault="008A3159" w:rsidP="005B1BDF">
            <w:pPr>
              <w:pStyle w:val="ThngthngWeb"/>
              <w:spacing w:before="120" w:beforeAutospacing="0" w:after="0" w:afterAutospacing="0"/>
              <w:jc w:val="center"/>
              <w:rPr>
                <w:b/>
                <w:color w:val="000000" w:themeColor="text1"/>
                <w:sz w:val="28"/>
                <w:lang w:val="nl-NL"/>
              </w:rPr>
            </w:pPr>
          </w:p>
        </w:tc>
      </w:tr>
    </w:tbl>
    <w:p w14:paraId="44C7FB79" w14:textId="77777777" w:rsidR="00CB48CD" w:rsidRPr="00E36E71" w:rsidRDefault="00CB48CD" w:rsidP="008A3159">
      <w:pPr>
        <w:rPr>
          <w:color w:val="000000" w:themeColor="text1"/>
        </w:rPr>
      </w:pPr>
    </w:p>
    <w:sectPr w:rsidR="00CB48CD" w:rsidRPr="00E36E71" w:rsidSect="00E36E71">
      <w:headerReference w:type="default" r:id="rId7"/>
      <w:headerReference w:type="first" r:id="rId8"/>
      <w:pgSz w:w="11907" w:h="16840" w:code="9"/>
      <w:pgMar w:top="1134" w:right="851" w:bottom="1134" w:left="1701"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EE3BD" w14:textId="77777777" w:rsidR="006D5B7C" w:rsidRDefault="006D5B7C">
      <w:r>
        <w:separator/>
      </w:r>
    </w:p>
  </w:endnote>
  <w:endnote w:type="continuationSeparator" w:id="0">
    <w:p w14:paraId="2676E122" w14:textId="77777777" w:rsidR="006D5B7C" w:rsidRDefault="006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731A" w14:textId="77777777" w:rsidR="006D5B7C" w:rsidRDefault="006D5B7C">
      <w:r>
        <w:separator/>
      </w:r>
    </w:p>
  </w:footnote>
  <w:footnote w:type="continuationSeparator" w:id="0">
    <w:p w14:paraId="09DDE47C" w14:textId="77777777" w:rsidR="006D5B7C" w:rsidRDefault="006D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439117"/>
      <w:docPartObj>
        <w:docPartGallery w:val="Page Numbers (Top of Page)"/>
        <w:docPartUnique/>
      </w:docPartObj>
    </w:sdtPr>
    <w:sdtEndPr>
      <w:rPr>
        <w:noProof/>
      </w:rPr>
    </w:sdtEndPr>
    <w:sdtContent>
      <w:p w14:paraId="75AD7FA6" w14:textId="527D96CD" w:rsidR="00991E72" w:rsidRDefault="00991E72">
        <w:pPr>
          <w:pStyle w:val="utrang"/>
          <w:jc w:val="center"/>
        </w:pPr>
        <w:r>
          <w:fldChar w:fldCharType="begin"/>
        </w:r>
        <w:r>
          <w:instrText xml:space="preserve"> PAGE   \* MERGEFORMAT </w:instrText>
        </w:r>
        <w:r>
          <w:fldChar w:fldCharType="separate"/>
        </w:r>
        <w:r>
          <w:rPr>
            <w:noProof/>
          </w:rPr>
          <w:t>2</w:t>
        </w:r>
        <w:r>
          <w:rPr>
            <w:noProof/>
          </w:rPr>
          <w:fldChar w:fldCharType="end"/>
        </w:r>
      </w:p>
    </w:sdtContent>
  </w:sdt>
  <w:p w14:paraId="68E214DE" w14:textId="77777777" w:rsidR="0065379A" w:rsidRDefault="0065379A">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03387"/>
      <w:docPartObj>
        <w:docPartGallery w:val="Page Numbers (Top of Page)"/>
        <w:docPartUnique/>
      </w:docPartObj>
    </w:sdtPr>
    <w:sdtEndPr>
      <w:rPr>
        <w:noProof/>
        <w:sz w:val="26"/>
        <w:szCs w:val="26"/>
      </w:rPr>
    </w:sdtEndPr>
    <w:sdtContent>
      <w:p w14:paraId="0F2B267B" w14:textId="31DB813D" w:rsidR="00991E72" w:rsidRPr="00991E72" w:rsidRDefault="006D5B7C">
        <w:pPr>
          <w:pStyle w:val="utrang"/>
          <w:jc w:val="center"/>
          <w:rPr>
            <w:sz w:val="26"/>
            <w:szCs w:val="26"/>
          </w:rPr>
        </w:pPr>
      </w:p>
    </w:sdtContent>
  </w:sdt>
  <w:p w14:paraId="6BEC39CF" w14:textId="77777777" w:rsidR="00991E72" w:rsidRDefault="00991E7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22"/>
    <w:rsid w:val="00002D8F"/>
    <w:rsid w:val="000077CD"/>
    <w:rsid w:val="00052F09"/>
    <w:rsid w:val="00067432"/>
    <w:rsid w:val="00074119"/>
    <w:rsid w:val="00082415"/>
    <w:rsid w:val="000A0658"/>
    <w:rsid w:val="000A2C10"/>
    <w:rsid w:val="000C21DD"/>
    <w:rsid w:val="000E0E35"/>
    <w:rsid w:val="000E2DB1"/>
    <w:rsid w:val="000F1206"/>
    <w:rsid w:val="000F162F"/>
    <w:rsid w:val="00103830"/>
    <w:rsid w:val="00133424"/>
    <w:rsid w:val="00133494"/>
    <w:rsid w:val="00136698"/>
    <w:rsid w:val="001464C2"/>
    <w:rsid w:val="00150D0F"/>
    <w:rsid w:val="00177ED3"/>
    <w:rsid w:val="001803AD"/>
    <w:rsid w:val="0018244B"/>
    <w:rsid w:val="00183156"/>
    <w:rsid w:val="001851BB"/>
    <w:rsid w:val="00193A09"/>
    <w:rsid w:val="001C2879"/>
    <w:rsid w:val="001E2FB0"/>
    <w:rsid w:val="001E3CD5"/>
    <w:rsid w:val="001E7B22"/>
    <w:rsid w:val="001E7B28"/>
    <w:rsid w:val="001F63CE"/>
    <w:rsid w:val="00203CE2"/>
    <w:rsid w:val="00212805"/>
    <w:rsid w:val="002316EB"/>
    <w:rsid w:val="002473A1"/>
    <w:rsid w:val="00286119"/>
    <w:rsid w:val="002B06FF"/>
    <w:rsid w:val="002B2F03"/>
    <w:rsid w:val="002C41F6"/>
    <w:rsid w:val="002D1E79"/>
    <w:rsid w:val="002E1146"/>
    <w:rsid w:val="002F0F07"/>
    <w:rsid w:val="00302E40"/>
    <w:rsid w:val="00315493"/>
    <w:rsid w:val="0032408D"/>
    <w:rsid w:val="00331BC4"/>
    <w:rsid w:val="00332BC8"/>
    <w:rsid w:val="00352DA3"/>
    <w:rsid w:val="00364DB5"/>
    <w:rsid w:val="003770C3"/>
    <w:rsid w:val="00377E23"/>
    <w:rsid w:val="003962BC"/>
    <w:rsid w:val="003A3FFE"/>
    <w:rsid w:val="003A5D8D"/>
    <w:rsid w:val="003B207D"/>
    <w:rsid w:val="003B2D10"/>
    <w:rsid w:val="003D1797"/>
    <w:rsid w:val="003D292D"/>
    <w:rsid w:val="003D79E8"/>
    <w:rsid w:val="003E61AA"/>
    <w:rsid w:val="00402B18"/>
    <w:rsid w:val="004229BF"/>
    <w:rsid w:val="00431C76"/>
    <w:rsid w:val="00435CC8"/>
    <w:rsid w:val="00441108"/>
    <w:rsid w:val="004464D6"/>
    <w:rsid w:val="00460F24"/>
    <w:rsid w:val="0047411B"/>
    <w:rsid w:val="004752E6"/>
    <w:rsid w:val="00482330"/>
    <w:rsid w:val="004C3EE9"/>
    <w:rsid w:val="004C45EF"/>
    <w:rsid w:val="004D68E2"/>
    <w:rsid w:val="004E0C6C"/>
    <w:rsid w:val="004E3A33"/>
    <w:rsid w:val="0050137E"/>
    <w:rsid w:val="00507582"/>
    <w:rsid w:val="00517056"/>
    <w:rsid w:val="0053276A"/>
    <w:rsid w:val="00537416"/>
    <w:rsid w:val="00556DAA"/>
    <w:rsid w:val="005A054B"/>
    <w:rsid w:val="005A1A02"/>
    <w:rsid w:val="005B0117"/>
    <w:rsid w:val="005B30EC"/>
    <w:rsid w:val="005F62CA"/>
    <w:rsid w:val="005F7348"/>
    <w:rsid w:val="00621A31"/>
    <w:rsid w:val="0063411E"/>
    <w:rsid w:val="00634F3A"/>
    <w:rsid w:val="00652C6F"/>
    <w:rsid w:val="0065379A"/>
    <w:rsid w:val="00671D38"/>
    <w:rsid w:val="00684FA8"/>
    <w:rsid w:val="006902B1"/>
    <w:rsid w:val="006C2687"/>
    <w:rsid w:val="006C3808"/>
    <w:rsid w:val="006D5B7C"/>
    <w:rsid w:val="00706B30"/>
    <w:rsid w:val="007331DF"/>
    <w:rsid w:val="00750067"/>
    <w:rsid w:val="00765A36"/>
    <w:rsid w:val="00774301"/>
    <w:rsid w:val="007772E3"/>
    <w:rsid w:val="00786948"/>
    <w:rsid w:val="00790E34"/>
    <w:rsid w:val="00795048"/>
    <w:rsid w:val="007978BD"/>
    <w:rsid w:val="007A0616"/>
    <w:rsid w:val="007A132D"/>
    <w:rsid w:val="007A4170"/>
    <w:rsid w:val="007A659E"/>
    <w:rsid w:val="007A710C"/>
    <w:rsid w:val="007B19E3"/>
    <w:rsid w:val="007C16C1"/>
    <w:rsid w:val="007D5E0C"/>
    <w:rsid w:val="007D76C4"/>
    <w:rsid w:val="007E527F"/>
    <w:rsid w:val="007F4148"/>
    <w:rsid w:val="007F6E81"/>
    <w:rsid w:val="00813216"/>
    <w:rsid w:val="0082080C"/>
    <w:rsid w:val="00833E47"/>
    <w:rsid w:val="00845D42"/>
    <w:rsid w:val="008573B7"/>
    <w:rsid w:val="008A3159"/>
    <w:rsid w:val="008F2216"/>
    <w:rsid w:val="008F3467"/>
    <w:rsid w:val="008F3C98"/>
    <w:rsid w:val="0090255C"/>
    <w:rsid w:val="00922D24"/>
    <w:rsid w:val="0093056B"/>
    <w:rsid w:val="00930712"/>
    <w:rsid w:val="009314CC"/>
    <w:rsid w:val="00957958"/>
    <w:rsid w:val="009632FB"/>
    <w:rsid w:val="00991E72"/>
    <w:rsid w:val="009C2924"/>
    <w:rsid w:val="009E243E"/>
    <w:rsid w:val="00A00232"/>
    <w:rsid w:val="00A17396"/>
    <w:rsid w:val="00A306B8"/>
    <w:rsid w:val="00A51200"/>
    <w:rsid w:val="00A56BAF"/>
    <w:rsid w:val="00A5764A"/>
    <w:rsid w:val="00A76074"/>
    <w:rsid w:val="00A80C9D"/>
    <w:rsid w:val="00AD463A"/>
    <w:rsid w:val="00AE15D5"/>
    <w:rsid w:val="00AE3CBB"/>
    <w:rsid w:val="00AF190E"/>
    <w:rsid w:val="00B32C77"/>
    <w:rsid w:val="00B366EF"/>
    <w:rsid w:val="00B5554F"/>
    <w:rsid w:val="00B610CA"/>
    <w:rsid w:val="00B7630F"/>
    <w:rsid w:val="00B867BB"/>
    <w:rsid w:val="00B9046C"/>
    <w:rsid w:val="00BA726E"/>
    <w:rsid w:val="00BB4D3D"/>
    <w:rsid w:val="00C01F36"/>
    <w:rsid w:val="00C13932"/>
    <w:rsid w:val="00C17745"/>
    <w:rsid w:val="00C339BD"/>
    <w:rsid w:val="00C4678F"/>
    <w:rsid w:val="00C46A78"/>
    <w:rsid w:val="00C52840"/>
    <w:rsid w:val="00C611E2"/>
    <w:rsid w:val="00C63D0B"/>
    <w:rsid w:val="00C65DB3"/>
    <w:rsid w:val="00C70CB9"/>
    <w:rsid w:val="00C72915"/>
    <w:rsid w:val="00C75F6D"/>
    <w:rsid w:val="00C860A3"/>
    <w:rsid w:val="00C90931"/>
    <w:rsid w:val="00CA18DB"/>
    <w:rsid w:val="00CA4421"/>
    <w:rsid w:val="00CB48CD"/>
    <w:rsid w:val="00CB56D2"/>
    <w:rsid w:val="00CB5C95"/>
    <w:rsid w:val="00CB5C9D"/>
    <w:rsid w:val="00CB61FB"/>
    <w:rsid w:val="00CC3280"/>
    <w:rsid w:val="00CC7B1D"/>
    <w:rsid w:val="00D0282E"/>
    <w:rsid w:val="00D221A0"/>
    <w:rsid w:val="00D536A5"/>
    <w:rsid w:val="00D6552C"/>
    <w:rsid w:val="00D65AB4"/>
    <w:rsid w:val="00D72096"/>
    <w:rsid w:val="00D73B90"/>
    <w:rsid w:val="00D7449F"/>
    <w:rsid w:val="00D82906"/>
    <w:rsid w:val="00DA132A"/>
    <w:rsid w:val="00DC36EA"/>
    <w:rsid w:val="00DD07AD"/>
    <w:rsid w:val="00DD57CA"/>
    <w:rsid w:val="00E048D8"/>
    <w:rsid w:val="00E06A22"/>
    <w:rsid w:val="00E24586"/>
    <w:rsid w:val="00E251A4"/>
    <w:rsid w:val="00E36E71"/>
    <w:rsid w:val="00E426AE"/>
    <w:rsid w:val="00E42D28"/>
    <w:rsid w:val="00E431F3"/>
    <w:rsid w:val="00E6472F"/>
    <w:rsid w:val="00E829DA"/>
    <w:rsid w:val="00E82F3F"/>
    <w:rsid w:val="00E84CE1"/>
    <w:rsid w:val="00E86971"/>
    <w:rsid w:val="00E97D6C"/>
    <w:rsid w:val="00EA4534"/>
    <w:rsid w:val="00EA59C2"/>
    <w:rsid w:val="00EB4678"/>
    <w:rsid w:val="00ED345C"/>
    <w:rsid w:val="00EE699E"/>
    <w:rsid w:val="00EE7404"/>
    <w:rsid w:val="00EF2A0C"/>
    <w:rsid w:val="00EF2DEB"/>
    <w:rsid w:val="00F10763"/>
    <w:rsid w:val="00F30F57"/>
    <w:rsid w:val="00F75215"/>
    <w:rsid w:val="00F77578"/>
    <w:rsid w:val="00F8064F"/>
    <w:rsid w:val="00F83C82"/>
    <w:rsid w:val="00F95D17"/>
    <w:rsid w:val="00FA6C03"/>
    <w:rsid w:val="00FC027E"/>
    <w:rsid w:val="00FD438E"/>
    <w:rsid w:val="00FD4779"/>
    <w:rsid w:val="00FE1EB4"/>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ules>
    </o:shapelayout>
  </w:shapeDefaults>
  <w:decimalSymbol w:val=","/>
  <w:listSeparator w:val=","/>
  <w14:docId w14:val="33277617"/>
  <w15:docId w15:val="{037EA6DE-D40E-4B64-8986-4188B5A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E7B22"/>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1E7B22"/>
    <w:pPr>
      <w:tabs>
        <w:tab w:val="center" w:pos="4680"/>
        <w:tab w:val="right" w:pos="9360"/>
      </w:tabs>
    </w:pPr>
  </w:style>
  <w:style w:type="character" w:customStyle="1" w:styleId="ChntrangChar">
    <w:name w:val="Chân trang Char"/>
    <w:basedOn w:val="Phngmcinhcuaoanvn"/>
    <w:link w:val="Chntrang"/>
    <w:uiPriority w:val="99"/>
    <w:rsid w:val="001E7B22"/>
    <w:rPr>
      <w:rFonts w:ascii="Times New Roman" w:eastAsia="Times New Roman" w:hAnsi="Times New Roman" w:cs="Times New Roman"/>
      <w:sz w:val="28"/>
      <w:szCs w:val="28"/>
    </w:rPr>
  </w:style>
  <w:style w:type="paragraph" w:styleId="Bongchuthich">
    <w:name w:val="Balloon Text"/>
    <w:basedOn w:val="Binhthng"/>
    <w:link w:val="BongchuthichChar"/>
    <w:uiPriority w:val="99"/>
    <w:semiHidden/>
    <w:unhideWhenUsed/>
    <w:rsid w:val="00441108"/>
    <w:rPr>
      <w:rFonts w:ascii="Tahoma" w:hAnsi="Tahoma" w:cs="Tahoma"/>
      <w:sz w:val="16"/>
      <w:szCs w:val="16"/>
    </w:rPr>
  </w:style>
  <w:style w:type="character" w:customStyle="1" w:styleId="BongchuthichChar">
    <w:name w:val="Bóng chú thích Char"/>
    <w:basedOn w:val="Phngmcinhcuaoanvn"/>
    <w:link w:val="Bongchuthich"/>
    <w:uiPriority w:val="99"/>
    <w:semiHidden/>
    <w:rsid w:val="00441108"/>
    <w:rPr>
      <w:rFonts w:ascii="Tahoma" w:eastAsia="Times New Roman" w:hAnsi="Tahoma" w:cs="Tahoma"/>
      <w:sz w:val="16"/>
      <w:szCs w:val="16"/>
    </w:rPr>
  </w:style>
  <w:style w:type="paragraph" w:styleId="utrang">
    <w:name w:val="header"/>
    <w:basedOn w:val="Binhthng"/>
    <w:link w:val="utrangChar"/>
    <w:uiPriority w:val="99"/>
    <w:unhideWhenUsed/>
    <w:rsid w:val="00FF5CC4"/>
    <w:pPr>
      <w:tabs>
        <w:tab w:val="center" w:pos="4680"/>
        <w:tab w:val="right" w:pos="9360"/>
      </w:tabs>
    </w:pPr>
  </w:style>
  <w:style w:type="character" w:customStyle="1" w:styleId="utrangChar">
    <w:name w:val="Đầu trang Char"/>
    <w:basedOn w:val="Phngmcinhcuaoanvn"/>
    <w:link w:val="utrang"/>
    <w:uiPriority w:val="99"/>
    <w:rsid w:val="00FF5CC4"/>
    <w:rPr>
      <w:rFonts w:ascii="Times New Roman" w:eastAsia="Times New Roman" w:hAnsi="Times New Roman" w:cs="Times New Roman"/>
      <w:sz w:val="28"/>
      <w:szCs w:val="28"/>
    </w:rPr>
  </w:style>
  <w:style w:type="paragraph" w:styleId="ThutlThnVnban">
    <w:name w:val="Body Text Indent"/>
    <w:basedOn w:val="Binhthng"/>
    <w:link w:val="ThutlThnVnbanChar"/>
    <w:rsid w:val="008573B7"/>
    <w:pPr>
      <w:widowControl w:val="0"/>
      <w:ind w:firstLine="544"/>
      <w:jc w:val="both"/>
    </w:pPr>
    <w:rPr>
      <w:lang w:val="nl-NL"/>
    </w:rPr>
  </w:style>
  <w:style w:type="character" w:customStyle="1" w:styleId="ThutlThnVnbanChar">
    <w:name w:val="Thụt lề Thân Văn bản Char"/>
    <w:basedOn w:val="Phngmcinhcuaoanvn"/>
    <w:link w:val="ThutlThnVnban"/>
    <w:rsid w:val="008573B7"/>
    <w:rPr>
      <w:rFonts w:ascii="Times New Roman" w:eastAsia="Times New Roman" w:hAnsi="Times New Roman" w:cs="Times New Roman"/>
      <w:sz w:val="28"/>
      <w:szCs w:val="28"/>
      <w:lang w:val="nl-NL"/>
    </w:rPr>
  </w:style>
  <w:style w:type="paragraph" w:styleId="ThngthngWeb">
    <w:name w:val="Normal (Web)"/>
    <w:basedOn w:val="Binhthng"/>
    <w:uiPriority w:val="99"/>
    <w:rsid w:val="008573B7"/>
    <w:pPr>
      <w:spacing w:before="100" w:beforeAutospacing="1" w:after="100" w:afterAutospacing="1"/>
    </w:pPr>
    <w:rPr>
      <w:sz w:val="24"/>
      <w:szCs w:val="24"/>
      <w:lang w:eastAsia="ja-JP"/>
    </w:rPr>
  </w:style>
  <w:style w:type="table" w:styleId="LiBang">
    <w:name w:val="Table Grid"/>
    <w:basedOn w:val="BangThngthng"/>
    <w:uiPriority w:val="59"/>
    <w:rsid w:val="00CB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semiHidden/>
    <w:unhideWhenUsed/>
    <w:rsid w:val="00EA59C2"/>
    <w:rPr>
      <w:color w:val="0000FF"/>
      <w:u w:val="single"/>
    </w:rPr>
  </w:style>
  <w:style w:type="paragraph" w:styleId="oancuaDanhsach">
    <w:name w:val="List Paragraph"/>
    <w:basedOn w:val="Binhthng"/>
    <w:uiPriority w:val="34"/>
    <w:qFormat/>
    <w:rsid w:val="00F3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C5F0-3CB4-43DC-B72D-0C7E0727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DUC-TY</cp:lastModifiedBy>
  <cp:revision>131</cp:revision>
  <cp:lastPrinted>2019-10-11T03:47:00Z</cp:lastPrinted>
  <dcterms:created xsi:type="dcterms:W3CDTF">2019-08-05T03:30:00Z</dcterms:created>
  <dcterms:modified xsi:type="dcterms:W3CDTF">2020-04-27T08:29:00Z</dcterms:modified>
</cp:coreProperties>
</file>