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72"/>
        <w:gridCol w:w="5831"/>
      </w:tblGrid>
      <w:tr w:rsidR="00730789" w:rsidRPr="00DB429B" w14:paraId="35F3823E" w14:textId="77777777" w:rsidTr="00811C40">
        <w:trPr>
          <w:trHeight w:val="698"/>
        </w:trPr>
        <w:tc>
          <w:tcPr>
            <w:tcW w:w="3172" w:type="dxa"/>
            <w:shd w:val="clear" w:color="auto" w:fill="auto"/>
          </w:tcPr>
          <w:p w14:paraId="206E0CD0" w14:textId="77777777" w:rsidR="00730789" w:rsidRPr="001D0F11" w:rsidRDefault="00730789" w:rsidP="00811C40">
            <w:pPr>
              <w:jc w:val="center"/>
              <w:rPr>
                <w:sz w:val="26"/>
                <w:szCs w:val="26"/>
              </w:rPr>
            </w:pPr>
            <w:r w:rsidRPr="001D0F11">
              <w:rPr>
                <w:sz w:val="26"/>
                <w:szCs w:val="26"/>
              </w:rPr>
              <w:t>HĐND TỈNH KON TUM</w:t>
            </w:r>
          </w:p>
          <w:p w14:paraId="38EE4C92" w14:textId="77777777" w:rsidR="00730789" w:rsidRPr="00DB429B" w:rsidRDefault="00730789" w:rsidP="00811C40">
            <w:pPr>
              <w:jc w:val="center"/>
              <w:rPr>
                <w:b/>
                <w:sz w:val="26"/>
                <w:szCs w:val="26"/>
              </w:rPr>
            </w:pPr>
            <w:r>
              <w:rPr>
                <w:b/>
                <w:noProof/>
                <w:sz w:val="26"/>
                <w:szCs w:val="26"/>
              </w:rPr>
              <mc:AlternateContent>
                <mc:Choice Requires="wps">
                  <w:drawing>
                    <wp:anchor distT="0" distB="0" distL="114300" distR="114300" simplePos="0" relativeHeight="251665408" behindDoc="0" locked="0" layoutInCell="1" allowOverlap="1" wp14:anchorId="45072B3B" wp14:editId="3F126268">
                      <wp:simplePos x="0" y="0"/>
                      <wp:positionH relativeFrom="column">
                        <wp:posOffset>652780</wp:posOffset>
                      </wp:positionH>
                      <wp:positionV relativeFrom="paragraph">
                        <wp:posOffset>190500</wp:posOffset>
                      </wp:positionV>
                      <wp:extent cx="506095" cy="0"/>
                      <wp:effectExtent l="5080" t="9525" r="12700" b="952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84922" id="_x0000_t32" coordsize="21600,21600" o:spt="32" o:oned="t" path="m,l21600,21600e" filled="f">
                      <v:path arrowok="t" fillok="f" o:connecttype="none"/>
                      <o:lock v:ext="edit" shapetype="t"/>
                    </v:shapetype>
                    <v:shape id="AutoShape 32" o:spid="_x0000_s1026" type="#_x0000_t32" style="position:absolute;margin-left:51.4pt;margin-top:15pt;width:39.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HI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"/>
                  </w:pict>
                </mc:Fallback>
              </mc:AlternateContent>
            </w:r>
            <w:r w:rsidRPr="00DB429B">
              <w:rPr>
                <w:b/>
                <w:sz w:val="26"/>
                <w:szCs w:val="26"/>
              </w:rPr>
              <w:t>T</w:t>
            </w:r>
            <w:r>
              <w:rPr>
                <w:b/>
                <w:sz w:val="26"/>
                <w:szCs w:val="26"/>
              </w:rPr>
              <w:t>HƯỜNG TRỰC HĐND</w:t>
            </w:r>
          </w:p>
        </w:tc>
        <w:tc>
          <w:tcPr>
            <w:tcW w:w="5831" w:type="dxa"/>
            <w:shd w:val="clear" w:color="auto" w:fill="auto"/>
          </w:tcPr>
          <w:p w14:paraId="28FC620B" w14:textId="77777777" w:rsidR="00730789" w:rsidRPr="00DB429B" w:rsidRDefault="00730789" w:rsidP="00811C40">
            <w:pPr>
              <w:jc w:val="center"/>
              <w:rPr>
                <w:b/>
                <w:sz w:val="26"/>
                <w:szCs w:val="26"/>
              </w:rPr>
            </w:pPr>
            <w:r w:rsidRPr="00DB429B">
              <w:rPr>
                <w:b/>
                <w:sz w:val="26"/>
                <w:szCs w:val="26"/>
              </w:rPr>
              <w:t>CỘNG HÒA XÃ HỘI CHỦ NGHĨA VIỆT NAM</w:t>
            </w:r>
          </w:p>
          <w:p w14:paraId="754A1423" w14:textId="77777777" w:rsidR="00730789" w:rsidRPr="00DB429B" w:rsidRDefault="00730789" w:rsidP="00811C40">
            <w:pPr>
              <w:jc w:val="center"/>
              <w:rPr>
                <w:b/>
                <w:sz w:val="26"/>
                <w:szCs w:val="26"/>
              </w:rPr>
            </w:pPr>
            <w:r>
              <w:rPr>
                <w:b/>
                <w:noProof/>
                <w:szCs w:val="26"/>
              </w:rPr>
              <mc:AlternateContent>
                <mc:Choice Requires="wps">
                  <w:drawing>
                    <wp:anchor distT="0" distB="0" distL="114300" distR="114300" simplePos="0" relativeHeight="251664384" behindDoc="0" locked="0" layoutInCell="1" allowOverlap="1" wp14:anchorId="3F55FFCE" wp14:editId="61435B60">
                      <wp:simplePos x="0" y="0"/>
                      <wp:positionH relativeFrom="column">
                        <wp:posOffset>711835</wp:posOffset>
                      </wp:positionH>
                      <wp:positionV relativeFrom="paragraph">
                        <wp:posOffset>213360</wp:posOffset>
                      </wp:positionV>
                      <wp:extent cx="2140585" cy="0"/>
                      <wp:effectExtent l="6985" t="13335" r="5080" b="571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687A3" id="AutoShape 31" o:spid="_x0000_s1026" type="#_x0000_t32" style="position:absolute;margin-left:56.05pt;margin-top:16.8pt;width:168.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vd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"/>
                  </w:pict>
                </mc:Fallback>
              </mc:AlternateContent>
            </w:r>
            <w:r w:rsidRPr="00DB429B">
              <w:rPr>
                <w:b/>
                <w:szCs w:val="26"/>
              </w:rPr>
              <w:t>Độc lập - Tự do - Hạnh phúc</w:t>
            </w:r>
          </w:p>
        </w:tc>
      </w:tr>
      <w:tr w:rsidR="00730789" w:rsidRPr="00DB429B" w14:paraId="7038905D" w14:textId="77777777" w:rsidTr="00811C40">
        <w:trPr>
          <w:trHeight w:val="283"/>
        </w:trPr>
        <w:tc>
          <w:tcPr>
            <w:tcW w:w="3172" w:type="dxa"/>
            <w:shd w:val="clear" w:color="auto" w:fill="auto"/>
          </w:tcPr>
          <w:p w14:paraId="59D86435" w14:textId="7C5F9924" w:rsidR="00730789" w:rsidRPr="00DB429B" w:rsidRDefault="00730789" w:rsidP="00811C40">
            <w:pPr>
              <w:spacing w:before="120"/>
              <w:jc w:val="center"/>
              <w:rPr>
                <w:b/>
                <w:sz w:val="26"/>
                <w:szCs w:val="26"/>
              </w:rPr>
            </w:pPr>
          </w:p>
        </w:tc>
        <w:tc>
          <w:tcPr>
            <w:tcW w:w="5831" w:type="dxa"/>
            <w:shd w:val="clear" w:color="auto" w:fill="auto"/>
          </w:tcPr>
          <w:p w14:paraId="5D891D5E" w14:textId="70154E09" w:rsidR="00730789" w:rsidRPr="00DB429B" w:rsidRDefault="00730789" w:rsidP="00730789">
            <w:pPr>
              <w:spacing w:before="120"/>
              <w:rPr>
                <w:b/>
                <w:sz w:val="26"/>
                <w:szCs w:val="26"/>
              </w:rPr>
            </w:pPr>
            <w:r>
              <w:rPr>
                <w:i/>
              </w:rPr>
              <w:t xml:space="preserve">         </w:t>
            </w:r>
          </w:p>
        </w:tc>
      </w:tr>
    </w:tbl>
    <w:p w14:paraId="602FAF89" w14:textId="77777777" w:rsidR="00730789" w:rsidRDefault="00730789" w:rsidP="00BD35A1">
      <w:pPr>
        <w:jc w:val="center"/>
        <w:rPr>
          <w:b/>
          <w:szCs w:val="28"/>
          <w:lang w:val="pt-BR"/>
        </w:rPr>
      </w:pPr>
    </w:p>
    <w:p w14:paraId="11619441" w14:textId="6EB9F0FB" w:rsidR="00CD399B" w:rsidRPr="00883A90" w:rsidRDefault="00CD399B" w:rsidP="00BD35A1">
      <w:pPr>
        <w:jc w:val="center"/>
        <w:rPr>
          <w:b/>
          <w:szCs w:val="28"/>
          <w:lang w:val="pt-BR"/>
        </w:rPr>
      </w:pPr>
      <w:r w:rsidRPr="00883A90">
        <w:rPr>
          <w:b/>
          <w:szCs w:val="28"/>
          <w:lang w:val="pt-BR"/>
        </w:rPr>
        <w:t xml:space="preserve">PHỤ LỤC </w:t>
      </w:r>
      <w:r>
        <w:rPr>
          <w:b/>
          <w:szCs w:val="28"/>
          <w:lang w:val="pt-BR"/>
        </w:rPr>
        <w:t>0</w:t>
      </w:r>
      <w:r w:rsidR="00DE4A92">
        <w:rPr>
          <w:b/>
          <w:szCs w:val="28"/>
          <w:lang w:val="pt-BR"/>
        </w:rPr>
        <w:t>1</w:t>
      </w:r>
    </w:p>
    <w:p w14:paraId="6781445F" w14:textId="77777777" w:rsidR="00CD399B" w:rsidRPr="00883A90" w:rsidRDefault="00CD399B" w:rsidP="00CD399B">
      <w:pPr>
        <w:jc w:val="center"/>
        <w:rPr>
          <w:b/>
          <w:szCs w:val="28"/>
          <w:lang w:val="pt-BR"/>
        </w:rPr>
      </w:pPr>
      <w:r w:rsidRPr="00883A90">
        <w:rPr>
          <w:b/>
          <w:szCs w:val="28"/>
          <w:lang w:val="pt-BR"/>
        </w:rPr>
        <w:t>Thường trực HĐND tỉnh cho ý kiến các nội dung UBND tỉnh trình</w:t>
      </w:r>
    </w:p>
    <w:p w14:paraId="6528EAA5" w14:textId="3E1A90AA" w:rsidR="00CD399B" w:rsidRPr="00883A90" w:rsidRDefault="00CD399B" w:rsidP="00CD399B">
      <w:pPr>
        <w:jc w:val="center"/>
        <w:rPr>
          <w:i/>
          <w:sz w:val="26"/>
          <w:szCs w:val="28"/>
          <w:lang w:val="pt-BR"/>
        </w:rPr>
      </w:pPr>
      <w:r w:rsidRPr="00883A90">
        <w:rPr>
          <w:i/>
          <w:sz w:val="26"/>
          <w:szCs w:val="28"/>
          <w:lang w:val="pt-BR"/>
        </w:rPr>
        <w:t>(</w:t>
      </w:r>
      <w:r w:rsidR="00712A58">
        <w:rPr>
          <w:i/>
          <w:sz w:val="26"/>
          <w:szCs w:val="28"/>
          <w:lang w:val="pt-BR"/>
        </w:rPr>
        <w:t>Ban hành k</w:t>
      </w:r>
      <w:r w:rsidRPr="00883A90">
        <w:rPr>
          <w:i/>
          <w:sz w:val="26"/>
          <w:szCs w:val="28"/>
          <w:lang w:val="pt-BR"/>
        </w:rPr>
        <w:t>èm theo Báo cáo số</w:t>
      </w:r>
      <w:r w:rsidR="00CA2CBF">
        <w:rPr>
          <w:i/>
          <w:sz w:val="26"/>
          <w:szCs w:val="28"/>
          <w:lang w:val="pt-BR"/>
        </w:rPr>
        <w:t xml:space="preserve"> 20</w:t>
      </w:r>
      <w:r w:rsidRPr="00883A90">
        <w:rPr>
          <w:i/>
          <w:sz w:val="26"/>
          <w:szCs w:val="28"/>
          <w:lang w:val="pt-BR"/>
        </w:rPr>
        <w:t xml:space="preserve"> /BC-TTHĐND ngày</w:t>
      </w:r>
      <w:r w:rsidR="00297B3F">
        <w:rPr>
          <w:i/>
          <w:sz w:val="26"/>
          <w:szCs w:val="28"/>
          <w:lang w:val="pt-BR"/>
        </w:rPr>
        <w:t xml:space="preserve"> </w:t>
      </w:r>
      <w:r w:rsidR="00CA2CBF">
        <w:rPr>
          <w:i/>
          <w:sz w:val="26"/>
          <w:szCs w:val="28"/>
          <w:lang w:val="pt-BR"/>
        </w:rPr>
        <w:t>31</w:t>
      </w:r>
      <w:bookmarkStart w:id="0" w:name="_GoBack"/>
      <w:bookmarkEnd w:id="0"/>
      <w:r w:rsidRPr="00883A90">
        <w:rPr>
          <w:i/>
          <w:sz w:val="26"/>
          <w:szCs w:val="28"/>
          <w:lang w:val="pt-BR"/>
        </w:rPr>
        <w:t>tháng 12 năm 2021</w:t>
      </w:r>
    </w:p>
    <w:p w14:paraId="6DBE98A0" w14:textId="47CCE1D5" w:rsidR="00CD399B" w:rsidRPr="00883A90" w:rsidRDefault="00CD399B" w:rsidP="00CD399B">
      <w:pPr>
        <w:jc w:val="center"/>
        <w:rPr>
          <w:i/>
          <w:sz w:val="26"/>
          <w:szCs w:val="28"/>
          <w:lang w:val="pt-BR"/>
        </w:rPr>
      </w:pPr>
      <w:r w:rsidRPr="00883A90">
        <w:rPr>
          <w:i/>
          <w:sz w:val="26"/>
          <w:szCs w:val="28"/>
          <w:lang w:val="pt-BR"/>
        </w:rPr>
        <w:t xml:space="preserve">của Thường trực </w:t>
      </w:r>
      <w:r w:rsidR="00730789">
        <w:rPr>
          <w:i/>
          <w:sz w:val="26"/>
          <w:szCs w:val="28"/>
          <w:lang w:val="pt-BR"/>
        </w:rPr>
        <w:t>Hội đồng nhân dân</w:t>
      </w:r>
      <w:r w:rsidRPr="00883A90">
        <w:rPr>
          <w:i/>
          <w:sz w:val="26"/>
          <w:szCs w:val="28"/>
          <w:lang w:val="pt-BR"/>
        </w:rPr>
        <w:t xml:space="preserve"> tỉnh)</w:t>
      </w:r>
    </w:p>
    <w:p w14:paraId="43F2266A" w14:textId="05F8D389" w:rsidR="00CD399B" w:rsidRPr="00883A90" w:rsidRDefault="00CD399B" w:rsidP="00CD399B">
      <w:pPr>
        <w:jc w:val="center"/>
        <w:rPr>
          <w:i/>
          <w:szCs w:val="28"/>
          <w:lang w:val="pt-BR"/>
        </w:rPr>
      </w:pPr>
      <w:r>
        <w:rPr>
          <w:noProof/>
          <w:szCs w:val="28"/>
        </w:rPr>
        <mc:AlternateContent>
          <mc:Choice Requires="wps">
            <w:drawing>
              <wp:anchor distT="4294967295" distB="4294967295" distL="114300" distR="114300" simplePos="0" relativeHeight="251660288" behindDoc="0" locked="0" layoutInCell="1" allowOverlap="1" wp14:anchorId="0B094243" wp14:editId="52C2A6AC">
                <wp:simplePos x="0" y="0"/>
                <wp:positionH relativeFrom="margin">
                  <wp:align>center</wp:align>
                </wp:positionH>
                <wp:positionV relativeFrom="paragraph">
                  <wp:posOffset>57149</wp:posOffset>
                </wp:positionV>
                <wp:extent cx="6000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1BDC8" id="Straight Connector 6"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5pt" to="4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" strokecolor="black [3200]" strokeweight=".5pt">
                <v:stroke joinstyle="miter"/>
                <o:lock v:ext="edit" shapetype="f"/>
                <w10:wrap anchorx="margin"/>
              </v:line>
            </w:pict>
          </mc:Fallback>
        </mc:AlternateContent>
      </w:r>
    </w:p>
    <w:p w14:paraId="7EF86CFD" w14:textId="02AFB1EC" w:rsidR="00B63209" w:rsidRPr="007A0C1F" w:rsidRDefault="00B63209" w:rsidP="007A0C1F">
      <w:pPr>
        <w:spacing w:before="120" w:after="120" w:line="264" w:lineRule="auto"/>
        <w:ind w:firstLine="720"/>
        <w:rPr>
          <w:szCs w:val="28"/>
          <w:lang w:val="pt-BR"/>
        </w:rPr>
      </w:pPr>
      <w:r w:rsidRPr="007A0C1F">
        <w:rPr>
          <w:szCs w:val="28"/>
          <w:lang w:val="pt-BR"/>
        </w:rPr>
        <w:t xml:space="preserve">Trong năm, Thường trực HĐND tỉnh đã xem xét, cho ý kiến vào </w:t>
      </w:r>
      <w:r w:rsidR="00730789" w:rsidRPr="007A0C1F">
        <w:rPr>
          <w:szCs w:val="28"/>
          <w:lang w:val="pt-BR"/>
        </w:rPr>
        <w:t>5</w:t>
      </w:r>
      <w:r w:rsidR="007A0C1F">
        <w:rPr>
          <w:szCs w:val="28"/>
          <w:lang w:val="pt-BR"/>
        </w:rPr>
        <w:t>3</w:t>
      </w:r>
      <w:r w:rsidRPr="007A0C1F">
        <w:rPr>
          <w:szCs w:val="28"/>
          <w:lang w:val="pt-BR"/>
        </w:rPr>
        <w:t xml:space="preserve"> </w:t>
      </w:r>
      <w:r w:rsidRPr="007A0C1F">
        <w:rPr>
          <w:szCs w:val="28"/>
          <w:lang w:val="nl-NL"/>
        </w:rPr>
        <w:t>nội dung do UBND tỉnh trình, cụ thể như sau:</w:t>
      </w:r>
    </w:p>
    <w:p w14:paraId="3BB886C0" w14:textId="77777777" w:rsidR="00CD399B" w:rsidRPr="007A0C1F" w:rsidRDefault="00CD399B" w:rsidP="007A0C1F">
      <w:pPr>
        <w:spacing w:before="120" w:after="120" w:line="264" w:lineRule="auto"/>
        <w:ind w:firstLine="720"/>
        <w:rPr>
          <w:szCs w:val="28"/>
          <w:lang w:val="nl-NL"/>
        </w:rPr>
      </w:pPr>
      <w:r w:rsidRPr="007A0C1F">
        <w:rPr>
          <w:szCs w:val="28"/>
          <w:lang w:val="pt-BR"/>
        </w:rPr>
        <w:t xml:space="preserve">1. Tờ trình số 167/TTr-UBND ngày 17/12/2020 của UBND tỉnh </w:t>
      </w:r>
      <w:r w:rsidRPr="007A0C1F">
        <w:rPr>
          <w:szCs w:val="28"/>
          <w:lang w:val="nl-NL"/>
        </w:rPr>
        <w:t>về việc đề nghị cho ý kiến ban hành “Quyết định Quy định hệ số điều chỉnh giá đất năm 2021 trên địa bàn tỉnh Kon Tum”. Thường trực HĐND tỉnh có ý kiến như sau</w:t>
      </w:r>
      <w:r w:rsidRPr="007A0C1F">
        <w:rPr>
          <w:szCs w:val="28"/>
          <w:vertAlign w:val="superscript"/>
          <w:lang w:val="nl-NL"/>
        </w:rPr>
        <w:t>(</w:t>
      </w:r>
      <w:r w:rsidRPr="007A0C1F">
        <w:rPr>
          <w:rStyle w:val="FootnoteReference"/>
          <w:szCs w:val="28"/>
        </w:rPr>
        <w:footnoteReference w:id="1"/>
      </w:r>
      <w:r w:rsidRPr="007A0C1F">
        <w:rPr>
          <w:szCs w:val="28"/>
          <w:vertAlign w:val="superscript"/>
          <w:lang w:val="nl-NL"/>
        </w:rPr>
        <w:t>)</w:t>
      </w:r>
      <w:r w:rsidRPr="007A0C1F">
        <w:rPr>
          <w:szCs w:val="28"/>
          <w:lang w:val="nl-NL"/>
        </w:rPr>
        <w:t>:</w:t>
      </w:r>
    </w:p>
    <w:p w14:paraId="31165036" w14:textId="77777777" w:rsidR="00CD399B" w:rsidRPr="007A0C1F" w:rsidRDefault="00CD399B" w:rsidP="007A0C1F">
      <w:pPr>
        <w:pBdr>
          <w:top w:val="nil"/>
          <w:left w:val="nil"/>
          <w:bottom w:val="nil"/>
          <w:right w:val="nil"/>
          <w:between w:val="nil"/>
        </w:pBdr>
        <w:spacing w:before="120" w:after="120" w:line="264" w:lineRule="auto"/>
        <w:ind w:firstLine="720"/>
        <w:rPr>
          <w:rFonts w:eastAsia="Cambria"/>
          <w:szCs w:val="28"/>
        </w:rPr>
      </w:pPr>
      <w:r w:rsidRPr="007A0C1F">
        <w:rPr>
          <w:rFonts w:eastAsia="Cambria"/>
          <w:szCs w:val="28"/>
        </w:rPr>
        <w:t xml:space="preserve">- </w:t>
      </w:r>
      <w:r w:rsidRPr="007A0C1F">
        <w:rPr>
          <w:szCs w:val="28"/>
        </w:rPr>
        <w:t xml:space="preserve">Theo quy định của Luật Đất đai và các văn bản hướng dẫn, hằng năm UBND tỉnh </w:t>
      </w:r>
      <w:r w:rsidRPr="007A0C1F">
        <w:rPr>
          <w:szCs w:val="28"/>
          <w:lang w:eastAsia="vi-VN"/>
        </w:rPr>
        <w:t>quyết định</w:t>
      </w:r>
      <w:r w:rsidRPr="007A0C1F">
        <w:rPr>
          <w:szCs w:val="28"/>
        </w:rPr>
        <w:t xml:space="preserve"> hệ số điều chỉnh giá đất </w:t>
      </w:r>
      <w:r w:rsidRPr="007A0C1F">
        <w:rPr>
          <w:i/>
          <w:szCs w:val="28"/>
        </w:rPr>
        <w:t>(xác định giá đất cụ thể)</w:t>
      </w:r>
      <w:r w:rsidRPr="007A0C1F">
        <w:rPr>
          <w:szCs w:val="28"/>
        </w:rPr>
        <w:t xml:space="preserve"> để áp dụng cho các trường hợp quy định tại điểm a, b, c và d khoản 4 Điều 114</w:t>
      </w:r>
      <w:r w:rsidRPr="007A0C1F">
        <w:rPr>
          <w:szCs w:val="28"/>
          <w:vertAlign w:val="superscript"/>
        </w:rPr>
        <w:t>(</w:t>
      </w:r>
      <w:r w:rsidRPr="007A0C1F">
        <w:rPr>
          <w:rStyle w:val="FootnoteReference"/>
          <w:szCs w:val="28"/>
        </w:rPr>
        <w:footnoteReference w:id="2"/>
      </w:r>
      <w:r w:rsidRPr="007A0C1F">
        <w:rPr>
          <w:szCs w:val="28"/>
          <w:vertAlign w:val="superscript"/>
        </w:rPr>
        <w:t>)</w:t>
      </w:r>
      <w:r w:rsidRPr="007A0C1F">
        <w:rPr>
          <w:szCs w:val="28"/>
        </w:rPr>
        <w:t xml:space="preserve"> Luật Đất đai. Việc quy định hệ số điều chỉnh giá đất hằng năm sẽ tác động đến nhiều đối tượng sử dụng đất</w:t>
      </w:r>
      <w:r w:rsidRPr="007A0C1F">
        <w:rPr>
          <w:szCs w:val="28"/>
          <w:lang w:val="nl-NL"/>
        </w:rPr>
        <w:t>, do đó đề nghị U</w:t>
      </w:r>
      <w:r w:rsidRPr="007A0C1F">
        <w:rPr>
          <w:szCs w:val="28"/>
        </w:rPr>
        <w:t>BND tỉnh tính toán cân nhắc cho phù hợp và đặc biệt cần xem xét ảnh hưởng đến công tác bồi thường giải phóng mặt bằng khi Nhà nước thu hồi đất, tính tiền thuê đất đối với trường hợp Nhà nước cho thuê đất không thông qua hình thức đấu giá quyền sử dụng đất…</w:t>
      </w:r>
    </w:p>
    <w:p w14:paraId="40100700" w14:textId="77777777" w:rsidR="00CD399B" w:rsidRPr="007A0C1F" w:rsidRDefault="00CD399B" w:rsidP="007A0C1F">
      <w:pPr>
        <w:pStyle w:val="nidungVB"/>
        <w:spacing w:before="120" w:line="264" w:lineRule="auto"/>
        <w:ind w:firstLine="720"/>
        <w:rPr>
          <w:lang w:val="nl-NL"/>
        </w:rPr>
      </w:pPr>
      <w:r w:rsidRPr="007A0C1F">
        <w:rPr>
          <w:lang w:val="nl-NL"/>
        </w:rPr>
        <w:t>- Để</w:t>
      </w:r>
      <w:r w:rsidRPr="007A0C1F">
        <w:rPr>
          <w:lang w:val="vi-VN"/>
        </w:rPr>
        <w:t xml:space="preserve"> đ</w:t>
      </w:r>
      <w:r w:rsidRPr="007A0C1F">
        <w:rPr>
          <w:lang w:val="nl-NL"/>
        </w:rPr>
        <w:t xml:space="preserve">ảm bảo hài hòa giữa lợi ích và nghĩa vụ tài chính về đất đai cho các đối tượng sử dụng đất và phù hợp với điều kiện tự nhiên, </w:t>
      </w:r>
      <w:r w:rsidRPr="007A0C1F">
        <w:rPr>
          <w:lang w:val="vi-VN"/>
        </w:rPr>
        <w:t xml:space="preserve">phát triển </w:t>
      </w:r>
      <w:r w:rsidRPr="007A0C1F">
        <w:rPr>
          <w:lang w:val="nl-NL"/>
        </w:rPr>
        <w:t xml:space="preserve">kinh tế - xã hội, quản lý và sử dụng đất đai trên địa bàn tỉnh, đề nghị UBND tỉnh chỉ đạo các sở, ngành chuyên môn thực hiện rà soát, phân tích, đánh giá, xác định hệ số điều chỉnh giá đất theo quy định của Luật Đất đai và các văn bản hướng dẫn của Trung ương, đảm bảo phù hợp với điều kiện thực tế của địa phương; đồng thời nghiên cứu, xem xét các kiến nghị của Ban Kinh tế - Ngân sách tại Báo cáo thẩm tra </w:t>
      </w:r>
      <w:r w:rsidRPr="007A0C1F">
        <w:rPr>
          <w:rFonts w:eastAsia="Cambria"/>
          <w:lang w:val="nl-NL"/>
        </w:rPr>
        <w:t xml:space="preserve">số 149/BC-BKTNS ngày 25/12/2020 để điều chỉnh, bổ sung cho phù hợp, ban hành </w:t>
      </w:r>
      <w:r w:rsidRPr="007A0C1F">
        <w:rPr>
          <w:lang w:val="nl-NL"/>
        </w:rPr>
        <w:t>quyết định và chịu trách nhiệm về hệ số điều chỉnh giá đất năm 20</w:t>
      </w:r>
      <w:r w:rsidRPr="007A0C1F">
        <w:rPr>
          <w:lang w:val="vi-VN"/>
        </w:rPr>
        <w:t>21</w:t>
      </w:r>
      <w:r w:rsidRPr="007A0C1F">
        <w:rPr>
          <w:lang w:val="nl-NL"/>
        </w:rPr>
        <w:t xml:space="preserve"> trên địa bàn tỉnh Kon Tum.</w:t>
      </w:r>
    </w:p>
    <w:p w14:paraId="41E96D9B" w14:textId="77777777" w:rsidR="00CD399B" w:rsidRPr="007A0C1F" w:rsidRDefault="00CD399B" w:rsidP="007A0C1F">
      <w:pPr>
        <w:pStyle w:val="nidungVB"/>
        <w:spacing w:before="120" w:line="264" w:lineRule="auto"/>
        <w:ind w:firstLine="720"/>
        <w:rPr>
          <w:lang w:val="nl-NL"/>
        </w:rPr>
      </w:pPr>
      <w:r w:rsidRPr="007A0C1F">
        <w:rPr>
          <w:lang w:val="pt-BR"/>
        </w:rPr>
        <w:t xml:space="preserve">2. </w:t>
      </w:r>
      <w:r w:rsidRPr="007A0C1F">
        <w:rPr>
          <w:lang w:val="nl-NL"/>
        </w:rPr>
        <w:t xml:space="preserve">Tờ trình số 169/TTr-UBND ngày 21/12/2020 của UBND tỉnh về việc </w:t>
      </w:r>
      <w:r w:rsidRPr="007A0C1F">
        <w:rPr>
          <w:lang w:val="nb-NO"/>
        </w:rPr>
        <w:t xml:space="preserve">đề nghị xây dựng Nghị quyết </w:t>
      </w:r>
      <w:r w:rsidRPr="007A0C1F">
        <w:rPr>
          <w:lang w:val="nl-NL"/>
        </w:rPr>
        <w:t xml:space="preserve">về Đề án </w:t>
      </w:r>
      <w:r w:rsidRPr="007A0C1F">
        <w:rPr>
          <w:bCs/>
          <w:iCs/>
          <w:lang w:val="nl-NL"/>
        </w:rPr>
        <w:t xml:space="preserve">hỗ trợ doanh nghiệp nhỏ và vừa trên địa </w:t>
      </w:r>
      <w:r w:rsidRPr="007A0C1F">
        <w:rPr>
          <w:bCs/>
          <w:iCs/>
          <w:lang w:val="nl-NL"/>
        </w:rPr>
        <w:lastRenderedPageBreak/>
        <w:t>bàn tỉnh Kon Tum giai đoạn 2021-2025.</w:t>
      </w:r>
      <w:r w:rsidRPr="007A0C1F">
        <w:rPr>
          <w:lang w:val="pt-BR"/>
        </w:rPr>
        <w:t xml:space="preserve"> </w:t>
      </w:r>
      <w:r w:rsidRPr="007A0C1F">
        <w:rPr>
          <w:lang w:val="nl-NL"/>
        </w:rPr>
        <w:t>Thường trực HĐND tỉnh có ý kiến như sau</w:t>
      </w:r>
      <w:r w:rsidRPr="007A0C1F">
        <w:rPr>
          <w:vertAlign w:val="superscript"/>
          <w:lang w:val="nl-NL"/>
        </w:rPr>
        <w:t>(</w:t>
      </w:r>
      <w:r w:rsidRPr="007A0C1F">
        <w:rPr>
          <w:rStyle w:val="FootnoteReference"/>
        </w:rPr>
        <w:footnoteReference w:id="3"/>
      </w:r>
      <w:r w:rsidRPr="007A0C1F">
        <w:rPr>
          <w:vertAlign w:val="superscript"/>
          <w:lang w:val="nl-NL"/>
        </w:rPr>
        <w:t>)</w:t>
      </w:r>
      <w:r w:rsidRPr="007A0C1F">
        <w:rPr>
          <w:lang w:val="nl-NL"/>
        </w:rPr>
        <w:t xml:space="preserve">: </w:t>
      </w:r>
    </w:p>
    <w:p w14:paraId="331EAEA6" w14:textId="77777777" w:rsidR="00CD399B" w:rsidRPr="007A0C1F" w:rsidRDefault="00CD399B" w:rsidP="007A0C1F">
      <w:pPr>
        <w:pStyle w:val="nidungVB"/>
        <w:spacing w:before="120" w:line="264" w:lineRule="auto"/>
        <w:ind w:firstLine="720"/>
        <w:rPr>
          <w:lang w:val="pt-BR"/>
        </w:rPr>
      </w:pPr>
      <w:r w:rsidRPr="007A0C1F">
        <w:rPr>
          <w:shd w:val="clear" w:color="auto" w:fill="FFFFFF"/>
        </w:rPr>
        <w:t>Thống nhất việc xây dựng Nghị quyết về Đề án hỗ trợ doanh nghiệp nhỏ và vừa trên địa bàn tỉnh Kon Tum giai đoạn 2021-2025 như đề nghị của UBND tỉnh. Đề nghị UBND tỉnh thực hiện theo đúng trình tự, thủ tục quy định.</w:t>
      </w:r>
    </w:p>
    <w:p w14:paraId="3B1ED9E4" w14:textId="77777777" w:rsidR="00CD399B" w:rsidRPr="007A0C1F" w:rsidRDefault="00CD399B" w:rsidP="007A0C1F">
      <w:pPr>
        <w:spacing w:before="120" w:after="120" w:line="264" w:lineRule="auto"/>
        <w:ind w:firstLine="720"/>
        <w:rPr>
          <w:szCs w:val="28"/>
          <w:lang w:val="nl-NL"/>
        </w:rPr>
      </w:pPr>
      <w:r w:rsidRPr="007A0C1F">
        <w:rPr>
          <w:szCs w:val="28"/>
          <w:lang w:val="pt-BR"/>
        </w:rPr>
        <w:t>3.</w:t>
      </w:r>
      <w:r w:rsidRPr="007A0C1F">
        <w:rPr>
          <w:szCs w:val="28"/>
          <w:lang w:val="nl-NL"/>
        </w:rPr>
        <w:t xml:space="preserve"> Tờ trình số 05</w:t>
      </w:r>
      <w:r w:rsidRPr="007A0C1F">
        <w:rPr>
          <w:szCs w:val="28"/>
          <w:lang w:val="vi-VN"/>
        </w:rPr>
        <w:t>/TTr-</w:t>
      </w:r>
      <w:r w:rsidRPr="007A0C1F">
        <w:rPr>
          <w:szCs w:val="28"/>
          <w:lang w:val="nl-NL"/>
        </w:rPr>
        <w:t>UBND</w:t>
      </w:r>
      <w:r w:rsidRPr="007A0C1F">
        <w:rPr>
          <w:szCs w:val="28"/>
          <w:lang w:val="vi-VN"/>
        </w:rPr>
        <w:t xml:space="preserve"> </w:t>
      </w:r>
      <w:r w:rsidRPr="007A0C1F">
        <w:rPr>
          <w:szCs w:val="28"/>
          <w:lang w:val="nl-NL"/>
        </w:rPr>
        <w:t xml:space="preserve">ngày 12/01/2021 về việc </w:t>
      </w:r>
      <w:r w:rsidRPr="007A0C1F">
        <w:rPr>
          <w:szCs w:val="28"/>
          <w:lang w:val="vi-VN"/>
        </w:rPr>
        <w:t>ban hành tiêu</w:t>
      </w:r>
      <w:r w:rsidRPr="007A0C1F">
        <w:rPr>
          <w:szCs w:val="28"/>
        </w:rPr>
        <w:t xml:space="preserve"> </w:t>
      </w:r>
      <w:r w:rsidRPr="007A0C1F">
        <w:rPr>
          <w:szCs w:val="28"/>
          <w:lang w:val="vi-VN"/>
        </w:rPr>
        <w:t>chuẩn, định mức sử dụng máy móc, thiết bị chuyên dùng thuộc lĩnh vực giáo dục và đào tạo của tỉnh Kon</w:t>
      </w:r>
      <w:r w:rsidRPr="007A0C1F">
        <w:rPr>
          <w:szCs w:val="28"/>
        </w:rPr>
        <w:t xml:space="preserve"> Tum</w:t>
      </w:r>
      <w:r w:rsidRPr="007A0C1F">
        <w:rPr>
          <w:szCs w:val="28"/>
          <w:lang w:val="pt-BR"/>
        </w:rPr>
        <w:t xml:space="preserve">. </w:t>
      </w:r>
      <w:r w:rsidRPr="007A0C1F">
        <w:rPr>
          <w:szCs w:val="28"/>
          <w:lang w:val="nl-NL"/>
        </w:rPr>
        <w:t>Thường trực HĐND tỉnh có ý kiến như sau</w:t>
      </w:r>
      <w:r w:rsidRPr="007A0C1F">
        <w:rPr>
          <w:szCs w:val="28"/>
          <w:vertAlign w:val="superscript"/>
          <w:lang w:val="nl-NL"/>
        </w:rPr>
        <w:t>(</w:t>
      </w:r>
      <w:r w:rsidRPr="007A0C1F">
        <w:rPr>
          <w:rStyle w:val="FootnoteReference"/>
          <w:szCs w:val="28"/>
        </w:rPr>
        <w:footnoteReference w:id="4"/>
      </w:r>
      <w:r w:rsidRPr="007A0C1F">
        <w:rPr>
          <w:szCs w:val="28"/>
          <w:vertAlign w:val="superscript"/>
          <w:lang w:val="nl-NL"/>
        </w:rPr>
        <w:t>)</w:t>
      </w:r>
      <w:r w:rsidRPr="007A0C1F">
        <w:rPr>
          <w:szCs w:val="28"/>
          <w:lang w:val="nl-NL"/>
        </w:rPr>
        <w:t xml:space="preserve">: </w:t>
      </w:r>
    </w:p>
    <w:p w14:paraId="2999D386" w14:textId="77777777" w:rsidR="00CD399B" w:rsidRPr="007A0C1F" w:rsidRDefault="00CD399B" w:rsidP="007A0C1F">
      <w:pPr>
        <w:spacing w:before="120" w:after="120" w:line="264" w:lineRule="auto"/>
        <w:ind w:firstLine="720"/>
        <w:rPr>
          <w:szCs w:val="28"/>
        </w:rPr>
      </w:pPr>
      <w:r w:rsidRPr="007A0C1F">
        <w:rPr>
          <w:szCs w:val="28"/>
          <w:shd w:val="clear" w:color="auto" w:fill="FFFFFF"/>
        </w:rPr>
        <w:t>Thống nhất việc ban hành tiêu chuẩn, định mức sử dụng máy móc, thiết bị chuyên dùng thuộc lĩnh vực giáo dục và đào tạo của tỉnh Kon Tum như đề nghị của UBND tỉnh. Đề nghị UBND tỉnh căn cứ các nguyên tắc qui định tại Thông tư số 16/2019/TT-BGDĐT để xác định định mức thiết bị không có trong danh mục thiết bị dạy học theo quy định của Bộ Giáo dục và Đào tạo cho phù hợp; chỉ đạo việc lập kế hoạch và dự toán mua sắm của các cơ quan, tổ chức, đơn vị theo đúng tiêu chuẩn, định mức, nhu cầu sử dụng thực tế và khả năng cân đối ngân sách,tránh việc đầu tư, mua sắm không cần thiết gây lãng phí trong việc quản lý, sử dụng tài sản công.</w:t>
      </w:r>
    </w:p>
    <w:p w14:paraId="0D549167" w14:textId="77777777" w:rsidR="00CD399B" w:rsidRPr="007A0C1F" w:rsidRDefault="00CD399B" w:rsidP="007A0C1F">
      <w:pPr>
        <w:spacing w:before="120" w:after="120" w:line="264" w:lineRule="auto"/>
        <w:ind w:firstLine="720"/>
        <w:rPr>
          <w:szCs w:val="28"/>
          <w:lang w:val="nl-NL"/>
        </w:rPr>
      </w:pPr>
      <w:r w:rsidRPr="007A0C1F">
        <w:rPr>
          <w:szCs w:val="28"/>
          <w:lang w:val="pt-BR"/>
        </w:rPr>
        <w:t xml:space="preserve"> 4. </w:t>
      </w:r>
      <w:r w:rsidRPr="007A0C1F">
        <w:rPr>
          <w:szCs w:val="28"/>
          <w:lang w:val="nl-NL"/>
        </w:rPr>
        <w:t>Tờ trình số 06</w:t>
      </w:r>
      <w:r w:rsidRPr="007A0C1F">
        <w:rPr>
          <w:szCs w:val="28"/>
          <w:lang w:val="it-IT"/>
        </w:rPr>
        <w:t xml:space="preserve">/TTr-UBND </w:t>
      </w:r>
      <w:r w:rsidRPr="007A0C1F">
        <w:rPr>
          <w:szCs w:val="28"/>
          <w:lang w:val="nl-NL"/>
        </w:rPr>
        <w:t xml:space="preserve">ngày 19/01/2021 về việc </w:t>
      </w:r>
      <w:r w:rsidRPr="007A0C1F">
        <w:rPr>
          <w:rFonts w:eastAsia="Times New Roman"/>
          <w:szCs w:val="28"/>
          <w:lang w:val="nb-NO"/>
        </w:rPr>
        <w:t xml:space="preserve">đề nghị xây dựng Nghị quyết </w:t>
      </w:r>
      <w:r w:rsidRPr="007A0C1F">
        <w:rPr>
          <w:szCs w:val="28"/>
          <w:lang w:val="sv-SE"/>
        </w:rPr>
        <w:t>quy định mức chi, thời gian được hưởng hỗ trợ phục vụ công tác bầu cử đại biểu Quốc hội khóa XV và bầu cử HĐND các cấp nhiệm kỳ 2021-2026 trên địa bàn tỉnh Kon Tum</w:t>
      </w:r>
      <w:r w:rsidRPr="007A0C1F">
        <w:rPr>
          <w:szCs w:val="28"/>
          <w:lang w:val="pt-BR"/>
        </w:rPr>
        <w:t xml:space="preserve">. </w:t>
      </w:r>
      <w:r w:rsidRPr="007A0C1F">
        <w:rPr>
          <w:szCs w:val="28"/>
          <w:lang w:val="nl-NL"/>
        </w:rPr>
        <w:t>Thường trực HĐND tỉnh có ý kiến như sau</w:t>
      </w:r>
      <w:r w:rsidRPr="007A0C1F">
        <w:rPr>
          <w:szCs w:val="28"/>
          <w:vertAlign w:val="superscript"/>
          <w:lang w:val="nl-NL"/>
        </w:rPr>
        <w:t>(</w:t>
      </w:r>
      <w:r w:rsidRPr="007A0C1F">
        <w:rPr>
          <w:rStyle w:val="FootnoteReference"/>
          <w:szCs w:val="28"/>
        </w:rPr>
        <w:footnoteReference w:id="5"/>
      </w:r>
      <w:r w:rsidRPr="007A0C1F">
        <w:rPr>
          <w:szCs w:val="28"/>
          <w:vertAlign w:val="superscript"/>
          <w:lang w:val="nl-NL"/>
        </w:rPr>
        <w:t>)</w:t>
      </w:r>
      <w:r w:rsidRPr="007A0C1F">
        <w:rPr>
          <w:szCs w:val="28"/>
          <w:lang w:val="nl-NL"/>
        </w:rPr>
        <w:t xml:space="preserve">: </w:t>
      </w:r>
    </w:p>
    <w:p w14:paraId="005AC81B" w14:textId="77777777" w:rsidR="00CD399B" w:rsidRPr="007A0C1F" w:rsidRDefault="00CD399B" w:rsidP="007A0C1F">
      <w:pPr>
        <w:spacing w:before="120" w:after="120" w:line="264" w:lineRule="auto"/>
        <w:ind w:firstLine="720"/>
        <w:rPr>
          <w:szCs w:val="28"/>
        </w:rPr>
      </w:pPr>
      <w:r w:rsidRPr="007A0C1F">
        <w:rPr>
          <w:szCs w:val="28"/>
          <w:shd w:val="clear" w:color="auto" w:fill="FFFFFF"/>
        </w:rPr>
        <w:t>Thống nhất việc xây dựng Nghị quyết Quy định mức chi, thời gian được hưởng hỗ trợ phục vụ công tác bầu cử đại biểu Quốc hội khóa XV và bầu cử HĐND các cấp nhiệm kỳ 2021-2026 trên địa bàn tỉnh Kon Tum. Đề nghị UBND tỉnh triển khai thực hiện theo đúng trình tự, thủ tục quy định, trình HĐND tỉnh tại kỳ họp chuyên đề dự kiến tổ chức trong tháng 3 năm 2021.</w:t>
      </w:r>
    </w:p>
    <w:p w14:paraId="35BB6350" w14:textId="7FA414B2" w:rsidR="00CD399B" w:rsidRPr="007A0C1F" w:rsidRDefault="00CD399B" w:rsidP="007A0C1F">
      <w:pPr>
        <w:spacing w:before="120" w:after="120" w:line="264" w:lineRule="auto"/>
        <w:ind w:firstLine="720"/>
        <w:rPr>
          <w:szCs w:val="28"/>
          <w:lang w:val="nl-NL"/>
        </w:rPr>
      </w:pPr>
      <w:r w:rsidRPr="007A0C1F">
        <w:rPr>
          <w:szCs w:val="28"/>
          <w:lang w:val="pt-BR"/>
        </w:rPr>
        <w:t xml:space="preserve"> 5. 6.</w:t>
      </w:r>
      <w:r w:rsidRPr="007A0C1F">
        <w:rPr>
          <w:b/>
          <w:szCs w:val="28"/>
          <w:lang w:val="pt-BR"/>
        </w:rPr>
        <w:t xml:space="preserve"> </w:t>
      </w:r>
      <w:r w:rsidRPr="007A0C1F">
        <w:rPr>
          <w:szCs w:val="28"/>
          <w:lang w:val="pt-BR"/>
        </w:rPr>
        <w:t xml:space="preserve">Công văn </w:t>
      </w:r>
      <w:r w:rsidRPr="007A0C1F">
        <w:rPr>
          <w:szCs w:val="28"/>
        </w:rPr>
        <w:t xml:space="preserve">số </w:t>
      </w:r>
      <w:r w:rsidRPr="007A0C1F">
        <w:rPr>
          <w:szCs w:val="28"/>
          <w:lang w:val="pt-BR"/>
        </w:rPr>
        <w:t>423</w:t>
      </w:r>
      <w:r w:rsidRPr="007A0C1F">
        <w:rPr>
          <w:szCs w:val="28"/>
        </w:rPr>
        <w:t>/UBND-KTTH</w:t>
      </w:r>
      <w:r w:rsidRPr="007A0C1F">
        <w:rPr>
          <w:szCs w:val="28"/>
          <w:lang w:val="pt-BR"/>
        </w:rPr>
        <w:t xml:space="preserve"> </w:t>
      </w:r>
      <w:r w:rsidRPr="007A0C1F">
        <w:rPr>
          <w:szCs w:val="28"/>
        </w:rPr>
        <w:t xml:space="preserve">ngày </w:t>
      </w:r>
      <w:r w:rsidRPr="007A0C1F">
        <w:rPr>
          <w:szCs w:val="28"/>
          <w:lang w:val="pt-BR"/>
        </w:rPr>
        <w:t>02/02/</w:t>
      </w:r>
      <w:r w:rsidRPr="007A0C1F">
        <w:rPr>
          <w:szCs w:val="28"/>
        </w:rPr>
        <w:t>202</w:t>
      </w:r>
      <w:r w:rsidRPr="007A0C1F">
        <w:rPr>
          <w:szCs w:val="28"/>
          <w:lang w:val="pt-BR"/>
        </w:rPr>
        <w:t xml:space="preserve">1 và Công văn số 448/UBND-KTTH ngày 03/02/2021 </w:t>
      </w:r>
      <w:r w:rsidRPr="007A0C1F">
        <w:rPr>
          <w:szCs w:val="28"/>
        </w:rPr>
        <w:t xml:space="preserve">về việc </w:t>
      </w:r>
      <w:r w:rsidRPr="007A0C1F">
        <w:rPr>
          <w:szCs w:val="28"/>
          <w:lang w:val="nl-NL"/>
        </w:rPr>
        <w:t>đăng ký nội dung trình kỳ họp chuyên đề của HĐND tỉnh Khóa XI</w:t>
      </w:r>
      <w:r w:rsidRPr="007A0C1F">
        <w:rPr>
          <w:szCs w:val="28"/>
        </w:rPr>
        <w:t xml:space="preserve">. </w:t>
      </w:r>
      <w:r w:rsidRPr="007A0C1F">
        <w:rPr>
          <w:szCs w:val="28"/>
          <w:lang w:val="nl-NL"/>
        </w:rPr>
        <w:t>Thường trực HĐND tỉnh có ý kiến như sau</w:t>
      </w:r>
      <w:r w:rsidRPr="007A0C1F">
        <w:rPr>
          <w:szCs w:val="28"/>
          <w:vertAlign w:val="superscript"/>
          <w:lang w:val="nl-NL"/>
        </w:rPr>
        <w:t>(</w:t>
      </w:r>
      <w:r w:rsidRPr="007A0C1F">
        <w:rPr>
          <w:rStyle w:val="FootnoteReference"/>
          <w:szCs w:val="28"/>
        </w:rPr>
        <w:footnoteReference w:id="6"/>
      </w:r>
      <w:r w:rsidRPr="007A0C1F">
        <w:rPr>
          <w:szCs w:val="28"/>
          <w:vertAlign w:val="superscript"/>
          <w:lang w:val="nl-NL"/>
        </w:rPr>
        <w:t>)</w:t>
      </w:r>
      <w:r w:rsidRPr="007A0C1F">
        <w:rPr>
          <w:szCs w:val="28"/>
          <w:lang w:val="nl-NL"/>
        </w:rPr>
        <w:t>:</w:t>
      </w:r>
    </w:p>
    <w:p w14:paraId="70DDD40B" w14:textId="77777777" w:rsidR="00CD399B" w:rsidRPr="007A0C1F" w:rsidRDefault="00CD399B" w:rsidP="007A0C1F">
      <w:pPr>
        <w:spacing w:before="120" w:after="120" w:line="264" w:lineRule="auto"/>
        <w:ind w:firstLine="720"/>
        <w:rPr>
          <w:szCs w:val="28"/>
          <w:lang w:val="nl-NL"/>
        </w:rPr>
      </w:pPr>
      <w:r w:rsidRPr="007A0C1F">
        <w:rPr>
          <w:szCs w:val="28"/>
          <w:lang w:val="sv-SE"/>
        </w:rPr>
        <w:t xml:space="preserve">- Thống nhất các nội dung trình kỳ họp chuyên đề của HĐND tỉnh như đề nghị của </w:t>
      </w:r>
      <w:r w:rsidRPr="007A0C1F">
        <w:rPr>
          <w:szCs w:val="28"/>
          <w:lang w:val="nl-NL"/>
        </w:rPr>
        <w:t xml:space="preserve">UBND </w:t>
      </w:r>
      <w:r w:rsidRPr="007A0C1F">
        <w:rPr>
          <w:szCs w:val="28"/>
          <w:shd w:val="clear" w:color="auto" w:fill="FFFFFF"/>
          <w:lang w:val="nl-NL"/>
        </w:rPr>
        <w:t>tỉnh</w:t>
      </w:r>
      <w:r w:rsidRPr="007A0C1F">
        <w:rPr>
          <w:szCs w:val="28"/>
          <w:lang w:val="nl-NL"/>
        </w:rPr>
        <w:t>. Riêng đối với dự án “Bổ sung cơ sở vật chất cho Trường Phổ thông Dân tộc nội trú huyện Ia H’Drai”, đề nghị UBND tỉnh chỉ đạo tiếp tục rà soát làm rõ sự cần thiết của dự án, trình Thường trực HĐND tỉnh xem xét.</w:t>
      </w:r>
    </w:p>
    <w:p w14:paraId="091CAC60" w14:textId="77777777" w:rsidR="00CD399B" w:rsidRPr="007A0C1F" w:rsidRDefault="00CD399B" w:rsidP="007A0C1F">
      <w:pPr>
        <w:spacing w:before="120" w:after="120" w:line="264" w:lineRule="auto"/>
        <w:ind w:firstLine="720"/>
        <w:rPr>
          <w:szCs w:val="28"/>
          <w:lang w:val="sv-SE"/>
        </w:rPr>
      </w:pPr>
      <w:r w:rsidRPr="007A0C1F">
        <w:rPr>
          <w:szCs w:val="28"/>
          <w:lang w:val="nl-NL"/>
        </w:rPr>
        <w:lastRenderedPageBreak/>
        <w:t>-</w:t>
      </w:r>
      <w:r w:rsidRPr="007A0C1F">
        <w:rPr>
          <w:szCs w:val="28"/>
          <w:lang w:val="sv-SE"/>
        </w:rPr>
        <w:t xml:space="preserve"> Dự kiến thời gian tổ chức kỳ họp chuyên đề của HĐND tỉnh vào tuần thứ hai của tháng 3 năm 2021. </w:t>
      </w:r>
      <w:r w:rsidRPr="007A0C1F">
        <w:rPr>
          <w:szCs w:val="28"/>
          <w:lang w:val="nl-NL"/>
        </w:rPr>
        <w:t xml:space="preserve">Đề nghị </w:t>
      </w:r>
      <w:r w:rsidRPr="007A0C1F">
        <w:rPr>
          <w:szCs w:val="28"/>
          <w:lang w:val="sv-SE"/>
        </w:rPr>
        <w:t xml:space="preserve">UBND </w:t>
      </w:r>
      <w:r w:rsidRPr="007A0C1F">
        <w:rPr>
          <w:szCs w:val="28"/>
          <w:shd w:val="clear" w:color="auto" w:fill="FFFFFF"/>
          <w:lang w:val="sv-SE"/>
        </w:rPr>
        <w:t>tỉnh hoàn chỉnh các hồ sơ dự thảo Nghị quyết gửi về Thường trực HĐND tỉnh trước ngày 22/02/2021 để phân công thẩm tra theo quy định.</w:t>
      </w:r>
    </w:p>
    <w:p w14:paraId="2004D4C0" w14:textId="6FE2392D" w:rsidR="00CD399B" w:rsidRPr="007A0C1F" w:rsidRDefault="00CD399B" w:rsidP="007A0C1F">
      <w:pPr>
        <w:pStyle w:val="Befor-After"/>
        <w:spacing w:line="264" w:lineRule="auto"/>
        <w:ind w:firstLine="720"/>
        <w:rPr>
          <w:color w:val="auto"/>
          <w:lang w:val="nl-NL"/>
        </w:rPr>
      </w:pPr>
      <w:r w:rsidRPr="007A0C1F">
        <w:rPr>
          <w:color w:val="auto"/>
          <w:lang w:val="pt-BR"/>
        </w:rPr>
        <w:t xml:space="preserve">7. Tờ trình </w:t>
      </w:r>
      <w:r w:rsidRPr="007A0C1F">
        <w:rPr>
          <w:color w:val="auto"/>
          <w:lang w:val="nl-NL"/>
        </w:rPr>
        <w:t>số 12</w:t>
      </w:r>
      <w:r w:rsidRPr="007A0C1F">
        <w:rPr>
          <w:color w:val="auto"/>
          <w:lang w:val="nb-NO"/>
        </w:rPr>
        <w:t xml:space="preserve">/TTr-UBND </w:t>
      </w:r>
      <w:r w:rsidRPr="007A0C1F">
        <w:rPr>
          <w:color w:val="auto"/>
          <w:lang w:val="nl-NL"/>
        </w:rPr>
        <w:t xml:space="preserve">ngày 08/02/2021 về việc </w:t>
      </w:r>
      <w:r w:rsidRPr="007A0C1F">
        <w:rPr>
          <w:color w:val="auto"/>
          <w:lang w:val="nb-NO"/>
        </w:rPr>
        <w:t>xây dựng Nghị quyết q</w:t>
      </w:r>
      <w:r w:rsidRPr="007A0C1F">
        <w:rPr>
          <w:bCs/>
          <w:color w:val="auto"/>
          <w:lang w:val="nl-NL"/>
        </w:rPr>
        <w:t xml:space="preserve">uy định về </w:t>
      </w:r>
      <w:r w:rsidRPr="007A0C1F">
        <w:rPr>
          <w:color w:val="auto"/>
          <w:lang w:val="nl-NL"/>
        </w:rPr>
        <w:t xml:space="preserve">cơ chế thu và sử dụng mức thu dịch vụ tuyển sinh các cấp học trên địa bàn </w:t>
      </w:r>
      <w:r w:rsidRPr="007A0C1F">
        <w:rPr>
          <w:color w:val="auto"/>
          <w:lang w:val="nb-NO"/>
        </w:rPr>
        <w:t>tỉnh Kon Tum</w:t>
      </w:r>
      <w:r w:rsidRPr="007A0C1F">
        <w:rPr>
          <w:color w:val="auto"/>
          <w:lang w:val="pt-BR"/>
        </w:rPr>
        <w:t xml:space="preserve">. </w:t>
      </w:r>
      <w:r w:rsidRPr="007A0C1F">
        <w:rPr>
          <w:color w:val="auto"/>
          <w:lang w:val="nl-NL"/>
        </w:rPr>
        <w:t>Thường trực HĐND tỉnh có ý kiến như sau</w:t>
      </w:r>
      <w:r w:rsidRPr="007A0C1F">
        <w:rPr>
          <w:color w:val="auto"/>
          <w:vertAlign w:val="superscript"/>
          <w:lang w:val="nl-NL"/>
        </w:rPr>
        <w:t>(</w:t>
      </w:r>
      <w:r w:rsidRPr="007A0C1F">
        <w:rPr>
          <w:rStyle w:val="FootnoteReference"/>
          <w:color w:val="auto"/>
        </w:rPr>
        <w:footnoteReference w:id="7"/>
      </w:r>
      <w:r w:rsidRPr="007A0C1F">
        <w:rPr>
          <w:color w:val="auto"/>
          <w:vertAlign w:val="superscript"/>
          <w:lang w:val="nl-NL"/>
        </w:rPr>
        <w:t>)</w:t>
      </w:r>
      <w:r w:rsidRPr="007A0C1F">
        <w:rPr>
          <w:color w:val="auto"/>
          <w:lang w:val="nl-NL"/>
        </w:rPr>
        <w:t xml:space="preserve">: </w:t>
      </w:r>
    </w:p>
    <w:p w14:paraId="74627C79" w14:textId="77777777" w:rsidR="00CD399B" w:rsidRPr="007A0C1F" w:rsidRDefault="00CD399B" w:rsidP="007A0C1F">
      <w:pPr>
        <w:pStyle w:val="Befor-After"/>
        <w:spacing w:line="264" w:lineRule="auto"/>
        <w:ind w:firstLine="720"/>
        <w:rPr>
          <w:color w:val="auto"/>
          <w:shd w:val="clear" w:color="auto" w:fill="FFFFFF"/>
          <w:lang w:val="nl-NL"/>
        </w:rPr>
      </w:pPr>
      <w:r w:rsidRPr="007A0C1F">
        <w:rPr>
          <w:color w:val="auto"/>
          <w:lang w:val="nb-NO"/>
        </w:rPr>
        <w:t xml:space="preserve">Thống nhất việc xây dựng Nghị quyết </w:t>
      </w:r>
      <w:r w:rsidRPr="007A0C1F">
        <w:rPr>
          <w:color w:val="auto"/>
          <w:lang w:val="nl-NL"/>
        </w:rPr>
        <w:t>Q</w:t>
      </w:r>
      <w:r w:rsidRPr="007A0C1F">
        <w:rPr>
          <w:bCs/>
          <w:color w:val="auto"/>
          <w:lang w:val="nl-NL"/>
        </w:rPr>
        <w:t xml:space="preserve">uy định về </w:t>
      </w:r>
      <w:r w:rsidRPr="007A0C1F">
        <w:rPr>
          <w:color w:val="auto"/>
          <w:lang w:val="nl-NL"/>
        </w:rPr>
        <w:t xml:space="preserve">cơ chế thu và sử dụng mức thu dịch vụ tuyển sinh các cấp học trên địa bàn </w:t>
      </w:r>
      <w:r w:rsidRPr="007A0C1F">
        <w:rPr>
          <w:color w:val="auto"/>
          <w:lang w:val="nb-NO"/>
        </w:rPr>
        <w:t>tỉnh Kon Tum như đề nghị của UBND tỉnh</w:t>
      </w:r>
      <w:r w:rsidRPr="007A0C1F">
        <w:rPr>
          <w:color w:val="auto"/>
          <w:lang w:val="nl-NL"/>
        </w:rPr>
        <w:t xml:space="preserve">. Đề nghị UBND </w:t>
      </w:r>
      <w:r w:rsidRPr="007A0C1F">
        <w:rPr>
          <w:color w:val="auto"/>
          <w:shd w:val="clear" w:color="auto" w:fill="FFFFFF"/>
          <w:lang w:val="nl-NL"/>
        </w:rPr>
        <w:t>tỉnh triển khai thực hiện theo đúng trình tự, thủ tục quy định.</w:t>
      </w:r>
    </w:p>
    <w:p w14:paraId="014E2D0A" w14:textId="3F2528C9" w:rsidR="00CD399B" w:rsidRPr="007A0C1F" w:rsidRDefault="00CD399B" w:rsidP="007A0C1F">
      <w:pPr>
        <w:spacing w:before="120" w:after="120" w:line="264" w:lineRule="auto"/>
        <w:ind w:firstLine="720"/>
        <w:rPr>
          <w:szCs w:val="28"/>
          <w:lang w:val="nl-NL"/>
        </w:rPr>
      </w:pPr>
      <w:r w:rsidRPr="007A0C1F">
        <w:rPr>
          <w:szCs w:val="28"/>
          <w:lang w:val="pt-BR"/>
        </w:rPr>
        <w:t>8.</w:t>
      </w:r>
      <w:r w:rsidRPr="007A0C1F">
        <w:rPr>
          <w:b/>
          <w:szCs w:val="28"/>
          <w:lang w:val="pt-BR"/>
        </w:rPr>
        <w:t xml:space="preserve"> </w:t>
      </w:r>
      <w:r w:rsidRPr="007A0C1F">
        <w:rPr>
          <w:szCs w:val="28"/>
          <w:shd w:val="clear" w:color="auto" w:fill="FFFFFF"/>
          <w:lang w:val="nl-NL"/>
        </w:rPr>
        <w:t>Công văn số</w:t>
      </w:r>
      <w:r w:rsidRPr="007A0C1F">
        <w:rPr>
          <w:szCs w:val="28"/>
          <w:shd w:val="clear" w:color="auto" w:fill="FFFFFF"/>
          <w:lang w:val="pt-BR"/>
        </w:rPr>
        <w:t xml:space="preserve"> </w:t>
      </w:r>
      <w:r w:rsidRPr="007A0C1F">
        <w:rPr>
          <w:szCs w:val="28"/>
          <w:shd w:val="clear" w:color="auto" w:fill="FFFFFF"/>
          <w:lang w:val="nl-NL"/>
        </w:rPr>
        <w:t>540/UBND-KTTH ngày 09</w:t>
      </w:r>
      <w:r w:rsidRPr="007A0C1F">
        <w:rPr>
          <w:szCs w:val="28"/>
          <w:shd w:val="clear" w:color="auto" w:fill="FFFFFF"/>
          <w:lang w:val="pt-BR"/>
        </w:rPr>
        <w:t>/</w:t>
      </w:r>
      <w:r w:rsidRPr="007A0C1F">
        <w:rPr>
          <w:szCs w:val="28"/>
          <w:shd w:val="clear" w:color="auto" w:fill="FFFFFF"/>
          <w:lang w:val="nl-NL"/>
        </w:rPr>
        <w:t>02</w:t>
      </w:r>
      <w:r w:rsidRPr="007A0C1F">
        <w:rPr>
          <w:szCs w:val="28"/>
          <w:shd w:val="clear" w:color="auto" w:fill="FFFFFF"/>
          <w:lang w:val="pt-BR"/>
        </w:rPr>
        <w:t>/</w:t>
      </w:r>
      <w:r w:rsidRPr="007A0C1F">
        <w:rPr>
          <w:szCs w:val="28"/>
          <w:shd w:val="clear" w:color="auto" w:fill="FFFFFF"/>
          <w:lang w:val="nl-NL"/>
        </w:rPr>
        <w:t>2021</w:t>
      </w:r>
      <w:r w:rsidRPr="007A0C1F">
        <w:rPr>
          <w:szCs w:val="28"/>
          <w:shd w:val="clear" w:color="auto" w:fill="FFFFFF"/>
          <w:lang w:val="pt-BR"/>
        </w:rPr>
        <w:t xml:space="preserve"> </w:t>
      </w:r>
      <w:r w:rsidRPr="007A0C1F">
        <w:rPr>
          <w:szCs w:val="28"/>
          <w:shd w:val="clear" w:color="auto" w:fill="FFFFFF"/>
          <w:lang w:val="nl-NL"/>
        </w:rPr>
        <w:t>về</w:t>
      </w:r>
      <w:r w:rsidRPr="007A0C1F">
        <w:rPr>
          <w:szCs w:val="28"/>
          <w:shd w:val="clear" w:color="auto" w:fill="FFFFFF"/>
          <w:lang w:val="pt-BR"/>
        </w:rPr>
        <w:t xml:space="preserve"> </w:t>
      </w:r>
      <w:r w:rsidRPr="007A0C1F">
        <w:rPr>
          <w:szCs w:val="28"/>
          <w:shd w:val="clear" w:color="auto" w:fill="FFFFFF"/>
          <w:lang w:val="nl-NL"/>
        </w:rPr>
        <w:t>việc đăng ký bổ</w:t>
      </w:r>
      <w:r w:rsidRPr="007A0C1F">
        <w:rPr>
          <w:szCs w:val="28"/>
          <w:shd w:val="clear" w:color="auto" w:fill="FFFFFF"/>
          <w:lang w:val="pt-BR"/>
        </w:rPr>
        <w:t xml:space="preserve"> </w:t>
      </w:r>
      <w:r w:rsidRPr="007A0C1F">
        <w:rPr>
          <w:szCs w:val="28"/>
          <w:shd w:val="clear" w:color="auto" w:fill="FFFFFF"/>
          <w:lang w:val="nl-NL"/>
        </w:rPr>
        <w:t xml:space="preserve">sung các nội dung trình </w:t>
      </w:r>
      <w:r w:rsidRPr="007A0C1F">
        <w:rPr>
          <w:szCs w:val="28"/>
          <w:shd w:val="clear" w:color="auto" w:fill="FFFFFF"/>
          <w:lang w:val="pt-BR"/>
        </w:rPr>
        <w:t>K</w:t>
      </w:r>
      <w:r w:rsidRPr="007A0C1F">
        <w:rPr>
          <w:szCs w:val="28"/>
          <w:shd w:val="clear" w:color="auto" w:fill="FFFFFF"/>
          <w:lang w:val="nl-NL"/>
        </w:rPr>
        <w:t>ỳ</w:t>
      </w:r>
      <w:r w:rsidRPr="007A0C1F">
        <w:rPr>
          <w:szCs w:val="28"/>
          <w:shd w:val="clear" w:color="auto" w:fill="FFFFFF"/>
          <w:lang w:val="pt-BR"/>
        </w:rPr>
        <w:t xml:space="preserve"> </w:t>
      </w:r>
      <w:r w:rsidRPr="007A0C1F">
        <w:rPr>
          <w:szCs w:val="28"/>
          <w:shd w:val="clear" w:color="auto" w:fill="FFFFFF"/>
          <w:lang w:val="nl-NL"/>
        </w:rPr>
        <w:t>họp thứ</w:t>
      </w:r>
      <w:r w:rsidRPr="007A0C1F">
        <w:rPr>
          <w:szCs w:val="28"/>
          <w:shd w:val="clear" w:color="auto" w:fill="FFFFFF"/>
          <w:lang w:val="pt-BR"/>
        </w:rPr>
        <w:t xml:space="preserve"> </w:t>
      </w:r>
      <w:r w:rsidRPr="007A0C1F">
        <w:rPr>
          <w:szCs w:val="28"/>
          <w:shd w:val="clear" w:color="auto" w:fill="FFFFFF"/>
          <w:lang w:val="nl-NL"/>
        </w:rPr>
        <w:t>12</w:t>
      </w:r>
      <w:r w:rsidRPr="007A0C1F">
        <w:rPr>
          <w:szCs w:val="28"/>
          <w:shd w:val="clear" w:color="auto" w:fill="FFFFFF"/>
          <w:lang w:val="pt-BR"/>
        </w:rPr>
        <w:t xml:space="preserve"> </w:t>
      </w:r>
      <w:r w:rsidRPr="007A0C1F">
        <w:rPr>
          <w:szCs w:val="28"/>
          <w:shd w:val="clear" w:color="auto" w:fill="FFFFFF"/>
          <w:lang w:val="nl-NL"/>
        </w:rPr>
        <w:t>H</w:t>
      </w:r>
      <w:r w:rsidRPr="007A0C1F">
        <w:rPr>
          <w:szCs w:val="28"/>
          <w:shd w:val="clear" w:color="auto" w:fill="FFFFFF"/>
          <w:lang w:val="pt-BR"/>
        </w:rPr>
        <w:t xml:space="preserve">ĐND </w:t>
      </w:r>
      <w:r w:rsidRPr="007A0C1F">
        <w:rPr>
          <w:szCs w:val="28"/>
          <w:shd w:val="clear" w:color="auto" w:fill="FFFFFF"/>
          <w:lang w:val="nl-NL"/>
        </w:rPr>
        <w:t xml:space="preserve">tỉnh. </w:t>
      </w:r>
      <w:r w:rsidRPr="007A0C1F">
        <w:rPr>
          <w:szCs w:val="28"/>
          <w:lang w:val="nl-NL"/>
        </w:rPr>
        <w:t>Thường trực HĐND tỉnh có ý kiến như sau</w:t>
      </w:r>
      <w:r w:rsidRPr="007A0C1F">
        <w:rPr>
          <w:szCs w:val="28"/>
          <w:vertAlign w:val="superscript"/>
          <w:lang w:val="nl-NL"/>
        </w:rPr>
        <w:t>(</w:t>
      </w:r>
      <w:r w:rsidRPr="007A0C1F">
        <w:rPr>
          <w:rStyle w:val="FootnoteReference"/>
          <w:szCs w:val="28"/>
        </w:rPr>
        <w:footnoteReference w:id="8"/>
      </w:r>
      <w:r w:rsidRPr="007A0C1F">
        <w:rPr>
          <w:szCs w:val="28"/>
          <w:vertAlign w:val="superscript"/>
          <w:lang w:val="nl-NL"/>
        </w:rPr>
        <w:t>)</w:t>
      </w:r>
      <w:r w:rsidRPr="007A0C1F">
        <w:rPr>
          <w:szCs w:val="28"/>
          <w:lang w:val="nl-NL"/>
        </w:rPr>
        <w:t xml:space="preserve">: </w:t>
      </w:r>
    </w:p>
    <w:p w14:paraId="2F228E82" w14:textId="77777777" w:rsidR="00CD399B" w:rsidRPr="007A0C1F" w:rsidRDefault="00CD399B" w:rsidP="007A0C1F">
      <w:pPr>
        <w:spacing w:before="120" w:after="120" w:line="264" w:lineRule="auto"/>
        <w:ind w:firstLine="720"/>
        <w:rPr>
          <w:szCs w:val="28"/>
          <w:lang w:val="nl-NL"/>
        </w:rPr>
      </w:pPr>
      <w:r w:rsidRPr="007A0C1F">
        <w:rPr>
          <w:szCs w:val="28"/>
          <w:lang w:val="nl-NL"/>
        </w:rPr>
        <w:t xml:space="preserve">Thống nhất các nội dung đăng ký bổ sung trình HĐND tỉnh kỳ họp </w:t>
      </w:r>
      <w:r w:rsidRPr="007A0C1F">
        <w:rPr>
          <w:szCs w:val="28"/>
          <w:lang w:val="vi-VN"/>
        </w:rPr>
        <w:t>thứ 12</w:t>
      </w:r>
      <w:r w:rsidRPr="007A0C1F">
        <w:rPr>
          <w:szCs w:val="28"/>
          <w:lang w:val="nl-NL"/>
        </w:rPr>
        <w:t xml:space="preserve"> như đề nghị của UBND tỉnh, đề nghị UBND </w:t>
      </w:r>
      <w:r w:rsidRPr="007A0C1F">
        <w:rPr>
          <w:szCs w:val="28"/>
          <w:shd w:val="clear" w:color="auto" w:fill="FFFFFF"/>
          <w:lang w:val="nl-NL"/>
        </w:rPr>
        <w:t>tỉnh triển khai thực hiện theo đúng trình tự, thủ tục quy định.</w:t>
      </w:r>
    </w:p>
    <w:p w14:paraId="5BC1DBB5" w14:textId="77777777" w:rsidR="00CD399B" w:rsidRPr="007A0C1F" w:rsidRDefault="00CD399B" w:rsidP="007A0C1F">
      <w:pPr>
        <w:spacing w:before="120" w:after="120" w:line="264" w:lineRule="auto"/>
        <w:ind w:firstLine="720"/>
        <w:rPr>
          <w:szCs w:val="28"/>
          <w:lang w:val="nl-NL"/>
        </w:rPr>
      </w:pPr>
      <w:r w:rsidRPr="007A0C1F">
        <w:rPr>
          <w:szCs w:val="28"/>
          <w:lang w:val="nl-NL"/>
        </w:rPr>
        <w:t xml:space="preserve">- </w:t>
      </w:r>
      <w:r w:rsidRPr="007A0C1F">
        <w:rPr>
          <w:position w:val="2"/>
          <w:szCs w:val="28"/>
          <w:lang w:val="vi-VN"/>
        </w:rPr>
        <w:t xml:space="preserve">Tờ trình dự thảo </w:t>
      </w:r>
      <w:r w:rsidRPr="007A0C1F">
        <w:rPr>
          <w:szCs w:val="28"/>
          <w:lang w:val="nl-NL"/>
        </w:rPr>
        <w:t xml:space="preserve">Nghị quyết của HĐND tỉnh về </w:t>
      </w:r>
      <w:r w:rsidRPr="007A0C1F">
        <w:rPr>
          <w:position w:val="2"/>
          <w:szCs w:val="28"/>
          <w:lang w:val="nl-NL"/>
        </w:rPr>
        <w:t>quyết định chủ trương đầu tư và điều chỉnh chủ trương đầu tư đối với một số dự án đầu tư thuộc thẩm quyền của HĐND tỉnh;</w:t>
      </w:r>
    </w:p>
    <w:p w14:paraId="371682DD" w14:textId="77777777" w:rsidR="00CD399B" w:rsidRPr="007A0C1F" w:rsidRDefault="00CD399B" w:rsidP="007A0C1F">
      <w:pPr>
        <w:spacing w:before="120" w:after="120" w:line="264" w:lineRule="auto"/>
        <w:ind w:firstLine="720"/>
        <w:rPr>
          <w:szCs w:val="28"/>
          <w:lang w:val="nl-NL"/>
        </w:rPr>
      </w:pPr>
      <w:r w:rsidRPr="007A0C1F">
        <w:rPr>
          <w:szCs w:val="28"/>
          <w:lang w:val="nl-NL"/>
        </w:rPr>
        <w:t xml:space="preserve">- </w:t>
      </w:r>
      <w:r w:rsidRPr="007A0C1F">
        <w:rPr>
          <w:szCs w:val="28"/>
          <w:lang w:val="vi-VN"/>
        </w:rPr>
        <w:t>Tờ trình dự thảo</w:t>
      </w:r>
      <w:r w:rsidRPr="007A0C1F">
        <w:rPr>
          <w:szCs w:val="28"/>
          <w:lang w:val="nl-NL"/>
        </w:rPr>
        <w:t xml:space="preserve"> Nghị quyết của HĐND tỉnh về Đề án hỗ trợ doanh nghiệp nhỏ và vừa trên địa bàn tỉnh Kon Tum giai đoạn 2021-2025;</w:t>
      </w:r>
    </w:p>
    <w:p w14:paraId="75A71AD2" w14:textId="77777777" w:rsidR="00CD399B" w:rsidRPr="007A0C1F" w:rsidRDefault="00CD399B" w:rsidP="007A0C1F">
      <w:pPr>
        <w:spacing w:before="120" w:after="120" w:line="264" w:lineRule="auto"/>
        <w:ind w:firstLine="720"/>
        <w:rPr>
          <w:szCs w:val="28"/>
          <w:lang w:val="nl-NL"/>
        </w:rPr>
      </w:pPr>
      <w:r w:rsidRPr="007A0C1F">
        <w:rPr>
          <w:szCs w:val="28"/>
          <w:lang w:val="nl-NL"/>
        </w:rPr>
        <w:t xml:space="preserve">- </w:t>
      </w:r>
      <w:r w:rsidRPr="007A0C1F">
        <w:rPr>
          <w:szCs w:val="28"/>
          <w:lang w:val="vi-VN"/>
        </w:rPr>
        <w:t>Tờ trình dự thảo Nghị quyết sửa đổi, bổ sung một số nội dung của Nghị quyết số 66/NQ-HĐND ngày 08</w:t>
      </w:r>
      <w:r w:rsidRPr="007A0C1F">
        <w:rPr>
          <w:szCs w:val="28"/>
        </w:rPr>
        <w:t>/</w:t>
      </w:r>
      <w:r w:rsidRPr="007A0C1F">
        <w:rPr>
          <w:szCs w:val="28"/>
          <w:lang w:val="vi-VN"/>
        </w:rPr>
        <w:t>12</w:t>
      </w:r>
      <w:r w:rsidRPr="007A0C1F">
        <w:rPr>
          <w:szCs w:val="28"/>
        </w:rPr>
        <w:t>/</w:t>
      </w:r>
      <w:r w:rsidRPr="007A0C1F">
        <w:rPr>
          <w:szCs w:val="28"/>
          <w:lang w:val="vi-VN"/>
        </w:rPr>
        <w:t>2020 của HĐND tỉnh về phê chuẩn quyết toán ngân sách địa phương và phân bổ kết dư ngân sách tỉnh năm 2019</w:t>
      </w:r>
      <w:r w:rsidRPr="007A0C1F">
        <w:rPr>
          <w:szCs w:val="28"/>
          <w:lang w:val="nl-NL"/>
        </w:rPr>
        <w:t>;</w:t>
      </w:r>
    </w:p>
    <w:p w14:paraId="26BCCF85" w14:textId="77777777" w:rsidR="00CD399B" w:rsidRPr="007A0C1F" w:rsidRDefault="00CD399B" w:rsidP="007A0C1F">
      <w:pPr>
        <w:spacing w:before="120" w:after="120" w:line="264" w:lineRule="auto"/>
        <w:ind w:firstLine="720"/>
        <w:rPr>
          <w:szCs w:val="28"/>
          <w:lang w:val="nl-NL"/>
        </w:rPr>
      </w:pPr>
      <w:r w:rsidRPr="007A0C1F">
        <w:rPr>
          <w:szCs w:val="28"/>
          <w:lang w:val="nl-NL"/>
        </w:rPr>
        <w:t xml:space="preserve">- </w:t>
      </w:r>
      <w:r w:rsidRPr="007A0C1F">
        <w:rPr>
          <w:szCs w:val="28"/>
          <w:lang w:val="vi-VN"/>
        </w:rPr>
        <w:t xml:space="preserve">Tờ trình dự thảo Nghị quyết về bổ sung dự án, công trình trong kế hoạch sử dụng đất kỳ cuối </w:t>
      </w:r>
      <w:r w:rsidRPr="007A0C1F">
        <w:rPr>
          <w:i/>
          <w:szCs w:val="28"/>
          <w:lang w:val="vi-VN"/>
        </w:rPr>
        <w:t>(2016-2020)</w:t>
      </w:r>
      <w:r w:rsidRPr="007A0C1F">
        <w:rPr>
          <w:szCs w:val="28"/>
          <w:lang w:val="vi-VN"/>
        </w:rPr>
        <w:t xml:space="preserve"> cấp tỉnh đã được Thủ tướng Chính phủ phê duyệt tại Nghị quyết số </w:t>
      </w:r>
      <w:r w:rsidRPr="007A0C1F">
        <w:rPr>
          <w:szCs w:val="28"/>
          <w:lang w:val="nl-NL"/>
        </w:rPr>
        <w:t>61/NQ-CP ngày 17/5</w:t>
      </w:r>
      <w:r w:rsidRPr="007A0C1F">
        <w:rPr>
          <w:szCs w:val="28"/>
        </w:rPr>
        <w:t>/</w:t>
      </w:r>
      <w:r w:rsidRPr="007A0C1F">
        <w:rPr>
          <w:szCs w:val="28"/>
          <w:lang w:val="nl-NL"/>
        </w:rPr>
        <w:t>2018 của Chính phủ;</w:t>
      </w:r>
    </w:p>
    <w:p w14:paraId="3471E414" w14:textId="77777777" w:rsidR="00CD399B" w:rsidRPr="007A0C1F" w:rsidRDefault="00CD399B" w:rsidP="007A0C1F">
      <w:pPr>
        <w:widowControl w:val="0"/>
        <w:spacing w:before="120" w:after="120" w:line="264" w:lineRule="auto"/>
        <w:ind w:firstLine="720"/>
        <w:rPr>
          <w:b/>
          <w:position w:val="2"/>
          <w:szCs w:val="28"/>
          <w:lang w:val="nl-NL"/>
        </w:rPr>
      </w:pPr>
      <w:r w:rsidRPr="007A0C1F">
        <w:rPr>
          <w:szCs w:val="28"/>
          <w:lang w:val="nl-NL"/>
        </w:rPr>
        <w:t xml:space="preserve">- </w:t>
      </w:r>
      <w:r w:rsidRPr="007A0C1F">
        <w:rPr>
          <w:position w:val="2"/>
          <w:szCs w:val="28"/>
          <w:lang w:val="nl-NL"/>
        </w:rPr>
        <w:t xml:space="preserve">Tờ trình dự thảo Nghị quyết </w:t>
      </w:r>
      <w:r w:rsidRPr="007A0C1F">
        <w:rPr>
          <w:position w:val="2"/>
          <w:szCs w:val="28"/>
          <w:lang w:val="vi-VN"/>
        </w:rPr>
        <w:t>v</w:t>
      </w:r>
      <w:r w:rsidRPr="007A0C1F">
        <w:rPr>
          <w:position w:val="2"/>
          <w:szCs w:val="28"/>
          <w:lang w:val="nl-NL"/>
        </w:rPr>
        <w:t>ề việc thông qua quy định về cơ chế thu và sử dụng mức thu dịch vụ tuyển sinh các cấp học trên địa bàn tỉnh Kon Tum.</w:t>
      </w:r>
    </w:p>
    <w:p w14:paraId="1047A70A" w14:textId="35A1A5D8" w:rsidR="00CD399B" w:rsidRPr="007A0C1F" w:rsidRDefault="00CD399B" w:rsidP="007A0C1F">
      <w:pPr>
        <w:widowControl w:val="0"/>
        <w:spacing w:before="120" w:after="120" w:line="264" w:lineRule="auto"/>
        <w:ind w:firstLine="720"/>
        <w:rPr>
          <w:szCs w:val="28"/>
          <w:lang w:val="nl-NL"/>
        </w:rPr>
      </w:pPr>
      <w:r w:rsidRPr="007A0C1F">
        <w:rPr>
          <w:szCs w:val="28"/>
          <w:lang w:val="pt-BR"/>
        </w:rPr>
        <w:t>9.</w:t>
      </w:r>
      <w:r w:rsidRPr="007A0C1F">
        <w:rPr>
          <w:szCs w:val="28"/>
          <w:shd w:val="clear" w:color="auto" w:fill="FFFFFF"/>
          <w:lang w:val="nl-NL"/>
        </w:rPr>
        <w:t xml:space="preserve"> Công văn số</w:t>
      </w:r>
      <w:r w:rsidRPr="007A0C1F">
        <w:rPr>
          <w:szCs w:val="28"/>
          <w:shd w:val="clear" w:color="auto" w:fill="FFFFFF"/>
          <w:lang w:val="pt-BR"/>
        </w:rPr>
        <w:t xml:space="preserve"> </w:t>
      </w:r>
      <w:r w:rsidRPr="007A0C1F">
        <w:rPr>
          <w:szCs w:val="28"/>
          <w:shd w:val="clear" w:color="auto" w:fill="FFFFFF"/>
          <w:lang w:val="nl-NL"/>
        </w:rPr>
        <w:t>603/UBND-KTTH</w:t>
      </w:r>
      <w:r w:rsidRPr="007A0C1F">
        <w:rPr>
          <w:szCs w:val="28"/>
          <w:shd w:val="clear" w:color="auto" w:fill="FFFFFF"/>
          <w:lang w:val="pt-BR"/>
        </w:rPr>
        <w:t xml:space="preserve"> </w:t>
      </w:r>
      <w:r w:rsidRPr="007A0C1F">
        <w:rPr>
          <w:szCs w:val="28"/>
          <w:shd w:val="clear" w:color="auto" w:fill="FFFFFF"/>
          <w:lang w:val="nl-NL"/>
        </w:rPr>
        <w:t>ngày 19</w:t>
      </w:r>
      <w:r w:rsidRPr="007A0C1F">
        <w:rPr>
          <w:szCs w:val="28"/>
          <w:shd w:val="clear" w:color="auto" w:fill="FFFFFF"/>
          <w:lang w:val="pt-BR"/>
        </w:rPr>
        <w:t>/</w:t>
      </w:r>
      <w:r w:rsidRPr="007A0C1F">
        <w:rPr>
          <w:szCs w:val="28"/>
          <w:shd w:val="clear" w:color="auto" w:fill="FFFFFF"/>
          <w:lang w:val="nl-NL"/>
        </w:rPr>
        <w:t>02</w:t>
      </w:r>
      <w:r w:rsidRPr="007A0C1F">
        <w:rPr>
          <w:szCs w:val="28"/>
          <w:shd w:val="clear" w:color="auto" w:fill="FFFFFF"/>
          <w:lang w:val="pt-BR"/>
        </w:rPr>
        <w:t>/</w:t>
      </w:r>
      <w:r w:rsidRPr="007A0C1F">
        <w:rPr>
          <w:szCs w:val="28"/>
          <w:shd w:val="clear" w:color="auto" w:fill="FFFFFF"/>
          <w:lang w:val="nl-NL"/>
        </w:rPr>
        <w:t>2021 về</w:t>
      </w:r>
      <w:r w:rsidRPr="007A0C1F">
        <w:rPr>
          <w:szCs w:val="28"/>
          <w:shd w:val="clear" w:color="auto" w:fill="FFFFFF"/>
          <w:lang w:val="pt-BR"/>
        </w:rPr>
        <w:t xml:space="preserve"> </w:t>
      </w:r>
      <w:r w:rsidRPr="007A0C1F">
        <w:rPr>
          <w:szCs w:val="28"/>
          <w:shd w:val="clear" w:color="auto" w:fill="FFFFFF"/>
          <w:lang w:val="nl-NL"/>
        </w:rPr>
        <w:t>việc điều chỉnh nội</w:t>
      </w:r>
      <w:r w:rsidRPr="007A0C1F">
        <w:rPr>
          <w:szCs w:val="28"/>
          <w:shd w:val="clear" w:color="auto" w:fill="FFFFFF"/>
          <w:lang w:val="pt-BR"/>
        </w:rPr>
        <w:t xml:space="preserve"> </w:t>
      </w:r>
      <w:r w:rsidRPr="007A0C1F">
        <w:rPr>
          <w:szCs w:val="28"/>
          <w:shd w:val="clear" w:color="auto" w:fill="FFFFFF"/>
          <w:lang w:val="nl-NL"/>
        </w:rPr>
        <w:t>dung trình</w:t>
      </w:r>
      <w:r w:rsidRPr="007A0C1F">
        <w:rPr>
          <w:szCs w:val="28"/>
          <w:shd w:val="clear" w:color="auto" w:fill="FFFFFF"/>
          <w:lang w:val="pt-BR"/>
        </w:rPr>
        <w:t xml:space="preserve"> </w:t>
      </w:r>
      <w:r w:rsidRPr="007A0C1F">
        <w:rPr>
          <w:szCs w:val="28"/>
          <w:shd w:val="clear" w:color="auto" w:fill="FFFFFF"/>
          <w:lang w:val="nl-NL"/>
        </w:rPr>
        <w:t xml:space="preserve">HĐND tỉnh </w:t>
      </w:r>
      <w:r w:rsidRPr="007A0C1F">
        <w:rPr>
          <w:szCs w:val="28"/>
          <w:shd w:val="clear" w:color="auto" w:fill="FFFFFF"/>
          <w:lang w:val="pt-BR"/>
        </w:rPr>
        <w:t>K</w:t>
      </w:r>
      <w:r w:rsidRPr="007A0C1F">
        <w:rPr>
          <w:szCs w:val="28"/>
          <w:shd w:val="clear" w:color="auto" w:fill="FFFFFF"/>
          <w:lang w:val="nl-NL"/>
        </w:rPr>
        <w:t>ỳ</w:t>
      </w:r>
      <w:r w:rsidRPr="007A0C1F">
        <w:rPr>
          <w:szCs w:val="28"/>
          <w:shd w:val="clear" w:color="auto" w:fill="FFFFFF"/>
          <w:lang w:val="pt-BR"/>
        </w:rPr>
        <w:t xml:space="preserve"> </w:t>
      </w:r>
      <w:r w:rsidRPr="007A0C1F">
        <w:rPr>
          <w:szCs w:val="28"/>
          <w:shd w:val="clear" w:color="auto" w:fill="FFFFFF"/>
          <w:lang w:val="nl-NL"/>
        </w:rPr>
        <w:t>họp thứ</w:t>
      </w:r>
      <w:r w:rsidRPr="007A0C1F">
        <w:rPr>
          <w:szCs w:val="28"/>
          <w:shd w:val="clear" w:color="auto" w:fill="FFFFFF"/>
          <w:lang w:val="pt-BR"/>
        </w:rPr>
        <w:t xml:space="preserve"> </w:t>
      </w:r>
      <w:r w:rsidRPr="007A0C1F">
        <w:rPr>
          <w:szCs w:val="28"/>
          <w:shd w:val="clear" w:color="auto" w:fill="FFFFFF"/>
          <w:lang w:val="nl-NL"/>
        </w:rPr>
        <w:t>12</w:t>
      </w:r>
      <w:r w:rsidRPr="007A0C1F">
        <w:rPr>
          <w:szCs w:val="28"/>
          <w:shd w:val="clear" w:color="auto" w:fill="FFFFFF"/>
          <w:lang w:val="pt-BR"/>
        </w:rPr>
        <w:t xml:space="preserve"> </w:t>
      </w:r>
      <w:r w:rsidRPr="007A0C1F">
        <w:rPr>
          <w:szCs w:val="28"/>
          <w:shd w:val="clear" w:color="auto" w:fill="FFFFFF"/>
          <w:lang w:val="nl-NL"/>
        </w:rPr>
        <w:t>về</w:t>
      </w:r>
      <w:r w:rsidRPr="007A0C1F">
        <w:rPr>
          <w:szCs w:val="28"/>
          <w:shd w:val="clear" w:color="auto" w:fill="FFFFFF"/>
          <w:lang w:val="pt-BR"/>
        </w:rPr>
        <w:t xml:space="preserve"> </w:t>
      </w:r>
      <w:r w:rsidRPr="007A0C1F">
        <w:rPr>
          <w:szCs w:val="28"/>
          <w:shd w:val="clear" w:color="auto" w:fill="FFFFFF"/>
          <w:lang w:val="nl-NL"/>
        </w:rPr>
        <w:t>hỗ</w:t>
      </w:r>
      <w:r w:rsidRPr="007A0C1F">
        <w:rPr>
          <w:szCs w:val="28"/>
          <w:shd w:val="clear" w:color="auto" w:fill="FFFFFF"/>
          <w:lang w:val="pt-BR"/>
        </w:rPr>
        <w:t xml:space="preserve"> </w:t>
      </w:r>
      <w:r w:rsidRPr="007A0C1F">
        <w:rPr>
          <w:szCs w:val="28"/>
          <w:shd w:val="clear" w:color="auto" w:fill="FFFFFF"/>
          <w:lang w:val="nl-NL"/>
        </w:rPr>
        <w:t>trợ</w:t>
      </w:r>
      <w:r w:rsidRPr="007A0C1F">
        <w:rPr>
          <w:szCs w:val="28"/>
          <w:shd w:val="clear" w:color="auto" w:fill="FFFFFF"/>
          <w:lang w:val="pt-BR"/>
        </w:rPr>
        <w:t xml:space="preserve"> </w:t>
      </w:r>
      <w:r w:rsidRPr="007A0C1F">
        <w:rPr>
          <w:szCs w:val="28"/>
          <w:shd w:val="clear" w:color="auto" w:fill="FFFFFF"/>
          <w:lang w:val="nl-NL"/>
        </w:rPr>
        <w:t>doanh nghiệp nhỏ</w:t>
      </w:r>
      <w:r w:rsidRPr="007A0C1F">
        <w:rPr>
          <w:szCs w:val="28"/>
          <w:shd w:val="clear" w:color="auto" w:fill="FFFFFF"/>
          <w:lang w:val="pt-BR"/>
        </w:rPr>
        <w:t xml:space="preserve"> </w:t>
      </w:r>
      <w:r w:rsidRPr="007A0C1F">
        <w:rPr>
          <w:szCs w:val="28"/>
          <w:shd w:val="clear" w:color="auto" w:fill="FFFFFF"/>
          <w:lang w:val="nl-NL"/>
        </w:rPr>
        <w:t>và</w:t>
      </w:r>
      <w:r w:rsidRPr="007A0C1F">
        <w:rPr>
          <w:szCs w:val="28"/>
          <w:shd w:val="clear" w:color="auto" w:fill="FFFFFF"/>
          <w:lang w:val="pt-BR"/>
        </w:rPr>
        <w:t xml:space="preserve"> </w:t>
      </w:r>
      <w:r w:rsidRPr="007A0C1F">
        <w:rPr>
          <w:szCs w:val="28"/>
          <w:shd w:val="clear" w:color="auto" w:fill="FFFFFF"/>
          <w:lang w:val="nl-NL"/>
        </w:rPr>
        <w:t>vừa</w:t>
      </w:r>
      <w:r w:rsidRPr="007A0C1F">
        <w:rPr>
          <w:szCs w:val="28"/>
          <w:lang w:val="nl-NL"/>
        </w:rPr>
        <w:t>. Thường trực HĐND tỉnh có ý kiến như sau</w:t>
      </w:r>
      <w:r w:rsidRPr="007A0C1F">
        <w:rPr>
          <w:szCs w:val="28"/>
          <w:vertAlign w:val="superscript"/>
          <w:lang w:val="nl-NL"/>
        </w:rPr>
        <w:t>(</w:t>
      </w:r>
      <w:r w:rsidRPr="007A0C1F">
        <w:rPr>
          <w:rStyle w:val="FootnoteReference"/>
          <w:szCs w:val="28"/>
        </w:rPr>
        <w:footnoteReference w:id="9"/>
      </w:r>
      <w:r w:rsidRPr="007A0C1F">
        <w:rPr>
          <w:szCs w:val="28"/>
          <w:vertAlign w:val="superscript"/>
          <w:lang w:val="nl-NL"/>
        </w:rPr>
        <w:t>)</w:t>
      </w:r>
      <w:r w:rsidRPr="007A0C1F">
        <w:rPr>
          <w:szCs w:val="28"/>
          <w:lang w:val="nl-NL"/>
        </w:rPr>
        <w:t xml:space="preserve">: </w:t>
      </w:r>
    </w:p>
    <w:p w14:paraId="27DFE0F5" w14:textId="77777777" w:rsidR="00CD399B" w:rsidRPr="007A0C1F" w:rsidRDefault="00CD399B" w:rsidP="007A0C1F">
      <w:pPr>
        <w:widowControl w:val="0"/>
        <w:spacing w:before="120" w:after="120" w:line="264" w:lineRule="auto"/>
        <w:ind w:firstLine="720"/>
        <w:rPr>
          <w:b/>
          <w:position w:val="2"/>
          <w:szCs w:val="28"/>
          <w:lang w:val="nl-NL"/>
        </w:rPr>
      </w:pPr>
      <w:r w:rsidRPr="007A0C1F">
        <w:rPr>
          <w:szCs w:val="28"/>
          <w:lang w:val="nl-NL"/>
        </w:rPr>
        <w:t xml:space="preserve">Thống nhất điều chỉnh tên gọi </w:t>
      </w:r>
      <w:r w:rsidRPr="007A0C1F">
        <w:rPr>
          <w:rFonts w:eastAsia="Times New Roman"/>
          <w:szCs w:val="28"/>
          <w:lang w:val="nb-NO"/>
        </w:rPr>
        <w:t xml:space="preserve">Nghị quyết </w:t>
      </w:r>
      <w:r w:rsidRPr="007A0C1F">
        <w:rPr>
          <w:szCs w:val="28"/>
          <w:lang w:val="nl-NL"/>
        </w:rPr>
        <w:t xml:space="preserve">như đề nghị của UBND tỉnh. </w:t>
      </w:r>
      <w:r w:rsidRPr="007A0C1F">
        <w:rPr>
          <w:szCs w:val="28"/>
          <w:lang w:val="nl-NL"/>
        </w:rPr>
        <w:lastRenderedPageBreak/>
        <w:t xml:space="preserve">Đề nghị UBND </w:t>
      </w:r>
      <w:r w:rsidRPr="007A0C1F">
        <w:rPr>
          <w:szCs w:val="28"/>
          <w:shd w:val="clear" w:color="auto" w:fill="FFFFFF"/>
          <w:lang w:val="nl-NL"/>
        </w:rPr>
        <w:t>tỉnh triển khai thực hiện theo đúng trình tự, thủ tục quy định.</w:t>
      </w:r>
    </w:p>
    <w:p w14:paraId="52C5E4EE" w14:textId="3DD6B5C7" w:rsidR="00CD399B" w:rsidRPr="007A0C1F" w:rsidRDefault="00CD399B" w:rsidP="007A0C1F">
      <w:pPr>
        <w:widowControl w:val="0"/>
        <w:spacing w:before="120" w:after="120" w:line="264" w:lineRule="auto"/>
        <w:ind w:firstLine="720"/>
        <w:rPr>
          <w:b/>
          <w:position w:val="2"/>
          <w:szCs w:val="28"/>
          <w:lang w:val="nl-NL"/>
        </w:rPr>
      </w:pPr>
      <w:r w:rsidRPr="007A0C1F">
        <w:rPr>
          <w:szCs w:val="28"/>
          <w:shd w:val="clear" w:color="auto" w:fill="FFFFFF"/>
          <w:lang w:val="nl-NL"/>
        </w:rPr>
        <w:t>10. Công văn</w:t>
      </w:r>
      <w:r w:rsidRPr="007A0C1F">
        <w:rPr>
          <w:szCs w:val="28"/>
          <w:shd w:val="clear" w:color="auto" w:fill="FFFFFF"/>
          <w:lang w:val="pt-BR"/>
        </w:rPr>
        <w:t xml:space="preserve"> </w:t>
      </w:r>
      <w:r w:rsidRPr="007A0C1F">
        <w:rPr>
          <w:szCs w:val="28"/>
          <w:shd w:val="clear" w:color="auto" w:fill="FFFFFF"/>
          <w:lang w:val="nl-NL"/>
        </w:rPr>
        <w:t>số 650/UBND-KTTH</w:t>
      </w:r>
      <w:r w:rsidRPr="007A0C1F">
        <w:rPr>
          <w:szCs w:val="28"/>
          <w:shd w:val="clear" w:color="auto" w:fill="FFFFFF"/>
          <w:lang w:val="pt-BR"/>
        </w:rPr>
        <w:t xml:space="preserve"> </w:t>
      </w:r>
      <w:r w:rsidRPr="007A0C1F">
        <w:rPr>
          <w:szCs w:val="28"/>
          <w:shd w:val="clear" w:color="auto" w:fill="FFFFFF"/>
          <w:lang w:val="nl-NL"/>
        </w:rPr>
        <w:t>ngày 25</w:t>
      </w:r>
      <w:r w:rsidRPr="007A0C1F">
        <w:rPr>
          <w:szCs w:val="28"/>
          <w:shd w:val="clear" w:color="auto" w:fill="FFFFFF"/>
          <w:lang w:val="pt-BR"/>
        </w:rPr>
        <w:t>/</w:t>
      </w:r>
      <w:r w:rsidRPr="007A0C1F">
        <w:rPr>
          <w:szCs w:val="28"/>
          <w:shd w:val="clear" w:color="auto" w:fill="FFFFFF"/>
          <w:lang w:val="nl-NL"/>
        </w:rPr>
        <w:t>02</w:t>
      </w:r>
      <w:r w:rsidRPr="007A0C1F">
        <w:rPr>
          <w:szCs w:val="28"/>
          <w:shd w:val="clear" w:color="auto" w:fill="FFFFFF"/>
          <w:lang w:val="pt-BR"/>
        </w:rPr>
        <w:t>/</w:t>
      </w:r>
      <w:r w:rsidRPr="007A0C1F">
        <w:rPr>
          <w:szCs w:val="28"/>
          <w:shd w:val="clear" w:color="auto" w:fill="FFFFFF"/>
          <w:lang w:val="nl-NL"/>
        </w:rPr>
        <w:t>2021</w:t>
      </w:r>
      <w:r w:rsidRPr="007A0C1F">
        <w:rPr>
          <w:szCs w:val="28"/>
          <w:shd w:val="clear" w:color="auto" w:fill="FFFFFF"/>
          <w:lang w:val="pt-BR"/>
        </w:rPr>
        <w:t xml:space="preserve"> </w:t>
      </w:r>
      <w:r w:rsidRPr="007A0C1F">
        <w:rPr>
          <w:szCs w:val="28"/>
          <w:shd w:val="clear" w:color="auto" w:fill="FFFFFF"/>
          <w:lang w:val="nl-NL"/>
        </w:rPr>
        <w:t>về việc tham gia dự kiến</w:t>
      </w:r>
      <w:r w:rsidRPr="007A0C1F">
        <w:rPr>
          <w:szCs w:val="28"/>
          <w:shd w:val="clear" w:color="auto" w:fill="FFFFFF"/>
          <w:lang w:val="pt-BR"/>
        </w:rPr>
        <w:t xml:space="preserve"> </w:t>
      </w:r>
      <w:r w:rsidRPr="007A0C1F">
        <w:rPr>
          <w:szCs w:val="28"/>
          <w:shd w:val="clear" w:color="auto" w:fill="FFFFFF"/>
          <w:lang w:val="nl-NL"/>
        </w:rPr>
        <w:t xml:space="preserve">nội dung chương trình kỳ họp chuyên đề của HĐND tỉnh. </w:t>
      </w:r>
      <w:r w:rsidRPr="007A0C1F">
        <w:rPr>
          <w:szCs w:val="28"/>
          <w:lang w:val="nl-NL"/>
        </w:rPr>
        <w:t>Thường trực HĐND tỉnh có ý kiến như sau</w:t>
      </w:r>
      <w:r w:rsidRPr="007A0C1F">
        <w:rPr>
          <w:szCs w:val="28"/>
          <w:vertAlign w:val="superscript"/>
          <w:lang w:val="nl-NL"/>
        </w:rPr>
        <w:t>(</w:t>
      </w:r>
      <w:r w:rsidRPr="007A0C1F">
        <w:rPr>
          <w:rStyle w:val="FootnoteReference"/>
          <w:szCs w:val="28"/>
        </w:rPr>
        <w:footnoteReference w:id="10"/>
      </w:r>
      <w:r w:rsidRPr="007A0C1F">
        <w:rPr>
          <w:szCs w:val="28"/>
          <w:vertAlign w:val="superscript"/>
          <w:lang w:val="nl-NL"/>
        </w:rPr>
        <w:t>)</w:t>
      </w:r>
      <w:r w:rsidRPr="007A0C1F">
        <w:rPr>
          <w:szCs w:val="28"/>
          <w:lang w:val="nl-NL"/>
        </w:rPr>
        <w:t>:</w:t>
      </w:r>
    </w:p>
    <w:p w14:paraId="0CEC54B5" w14:textId="77777777" w:rsidR="00CD399B" w:rsidRPr="007A0C1F" w:rsidRDefault="00CD399B" w:rsidP="007A0C1F">
      <w:pPr>
        <w:widowControl w:val="0"/>
        <w:spacing w:before="120" w:after="120" w:line="264" w:lineRule="auto"/>
        <w:ind w:firstLine="720"/>
        <w:rPr>
          <w:b/>
          <w:position w:val="2"/>
          <w:szCs w:val="28"/>
          <w:lang w:val="nl-NL"/>
        </w:rPr>
      </w:pPr>
      <w:r w:rsidRPr="007A0C1F">
        <w:rPr>
          <w:szCs w:val="28"/>
          <w:lang w:val="nl-NL"/>
        </w:rPr>
        <w:t xml:space="preserve">- </w:t>
      </w:r>
      <w:r w:rsidRPr="007A0C1F">
        <w:rPr>
          <w:szCs w:val="28"/>
          <w:lang w:val="sv-SE"/>
        </w:rPr>
        <w:t xml:space="preserve">Thống nhất bổ sung nội dung </w:t>
      </w:r>
      <w:r w:rsidRPr="007A0C1F">
        <w:rPr>
          <w:i/>
          <w:szCs w:val="28"/>
          <w:lang w:val="sv-SE"/>
        </w:rPr>
        <w:t>(</w:t>
      </w:r>
      <w:r w:rsidRPr="007A0C1F">
        <w:rPr>
          <w:i/>
          <w:szCs w:val="28"/>
          <w:lang w:val="nl-NL"/>
        </w:rPr>
        <w:t xml:space="preserve">dự thảo </w:t>
      </w:r>
      <w:r w:rsidRPr="007A0C1F">
        <w:rPr>
          <w:i/>
          <w:szCs w:val="28"/>
          <w:shd w:val="clear" w:color="auto" w:fill="FFFFFF"/>
          <w:lang w:val="nl-NL"/>
        </w:rPr>
        <w:t>Nghị quyết Quy định mức chi, thời gian được hưởng hỗ trợ phục vụ công tác bầu cử đại biểu Quốc hội khóa XV và bầu cử HĐND các cấp nhiệm kỳ 2021-2026 trên địa bàn tỉnh Kon Tum</w:t>
      </w:r>
      <w:r w:rsidRPr="007A0C1F">
        <w:rPr>
          <w:szCs w:val="28"/>
          <w:shd w:val="clear" w:color="auto" w:fill="FFFFFF"/>
          <w:lang w:val="nl-NL"/>
        </w:rPr>
        <w:t xml:space="preserve">) và </w:t>
      </w:r>
      <w:r w:rsidRPr="007A0C1F">
        <w:rPr>
          <w:szCs w:val="28"/>
          <w:lang w:val="sv-SE"/>
        </w:rPr>
        <w:t xml:space="preserve">điều chỉnh tên gọi dự thảo Nghị quyết </w:t>
      </w:r>
      <w:r w:rsidRPr="007A0C1F">
        <w:rPr>
          <w:i/>
          <w:szCs w:val="28"/>
          <w:lang w:val="sv-SE"/>
        </w:rPr>
        <w:t>(</w:t>
      </w:r>
      <w:r w:rsidRPr="007A0C1F">
        <w:rPr>
          <w:i/>
          <w:szCs w:val="28"/>
          <w:shd w:val="clear" w:color="auto" w:fill="FFFFFF"/>
          <w:lang w:val="nl-NL"/>
        </w:rPr>
        <w:t>dự thảo Nghị quyết chuyển mục đích sử dụng rừng sang mục đích khác trên địa bàn tỉnh Kon Tum</w:t>
      </w:r>
      <w:r w:rsidRPr="007A0C1F">
        <w:rPr>
          <w:szCs w:val="28"/>
          <w:shd w:val="clear" w:color="auto" w:fill="FFFFFF"/>
          <w:lang w:val="nl-NL"/>
        </w:rPr>
        <w:t xml:space="preserve">) </w:t>
      </w:r>
      <w:r w:rsidRPr="007A0C1F">
        <w:rPr>
          <w:szCs w:val="28"/>
          <w:lang w:val="sv-SE"/>
        </w:rPr>
        <w:t>trình kỳ họp chuyên đề HĐND tỉnh như đề nghị của UBND tỉnh</w:t>
      </w:r>
      <w:r w:rsidRPr="007A0C1F">
        <w:rPr>
          <w:szCs w:val="28"/>
          <w:lang w:val="nl-NL"/>
        </w:rPr>
        <w:t>.</w:t>
      </w:r>
    </w:p>
    <w:p w14:paraId="2DD5DF95" w14:textId="6E422248" w:rsidR="00CD399B" w:rsidRPr="007A0C1F" w:rsidRDefault="00CD399B" w:rsidP="007A0C1F">
      <w:pPr>
        <w:spacing w:before="120" w:after="120" w:line="264" w:lineRule="auto"/>
        <w:ind w:firstLine="720"/>
        <w:rPr>
          <w:szCs w:val="28"/>
          <w:lang w:val="nl-NL"/>
        </w:rPr>
      </w:pPr>
      <w:r w:rsidRPr="007A0C1F">
        <w:rPr>
          <w:szCs w:val="28"/>
          <w:shd w:val="clear" w:color="auto" w:fill="FFFFFF"/>
          <w:lang w:val="nl-NL"/>
        </w:rPr>
        <w:t xml:space="preserve">11. </w:t>
      </w:r>
      <w:r w:rsidRPr="007A0C1F">
        <w:rPr>
          <w:szCs w:val="28"/>
          <w:lang w:val="nl-NL"/>
        </w:rPr>
        <w:t>Tờ trình số 26/TTr-UBND ngày 08/3/2021 về việc đề nghị xây dựng Nghị quyết kéo dài thời gian thực hiện một số Nghị quyết của HĐND tỉnh đến hết năm 2021. Thường trực HĐND tỉnh có ý kiến như sau</w:t>
      </w:r>
      <w:r w:rsidRPr="007A0C1F">
        <w:rPr>
          <w:szCs w:val="28"/>
          <w:vertAlign w:val="superscript"/>
          <w:lang w:val="nl-NL"/>
        </w:rPr>
        <w:t>(</w:t>
      </w:r>
      <w:r w:rsidRPr="007A0C1F">
        <w:rPr>
          <w:rStyle w:val="FootnoteReference"/>
          <w:szCs w:val="28"/>
        </w:rPr>
        <w:footnoteReference w:id="11"/>
      </w:r>
      <w:r w:rsidRPr="007A0C1F">
        <w:rPr>
          <w:szCs w:val="28"/>
          <w:vertAlign w:val="superscript"/>
          <w:lang w:val="nl-NL"/>
        </w:rPr>
        <w:t>)</w:t>
      </w:r>
      <w:r w:rsidRPr="007A0C1F">
        <w:rPr>
          <w:szCs w:val="28"/>
          <w:lang w:val="nl-NL"/>
        </w:rPr>
        <w:t xml:space="preserve">: </w:t>
      </w:r>
    </w:p>
    <w:p w14:paraId="00EF1360" w14:textId="77777777" w:rsidR="00CD399B" w:rsidRPr="007A0C1F" w:rsidRDefault="00CD399B" w:rsidP="007A0C1F">
      <w:pPr>
        <w:spacing w:before="120" w:after="120" w:line="264" w:lineRule="auto"/>
        <w:ind w:firstLine="720"/>
        <w:rPr>
          <w:szCs w:val="28"/>
          <w:shd w:val="clear" w:color="auto" w:fill="FFFFFF"/>
          <w:lang w:val="nl-NL"/>
        </w:rPr>
      </w:pPr>
      <w:r w:rsidRPr="007A0C1F">
        <w:rPr>
          <w:szCs w:val="28"/>
          <w:lang w:val="nl-NL"/>
        </w:rPr>
        <w:t xml:space="preserve">Thống nhất việc xây dựng </w:t>
      </w:r>
      <w:r w:rsidRPr="007A0C1F">
        <w:rPr>
          <w:rFonts w:eastAsia="Times New Roman"/>
          <w:szCs w:val="28"/>
          <w:lang w:val="nb-NO"/>
        </w:rPr>
        <w:t xml:space="preserve">Nghị quyết </w:t>
      </w:r>
      <w:r w:rsidRPr="007A0C1F">
        <w:rPr>
          <w:bCs/>
          <w:szCs w:val="28"/>
          <w:lang w:val="nl-NL"/>
        </w:rPr>
        <w:t xml:space="preserve">về việc kéo dài thời gian thực hiện một số Nghị quyết của HĐND tỉnh đến hết năm 2021 </w:t>
      </w:r>
      <w:r w:rsidRPr="007A0C1F">
        <w:rPr>
          <w:szCs w:val="28"/>
          <w:lang w:val="nl-NL"/>
        </w:rPr>
        <w:t xml:space="preserve">như đề nghị của UBND tỉnh. Đề nghị UBND </w:t>
      </w:r>
      <w:r w:rsidRPr="007A0C1F">
        <w:rPr>
          <w:szCs w:val="28"/>
          <w:shd w:val="clear" w:color="auto" w:fill="FFFFFF"/>
          <w:lang w:val="nl-NL"/>
        </w:rPr>
        <w:t>tỉnh thực hiện theo đúng trình tự, thủ tục quy định.</w:t>
      </w:r>
    </w:p>
    <w:p w14:paraId="6EC6FED9" w14:textId="3C3AC0C2" w:rsidR="00CD399B" w:rsidRPr="007A0C1F" w:rsidRDefault="00CD399B" w:rsidP="007A0C1F">
      <w:pPr>
        <w:spacing w:before="120" w:after="120" w:line="264" w:lineRule="auto"/>
        <w:ind w:firstLine="720"/>
        <w:rPr>
          <w:szCs w:val="28"/>
          <w:shd w:val="clear" w:color="auto" w:fill="FFFFFF"/>
          <w:lang w:val="nl-NL"/>
        </w:rPr>
      </w:pPr>
      <w:r w:rsidRPr="007A0C1F">
        <w:rPr>
          <w:szCs w:val="28"/>
          <w:lang w:val="pt-BR"/>
        </w:rPr>
        <w:t>12. 13. Tờ trình số 15/TTr-UBND ngày 25/02/2021 về việc bổ sung tiêu chuẩn, định mức sử dụng máy móc, thiết bị chuyên dùng thuộc lĩnh vực y tế và Công văn số 670/UBND-NNTN ngày 26/02/2021 về chủ trương cấp tạm kinh phí hỗ trợ thực hiện nhiệm vụ trồng rừng năm 2021 trên địa bàn tỉnh</w:t>
      </w:r>
      <w:r w:rsidRPr="007A0C1F">
        <w:rPr>
          <w:szCs w:val="28"/>
          <w:lang w:val="da-DK"/>
        </w:rPr>
        <w:t xml:space="preserve">. </w:t>
      </w:r>
      <w:r w:rsidRPr="007A0C1F">
        <w:rPr>
          <w:szCs w:val="28"/>
          <w:lang w:val="nl-NL"/>
        </w:rPr>
        <w:t>Thường trực HĐND tỉnh có ý kiến như sau</w:t>
      </w:r>
      <w:r w:rsidRPr="007A0C1F">
        <w:rPr>
          <w:szCs w:val="28"/>
          <w:vertAlign w:val="superscript"/>
          <w:lang w:val="nl-NL"/>
        </w:rPr>
        <w:t>(</w:t>
      </w:r>
      <w:r w:rsidRPr="007A0C1F">
        <w:rPr>
          <w:rStyle w:val="FootnoteReference"/>
          <w:szCs w:val="28"/>
        </w:rPr>
        <w:footnoteReference w:id="12"/>
      </w:r>
      <w:r w:rsidRPr="007A0C1F">
        <w:rPr>
          <w:szCs w:val="28"/>
          <w:vertAlign w:val="superscript"/>
          <w:lang w:val="nl-NL"/>
        </w:rPr>
        <w:t>)</w:t>
      </w:r>
      <w:r w:rsidRPr="007A0C1F">
        <w:rPr>
          <w:szCs w:val="28"/>
          <w:lang w:val="nl-NL"/>
        </w:rPr>
        <w:t>:</w:t>
      </w:r>
    </w:p>
    <w:p w14:paraId="632BB4C8" w14:textId="77777777" w:rsidR="00CD399B" w:rsidRPr="007A0C1F" w:rsidRDefault="00CD399B" w:rsidP="007A0C1F">
      <w:pPr>
        <w:pBdr>
          <w:top w:val="nil"/>
          <w:left w:val="nil"/>
          <w:bottom w:val="nil"/>
          <w:right w:val="nil"/>
          <w:between w:val="nil"/>
        </w:pBdr>
        <w:spacing w:before="120" w:after="120" w:line="264" w:lineRule="auto"/>
        <w:ind w:firstLine="720"/>
        <w:rPr>
          <w:rFonts w:eastAsia="Batang"/>
          <w:szCs w:val="28"/>
          <w:lang w:val="nl-NL"/>
        </w:rPr>
      </w:pPr>
      <w:r w:rsidRPr="007A0C1F">
        <w:rPr>
          <w:szCs w:val="28"/>
          <w:lang w:val="pt-BR"/>
        </w:rPr>
        <w:t xml:space="preserve">- Tờ trình số 15/TTr-UBND ngày 25/02/2021 về việc bổ sung tiêu chuẩn, định mức sử dụng máy móc, thiết bị chuyên dùng thuộc lĩnh vực y tế: </w:t>
      </w:r>
      <w:r w:rsidRPr="007A0C1F">
        <w:rPr>
          <w:rFonts w:eastAsia="Batang"/>
          <w:szCs w:val="28"/>
          <w:lang w:val="nl-NL"/>
        </w:rPr>
        <w:t>Thống nhất việc bổ sung tiêu chuẩn, định mức sử dụng máy móc, thiết bị chuyên dùng thuộc lĩnh vực y tế như đề nghị của UBND tỉnh. Đề nghị UBND tỉnh chỉ đạo các cơ quan, đơn vị căn cứ vào tiêu chuẩn, định mức và nhu cầu sử dụng thực tế đề xuất cấp thẩm quyền đầu tư, mua sắm theo đúng qui định; tránh việc đầu tư, mua sắm không cần thiết gây lãng phí trong việc quản lý, sử dụng tài sản công.</w:t>
      </w:r>
    </w:p>
    <w:p w14:paraId="1EC33BE4" w14:textId="77777777" w:rsidR="00CD399B" w:rsidRPr="007A0C1F" w:rsidRDefault="00CD399B" w:rsidP="007A0C1F">
      <w:pPr>
        <w:pBdr>
          <w:top w:val="nil"/>
          <w:left w:val="nil"/>
          <w:bottom w:val="nil"/>
          <w:right w:val="nil"/>
          <w:between w:val="nil"/>
        </w:pBdr>
        <w:spacing w:before="120" w:after="120" w:line="264" w:lineRule="auto"/>
        <w:ind w:firstLine="720"/>
        <w:rPr>
          <w:rFonts w:eastAsia="Batang"/>
          <w:szCs w:val="28"/>
          <w:lang w:val="nl-NL"/>
        </w:rPr>
      </w:pPr>
      <w:r w:rsidRPr="007A0C1F">
        <w:rPr>
          <w:rFonts w:eastAsia="Batang"/>
          <w:szCs w:val="28"/>
          <w:lang w:val="nl-NL"/>
        </w:rPr>
        <w:t xml:space="preserve">- </w:t>
      </w:r>
      <w:r w:rsidRPr="007A0C1F">
        <w:rPr>
          <w:szCs w:val="28"/>
          <w:lang w:val="pt-BR"/>
        </w:rPr>
        <w:t xml:space="preserve">Công văn số 670/UBND-NNTN ngày 26/02/2021 về chủ trương cấp tạm kinh phí hỗ trợ thực hiện nhiệm vụ trồng rừng năm 2021 trên địa bàn tỉnh: </w:t>
      </w:r>
      <w:r w:rsidRPr="007A0C1F">
        <w:rPr>
          <w:rFonts w:eastAsia="Batang"/>
          <w:szCs w:val="28"/>
          <w:lang w:val="nl-NL"/>
        </w:rPr>
        <w:t xml:space="preserve">Thống nhất chủ trương tạm cấp ngân sách tỉnh hỗ trợ kinh phí cho các huyện, thành phố thực hiện nhiệm vụ trồng rừng năm 2021 như đề nghị của UBND tỉnh. Về đối tượng, hạn mức diện tích, nội dung, mức hỗ trợ... thực hiện theo qui định của pháp luật hiện hành; đồng thời đề nghị UBND tỉnh căn cứ quy định của Luật Ngân sách Nhà nước và các văn bản hướng dẫn của TW để xác định số </w:t>
      </w:r>
      <w:r w:rsidRPr="007A0C1F">
        <w:rPr>
          <w:rFonts w:eastAsia="Batang"/>
          <w:szCs w:val="28"/>
          <w:lang w:val="nl-NL"/>
        </w:rPr>
        <w:lastRenderedPageBreak/>
        <w:t>tăng thu, tiết kiệm chi ngân sách địa phương năm 2020, trình Thường trực HĐND tỉnh xem xét, quyết định phân bổ cụ thể.</w:t>
      </w:r>
    </w:p>
    <w:p w14:paraId="42DD6E7F" w14:textId="2DC4B279" w:rsidR="00CD399B" w:rsidRPr="007A0C1F" w:rsidRDefault="00CD399B" w:rsidP="007A0C1F">
      <w:pPr>
        <w:pBdr>
          <w:top w:val="nil"/>
          <w:left w:val="nil"/>
          <w:bottom w:val="nil"/>
          <w:right w:val="nil"/>
          <w:between w:val="nil"/>
        </w:pBdr>
        <w:spacing w:before="120" w:after="120" w:line="264" w:lineRule="auto"/>
        <w:ind w:firstLine="720"/>
        <w:rPr>
          <w:szCs w:val="28"/>
          <w:lang w:val="nl-NL"/>
        </w:rPr>
      </w:pPr>
      <w:r w:rsidRPr="007A0C1F">
        <w:rPr>
          <w:szCs w:val="28"/>
          <w:lang w:val="pt-BR"/>
        </w:rPr>
        <w:t>14.</w:t>
      </w:r>
      <w:r w:rsidRPr="007A0C1F">
        <w:rPr>
          <w:b/>
          <w:szCs w:val="28"/>
          <w:lang w:val="pt-BR"/>
        </w:rPr>
        <w:t xml:space="preserve"> </w:t>
      </w:r>
      <w:r w:rsidRPr="007A0C1F">
        <w:rPr>
          <w:szCs w:val="28"/>
          <w:lang w:val="pt-BR"/>
        </w:rPr>
        <w:t>Công văn số 853/UBND-KTTH ngày 15/3/2021 về việc xử lý kinh phí bù, hỗ trợ hụt thu ngân sách tỉnh và ngân sách huyện Kon Plông năm 2020</w:t>
      </w:r>
      <w:r w:rsidRPr="007A0C1F">
        <w:rPr>
          <w:szCs w:val="28"/>
          <w:lang w:val="da-DK"/>
        </w:rPr>
        <w:t xml:space="preserve">. </w:t>
      </w:r>
      <w:r w:rsidRPr="007A0C1F">
        <w:rPr>
          <w:szCs w:val="28"/>
          <w:lang w:val="nl-NL"/>
        </w:rPr>
        <w:t>Thường trực HĐND tỉnh có ý kiến như sau</w:t>
      </w:r>
      <w:r w:rsidRPr="007A0C1F">
        <w:rPr>
          <w:szCs w:val="28"/>
          <w:vertAlign w:val="superscript"/>
          <w:lang w:val="nl-NL"/>
        </w:rPr>
        <w:t>(</w:t>
      </w:r>
      <w:r w:rsidRPr="007A0C1F">
        <w:rPr>
          <w:rStyle w:val="FootnoteReference"/>
          <w:szCs w:val="28"/>
        </w:rPr>
        <w:footnoteReference w:id="13"/>
      </w:r>
      <w:r w:rsidRPr="007A0C1F">
        <w:rPr>
          <w:szCs w:val="28"/>
          <w:vertAlign w:val="superscript"/>
          <w:lang w:val="nl-NL"/>
        </w:rPr>
        <w:t>)</w:t>
      </w:r>
      <w:r w:rsidRPr="007A0C1F">
        <w:rPr>
          <w:szCs w:val="28"/>
          <w:lang w:val="nl-NL"/>
        </w:rPr>
        <w:t xml:space="preserve">: </w:t>
      </w:r>
    </w:p>
    <w:p w14:paraId="43E4E1B7" w14:textId="77777777" w:rsidR="00CD399B" w:rsidRPr="007A0C1F" w:rsidRDefault="00CD399B" w:rsidP="007A0C1F">
      <w:pPr>
        <w:pBdr>
          <w:top w:val="nil"/>
          <w:left w:val="nil"/>
          <w:bottom w:val="nil"/>
          <w:right w:val="nil"/>
          <w:between w:val="nil"/>
        </w:pBdr>
        <w:spacing w:before="120" w:after="120" w:line="264" w:lineRule="auto"/>
        <w:ind w:firstLine="720"/>
        <w:rPr>
          <w:szCs w:val="28"/>
          <w:lang w:val="pt-BR"/>
        </w:rPr>
      </w:pPr>
      <w:r w:rsidRPr="007A0C1F">
        <w:rPr>
          <w:szCs w:val="28"/>
          <w:lang w:val="nl-NL"/>
        </w:rPr>
        <w:t xml:space="preserve">Thống nhất việc </w:t>
      </w:r>
      <w:r w:rsidRPr="007A0C1F">
        <w:rPr>
          <w:szCs w:val="28"/>
          <w:lang w:val="pt-BR"/>
        </w:rPr>
        <w:t>xử lý kinh phí bù, hỗ trợ hụt thu ngân sách tỉnh và ngân sách huyện Kon Plông năm 2020 như đề nghị của UBND tỉnh.</w:t>
      </w:r>
    </w:p>
    <w:p w14:paraId="3EB412AE" w14:textId="01EA6769" w:rsidR="00CD399B" w:rsidRPr="007A0C1F" w:rsidRDefault="00CD399B" w:rsidP="007A0C1F">
      <w:pPr>
        <w:pBdr>
          <w:top w:val="nil"/>
          <w:left w:val="nil"/>
          <w:bottom w:val="nil"/>
          <w:right w:val="nil"/>
          <w:between w:val="nil"/>
        </w:pBdr>
        <w:spacing w:before="120" w:after="120" w:line="264" w:lineRule="auto"/>
        <w:ind w:firstLine="720"/>
        <w:rPr>
          <w:szCs w:val="28"/>
          <w:lang w:val="nl-NL"/>
        </w:rPr>
      </w:pPr>
      <w:r w:rsidRPr="007A0C1F">
        <w:rPr>
          <w:szCs w:val="28"/>
          <w:lang w:val="pt-BR"/>
        </w:rPr>
        <w:t>15.</w:t>
      </w:r>
      <w:r w:rsidRPr="007A0C1F">
        <w:rPr>
          <w:b/>
          <w:szCs w:val="28"/>
          <w:lang w:val="pt-BR"/>
        </w:rPr>
        <w:t xml:space="preserve"> </w:t>
      </w:r>
      <w:r w:rsidRPr="007A0C1F">
        <w:rPr>
          <w:szCs w:val="28"/>
          <w:lang w:val="nl-NL"/>
        </w:rPr>
        <w:t>Công văn số 1082/UBND-KTTH ngày 03/4/2021 về việc đề nghị điều chỉnh nội dung trình Kỳ họp thứ 12 (Kỳ họp tổng kết) HĐND tỉnh. Thường trực HĐND tỉnh có ý kiến như sau</w:t>
      </w:r>
      <w:r w:rsidRPr="007A0C1F">
        <w:rPr>
          <w:szCs w:val="28"/>
          <w:vertAlign w:val="superscript"/>
          <w:lang w:val="nl-NL"/>
        </w:rPr>
        <w:t>(</w:t>
      </w:r>
      <w:r w:rsidRPr="007A0C1F">
        <w:rPr>
          <w:rStyle w:val="FootnoteReference"/>
          <w:szCs w:val="28"/>
        </w:rPr>
        <w:footnoteReference w:id="14"/>
      </w:r>
      <w:r w:rsidRPr="007A0C1F">
        <w:rPr>
          <w:szCs w:val="28"/>
          <w:vertAlign w:val="superscript"/>
          <w:lang w:val="nl-NL"/>
        </w:rPr>
        <w:t>)</w:t>
      </w:r>
      <w:r w:rsidRPr="007A0C1F">
        <w:rPr>
          <w:szCs w:val="28"/>
          <w:lang w:val="nl-NL"/>
        </w:rPr>
        <w:t>:</w:t>
      </w:r>
    </w:p>
    <w:p w14:paraId="1D3D77F4" w14:textId="77777777" w:rsidR="00CD399B" w:rsidRPr="007A0C1F" w:rsidRDefault="00CD399B" w:rsidP="007A0C1F">
      <w:pPr>
        <w:pBdr>
          <w:top w:val="nil"/>
          <w:left w:val="nil"/>
          <w:bottom w:val="nil"/>
          <w:right w:val="nil"/>
          <w:between w:val="nil"/>
        </w:pBdr>
        <w:spacing w:before="120" w:after="120" w:line="264" w:lineRule="auto"/>
        <w:ind w:firstLine="720"/>
        <w:rPr>
          <w:szCs w:val="28"/>
          <w:lang w:val="nl-NL"/>
        </w:rPr>
      </w:pPr>
      <w:r w:rsidRPr="007A0C1F">
        <w:rPr>
          <w:szCs w:val="28"/>
          <w:lang w:val="nl-NL"/>
        </w:rPr>
        <w:t xml:space="preserve">- Thống nhất cho rút 02 nội dung: Tờ trình dự thảo Nghị quyết về Kế hoạch đầu tư công trung hạn nguồn ngân sách nhà nước giai đoạn 2021-2025 tỉnh Kon Tum; Tờ trình </w:t>
      </w:r>
      <w:r w:rsidRPr="007A0C1F">
        <w:rPr>
          <w:rStyle w:val="fontstyle01"/>
          <w:b w:val="0"/>
          <w:iCs/>
          <w:lang w:val="nl-NL"/>
        </w:rPr>
        <w:t>dự thảo Nghị quyết về Kế hoạch vay, trả nợ công giai đoạn 2021-2025 và bổ sung 02 nội dung:</w:t>
      </w:r>
      <w:r w:rsidRPr="007A0C1F">
        <w:rPr>
          <w:rStyle w:val="fontstyle01"/>
          <w:iCs/>
          <w:lang w:val="nl-NL"/>
        </w:rPr>
        <w:t xml:space="preserve"> </w:t>
      </w:r>
      <w:r w:rsidRPr="007A0C1F">
        <w:rPr>
          <w:szCs w:val="28"/>
          <w:lang w:val="nl-NL"/>
        </w:rPr>
        <w:t xml:space="preserve">Tờ trình dự thảo Nghị quyết thông qua Danh mục các dự án cần thu hồi đất năm 2021 và nhu cầu chuyển mục đích sử dụng đất trồng lúa, đất rừng phòng hộ, đất rừng đặc dụng sang mục đích khác để thực hiện dự án đầu tư trên địa bàn tỉnh Kon Tum (bổ sung); Nghị quyết về lĩnh vực đầu tư, cho vay của Quỹ Đầu tư phát triển tỉnh trình Kỳ họp thứ 12 HĐND tỉnh khóa XI theo như đề nghị của UBND tỉnh. </w:t>
      </w:r>
      <w:r w:rsidRPr="007A0C1F">
        <w:rPr>
          <w:szCs w:val="28"/>
          <w:shd w:val="clear" w:color="auto" w:fill="FFFFFF"/>
          <w:lang w:val="nl-NL"/>
        </w:rPr>
        <w:t xml:space="preserve">Đề nghị UBND tỉnh hoàn chỉnh hồ sơ dự thảo Nghị quyết trình </w:t>
      </w:r>
      <w:r w:rsidRPr="007A0C1F">
        <w:rPr>
          <w:szCs w:val="28"/>
          <w:lang w:val="de-DE"/>
        </w:rPr>
        <w:t>kỳ họp thứ 12 HĐND tỉnh</w:t>
      </w:r>
      <w:r w:rsidRPr="007A0C1F">
        <w:rPr>
          <w:szCs w:val="28"/>
          <w:shd w:val="clear" w:color="auto" w:fill="FFFFFF"/>
          <w:lang w:val="nl-NL"/>
        </w:rPr>
        <w:t xml:space="preserve"> theo quy định.</w:t>
      </w:r>
    </w:p>
    <w:p w14:paraId="6AFB95C4" w14:textId="11EF7B22" w:rsidR="00CD399B" w:rsidRPr="007A0C1F" w:rsidRDefault="00CD399B" w:rsidP="007A0C1F">
      <w:pPr>
        <w:spacing w:before="120" w:after="120" w:line="264" w:lineRule="auto"/>
        <w:ind w:firstLine="720"/>
        <w:rPr>
          <w:szCs w:val="28"/>
          <w:lang w:val="nl-NL"/>
        </w:rPr>
      </w:pPr>
      <w:r w:rsidRPr="007A0C1F">
        <w:rPr>
          <w:szCs w:val="28"/>
          <w:lang w:val="pt-BR"/>
        </w:rPr>
        <w:t>16.</w:t>
      </w:r>
      <w:r w:rsidRPr="007A0C1F">
        <w:rPr>
          <w:b/>
          <w:szCs w:val="28"/>
          <w:lang w:val="pt-BR"/>
        </w:rPr>
        <w:t xml:space="preserve"> </w:t>
      </w:r>
      <w:r w:rsidRPr="007A0C1F">
        <w:rPr>
          <w:szCs w:val="28"/>
          <w:lang w:val="nl-NL"/>
        </w:rPr>
        <w:t>Tờ trình số 1200/TTr-UBND ngày 13/4/2021 về bổ sung nội dung sửa đổi, bổ sung một số điều của Nghị quyết số 16/2021/NQ-HĐND ngày 12/3/2021 của HĐND tỉnh</w:t>
      </w:r>
      <w:r w:rsidRPr="007A0C1F">
        <w:rPr>
          <w:szCs w:val="28"/>
          <w:lang w:val="pt-BR"/>
        </w:rPr>
        <w:t>.</w:t>
      </w:r>
      <w:r w:rsidRPr="007A0C1F">
        <w:rPr>
          <w:iCs/>
          <w:szCs w:val="28"/>
          <w:lang w:val="nl-NL"/>
        </w:rPr>
        <w:t xml:space="preserve"> </w:t>
      </w:r>
      <w:r w:rsidRPr="007A0C1F">
        <w:rPr>
          <w:szCs w:val="28"/>
          <w:lang w:val="nl-NL"/>
        </w:rPr>
        <w:t>Thường trực HĐND tỉnh có ý kiến như sau</w:t>
      </w:r>
      <w:r w:rsidRPr="007A0C1F">
        <w:rPr>
          <w:szCs w:val="28"/>
          <w:vertAlign w:val="superscript"/>
          <w:lang w:val="nl-NL"/>
        </w:rPr>
        <w:t>(</w:t>
      </w:r>
      <w:r w:rsidRPr="007A0C1F">
        <w:rPr>
          <w:rStyle w:val="FootnoteReference"/>
          <w:szCs w:val="28"/>
        </w:rPr>
        <w:footnoteReference w:id="15"/>
      </w:r>
      <w:r w:rsidRPr="007A0C1F">
        <w:rPr>
          <w:szCs w:val="28"/>
          <w:vertAlign w:val="superscript"/>
          <w:lang w:val="nl-NL"/>
        </w:rPr>
        <w:t>)</w:t>
      </w:r>
      <w:r w:rsidRPr="007A0C1F">
        <w:rPr>
          <w:szCs w:val="28"/>
          <w:lang w:val="nl-NL"/>
        </w:rPr>
        <w:t>:</w:t>
      </w:r>
    </w:p>
    <w:p w14:paraId="50AD7949" w14:textId="77777777" w:rsidR="00CD399B" w:rsidRPr="007A0C1F" w:rsidRDefault="00CD399B" w:rsidP="007A0C1F">
      <w:pPr>
        <w:spacing w:before="120" w:after="120" w:line="264" w:lineRule="auto"/>
        <w:ind w:firstLine="720"/>
        <w:rPr>
          <w:szCs w:val="28"/>
          <w:lang w:val="nl-NL"/>
        </w:rPr>
      </w:pPr>
      <w:r w:rsidRPr="007A0C1F">
        <w:rPr>
          <w:szCs w:val="28"/>
          <w:lang w:val="nl-NL"/>
        </w:rPr>
        <w:t xml:space="preserve">- </w:t>
      </w:r>
      <w:r w:rsidRPr="007A0C1F">
        <w:rPr>
          <w:rFonts w:eastAsia="Cambria"/>
          <w:szCs w:val="28"/>
          <w:lang w:val="nl-NL"/>
        </w:rPr>
        <w:t xml:space="preserve">Thống nhất việc bổ sung nội dung sửa đổi, bổ sung một số điều của Nghị quyết số 16/2021/NQ-HĐND ngày 12/3/2021 của HĐND tỉnh vào dự thảo Nghị quyết </w:t>
      </w:r>
      <w:r w:rsidRPr="007A0C1F">
        <w:rPr>
          <w:rFonts w:eastAsia="Cambria"/>
          <w:i/>
          <w:szCs w:val="28"/>
          <w:lang w:val="nl-NL"/>
        </w:rPr>
        <w:t xml:space="preserve">“Kéo dài thời gian thực hiện một số Nghị quyết của HĐND tỉnh” </w:t>
      </w:r>
      <w:r w:rsidRPr="007A0C1F">
        <w:rPr>
          <w:szCs w:val="28"/>
          <w:lang w:val="nl-NL"/>
        </w:rPr>
        <w:t xml:space="preserve">và đổi tên Nghị quyết thành “Sửa đổi, bổ sung một số điều của Nghị quyết số 16/2021/NQ-HĐND ngày 12/3/2021 và kéo dài thời gian thực hiện một số Nghị quyết của HĐND tỉnh” như đề nghị của UBND tỉnh. Đề nghị UBND </w:t>
      </w:r>
      <w:r w:rsidRPr="007A0C1F">
        <w:rPr>
          <w:szCs w:val="28"/>
          <w:shd w:val="clear" w:color="auto" w:fill="FFFFFF"/>
          <w:lang w:val="nl-NL"/>
        </w:rPr>
        <w:t>tỉnh triển khai thực hiện theo đúng trình tự, thủ tục quy định.</w:t>
      </w:r>
    </w:p>
    <w:p w14:paraId="2F51DAEB" w14:textId="3DF7B90A" w:rsidR="00CD399B" w:rsidRPr="007A0C1F" w:rsidRDefault="00CD399B" w:rsidP="007A0C1F">
      <w:pPr>
        <w:spacing w:before="120" w:after="120" w:line="264" w:lineRule="auto"/>
        <w:ind w:firstLine="720"/>
        <w:rPr>
          <w:szCs w:val="28"/>
          <w:lang w:val="nl-NL"/>
        </w:rPr>
      </w:pPr>
      <w:r w:rsidRPr="007A0C1F">
        <w:rPr>
          <w:szCs w:val="28"/>
          <w:lang w:val="pt-BR"/>
        </w:rPr>
        <w:t>17.</w:t>
      </w:r>
      <w:r w:rsidRPr="007A0C1F">
        <w:rPr>
          <w:b/>
          <w:szCs w:val="28"/>
          <w:lang w:val="pt-BR"/>
        </w:rPr>
        <w:t xml:space="preserve"> </w:t>
      </w:r>
      <w:r w:rsidRPr="007A0C1F">
        <w:rPr>
          <w:szCs w:val="28"/>
          <w:lang w:val="nl-NL"/>
        </w:rPr>
        <w:t>Tờ trình số 58/TTr-UBND ngày 15/4/2021 về đề nghị xây dựng Nghị quyết Quy định mức thu các khoản thu dịch vụ phục vụ, hỗ trợ hoạt động giáo dục ngoài học phí của cơ sở giáo dục công lập thuộc phạm vi quản lý của tỉnh Kon Tum. Thường trực HĐND tỉnh có ý kiến như sau</w:t>
      </w:r>
      <w:r w:rsidRPr="007A0C1F">
        <w:rPr>
          <w:szCs w:val="28"/>
          <w:vertAlign w:val="superscript"/>
          <w:lang w:val="nl-NL"/>
        </w:rPr>
        <w:t>(</w:t>
      </w:r>
      <w:r w:rsidRPr="007A0C1F">
        <w:rPr>
          <w:rStyle w:val="FootnoteReference"/>
          <w:szCs w:val="28"/>
        </w:rPr>
        <w:footnoteReference w:id="16"/>
      </w:r>
      <w:r w:rsidRPr="007A0C1F">
        <w:rPr>
          <w:szCs w:val="28"/>
          <w:vertAlign w:val="superscript"/>
          <w:lang w:val="nl-NL"/>
        </w:rPr>
        <w:t>)</w:t>
      </w:r>
      <w:r w:rsidRPr="007A0C1F">
        <w:rPr>
          <w:szCs w:val="28"/>
          <w:lang w:val="nl-NL"/>
        </w:rPr>
        <w:t xml:space="preserve">: </w:t>
      </w:r>
    </w:p>
    <w:p w14:paraId="72483A5E" w14:textId="77777777" w:rsidR="00CD399B" w:rsidRPr="007A0C1F" w:rsidRDefault="00CD399B" w:rsidP="007A0C1F">
      <w:pPr>
        <w:spacing w:before="120" w:after="120" w:line="264" w:lineRule="auto"/>
        <w:ind w:firstLine="720"/>
        <w:rPr>
          <w:szCs w:val="28"/>
          <w:lang w:val="nl-NL"/>
        </w:rPr>
      </w:pPr>
      <w:r w:rsidRPr="007A0C1F">
        <w:rPr>
          <w:szCs w:val="28"/>
          <w:shd w:val="clear" w:color="auto" w:fill="FFFFFF"/>
        </w:rPr>
        <w:lastRenderedPageBreak/>
        <w:t>Thống nhất đề nghị xây dựng Nghị quyết Quy định mức thu các khoản thu dịch vụ phục vụ, hỗ trợ hoạt động giáo dục ngoài học phí của cơ sở giáo dục công lập thuộc phạm vi quản lý của tỉnh Kon Tum như đề nghị của UBND tỉnh. Đề nghị UBND tỉnh triển khai thực hiện theo đúng trình tự, thủ tục quy định, trình Kỳ họp thứ Nhất HĐND tỉnh Khóa XII xem xét, quyết định.</w:t>
      </w:r>
    </w:p>
    <w:p w14:paraId="57F40F8C" w14:textId="77777777" w:rsidR="00CD399B" w:rsidRPr="007A0C1F" w:rsidRDefault="00CD399B" w:rsidP="007A0C1F">
      <w:pPr>
        <w:spacing w:before="120" w:after="120" w:line="264" w:lineRule="auto"/>
        <w:ind w:firstLine="720"/>
        <w:rPr>
          <w:szCs w:val="28"/>
          <w:lang w:val="nl-NL"/>
        </w:rPr>
      </w:pPr>
      <w:r w:rsidRPr="007A0C1F">
        <w:rPr>
          <w:szCs w:val="28"/>
          <w:lang w:val="pt-BR"/>
        </w:rPr>
        <w:t>18.</w:t>
      </w:r>
      <w:r w:rsidRPr="007A0C1F">
        <w:rPr>
          <w:b/>
          <w:szCs w:val="28"/>
          <w:lang w:val="pt-BR"/>
        </w:rPr>
        <w:t xml:space="preserve"> </w:t>
      </w:r>
      <w:r w:rsidRPr="007A0C1F">
        <w:rPr>
          <w:szCs w:val="28"/>
          <w:lang w:val="vi-VN"/>
        </w:rPr>
        <w:t>Công văn số 1257/UBND-KTTH ngày 19/4/2021 về việc bổ sung nội dung trình Kỳ họp thứ 12 HĐND tỉnh về dự thảo Nghị quyết phân bổ chi tiết kế hoạch vốn chuẩn bị đầu tư nguồn ngân sách địa phương năm 2021 cho một số dự án</w:t>
      </w:r>
      <w:r w:rsidRPr="007A0C1F">
        <w:rPr>
          <w:szCs w:val="28"/>
          <w:lang w:val="sv-SE"/>
        </w:rPr>
        <w:t xml:space="preserve">. </w:t>
      </w:r>
      <w:r w:rsidRPr="007A0C1F">
        <w:rPr>
          <w:szCs w:val="28"/>
          <w:lang w:val="nl-NL"/>
        </w:rPr>
        <w:t>Thường trực HĐND tỉnh có ý kiến như sau</w:t>
      </w:r>
      <w:r w:rsidRPr="007A0C1F">
        <w:rPr>
          <w:szCs w:val="28"/>
          <w:vertAlign w:val="superscript"/>
          <w:lang w:val="nl-NL"/>
        </w:rPr>
        <w:t>(</w:t>
      </w:r>
      <w:r w:rsidRPr="007A0C1F">
        <w:rPr>
          <w:rStyle w:val="FootnoteReference"/>
          <w:szCs w:val="28"/>
        </w:rPr>
        <w:footnoteReference w:id="17"/>
      </w:r>
      <w:r w:rsidRPr="007A0C1F">
        <w:rPr>
          <w:szCs w:val="28"/>
          <w:vertAlign w:val="superscript"/>
          <w:lang w:val="nl-NL"/>
        </w:rPr>
        <w:t>)</w:t>
      </w:r>
      <w:r w:rsidRPr="007A0C1F">
        <w:rPr>
          <w:szCs w:val="28"/>
          <w:lang w:val="nl-NL"/>
        </w:rPr>
        <w:t>:</w:t>
      </w:r>
    </w:p>
    <w:p w14:paraId="4905612C" w14:textId="77777777" w:rsidR="00CD399B" w:rsidRPr="007A0C1F" w:rsidRDefault="00CD399B" w:rsidP="007A0C1F">
      <w:pPr>
        <w:spacing w:before="120" w:after="120" w:line="264" w:lineRule="auto"/>
        <w:ind w:firstLine="720"/>
        <w:rPr>
          <w:szCs w:val="28"/>
          <w:shd w:val="clear" w:color="auto" w:fill="FFFFFF"/>
        </w:rPr>
      </w:pPr>
      <w:r w:rsidRPr="007A0C1F">
        <w:rPr>
          <w:szCs w:val="28"/>
          <w:lang w:val="nl-NL"/>
        </w:rPr>
        <w:t xml:space="preserve">- Thống nhất bổ sung trình Kỳ họp thứ 12 HĐND tỉnh khóa XI dự thảo Nghị quyết </w:t>
      </w:r>
      <w:r w:rsidRPr="007A0C1F">
        <w:rPr>
          <w:szCs w:val="28"/>
          <w:lang w:val="de-DE"/>
        </w:rPr>
        <w:t xml:space="preserve">phân bổ chi tiết kế hoạch vốn chuẩn bị đầu tư nguồn ngân sách địa phương năm 2021 cho một số dự án </w:t>
      </w:r>
      <w:r w:rsidRPr="007A0C1F">
        <w:rPr>
          <w:szCs w:val="28"/>
          <w:lang w:val="nl-NL"/>
        </w:rPr>
        <w:t xml:space="preserve">như đề nghị của UBND tỉnh. </w:t>
      </w:r>
      <w:r w:rsidRPr="007A0C1F">
        <w:rPr>
          <w:szCs w:val="28"/>
          <w:shd w:val="clear" w:color="auto" w:fill="FFFFFF"/>
          <w:lang w:val="nl-NL"/>
        </w:rPr>
        <w:t xml:space="preserve">Đề nghị UBND tỉnh hoàn chỉnh hồ sơ dự thảo Nghị quyết trình </w:t>
      </w:r>
      <w:r w:rsidRPr="007A0C1F">
        <w:rPr>
          <w:szCs w:val="28"/>
          <w:lang w:val="de-DE"/>
        </w:rPr>
        <w:t>kỳ họp thứ 12 HĐND tỉnh</w:t>
      </w:r>
      <w:r w:rsidRPr="007A0C1F">
        <w:rPr>
          <w:szCs w:val="28"/>
          <w:shd w:val="clear" w:color="auto" w:fill="FFFFFF"/>
          <w:lang w:val="nl-NL"/>
        </w:rPr>
        <w:t xml:space="preserve"> theo quy định.</w:t>
      </w:r>
    </w:p>
    <w:p w14:paraId="03FAA23F" w14:textId="5C6CAD6C" w:rsidR="00CD399B" w:rsidRPr="007A0C1F" w:rsidRDefault="00CD399B" w:rsidP="007A0C1F">
      <w:pPr>
        <w:spacing w:before="120" w:after="120" w:line="264" w:lineRule="auto"/>
        <w:ind w:firstLine="720"/>
        <w:rPr>
          <w:szCs w:val="28"/>
          <w:lang w:val="nl-NL"/>
        </w:rPr>
      </w:pPr>
      <w:r w:rsidRPr="007A0C1F">
        <w:rPr>
          <w:szCs w:val="28"/>
          <w:lang w:val="pt-BR"/>
        </w:rPr>
        <w:t>19.</w:t>
      </w:r>
      <w:r w:rsidRPr="007A0C1F">
        <w:rPr>
          <w:szCs w:val="28"/>
          <w:lang w:val="nl-NL"/>
        </w:rPr>
        <w:t xml:space="preserve"> Tờ trình số 92/TTr-UBND ngày 11/5/2021 về việc phân bổ nguồn tăng thu, tiết kiệm chi ngân sách tỉnh năm 2020. Thường trực HĐND tỉnh có ý kiến như sau</w:t>
      </w:r>
      <w:r w:rsidRPr="007A0C1F">
        <w:rPr>
          <w:szCs w:val="28"/>
          <w:vertAlign w:val="superscript"/>
          <w:lang w:val="nl-NL"/>
        </w:rPr>
        <w:t>(</w:t>
      </w:r>
      <w:r w:rsidRPr="007A0C1F">
        <w:rPr>
          <w:rStyle w:val="FootnoteReference"/>
          <w:szCs w:val="28"/>
        </w:rPr>
        <w:footnoteReference w:id="18"/>
      </w:r>
      <w:r w:rsidRPr="007A0C1F">
        <w:rPr>
          <w:szCs w:val="28"/>
          <w:vertAlign w:val="superscript"/>
          <w:lang w:val="nl-NL"/>
        </w:rPr>
        <w:t>)</w:t>
      </w:r>
      <w:r w:rsidRPr="007A0C1F">
        <w:rPr>
          <w:szCs w:val="28"/>
          <w:lang w:val="nl-NL"/>
        </w:rPr>
        <w:t>:</w:t>
      </w:r>
    </w:p>
    <w:p w14:paraId="412EFF1D" w14:textId="77777777" w:rsidR="00CD399B" w:rsidRPr="007A0C1F" w:rsidRDefault="00CD399B" w:rsidP="007A0C1F">
      <w:pPr>
        <w:widowControl w:val="0"/>
        <w:spacing w:before="120" w:after="120" w:line="264" w:lineRule="auto"/>
        <w:ind w:firstLine="720"/>
        <w:rPr>
          <w:szCs w:val="28"/>
          <w:lang w:val="nl-NL"/>
        </w:rPr>
      </w:pPr>
      <w:r w:rsidRPr="007A0C1F">
        <w:rPr>
          <w:szCs w:val="28"/>
          <w:lang w:val="vi-VN"/>
        </w:rPr>
        <w:t>Thống nhất phương án phân bổ nguồn tăng thu, tiết kiệm chi ngân sách tỉnh năm 2020 như đề nghị của UBND tỉnh</w:t>
      </w:r>
      <w:r w:rsidRPr="007A0C1F">
        <w:rPr>
          <w:szCs w:val="28"/>
          <w:lang w:val="nl-NL"/>
        </w:rPr>
        <w:t>, đồng thời đề nghị UBND tỉnh:</w:t>
      </w:r>
    </w:p>
    <w:p w14:paraId="42FDC62A" w14:textId="77777777" w:rsidR="00CD399B" w:rsidRPr="007A0C1F" w:rsidRDefault="00CD399B" w:rsidP="007A0C1F">
      <w:pPr>
        <w:widowControl w:val="0"/>
        <w:spacing w:before="120" w:after="120" w:line="264" w:lineRule="auto"/>
        <w:ind w:firstLine="720"/>
        <w:rPr>
          <w:szCs w:val="28"/>
          <w:lang w:val="nl-NL"/>
        </w:rPr>
      </w:pPr>
      <w:r w:rsidRPr="007A0C1F">
        <w:rPr>
          <w:szCs w:val="28"/>
          <w:lang w:val="nl-NL"/>
        </w:rPr>
        <w:t xml:space="preserve">- Rà soát, ưu tiên </w:t>
      </w:r>
      <w:r w:rsidRPr="007A0C1F">
        <w:rPr>
          <w:szCs w:val="28"/>
          <w:lang w:val="vi-VN"/>
        </w:rPr>
        <w:t>b</w:t>
      </w:r>
      <w:r w:rsidRPr="007A0C1F">
        <w:rPr>
          <w:szCs w:val="28"/>
          <w:lang w:val="nl-NL"/>
        </w:rPr>
        <w:t xml:space="preserve">ố </w:t>
      </w:r>
      <w:r w:rsidRPr="007A0C1F">
        <w:rPr>
          <w:szCs w:val="28"/>
          <w:lang w:val="vi-VN"/>
        </w:rPr>
        <w:t xml:space="preserve">trí ngân sách địa phương </w:t>
      </w:r>
      <w:r w:rsidRPr="007A0C1F">
        <w:rPr>
          <w:szCs w:val="28"/>
          <w:lang w:val="nl-NL"/>
        </w:rPr>
        <w:t>để đảm bảo thực hiện công tác phòng, chống dịch Covid-19 theo chỉ đạo của Thủ tướng Chính phủ, các Bộ ngành Trung ương và điều kiện thực tế của địa phương.</w:t>
      </w:r>
    </w:p>
    <w:p w14:paraId="1CA80FCD" w14:textId="77777777" w:rsidR="00CD399B" w:rsidRPr="007A0C1F" w:rsidRDefault="00CD399B" w:rsidP="007A0C1F">
      <w:pPr>
        <w:spacing w:before="120" w:after="120" w:line="264" w:lineRule="auto"/>
        <w:ind w:firstLine="720"/>
        <w:rPr>
          <w:szCs w:val="28"/>
          <w:lang w:val="nl-NL"/>
        </w:rPr>
      </w:pPr>
      <w:r w:rsidRPr="007A0C1F">
        <w:rPr>
          <w:szCs w:val="28"/>
          <w:lang w:val="nl-NL"/>
        </w:rPr>
        <w:t>- Việc quyết định chủ trương và lập phương án sử dụng nguồn tăng thu, tiết kiệm chi cho các nhiệm vụ, dự án, công trình thực hiện theo mục 3 Thông báo số 71/TB-HĐND ngày 13/11/2019 của Thường trực HĐND tỉnh.</w:t>
      </w:r>
    </w:p>
    <w:p w14:paraId="7672FD71" w14:textId="27B919A4" w:rsidR="00CD399B" w:rsidRPr="007A0C1F" w:rsidRDefault="00CD399B" w:rsidP="007A0C1F">
      <w:pPr>
        <w:spacing w:before="120" w:after="120" w:line="264" w:lineRule="auto"/>
        <w:ind w:firstLine="720"/>
        <w:rPr>
          <w:szCs w:val="28"/>
          <w:lang w:val="nl-NL"/>
        </w:rPr>
      </w:pPr>
      <w:r w:rsidRPr="007A0C1F">
        <w:rPr>
          <w:szCs w:val="28"/>
          <w:lang w:val="nl-NL"/>
        </w:rPr>
        <w:t>20. Tờ trình số 99/TTr-</w:t>
      </w:r>
      <w:r w:rsidRPr="007A0C1F">
        <w:rPr>
          <w:rFonts w:eastAsia="Cambria"/>
          <w:szCs w:val="28"/>
          <w:lang w:val="nl-NL"/>
        </w:rPr>
        <w:t>UBND ngày 09/6/2021 về đề nghị xây dựng Nghị quyết kéo dài thời gian thực hiện Nghị quyết số 33/2020/NQ-HĐND ngày 13/7/2020 của HĐND tỉnh Kon Tum quy định giá dịch vụ giáo dục, đào tạo (học phí) thuộc phạm vi quản lý của tỉnh Kon Tum năm học 2020 -2021.</w:t>
      </w:r>
      <w:r w:rsidRPr="007A0C1F">
        <w:rPr>
          <w:szCs w:val="28"/>
          <w:lang w:val="nl-NL"/>
        </w:rPr>
        <w:t xml:space="preserve"> Thường trực HĐND tỉnh có ý kiến như sau</w:t>
      </w:r>
      <w:r w:rsidRPr="007A0C1F">
        <w:rPr>
          <w:szCs w:val="28"/>
          <w:vertAlign w:val="superscript"/>
          <w:lang w:val="nl-NL"/>
        </w:rPr>
        <w:t>(</w:t>
      </w:r>
      <w:r w:rsidRPr="007A0C1F">
        <w:rPr>
          <w:rStyle w:val="FootnoteReference"/>
          <w:szCs w:val="28"/>
        </w:rPr>
        <w:footnoteReference w:id="19"/>
      </w:r>
      <w:r w:rsidRPr="007A0C1F">
        <w:rPr>
          <w:szCs w:val="28"/>
          <w:vertAlign w:val="superscript"/>
          <w:lang w:val="nl-NL"/>
        </w:rPr>
        <w:t>)</w:t>
      </w:r>
      <w:r w:rsidRPr="007A0C1F">
        <w:rPr>
          <w:szCs w:val="28"/>
          <w:lang w:val="nl-NL"/>
        </w:rPr>
        <w:t xml:space="preserve">: </w:t>
      </w:r>
    </w:p>
    <w:p w14:paraId="3471CD51" w14:textId="77777777" w:rsidR="00CD399B" w:rsidRPr="007A0C1F" w:rsidRDefault="00CD399B" w:rsidP="007A0C1F">
      <w:pPr>
        <w:spacing w:before="120" w:after="120" w:line="264" w:lineRule="auto"/>
        <w:ind w:firstLine="720"/>
        <w:rPr>
          <w:szCs w:val="28"/>
          <w:lang w:val="nl-NL"/>
        </w:rPr>
      </w:pPr>
      <w:r w:rsidRPr="007A0C1F">
        <w:rPr>
          <w:rFonts w:eastAsia="Cambria"/>
          <w:szCs w:val="28"/>
          <w:lang w:val="nl-NL"/>
        </w:rPr>
        <w:t>Thống nhất đề nghị xây dựng Nghị quyết kéo dài thời gian thực hiện Nghị quyết số 33/2020/NQ-HĐND ngày 13/7/2020 của HĐND tỉnh Kon Tum quy định giá dịch vụ giáo dục, đào tạo (học phí) thuộc phạm vi quản lý của tỉnh Kon Tum năm học 2020 - 2021</w:t>
      </w:r>
      <w:r w:rsidRPr="007A0C1F">
        <w:rPr>
          <w:szCs w:val="28"/>
          <w:lang w:val="nl-NL"/>
        </w:rPr>
        <w:t xml:space="preserve"> như đề nghị của UBND tỉnh tại Tờ trình số 99/TTr-</w:t>
      </w:r>
      <w:r w:rsidRPr="007A0C1F">
        <w:rPr>
          <w:szCs w:val="28"/>
          <w:lang w:val="nl-NL"/>
        </w:rPr>
        <w:lastRenderedPageBreak/>
        <w:t xml:space="preserve">UBND ngày 09/6/2021. Đề nghị UBND </w:t>
      </w:r>
      <w:r w:rsidRPr="007A0C1F">
        <w:rPr>
          <w:szCs w:val="28"/>
          <w:shd w:val="clear" w:color="auto" w:fill="FFFFFF"/>
          <w:lang w:val="nl-NL"/>
        </w:rPr>
        <w:t>tỉnh triển khai thực hiện theo đúng trình tự, thủ tục quy định.</w:t>
      </w:r>
    </w:p>
    <w:p w14:paraId="0CDE5A3F" w14:textId="73CED3B7" w:rsidR="00CD399B" w:rsidRPr="007A0C1F" w:rsidRDefault="00CD399B" w:rsidP="007A0C1F">
      <w:pPr>
        <w:shd w:val="clear" w:color="auto" w:fill="FFFFFF"/>
        <w:spacing w:before="120" w:after="120" w:line="264" w:lineRule="auto"/>
        <w:ind w:firstLine="720"/>
        <w:rPr>
          <w:szCs w:val="28"/>
          <w:lang w:val="nl-NL"/>
        </w:rPr>
      </w:pPr>
      <w:r w:rsidRPr="007A0C1F">
        <w:rPr>
          <w:szCs w:val="28"/>
          <w:lang w:val="nl-NL"/>
        </w:rPr>
        <w:t>21. Công văn số 2033/UBND-KTTH ngày 18/6/2021 về việc đăng ký bổ sung các nội dung trình Kỳ họp thứ nhất HĐND tỉnh Khóa XII.</w:t>
      </w:r>
      <w:r w:rsidRPr="007A0C1F">
        <w:rPr>
          <w:szCs w:val="28"/>
          <w:lang w:val="sv-SE"/>
        </w:rPr>
        <w:t xml:space="preserve"> </w:t>
      </w:r>
      <w:r w:rsidRPr="007A0C1F">
        <w:rPr>
          <w:szCs w:val="28"/>
          <w:lang w:val="nl-NL"/>
        </w:rPr>
        <w:t>Thường trực HĐND tỉnh có ý kiến như sau</w:t>
      </w:r>
      <w:r w:rsidRPr="007A0C1F">
        <w:rPr>
          <w:szCs w:val="28"/>
          <w:vertAlign w:val="superscript"/>
          <w:lang w:val="nl-NL"/>
        </w:rPr>
        <w:t>(</w:t>
      </w:r>
      <w:r w:rsidRPr="007A0C1F">
        <w:rPr>
          <w:rStyle w:val="FootnoteReference"/>
          <w:szCs w:val="28"/>
        </w:rPr>
        <w:footnoteReference w:id="20"/>
      </w:r>
      <w:r w:rsidRPr="007A0C1F">
        <w:rPr>
          <w:szCs w:val="28"/>
          <w:vertAlign w:val="superscript"/>
          <w:lang w:val="nl-NL"/>
        </w:rPr>
        <w:t>)</w:t>
      </w:r>
      <w:r w:rsidRPr="007A0C1F">
        <w:rPr>
          <w:szCs w:val="28"/>
          <w:lang w:val="nl-NL"/>
        </w:rPr>
        <w:t>:</w:t>
      </w:r>
    </w:p>
    <w:p w14:paraId="4938D0BE" w14:textId="77777777" w:rsidR="00CD399B" w:rsidRPr="007A0C1F" w:rsidRDefault="00CD399B" w:rsidP="007A0C1F">
      <w:pPr>
        <w:spacing w:before="120" w:after="120" w:line="264" w:lineRule="auto"/>
        <w:ind w:firstLine="720"/>
        <w:rPr>
          <w:szCs w:val="28"/>
          <w:shd w:val="clear" w:color="auto" w:fill="FFFFFF"/>
          <w:lang w:val="nl-NL"/>
        </w:rPr>
      </w:pPr>
      <w:r w:rsidRPr="007A0C1F">
        <w:rPr>
          <w:szCs w:val="28"/>
          <w:lang w:val="nl-NL"/>
        </w:rPr>
        <w:t xml:space="preserve">- Thống nhất bổ sung các nội dung trình Kỳ họp </w:t>
      </w:r>
      <w:r w:rsidRPr="007A0C1F">
        <w:rPr>
          <w:szCs w:val="28"/>
          <w:lang w:val="vi-VN"/>
        </w:rPr>
        <w:t xml:space="preserve">thứ </w:t>
      </w:r>
      <w:r w:rsidRPr="007A0C1F">
        <w:rPr>
          <w:szCs w:val="28"/>
          <w:lang w:val="nl-NL"/>
        </w:rPr>
        <w:t xml:space="preserve">nhất </w:t>
      </w:r>
      <w:r w:rsidRPr="007A0C1F">
        <w:rPr>
          <w:szCs w:val="28"/>
          <w:shd w:val="clear" w:color="auto" w:fill="FFFFFF"/>
          <w:lang w:val="nl-NL"/>
        </w:rPr>
        <w:t xml:space="preserve">HĐND </w:t>
      </w:r>
      <w:r w:rsidRPr="007A0C1F">
        <w:rPr>
          <w:rFonts w:eastAsia="Cambria"/>
          <w:szCs w:val="28"/>
          <w:lang w:val="nl-NL"/>
        </w:rPr>
        <w:t xml:space="preserve">tỉnh </w:t>
      </w:r>
      <w:r w:rsidRPr="007A0C1F">
        <w:rPr>
          <w:szCs w:val="28"/>
          <w:lang w:val="nl-NL"/>
        </w:rPr>
        <w:t xml:space="preserve">Khóa XII như đề nghị của UBND tỉnh. Đề nghị UBND </w:t>
      </w:r>
      <w:r w:rsidRPr="007A0C1F">
        <w:rPr>
          <w:szCs w:val="28"/>
          <w:shd w:val="clear" w:color="auto" w:fill="FFFFFF"/>
          <w:lang w:val="nl-NL"/>
        </w:rPr>
        <w:t xml:space="preserve">tỉnh triển khai thực hiện theo đúng trình tự, thủ tục quy định. Đối với các Báo cáo, Tờ trình dự thảo Nghị quyết trình Kỳ họp thứ nhất, đề nghị UBND tỉnh khẩn trương chỉ đạo rà soát và gửi hồ sơ về Thường trực HĐND tỉnh theo quy định tại Thông báo số 31/TB-TTHĐND ngày 17/6/2021 của Thường trực HĐND tỉnh. </w:t>
      </w:r>
    </w:p>
    <w:p w14:paraId="3F0D9436" w14:textId="048FFE36" w:rsidR="00CD399B" w:rsidRPr="007A0C1F" w:rsidRDefault="00CD399B" w:rsidP="007A0C1F">
      <w:pPr>
        <w:spacing w:before="120" w:after="120" w:line="264" w:lineRule="auto"/>
        <w:ind w:firstLine="720"/>
        <w:rPr>
          <w:szCs w:val="28"/>
          <w:lang w:val="nl-NL"/>
        </w:rPr>
      </w:pPr>
      <w:r w:rsidRPr="007A0C1F">
        <w:rPr>
          <w:szCs w:val="28"/>
          <w:lang w:val="pt-BR"/>
        </w:rPr>
        <w:t>22.</w:t>
      </w:r>
      <w:r w:rsidRPr="007A0C1F">
        <w:rPr>
          <w:b/>
          <w:szCs w:val="28"/>
          <w:lang w:val="pt-BR"/>
        </w:rPr>
        <w:t xml:space="preserve"> </w:t>
      </w:r>
      <w:r w:rsidRPr="007A0C1F">
        <w:rPr>
          <w:rFonts w:eastAsia="Cambria"/>
          <w:szCs w:val="28"/>
          <w:lang w:val="nl-NL"/>
        </w:rPr>
        <w:t xml:space="preserve">Công văn số 2071/UBND-KTTH ngày 21/6/2021 về việc đề nghị cho rút, bổ sung các nội dung trình Kỳ họp thứ nhất </w:t>
      </w:r>
      <w:r w:rsidRPr="007A0C1F">
        <w:rPr>
          <w:szCs w:val="28"/>
          <w:shd w:val="clear" w:color="auto" w:fill="FFFFFF"/>
          <w:lang w:val="nl-NL"/>
        </w:rPr>
        <w:t xml:space="preserve">HĐND </w:t>
      </w:r>
      <w:r w:rsidRPr="007A0C1F">
        <w:rPr>
          <w:rFonts w:eastAsia="Cambria"/>
          <w:szCs w:val="28"/>
          <w:lang w:val="nl-NL"/>
        </w:rPr>
        <w:t>tỉnh Khóa XII.</w:t>
      </w:r>
      <w:r w:rsidRPr="007A0C1F">
        <w:rPr>
          <w:szCs w:val="28"/>
          <w:lang w:val="nl-NL"/>
        </w:rPr>
        <w:t xml:space="preserve"> Thường trực HĐND tỉnh có ý kiến như sau</w:t>
      </w:r>
      <w:r w:rsidRPr="007A0C1F">
        <w:rPr>
          <w:szCs w:val="28"/>
          <w:vertAlign w:val="superscript"/>
          <w:lang w:val="nl-NL"/>
        </w:rPr>
        <w:t>(</w:t>
      </w:r>
      <w:r w:rsidRPr="007A0C1F">
        <w:rPr>
          <w:rStyle w:val="FootnoteReference"/>
          <w:szCs w:val="28"/>
        </w:rPr>
        <w:footnoteReference w:id="21"/>
      </w:r>
      <w:r w:rsidRPr="007A0C1F">
        <w:rPr>
          <w:szCs w:val="28"/>
          <w:vertAlign w:val="superscript"/>
          <w:lang w:val="nl-NL"/>
        </w:rPr>
        <w:t>)</w:t>
      </w:r>
      <w:r w:rsidRPr="007A0C1F">
        <w:rPr>
          <w:szCs w:val="28"/>
          <w:lang w:val="nl-NL"/>
        </w:rPr>
        <w:t xml:space="preserve">: </w:t>
      </w:r>
    </w:p>
    <w:p w14:paraId="06FBA2F4" w14:textId="77777777" w:rsidR="00CD399B" w:rsidRPr="007A0C1F" w:rsidRDefault="00CD399B" w:rsidP="007A0C1F">
      <w:pPr>
        <w:spacing w:before="120" w:after="120" w:line="264" w:lineRule="auto"/>
        <w:ind w:firstLine="720"/>
        <w:rPr>
          <w:rFonts w:eastAsia="Cambria"/>
          <w:szCs w:val="28"/>
          <w:lang w:val="nl-NL"/>
        </w:rPr>
      </w:pPr>
      <w:r w:rsidRPr="007A0C1F">
        <w:rPr>
          <w:szCs w:val="28"/>
          <w:lang w:val="nl-NL"/>
        </w:rPr>
        <w:t>Thống nhất cho rút</w:t>
      </w:r>
      <w:r w:rsidRPr="007A0C1F">
        <w:rPr>
          <w:szCs w:val="28"/>
          <w:lang w:val="vi-VN"/>
        </w:rPr>
        <w:t xml:space="preserve"> </w:t>
      </w:r>
      <w:r w:rsidRPr="007A0C1F">
        <w:rPr>
          <w:szCs w:val="28"/>
          <w:lang w:val="nl-NL"/>
        </w:rPr>
        <w:t xml:space="preserve">nội dung trình Kỳ họp </w:t>
      </w:r>
      <w:r w:rsidRPr="007A0C1F">
        <w:rPr>
          <w:szCs w:val="28"/>
          <w:lang w:val="vi-VN"/>
        </w:rPr>
        <w:t xml:space="preserve">thứ </w:t>
      </w:r>
      <w:r w:rsidRPr="007A0C1F">
        <w:rPr>
          <w:szCs w:val="28"/>
          <w:lang w:val="nl-NL"/>
        </w:rPr>
        <w:t xml:space="preserve">nhất </w:t>
      </w:r>
      <w:r w:rsidRPr="007A0C1F">
        <w:rPr>
          <w:szCs w:val="28"/>
          <w:shd w:val="clear" w:color="auto" w:fill="FFFFFF"/>
          <w:lang w:val="nl-NL"/>
        </w:rPr>
        <w:t xml:space="preserve">HĐND </w:t>
      </w:r>
      <w:r w:rsidRPr="007A0C1F">
        <w:rPr>
          <w:rFonts w:eastAsia="Cambria"/>
          <w:szCs w:val="28"/>
          <w:lang w:val="nl-NL"/>
        </w:rPr>
        <w:t xml:space="preserve">tỉnh </w:t>
      </w:r>
      <w:r w:rsidRPr="007A0C1F">
        <w:rPr>
          <w:szCs w:val="28"/>
          <w:lang w:val="nl-NL"/>
        </w:rPr>
        <w:t>Khóa XII như đề nghị của UBND tỉnh</w:t>
      </w:r>
      <w:r w:rsidRPr="007A0C1F">
        <w:rPr>
          <w:rFonts w:eastAsia="Cambria"/>
          <w:szCs w:val="28"/>
          <w:lang w:val="nl-NL"/>
        </w:rPr>
        <w:t>.</w:t>
      </w:r>
    </w:p>
    <w:p w14:paraId="7EA71B1E" w14:textId="6E5FEB5C" w:rsidR="00CD399B" w:rsidRPr="007A0C1F" w:rsidRDefault="00CD399B" w:rsidP="007A0C1F">
      <w:pPr>
        <w:spacing w:before="120" w:after="120" w:line="264" w:lineRule="auto"/>
        <w:ind w:firstLine="720"/>
        <w:rPr>
          <w:szCs w:val="28"/>
        </w:rPr>
      </w:pPr>
      <w:r w:rsidRPr="007A0C1F">
        <w:rPr>
          <w:szCs w:val="28"/>
        </w:rPr>
        <w:t>23.</w:t>
      </w:r>
      <w:r w:rsidRPr="007A0C1F">
        <w:rPr>
          <w:b/>
          <w:szCs w:val="28"/>
        </w:rPr>
        <w:t xml:space="preserve"> </w:t>
      </w:r>
      <w:r w:rsidRPr="007A0C1F">
        <w:rPr>
          <w:szCs w:val="28"/>
        </w:rPr>
        <w:t>Tờ trình số 120/TTr-UBND ngày 25/6/2021 về đề nghị xây dựng Nghị quyết của HĐND tỉnh Quy định mức hỗ trợ cho trẻ em, giáo viên, cơ sở giáo dục mầm non dân lập, tư thục ở khu công nghiệp trên địa bàn tỉnh Kon Tum. Thường trực HĐND tỉnh có ý kiến như sau</w:t>
      </w:r>
      <w:r w:rsidRPr="007A0C1F">
        <w:rPr>
          <w:szCs w:val="28"/>
          <w:vertAlign w:val="superscript"/>
        </w:rPr>
        <w:t>(</w:t>
      </w:r>
      <w:r w:rsidRPr="007A0C1F">
        <w:rPr>
          <w:szCs w:val="28"/>
          <w:vertAlign w:val="superscript"/>
        </w:rPr>
        <w:footnoteReference w:id="22"/>
      </w:r>
      <w:r w:rsidRPr="007A0C1F">
        <w:rPr>
          <w:szCs w:val="28"/>
          <w:vertAlign w:val="superscript"/>
        </w:rPr>
        <w:t>)</w:t>
      </w:r>
      <w:r w:rsidRPr="007A0C1F">
        <w:rPr>
          <w:szCs w:val="28"/>
        </w:rPr>
        <w:t xml:space="preserve">: </w:t>
      </w:r>
    </w:p>
    <w:p w14:paraId="6BC83BBE" w14:textId="77777777" w:rsidR="00CD399B" w:rsidRPr="007A0C1F" w:rsidRDefault="00CD399B" w:rsidP="007A0C1F">
      <w:pPr>
        <w:spacing w:before="120" w:after="120" w:line="264" w:lineRule="auto"/>
        <w:ind w:firstLine="720"/>
        <w:rPr>
          <w:szCs w:val="28"/>
        </w:rPr>
      </w:pPr>
      <w:r w:rsidRPr="007A0C1F">
        <w:rPr>
          <w:szCs w:val="28"/>
          <w:highlight w:val="white"/>
        </w:rPr>
        <w:t>Thống nhất đề nghị xây dựng Nghị quyết Quy định mức hỗ trợ cho trẻ em, giáo viên, cơ sở giáo dục mầm non dân lập, tư thục ở khu công nghiệp trên địa bàn tỉnh Kon Tum như đề nghị của UBND tỉnh. Đề nghị UBND tỉnh triển khai thực hiện theo đúng trình tự, thủ tục quy định.</w:t>
      </w:r>
    </w:p>
    <w:p w14:paraId="7BA8CCF3" w14:textId="3C817414" w:rsidR="00CD399B" w:rsidRPr="007A0C1F" w:rsidRDefault="00CD399B" w:rsidP="007A0C1F">
      <w:pPr>
        <w:spacing w:before="120" w:after="120" w:line="264" w:lineRule="auto"/>
        <w:ind w:firstLine="720"/>
        <w:rPr>
          <w:szCs w:val="28"/>
        </w:rPr>
      </w:pPr>
      <w:r w:rsidRPr="007A0C1F">
        <w:rPr>
          <w:szCs w:val="28"/>
        </w:rPr>
        <w:t>24. Tờ trình số 128/TTr-UBND ngày 14/7/2021 về việc đề nghị xây dựng Nghị quyết của HĐND tỉnh quy định khu vực thuộc nội thành của thành phố, thị trấn, khu dân cư không được phép chăn nuôi, quy định vùng nuôi chim yến và chính sách hỗ trợ khi di dời cơ sở chăn nuôi ra khỏi khu vực không được phép chăn nuôi trên địa bàn tỉnh Kon Tum. Thường trực HĐND tỉnh có ý kiến như sau</w:t>
      </w:r>
      <w:r w:rsidRPr="007A0C1F">
        <w:rPr>
          <w:szCs w:val="28"/>
          <w:vertAlign w:val="superscript"/>
        </w:rPr>
        <w:t>(</w:t>
      </w:r>
      <w:r w:rsidRPr="007A0C1F">
        <w:rPr>
          <w:szCs w:val="28"/>
          <w:vertAlign w:val="superscript"/>
        </w:rPr>
        <w:footnoteReference w:id="23"/>
      </w:r>
      <w:r w:rsidRPr="007A0C1F">
        <w:rPr>
          <w:szCs w:val="28"/>
          <w:vertAlign w:val="superscript"/>
        </w:rPr>
        <w:t>)</w:t>
      </w:r>
      <w:r w:rsidRPr="007A0C1F">
        <w:rPr>
          <w:szCs w:val="28"/>
        </w:rPr>
        <w:t>:</w:t>
      </w:r>
    </w:p>
    <w:p w14:paraId="15CB79E5" w14:textId="77777777" w:rsidR="00CD399B" w:rsidRPr="007A0C1F" w:rsidRDefault="00CD399B" w:rsidP="007A0C1F">
      <w:pPr>
        <w:spacing w:before="120" w:after="120" w:line="264" w:lineRule="auto"/>
        <w:ind w:firstLine="720"/>
        <w:rPr>
          <w:szCs w:val="28"/>
        </w:rPr>
      </w:pPr>
      <w:r w:rsidRPr="007A0C1F">
        <w:rPr>
          <w:szCs w:val="28"/>
          <w:highlight w:val="white"/>
        </w:rPr>
        <w:t xml:space="preserve">Thống nhất đề nghị xây dựng Nghị quyết Quy định khu vực thuộc nội thành của thành phố, thị trấn, khu dân cư không được phép chăn nuôi, quy định vùng nuôi chim yến và chính sách hỗ trợ khi di dời cơ sở chăn nuôi ra khỏi khu vực không được phép chăn nuôi trên địa bàn tỉnh Kon Tum như đề nghị của </w:t>
      </w:r>
      <w:r w:rsidRPr="007A0C1F">
        <w:rPr>
          <w:szCs w:val="28"/>
          <w:highlight w:val="white"/>
        </w:rPr>
        <w:lastRenderedPageBreak/>
        <w:t>UBND tỉnh. Đề nghị UBND tỉnh triển khai thực hiện theo đúng trình tự, thủ tục quy định.</w:t>
      </w:r>
    </w:p>
    <w:p w14:paraId="3A100428" w14:textId="67376A2C" w:rsidR="00CD399B" w:rsidRPr="007A0C1F" w:rsidRDefault="00CD399B" w:rsidP="007A0C1F">
      <w:pPr>
        <w:spacing w:before="120" w:after="120" w:line="264" w:lineRule="auto"/>
        <w:ind w:firstLine="720"/>
        <w:rPr>
          <w:szCs w:val="28"/>
        </w:rPr>
      </w:pPr>
      <w:r w:rsidRPr="007A0C1F">
        <w:rPr>
          <w:szCs w:val="28"/>
        </w:rPr>
        <w:t>25. Công văn số 425/UBND-NNTN ngày 08/7/2021 của UBND tỉnh về việc cho ý kiến đối với một số nội dung tại dự thảo kết luận của Thanh tra Chính phủ. Thường trực HĐND tỉnh đã có ý kiến</w:t>
      </w:r>
      <w:r w:rsidRPr="007A0C1F">
        <w:rPr>
          <w:szCs w:val="28"/>
          <w:vertAlign w:val="superscript"/>
        </w:rPr>
        <w:t>(</w:t>
      </w:r>
      <w:r w:rsidRPr="007A0C1F">
        <w:rPr>
          <w:szCs w:val="28"/>
          <w:vertAlign w:val="superscript"/>
        </w:rPr>
        <w:footnoteReference w:id="24"/>
      </w:r>
      <w:r w:rsidRPr="007A0C1F">
        <w:rPr>
          <w:szCs w:val="28"/>
          <w:vertAlign w:val="superscript"/>
        </w:rPr>
        <w:t>)</w:t>
      </w:r>
      <w:r w:rsidRPr="007A0C1F">
        <w:rPr>
          <w:szCs w:val="28"/>
        </w:rPr>
        <w:t xml:space="preserve"> (mật).</w:t>
      </w:r>
    </w:p>
    <w:p w14:paraId="23C9BBD5" w14:textId="3D92BD6F" w:rsidR="00CD399B" w:rsidRPr="007A0C1F" w:rsidRDefault="00CD399B" w:rsidP="007A0C1F">
      <w:pPr>
        <w:spacing w:before="120" w:after="120" w:line="264" w:lineRule="auto"/>
        <w:ind w:firstLine="720"/>
        <w:rPr>
          <w:rFonts w:eastAsia="Cambria"/>
          <w:szCs w:val="28"/>
        </w:rPr>
      </w:pPr>
      <w:r w:rsidRPr="007A0C1F">
        <w:rPr>
          <w:bCs/>
          <w:szCs w:val="28"/>
        </w:rPr>
        <w:t>2</w:t>
      </w:r>
      <w:r w:rsidR="00C15134" w:rsidRPr="007A0C1F">
        <w:rPr>
          <w:bCs/>
          <w:szCs w:val="28"/>
        </w:rPr>
        <w:t>6</w:t>
      </w:r>
      <w:r w:rsidRPr="007A0C1F">
        <w:rPr>
          <w:bCs/>
          <w:szCs w:val="28"/>
        </w:rPr>
        <w:t>. 2</w:t>
      </w:r>
      <w:r w:rsidR="00C15134" w:rsidRPr="007A0C1F">
        <w:rPr>
          <w:bCs/>
          <w:szCs w:val="28"/>
        </w:rPr>
        <w:t>7</w:t>
      </w:r>
      <w:r w:rsidRPr="007A0C1F">
        <w:rPr>
          <w:bCs/>
          <w:szCs w:val="28"/>
        </w:rPr>
        <w:t>.</w:t>
      </w:r>
      <w:r w:rsidRPr="007A0C1F">
        <w:rPr>
          <w:b/>
          <w:bCs/>
          <w:szCs w:val="28"/>
        </w:rPr>
        <w:t xml:space="preserve"> </w:t>
      </w:r>
      <w:r w:rsidRPr="007A0C1F">
        <w:rPr>
          <w:rFonts w:eastAsia="Cambria"/>
          <w:szCs w:val="28"/>
        </w:rPr>
        <w:t>Tờ trình 130/TTr-UBND ngày 29/7/2021 của UBND tỉnh về việc xin chủ trương đề nghị xây dựng Nghị quyết của HĐND tỉnh quy định nội dung và mức chi thực hiện Chương trình quốc gia hỗ trợ doanh nghiệp nâng cao năng suất và chất lượng sản phẩm, hàng hóa giai đoạn 2021-2030 tại tỉnh Kon Tum; Tờ trình 131/TTr-UBND ngày 29/7/2021 của UBND tỉnh về việc đề nghị xây dựng Nghị quyết sửa đổi, bổ sung một số điều của Nghị quyết số 74/2020/NQ-HĐND ngày 14/12/2020 của HĐND tỉnh Kon Tum. Thường trực HĐND tỉnh có ý kiến như sau</w:t>
      </w:r>
      <w:r w:rsidRPr="007A0C1F">
        <w:rPr>
          <w:rFonts w:eastAsia="Cambria"/>
          <w:szCs w:val="28"/>
          <w:vertAlign w:val="superscript"/>
        </w:rPr>
        <w:t>(</w:t>
      </w:r>
      <w:r w:rsidRPr="007A0C1F">
        <w:rPr>
          <w:rFonts w:eastAsia="Cambria"/>
          <w:szCs w:val="28"/>
          <w:vertAlign w:val="superscript"/>
        </w:rPr>
        <w:footnoteReference w:id="25"/>
      </w:r>
      <w:r w:rsidRPr="007A0C1F">
        <w:rPr>
          <w:rFonts w:eastAsia="Cambria"/>
          <w:szCs w:val="28"/>
          <w:vertAlign w:val="superscript"/>
        </w:rPr>
        <w:t>)</w:t>
      </w:r>
      <w:r w:rsidRPr="007A0C1F">
        <w:rPr>
          <w:rFonts w:eastAsia="Cambria"/>
          <w:szCs w:val="28"/>
        </w:rPr>
        <w:t>:</w:t>
      </w:r>
    </w:p>
    <w:p w14:paraId="0D379055" w14:textId="77777777" w:rsidR="00CD399B" w:rsidRPr="007A0C1F" w:rsidRDefault="00CD399B" w:rsidP="007A0C1F">
      <w:pPr>
        <w:shd w:val="clear" w:color="auto" w:fill="FFFFFF"/>
        <w:spacing w:before="120" w:after="120" w:line="264" w:lineRule="auto"/>
        <w:ind w:firstLine="720"/>
        <w:rPr>
          <w:szCs w:val="28"/>
          <w:shd w:val="clear" w:color="auto" w:fill="FFFFFF"/>
          <w:lang w:val="nl-NL"/>
        </w:rPr>
      </w:pPr>
      <w:r w:rsidRPr="007A0C1F">
        <w:rPr>
          <w:rFonts w:eastAsia="Cambria"/>
          <w:szCs w:val="28"/>
        </w:rPr>
        <w:t xml:space="preserve">- Thống nhất với các đề nghị xây dựng Nghị quyết của </w:t>
      </w:r>
      <w:r w:rsidRPr="007A0C1F">
        <w:rPr>
          <w:szCs w:val="28"/>
          <w:lang w:val="nl-NL"/>
        </w:rPr>
        <w:t xml:space="preserve">UBND </w:t>
      </w:r>
      <w:r w:rsidRPr="007A0C1F">
        <w:rPr>
          <w:rFonts w:eastAsia="Cambria"/>
          <w:szCs w:val="28"/>
        </w:rPr>
        <w:t xml:space="preserve">tỉnh. </w:t>
      </w:r>
      <w:r w:rsidRPr="007A0C1F">
        <w:rPr>
          <w:szCs w:val="28"/>
          <w:lang w:val="nl-NL"/>
        </w:rPr>
        <w:t xml:space="preserve">Phân công UBND </w:t>
      </w:r>
      <w:r w:rsidRPr="007A0C1F">
        <w:rPr>
          <w:szCs w:val="28"/>
          <w:shd w:val="clear" w:color="auto" w:fill="FFFFFF"/>
          <w:lang w:val="nl-NL"/>
        </w:rPr>
        <w:t xml:space="preserve">tỉnh là cơ quan trình dự thảo nghị quyết nêu trên tại Kỳ họp </w:t>
      </w:r>
      <w:r w:rsidRPr="007A0C1F">
        <w:rPr>
          <w:rFonts w:eastAsia="Cambria"/>
          <w:szCs w:val="28"/>
          <w:lang w:val="nl-NL"/>
        </w:rPr>
        <w:t xml:space="preserve">HĐND </w:t>
      </w:r>
      <w:r w:rsidRPr="007A0C1F">
        <w:rPr>
          <w:szCs w:val="28"/>
          <w:shd w:val="clear" w:color="auto" w:fill="FFFFFF"/>
          <w:lang w:val="nl-NL"/>
        </w:rPr>
        <w:t>tỉnh cuối năm 2021.</w:t>
      </w:r>
    </w:p>
    <w:p w14:paraId="27A8B7F7" w14:textId="77777777" w:rsidR="00CD399B" w:rsidRPr="007A0C1F" w:rsidRDefault="00CD399B" w:rsidP="007A0C1F">
      <w:pPr>
        <w:shd w:val="clear" w:color="auto" w:fill="FFFFFF"/>
        <w:spacing w:before="120" w:after="120" w:line="264" w:lineRule="auto"/>
        <w:ind w:firstLine="720"/>
        <w:rPr>
          <w:rFonts w:eastAsia="Cambria"/>
          <w:szCs w:val="28"/>
          <w:lang w:val="nl-NL"/>
        </w:rPr>
      </w:pPr>
      <w:r w:rsidRPr="007A0C1F">
        <w:rPr>
          <w:szCs w:val="28"/>
          <w:shd w:val="clear" w:color="auto" w:fill="FFFFFF"/>
          <w:lang w:val="nl-NL"/>
        </w:rPr>
        <w:t xml:space="preserve">- Đối với nội dung sửa đổi, bổ sung một số Điều của </w:t>
      </w:r>
      <w:r w:rsidRPr="007A0C1F">
        <w:rPr>
          <w:szCs w:val="28"/>
          <w:lang w:val="nl-NL"/>
        </w:rPr>
        <w:t xml:space="preserve">Nghị quyết số 74/2020/NQ-HĐND ngày 14/12/2020 của HĐND tỉnh Kon Tum sửa đổi, bổ sung một số điều của Nghị quyết số 26/2014/NQ-HĐND ngày 11/12/2014 của HĐND tỉnh Kon Tum </w:t>
      </w:r>
      <w:r w:rsidRPr="007A0C1F">
        <w:rPr>
          <w:iCs/>
          <w:szCs w:val="28"/>
          <w:lang w:val="nl-NL"/>
        </w:rPr>
        <w:t>về quy hoạch thăm dò, khai thác, sử dụng khoáng sản tỉnh Kon Tum đến năm 2020, tầm nhìn đến năm 2030: Đề nghị UBND tỉnh c</w:t>
      </w:r>
      <w:r w:rsidRPr="007A0C1F">
        <w:rPr>
          <w:szCs w:val="28"/>
          <w:shd w:val="clear" w:color="auto" w:fill="FFFFFF"/>
          <w:lang w:val="nl-NL"/>
        </w:rPr>
        <w:t xml:space="preserve">hỉ đạo cơ quan chủ trì soạn thảo rà soát chặt chẽ đối với từng nội dung được </w:t>
      </w:r>
      <w:r w:rsidRPr="007A0C1F">
        <w:rPr>
          <w:szCs w:val="28"/>
          <w:lang w:val="nl-NL"/>
        </w:rPr>
        <w:t xml:space="preserve">điều chỉnh và bổ sung quy hoạch </w:t>
      </w:r>
      <w:r w:rsidRPr="007A0C1F">
        <w:rPr>
          <w:bCs/>
          <w:szCs w:val="28"/>
          <w:lang w:val="nl-NL"/>
        </w:rPr>
        <w:t xml:space="preserve">thăm dò, khai thác và sử dụng khoáng sản trên địa bàn tỉnh Kon Tum để đảm bảo việc điều chỉnh các Nghị quyết của </w:t>
      </w:r>
      <w:r w:rsidRPr="007A0C1F">
        <w:rPr>
          <w:rFonts w:eastAsia="Cambria"/>
          <w:szCs w:val="28"/>
          <w:lang w:val="nl-NL"/>
        </w:rPr>
        <w:t>HĐND đã ban hành</w:t>
      </w:r>
      <w:r w:rsidRPr="007A0C1F">
        <w:rPr>
          <w:rFonts w:eastAsia="Cambria"/>
          <w:szCs w:val="28"/>
          <w:vertAlign w:val="superscript"/>
          <w:lang w:val="nl-NL"/>
        </w:rPr>
        <w:t>(</w:t>
      </w:r>
      <w:r w:rsidRPr="007A0C1F">
        <w:rPr>
          <w:rStyle w:val="FootnoteReference"/>
          <w:rFonts w:eastAsia="Cambria"/>
          <w:szCs w:val="28"/>
          <w:lang w:val="nl-NL"/>
        </w:rPr>
        <w:footnoteReference w:id="26"/>
      </w:r>
      <w:r w:rsidRPr="007A0C1F">
        <w:rPr>
          <w:rFonts w:eastAsia="Cambria"/>
          <w:szCs w:val="28"/>
          <w:vertAlign w:val="superscript"/>
          <w:lang w:val="nl-NL"/>
        </w:rPr>
        <w:t>)</w:t>
      </w:r>
      <w:r w:rsidRPr="007A0C1F">
        <w:rPr>
          <w:rFonts w:eastAsia="Cambria"/>
          <w:szCs w:val="28"/>
          <w:lang w:val="nl-NL"/>
        </w:rPr>
        <w:t xml:space="preserve"> được đồng bộ và đúng quy định. Đồng thời, c</w:t>
      </w:r>
      <w:r w:rsidRPr="007A0C1F">
        <w:rPr>
          <w:szCs w:val="28"/>
          <w:shd w:val="clear" w:color="auto" w:fill="FFFFFF"/>
          <w:lang w:val="nl-NL"/>
        </w:rPr>
        <w:t xml:space="preserve">hỉ đạo các cơ quan, địa phương có liên quan kiểm điểm, làm rõ trách nhiệm và </w:t>
      </w:r>
      <w:r w:rsidRPr="007A0C1F">
        <w:rPr>
          <w:rFonts w:eastAsia="Cambria"/>
          <w:szCs w:val="28"/>
          <w:lang w:val="nl-NL"/>
        </w:rPr>
        <w:t>rút kinh nghiệm nghiêm túc trong việc chuẩn bị, tham mưu các nội dung trình HĐND tỉnh.</w:t>
      </w:r>
    </w:p>
    <w:p w14:paraId="0EA64338" w14:textId="05DF4EB6" w:rsidR="00CD399B" w:rsidRPr="007A0C1F" w:rsidRDefault="00CD399B" w:rsidP="007A0C1F">
      <w:pPr>
        <w:shd w:val="clear" w:color="auto" w:fill="FFFFFF"/>
        <w:spacing w:before="120" w:after="120" w:line="264" w:lineRule="auto"/>
        <w:ind w:firstLine="720"/>
        <w:rPr>
          <w:szCs w:val="28"/>
        </w:rPr>
      </w:pPr>
      <w:r w:rsidRPr="007A0C1F">
        <w:rPr>
          <w:szCs w:val="28"/>
        </w:rPr>
        <w:t>2</w:t>
      </w:r>
      <w:r w:rsidR="00C15134" w:rsidRPr="007A0C1F">
        <w:rPr>
          <w:szCs w:val="28"/>
        </w:rPr>
        <w:t>8</w:t>
      </w:r>
      <w:r w:rsidRPr="007A0C1F">
        <w:rPr>
          <w:szCs w:val="28"/>
        </w:rPr>
        <w:t>. Tờ trình 129/TTr-UBND ngày 28/7/2021 của UBND tỉnh về việc cắt giảm, tiết kiệm theo Nghị quyết số 58/NQ-CP ngày 08/6/2021 của Chính phủ</w:t>
      </w:r>
      <w:r w:rsidRPr="007A0C1F">
        <w:rPr>
          <w:szCs w:val="28"/>
          <w:lang w:val="nl-NL"/>
        </w:rPr>
        <w:t xml:space="preserve">. </w:t>
      </w:r>
      <w:r w:rsidRPr="007A0C1F">
        <w:rPr>
          <w:rFonts w:eastAsia="Cambria"/>
          <w:szCs w:val="28"/>
        </w:rPr>
        <w:t>Thường trực HĐND tỉnh có ý kiến như sau</w:t>
      </w:r>
      <w:r w:rsidRPr="007A0C1F">
        <w:rPr>
          <w:szCs w:val="28"/>
          <w:vertAlign w:val="superscript"/>
        </w:rPr>
        <w:t>(</w:t>
      </w:r>
      <w:r w:rsidRPr="007A0C1F">
        <w:rPr>
          <w:szCs w:val="28"/>
          <w:vertAlign w:val="superscript"/>
        </w:rPr>
        <w:footnoteReference w:id="27"/>
      </w:r>
      <w:r w:rsidRPr="007A0C1F">
        <w:rPr>
          <w:szCs w:val="28"/>
          <w:vertAlign w:val="superscript"/>
        </w:rPr>
        <w:t>)</w:t>
      </w:r>
      <w:r w:rsidRPr="007A0C1F">
        <w:rPr>
          <w:szCs w:val="28"/>
        </w:rPr>
        <w:t>:</w:t>
      </w:r>
    </w:p>
    <w:p w14:paraId="1B6D6F92" w14:textId="77777777" w:rsidR="00CD399B" w:rsidRPr="007A0C1F" w:rsidRDefault="00CD399B" w:rsidP="007A0C1F">
      <w:pPr>
        <w:spacing w:before="120" w:after="120" w:line="264" w:lineRule="auto"/>
        <w:ind w:firstLine="720"/>
        <w:rPr>
          <w:szCs w:val="28"/>
        </w:rPr>
      </w:pPr>
      <w:r w:rsidRPr="007A0C1F">
        <w:rPr>
          <w:szCs w:val="28"/>
        </w:rPr>
        <w:t xml:space="preserve">Cơ bản thống nhất với nội dung </w:t>
      </w:r>
      <w:r w:rsidRPr="007A0C1F">
        <w:rPr>
          <w:szCs w:val="28"/>
          <w:lang w:val="nl-NL"/>
        </w:rPr>
        <w:t xml:space="preserve">trình của UBND tỉnh. Đề nghị UBND tỉnh </w:t>
      </w:r>
      <w:r w:rsidRPr="007A0C1F">
        <w:rPr>
          <w:szCs w:val="28"/>
        </w:rPr>
        <w:t xml:space="preserve">sử dụng số kinh phí cắt giảm, tiết kiệm </w:t>
      </w:r>
      <w:r w:rsidRPr="007A0C1F">
        <w:rPr>
          <w:szCs w:val="28"/>
          <w:lang w:val="nl-NL"/>
        </w:rPr>
        <w:t xml:space="preserve">thêm </w:t>
      </w:r>
      <w:r w:rsidRPr="007A0C1F">
        <w:rPr>
          <w:szCs w:val="28"/>
        </w:rPr>
        <w:t xml:space="preserve">chi thường xuyên </w:t>
      </w:r>
      <w:r w:rsidRPr="007A0C1F">
        <w:rPr>
          <w:szCs w:val="28"/>
          <w:lang w:val="nl-NL"/>
        </w:rPr>
        <w:t xml:space="preserve">còn lại của </w:t>
      </w:r>
      <w:r w:rsidRPr="007A0C1F">
        <w:rPr>
          <w:szCs w:val="28"/>
        </w:rPr>
        <w:t xml:space="preserve">năm 2021 </w:t>
      </w:r>
      <w:r w:rsidRPr="007A0C1F">
        <w:rPr>
          <w:i/>
          <w:iCs/>
          <w:szCs w:val="28"/>
          <w:lang w:val="nl-NL"/>
        </w:rPr>
        <w:t>(</w:t>
      </w:r>
      <w:r w:rsidRPr="007A0C1F">
        <w:rPr>
          <w:i/>
          <w:szCs w:val="28"/>
          <w:lang w:val="nl-NL"/>
        </w:rPr>
        <w:t>đối với đơn vị khối tỉnh</w:t>
      </w:r>
      <w:r w:rsidRPr="007A0C1F">
        <w:rPr>
          <w:i/>
          <w:iCs/>
          <w:szCs w:val="28"/>
          <w:lang w:val="nl-NL"/>
        </w:rPr>
        <w:t xml:space="preserve">) </w:t>
      </w:r>
      <w:r w:rsidRPr="007A0C1F">
        <w:rPr>
          <w:szCs w:val="28"/>
        </w:rPr>
        <w:t xml:space="preserve">để bổ sung dự phòng ngân sách tỉnh, tập </w:t>
      </w:r>
      <w:r w:rsidRPr="007A0C1F">
        <w:rPr>
          <w:szCs w:val="28"/>
        </w:rPr>
        <w:lastRenderedPageBreak/>
        <w:t>trung cho công tác phòng, chống dịch Covid-19</w:t>
      </w:r>
      <w:r w:rsidRPr="007A0C1F">
        <w:rPr>
          <w:szCs w:val="28"/>
          <w:lang w:val="nl-NL"/>
        </w:rPr>
        <w:t xml:space="preserve"> theo chỉ đạo của Chính phủ tại Công văn số 5302/VPCP-KTTH ngày 03/8/2021; đồng thời, chỉ đạo các cấp ngân sách triệt để tiết kiệm, thực hiện nghiêm việc cắt giảm, tiết kiệm chi thường xuyên còn lại của năm 2021 theo quy định; tiếp tục triển khai thực hiện đồng bộ các giải pháp điều hành tài chính - ngân sách những tháng cuối năm 2021 theo chỉ đạo, hướng dẫn của Bộ ngành Trung ương.</w:t>
      </w:r>
    </w:p>
    <w:p w14:paraId="505DFEAB" w14:textId="68E1A372" w:rsidR="00CD399B" w:rsidRPr="007A0C1F" w:rsidRDefault="00C15134" w:rsidP="007A0C1F">
      <w:pPr>
        <w:spacing w:before="120" w:after="120" w:line="264" w:lineRule="auto"/>
        <w:ind w:firstLine="720"/>
        <w:rPr>
          <w:szCs w:val="28"/>
        </w:rPr>
      </w:pPr>
      <w:r w:rsidRPr="007A0C1F">
        <w:rPr>
          <w:szCs w:val="28"/>
        </w:rPr>
        <w:t>29</w:t>
      </w:r>
      <w:r w:rsidR="00CD399B" w:rsidRPr="007A0C1F">
        <w:rPr>
          <w:szCs w:val="28"/>
        </w:rPr>
        <w:t xml:space="preserve">. Tờ trình số 133/TTr-UBND ngày 10/8/2021 của UBND tỉnh về việc hỗ trợ kinh phí sửa chữa doanh trại phục vụ cơ sở cách ly y tế phòng, chống dịch Covid-19. </w:t>
      </w:r>
      <w:r w:rsidR="00CD399B" w:rsidRPr="007A0C1F">
        <w:rPr>
          <w:rFonts w:eastAsia="Cambria"/>
          <w:szCs w:val="28"/>
        </w:rPr>
        <w:t>Thường trực HĐND tỉnh có ý kiến như sau</w:t>
      </w:r>
      <w:r w:rsidR="00CD399B" w:rsidRPr="007A0C1F">
        <w:rPr>
          <w:szCs w:val="28"/>
          <w:vertAlign w:val="superscript"/>
        </w:rPr>
        <w:t>(</w:t>
      </w:r>
      <w:r w:rsidR="00CD399B" w:rsidRPr="007A0C1F">
        <w:rPr>
          <w:szCs w:val="28"/>
          <w:vertAlign w:val="superscript"/>
        </w:rPr>
        <w:footnoteReference w:id="28"/>
      </w:r>
      <w:r w:rsidR="00CD399B" w:rsidRPr="007A0C1F">
        <w:rPr>
          <w:szCs w:val="28"/>
          <w:vertAlign w:val="superscript"/>
        </w:rPr>
        <w:t>)</w:t>
      </w:r>
      <w:r w:rsidR="00CD399B" w:rsidRPr="007A0C1F">
        <w:rPr>
          <w:szCs w:val="28"/>
        </w:rPr>
        <w:t>:</w:t>
      </w:r>
    </w:p>
    <w:p w14:paraId="40FFBCAA" w14:textId="77777777" w:rsidR="00CD399B" w:rsidRPr="007A0C1F" w:rsidRDefault="00CD399B" w:rsidP="007A0C1F">
      <w:pPr>
        <w:spacing w:before="120" w:after="120" w:line="264" w:lineRule="auto"/>
        <w:ind w:firstLine="720"/>
        <w:rPr>
          <w:szCs w:val="28"/>
        </w:rPr>
      </w:pPr>
      <w:r w:rsidRPr="007A0C1F">
        <w:rPr>
          <w:szCs w:val="28"/>
        </w:rPr>
        <w:t xml:space="preserve">Thống nhất hỗ trợ từ nguồn dự phòng ngân sách tỉnh cho Bộ Chỉ huy Quân sự tỉnh với số tiền 270 triệu đồng để sửa chữa một số hạng mục thiết yếu, phục vụ khu cách ly tập trung tại Trung tâm huấn luyện bồi dưỡng kiến thức quốc phòng - an ninh thuộc Trung đoàn 990 và doanh trại Đại đội 189/Ban Chỉ huy Quân sự huyện Đăk Glei </w:t>
      </w:r>
      <w:r w:rsidRPr="007A0C1F">
        <w:rPr>
          <w:i/>
          <w:iCs/>
          <w:szCs w:val="28"/>
        </w:rPr>
        <w:t>(theo hướng hư hỏng, xuống cấp hạng mục nào sửa chữa, thay thế hạng mục đó, như: Hệ thống điện, nước; đường ống cấp nước; bể nước; công trình vệ sinh + nhà tắm và xây dựng công trình nhà vệ sinh tạm…)</w:t>
      </w:r>
      <w:r w:rsidRPr="007A0C1F">
        <w:rPr>
          <w:szCs w:val="28"/>
        </w:rPr>
        <w:t xml:space="preserve">. </w:t>
      </w:r>
      <w:r w:rsidRPr="007A0C1F">
        <w:rPr>
          <w:szCs w:val="28"/>
          <w:lang w:val="es-ES"/>
        </w:rPr>
        <w:t>Căn cứ quy định của Trung ương</w:t>
      </w:r>
      <w:r w:rsidRPr="007A0C1F">
        <w:rPr>
          <w:szCs w:val="28"/>
          <w:vertAlign w:val="superscript"/>
          <w:lang w:val="es-ES"/>
        </w:rPr>
        <w:t xml:space="preserve"> </w:t>
      </w:r>
      <w:r w:rsidRPr="007A0C1F">
        <w:rPr>
          <w:szCs w:val="28"/>
          <w:lang w:val="es-ES"/>
        </w:rPr>
        <w:t xml:space="preserve">và các văn bản hướng dẫn có liên quan đến công tác </w:t>
      </w:r>
      <w:bookmarkStart w:id="2" w:name="loai_1_name"/>
      <w:r w:rsidRPr="007A0C1F">
        <w:rPr>
          <w:szCs w:val="28"/>
          <w:shd w:val="clear" w:color="auto" w:fill="FFFFFF"/>
        </w:rPr>
        <w:t>lập dự toán, quản lý, sử dụng kinh phí bảo dưỡng, sửa chữa tài sản công</w:t>
      </w:r>
      <w:bookmarkEnd w:id="2"/>
      <w:r w:rsidRPr="007A0C1F">
        <w:rPr>
          <w:szCs w:val="28"/>
          <w:lang w:val="es-ES"/>
        </w:rPr>
        <w:t>, đề nghị UBND tỉnh chỉ đạo cơ quan chuyên môn hướng dẫn đơn vị sớm triển khai thực hiện để đáp ứng yêu cầu phục vụ phòng chống dịch.</w:t>
      </w:r>
    </w:p>
    <w:p w14:paraId="2DF597BB" w14:textId="770F224F" w:rsidR="00CD399B" w:rsidRPr="007A0C1F" w:rsidRDefault="00CD399B" w:rsidP="007A0C1F">
      <w:pPr>
        <w:spacing w:before="120" w:after="120" w:line="264" w:lineRule="auto"/>
        <w:ind w:firstLine="720"/>
        <w:rPr>
          <w:szCs w:val="28"/>
        </w:rPr>
      </w:pPr>
      <w:r w:rsidRPr="007A0C1F">
        <w:rPr>
          <w:szCs w:val="28"/>
        </w:rPr>
        <w:t>3</w:t>
      </w:r>
      <w:r w:rsidR="00C15134" w:rsidRPr="007A0C1F">
        <w:rPr>
          <w:szCs w:val="28"/>
        </w:rPr>
        <w:t>0</w:t>
      </w:r>
      <w:r w:rsidRPr="007A0C1F">
        <w:rPr>
          <w:szCs w:val="28"/>
        </w:rPr>
        <w:t xml:space="preserve">. Tờ trình số 134/TTr-UBND ngày 10/8/2021 của UBND tỉnh về việc đăng ký nội dung Kỳ họp chuyên đề HĐND tỉnh. </w:t>
      </w:r>
      <w:r w:rsidRPr="007A0C1F">
        <w:rPr>
          <w:rFonts w:eastAsia="Cambria"/>
          <w:szCs w:val="28"/>
        </w:rPr>
        <w:t>Thường trực HĐND tỉnh có ý kiến như sau</w:t>
      </w:r>
      <w:r w:rsidRPr="007A0C1F">
        <w:rPr>
          <w:szCs w:val="28"/>
          <w:vertAlign w:val="superscript"/>
        </w:rPr>
        <w:t>(</w:t>
      </w:r>
      <w:r w:rsidRPr="007A0C1F">
        <w:rPr>
          <w:szCs w:val="28"/>
          <w:vertAlign w:val="superscript"/>
        </w:rPr>
        <w:footnoteReference w:id="29"/>
      </w:r>
      <w:r w:rsidRPr="007A0C1F">
        <w:rPr>
          <w:szCs w:val="28"/>
          <w:vertAlign w:val="superscript"/>
        </w:rPr>
        <w:t>)</w:t>
      </w:r>
      <w:r w:rsidRPr="007A0C1F">
        <w:rPr>
          <w:szCs w:val="28"/>
        </w:rPr>
        <w:t>:</w:t>
      </w:r>
    </w:p>
    <w:p w14:paraId="41CAAFD5" w14:textId="77777777" w:rsidR="00CD399B" w:rsidRPr="007A0C1F" w:rsidRDefault="00CD399B" w:rsidP="007A0C1F">
      <w:pPr>
        <w:spacing w:before="120" w:after="120" w:line="264" w:lineRule="auto"/>
        <w:ind w:firstLine="720"/>
        <w:rPr>
          <w:bCs/>
          <w:szCs w:val="28"/>
          <w:lang w:val="nl-NL"/>
        </w:rPr>
      </w:pPr>
      <w:r w:rsidRPr="007A0C1F">
        <w:rPr>
          <w:szCs w:val="28"/>
        </w:rPr>
        <w:t xml:space="preserve">- Thống nhất trình Kỳ họp chuyên đề </w:t>
      </w:r>
      <w:r w:rsidRPr="007A0C1F">
        <w:rPr>
          <w:rFonts w:eastAsia="Cambria"/>
          <w:szCs w:val="28"/>
        </w:rPr>
        <w:t xml:space="preserve">HĐND </w:t>
      </w:r>
      <w:r w:rsidRPr="007A0C1F">
        <w:rPr>
          <w:szCs w:val="28"/>
        </w:rPr>
        <w:t>tỉnh Khóa XII đối với các nội dung như đề nghị của UBND tỉnh</w:t>
      </w:r>
      <w:r w:rsidRPr="007A0C1F">
        <w:rPr>
          <w:szCs w:val="28"/>
          <w:lang w:val="nl-NL"/>
        </w:rPr>
        <w:t xml:space="preserve">. </w:t>
      </w:r>
    </w:p>
    <w:p w14:paraId="17C8627C" w14:textId="77777777" w:rsidR="00CD399B" w:rsidRPr="007A0C1F" w:rsidRDefault="00CD399B" w:rsidP="007A0C1F">
      <w:pPr>
        <w:spacing w:before="120" w:after="120" w:line="264" w:lineRule="auto"/>
        <w:ind w:firstLine="720"/>
        <w:rPr>
          <w:szCs w:val="28"/>
        </w:rPr>
      </w:pPr>
      <w:r w:rsidRPr="007A0C1F">
        <w:rPr>
          <w:bCs/>
          <w:szCs w:val="28"/>
          <w:lang w:val="nl-NL"/>
        </w:rPr>
        <w:t xml:space="preserve">- Đề nghị </w:t>
      </w:r>
      <w:r w:rsidRPr="007A0C1F">
        <w:rPr>
          <w:szCs w:val="28"/>
          <w:lang w:val="nl-NL"/>
        </w:rPr>
        <w:t xml:space="preserve">UBND tỉnh: Căn cứ vào Quyết định 861/QĐ-TTg ngày 04/6/2021 của Thủ tướng Chính phủ về phê duyệt danh sách các xã khu vực III, khu vực II, khu vực I thuộc vùng dân tộc thiểu số và miền núi giai đoạn 2021-2025 và Quyết định 433/QĐ-UBDT ngày 18/6/2021 của Bộ trưởng, Chủ nhiệm Ủy ban dân tộc phê duyệt danh sách thôn đặc biệt khó khăn vùng đồng bào dân tộc thiểu số và miền núi giai đoạn 2021-2025 để chỉ đạo rà soát, đề nghị sửa đổi bao gồm điểm b, khoản 1 và điểm </w:t>
      </w:r>
      <w:r w:rsidRPr="007A0C1F">
        <w:rPr>
          <w:rStyle w:val="fontstyle01"/>
          <w:b w:val="0"/>
          <w:bCs w:val="0"/>
          <w:lang w:val="nl-NL"/>
        </w:rPr>
        <w:t>b, khoản 2, Điều 2 của</w:t>
      </w:r>
      <w:r w:rsidRPr="007A0C1F">
        <w:rPr>
          <w:szCs w:val="28"/>
          <w:lang w:val="nl-NL"/>
        </w:rPr>
        <w:t xml:space="preserve"> </w:t>
      </w:r>
      <w:r w:rsidRPr="007A0C1F">
        <w:rPr>
          <w:bCs/>
          <w:szCs w:val="28"/>
          <w:lang w:val="nl-NL"/>
        </w:rPr>
        <w:t>Nghị quyết số 31/2020/NQ-HĐND</w:t>
      </w:r>
      <w:r w:rsidRPr="007A0C1F">
        <w:rPr>
          <w:bCs/>
          <w:szCs w:val="28"/>
          <w:vertAlign w:val="superscript"/>
          <w:lang w:val="nl-NL"/>
        </w:rPr>
        <w:t>(</w:t>
      </w:r>
      <w:r w:rsidRPr="007A0C1F">
        <w:rPr>
          <w:rStyle w:val="FootnoteReference"/>
          <w:bCs/>
          <w:szCs w:val="28"/>
        </w:rPr>
        <w:footnoteReference w:id="30"/>
      </w:r>
      <w:r w:rsidRPr="007A0C1F">
        <w:rPr>
          <w:bCs/>
          <w:szCs w:val="28"/>
          <w:vertAlign w:val="superscript"/>
          <w:lang w:val="nl-NL"/>
        </w:rPr>
        <w:t>)</w:t>
      </w:r>
      <w:r w:rsidRPr="007A0C1F">
        <w:rPr>
          <w:bCs/>
          <w:szCs w:val="28"/>
          <w:lang w:val="nl-NL"/>
        </w:rPr>
        <w:t xml:space="preserve"> cho phù hợp, nhất là các thôn đặc biệt khó khăn thuộc xã khu vực I.</w:t>
      </w:r>
    </w:p>
    <w:p w14:paraId="7D76FC4B" w14:textId="38DAB269" w:rsidR="00CD399B" w:rsidRPr="007A0C1F" w:rsidRDefault="00CD399B" w:rsidP="007A0C1F">
      <w:pPr>
        <w:spacing w:before="120" w:after="120" w:line="264" w:lineRule="auto"/>
        <w:ind w:firstLine="720"/>
        <w:rPr>
          <w:szCs w:val="28"/>
        </w:rPr>
      </w:pPr>
      <w:r w:rsidRPr="007A0C1F">
        <w:rPr>
          <w:szCs w:val="28"/>
        </w:rPr>
        <w:lastRenderedPageBreak/>
        <w:t>3</w:t>
      </w:r>
      <w:r w:rsidR="00C15134" w:rsidRPr="007A0C1F">
        <w:rPr>
          <w:szCs w:val="28"/>
        </w:rPr>
        <w:t>1.</w:t>
      </w:r>
      <w:r w:rsidRPr="007A0C1F">
        <w:rPr>
          <w:szCs w:val="28"/>
        </w:rPr>
        <w:t xml:space="preserve"> Tờ trình số 563/TTr-UBND ngày 31/8/2021 của UBND tỉnh về việc đề nghị cho ý kiến về nguồn vốn đầu tư dự án: Đài quan sát chuyên trách 13K5-4 phòng không nhân dân huyện Ngọc Hồi (lần 2)</w:t>
      </w:r>
      <w:r w:rsidRPr="007A0C1F">
        <w:rPr>
          <w:szCs w:val="28"/>
          <w:vertAlign w:val="superscript"/>
        </w:rPr>
        <w:t>(</w:t>
      </w:r>
      <w:r w:rsidRPr="007A0C1F">
        <w:rPr>
          <w:szCs w:val="28"/>
          <w:vertAlign w:val="superscript"/>
        </w:rPr>
        <w:footnoteReference w:id="31"/>
      </w:r>
      <w:r w:rsidRPr="007A0C1F">
        <w:rPr>
          <w:szCs w:val="28"/>
          <w:vertAlign w:val="superscript"/>
        </w:rPr>
        <w:t>)</w:t>
      </w:r>
      <w:r w:rsidRPr="007A0C1F">
        <w:rPr>
          <w:szCs w:val="28"/>
        </w:rPr>
        <w:t>(mật).</w:t>
      </w:r>
    </w:p>
    <w:p w14:paraId="22BAB180" w14:textId="7099B901" w:rsidR="00356744" w:rsidRPr="007A0C1F" w:rsidRDefault="00356744" w:rsidP="007A0C1F">
      <w:pPr>
        <w:spacing w:before="120" w:after="120" w:line="264" w:lineRule="auto"/>
        <w:ind w:firstLine="720"/>
        <w:rPr>
          <w:szCs w:val="28"/>
        </w:rPr>
      </w:pPr>
      <w:r w:rsidRPr="007A0C1F">
        <w:rPr>
          <w:rFonts w:eastAsia="sans-serif"/>
          <w:szCs w:val="28"/>
          <w:shd w:val="clear" w:color="auto" w:fill="FFFFFF"/>
        </w:rPr>
        <w:t xml:space="preserve">Thống nhất </w:t>
      </w:r>
      <w:r w:rsidRPr="007A0C1F">
        <w:rPr>
          <w:szCs w:val="28"/>
        </w:rPr>
        <w:t>về nguồn vốn đầu tư các dự án chốt dân quân thường trực xã biên giới</w:t>
      </w:r>
      <w:r w:rsidRPr="007A0C1F">
        <w:rPr>
          <w:rFonts w:eastAsia="sans-serif"/>
          <w:szCs w:val="28"/>
          <w:shd w:val="clear" w:color="auto" w:fill="FFFFFF"/>
        </w:rPr>
        <w:t xml:space="preserve"> như đề nghị của UBND tỉnh</w:t>
      </w:r>
      <w:r w:rsidRPr="007A0C1F">
        <w:rPr>
          <w:szCs w:val="28"/>
        </w:rPr>
        <w:t xml:space="preserve"> </w:t>
      </w:r>
      <w:r w:rsidRPr="007A0C1F">
        <w:rPr>
          <w:rFonts w:eastAsia="sans-serif"/>
          <w:szCs w:val="28"/>
          <w:shd w:val="clear" w:color="auto" w:fill="FFFFFF"/>
        </w:rPr>
        <w:t xml:space="preserve">tại </w:t>
      </w:r>
      <w:r w:rsidRPr="007A0C1F">
        <w:rPr>
          <w:szCs w:val="28"/>
        </w:rPr>
        <w:t>Tờ trình số 563/TTr-UBND ngày 31/8/2021</w:t>
      </w:r>
      <w:r w:rsidRPr="007A0C1F">
        <w:rPr>
          <w:rFonts w:eastAsia="sans-serif"/>
          <w:szCs w:val="28"/>
          <w:shd w:val="clear" w:color="auto" w:fill="FFFFFF"/>
        </w:rPr>
        <w:t>.</w:t>
      </w:r>
    </w:p>
    <w:p w14:paraId="58B9D3DD" w14:textId="16B63C0B" w:rsidR="00CD399B" w:rsidRPr="007A0C1F" w:rsidRDefault="00CD399B" w:rsidP="007A0C1F">
      <w:pPr>
        <w:spacing w:before="120" w:after="120" w:line="264" w:lineRule="auto"/>
        <w:ind w:firstLine="720"/>
        <w:rPr>
          <w:szCs w:val="28"/>
        </w:rPr>
      </w:pPr>
      <w:r w:rsidRPr="007A0C1F">
        <w:rPr>
          <w:szCs w:val="28"/>
        </w:rPr>
        <w:t>3</w:t>
      </w:r>
      <w:r w:rsidR="00C15134" w:rsidRPr="007A0C1F">
        <w:rPr>
          <w:szCs w:val="28"/>
        </w:rPr>
        <w:t>2</w:t>
      </w:r>
      <w:r w:rsidRPr="007A0C1F">
        <w:rPr>
          <w:szCs w:val="28"/>
        </w:rPr>
        <w:t xml:space="preserve">. Tờ trình số 562/TTr-UBND ngày 31/8/2021 của UBND tỉnh về việc đề nghị cho ý kiến về nguồn vốn đầu tư các dự án chốt dân quân thường trực xã biên giới (lần 2). </w:t>
      </w:r>
      <w:r w:rsidRPr="007A0C1F">
        <w:rPr>
          <w:rFonts w:eastAsia="Cambria"/>
          <w:szCs w:val="28"/>
        </w:rPr>
        <w:t>Thường trực HĐND tỉnh đã có ý kiến</w:t>
      </w:r>
      <w:r w:rsidRPr="007A0C1F">
        <w:rPr>
          <w:szCs w:val="28"/>
          <w:vertAlign w:val="superscript"/>
        </w:rPr>
        <w:t>(</w:t>
      </w:r>
      <w:r w:rsidRPr="007A0C1F">
        <w:rPr>
          <w:szCs w:val="28"/>
          <w:vertAlign w:val="superscript"/>
        </w:rPr>
        <w:footnoteReference w:id="32"/>
      </w:r>
      <w:r w:rsidRPr="007A0C1F">
        <w:rPr>
          <w:szCs w:val="28"/>
          <w:vertAlign w:val="superscript"/>
        </w:rPr>
        <w:t xml:space="preserve">) </w:t>
      </w:r>
      <w:r w:rsidRPr="007A0C1F">
        <w:rPr>
          <w:szCs w:val="28"/>
        </w:rPr>
        <w:t>(mật).</w:t>
      </w:r>
    </w:p>
    <w:p w14:paraId="7395B7B5" w14:textId="049BE26C" w:rsidR="00356744" w:rsidRPr="007A0C1F" w:rsidRDefault="00356744" w:rsidP="007A0C1F">
      <w:pPr>
        <w:spacing w:before="120" w:after="120" w:line="264" w:lineRule="auto"/>
        <w:ind w:firstLine="720"/>
        <w:rPr>
          <w:szCs w:val="28"/>
        </w:rPr>
      </w:pPr>
      <w:r w:rsidRPr="007A0C1F">
        <w:rPr>
          <w:rFonts w:eastAsia="sans-serif"/>
          <w:szCs w:val="28"/>
          <w:shd w:val="clear" w:color="auto" w:fill="FFFFFF"/>
        </w:rPr>
        <w:t xml:space="preserve">Thống nhất </w:t>
      </w:r>
      <w:r w:rsidRPr="007A0C1F">
        <w:rPr>
          <w:szCs w:val="28"/>
        </w:rPr>
        <w:t>về nguồn vốn đầu tư các dự án chốt dân quân thường trực xã biên giới</w:t>
      </w:r>
      <w:r w:rsidRPr="007A0C1F">
        <w:rPr>
          <w:rFonts w:eastAsia="sans-serif"/>
          <w:szCs w:val="28"/>
          <w:shd w:val="clear" w:color="auto" w:fill="FFFFFF"/>
        </w:rPr>
        <w:t xml:space="preserve"> như đề nghị của UBND tỉnh</w:t>
      </w:r>
      <w:r w:rsidRPr="007A0C1F">
        <w:rPr>
          <w:szCs w:val="28"/>
        </w:rPr>
        <w:t xml:space="preserve"> </w:t>
      </w:r>
      <w:r w:rsidRPr="007A0C1F">
        <w:rPr>
          <w:rFonts w:eastAsia="sans-serif"/>
          <w:szCs w:val="28"/>
          <w:shd w:val="clear" w:color="auto" w:fill="FFFFFF"/>
        </w:rPr>
        <w:t xml:space="preserve">tại </w:t>
      </w:r>
      <w:r w:rsidRPr="007A0C1F">
        <w:rPr>
          <w:szCs w:val="28"/>
        </w:rPr>
        <w:t>Tờ trình số 562/TTr-UBND ngày 31/8/2021</w:t>
      </w:r>
      <w:r w:rsidRPr="007A0C1F">
        <w:rPr>
          <w:rFonts w:eastAsia="sans-serif"/>
          <w:szCs w:val="28"/>
          <w:shd w:val="clear" w:color="auto" w:fill="FFFFFF"/>
        </w:rPr>
        <w:t>.</w:t>
      </w:r>
    </w:p>
    <w:p w14:paraId="6C01A09F" w14:textId="3833935B" w:rsidR="00CD399B" w:rsidRPr="007A0C1F" w:rsidRDefault="00CD399B" w:rsidP="007A0C1F">
      <w:pPr>
        <w:spacing w:before="120" w:after="120" w:line="264" w:lineRule="auto"/>
        <w:ind w:firstLine="720"/>
        <w:rPr>
          <w:bCs/>
          <w:szCs w:val="28"/>
          <w:lang w:val="pt-BR"/>
        </w:rPr>
      </w:pPr>
      <w:r w:rsidRPr="007A0C1F">
        <w:rPr>
          <w:szCs w:val="28"/>
        </w:rPr>
        <w:t>3</w:t>
      </w:r>
      <w:r w:rsidR="00C15134" w:rsidRPr="007A0C1F">
        <w:rPr>
          <w:szCs w:val="28"/>
        </w:rPr>
        <w:t>3</w:t>
      </w:r>
      <w:r w:rsidRPr="007A0C1F">
        <w:rPr>
          <w:szCs w:val="28"/>
        </w:rPr>
        <w:t xml:space="preserve">. </w:t>
      </w:r>
      <w:r w:rsidRPr="007A0C1F">
        <w:rPr>
          <w:szCs w:val="28"/>
          <w:lang w:val="nl-NL"/>
        </w:rPr>
        <w:t xml:space="preserve">Tờ trình số 144/TTr-UBND ngày 06/9/2021 về </w:t>
      </w:r>
      <w:r w:rsidRPr="007A0C1F">
        <w:rPr>
          <w:rStyle w:val="fontstyle01"/>
          <w:b w:val="0"/>
          <w:lang w:val="nl-NL"/>
        </w:rPr>
        <w:t xml:space="preserve">chủ trương triển khai chính sách hỗ trợ người lao động không có giao kết hợp đồng lao động </w:t>
      </w:r>
      <w:r w:rsidRPr="007A0C1F">
        <w:rPr>
          <w:rStyle w:val="fontstyle01"/>
          <w:b w:val="0"/>
          <w:i/>
          <w:lang w:val="nl-NL"/>
        </w:rPr>
        <w:t>(</w:t>
      </w:r>
      <w:r w:rsidRPr="007A0C1F">
        <w:rPr>
          <w:rStyle w:val="fontstyle21"/>
          <w:lang w:val="nl-NL"/>
        </w:rPr>
        <w:t>lao động tự do</w:t>
      </w:r>
      <w:r w:rsidRPr="007A0C1F">
        <w:rPr>
          <w:rStyle w:val="fontstyle01"/>
          <w:b w:val="0"/>
          <w:i/>
          <w:lang w:val="nl-NL"/>
        </w:rPr>
        <w:t>)</w:t>
      </w:r>
      <w:r w:rsidRPr="007A0C1F">
        <w:rPr>
          <w:rStyle w:val="fontstyle01"/>
          <w:b w:val="0"/>
          <w:lang w:val="nl-NL"/>
        </w:rPr>
        <w:t xml:space="preserve"> và một số đối tượng đặc thù khác gặp khó khăn do đại dịch COVID-19 trên địa bàn tỉnh Kon Tum. </w:t>
      </w:r>
      <w:r w:rsidRPr="007A0C1F">
        <w:rPr>
          <w:rFonts w:eastAsia="Cambria"/>
          <w:szCs w:val="28"/>
        </w:rPr>
        <w:t>Thường trực HĐND tỉnh có ý kiến như sau</w:t>
      </w:r>
      <w:r w:rsidRPr="007A0C1F">
        <w:rPr>
          <w:bCs/>
          <w:szCs w:val="28"/>
          <w:shd w:val="clear" w:color="auto" w:fill="FFFFFF"/>
          <w:vertAlign w:val="superscript"/>
          <w:lang w:val="pt-BR"/>
        </w:rPr>
        <w:t>(</w:t>
      </w:r>
      <w:r w:rsidRPr="007A0C1F">
        <w:rPr>
          <w:rStyle w:val="FootnoteReference"/>
          <w:bCs/>
          <w:szCs w:val="28"/>
        </w:rPr>
        <w:footnoteReference w:id="33"/>
      </w:r>
      <w:r w:rsidRPr="007A0C1F">
        <w:rPr>
          <w:bCs/>
          <w:szCs w:val="28"/>
          <w:vertAlign w:val="superscript"/>
          <w:lang w:val="pt-BR"/>
        </w:rPr>
        <w:t>)</w:t>
      </w:r>
      <w:r w:rsidRPr="007A0C1F">
        <w:rPr>
          <w:bCs/>
          <w:szCs w:val="28"/>
          <w:lang w:val="pt-BR"/>
        </w:rPr>
        <w:t>:</w:t>
      </w:r>
    </w:p>
    <w:p w14:paraId="157BDDB7" w14:textId="77777777" w:rsidR="00CD399B" w:rsidRPr="007A0C1F" w:rsidRDefault="00CD399B" w:rsidP="007A0C1F">
      <w:pPr>
        <w:spacing w:before="120" w:after="120" w:line="264" w:lineRule="auto"/>
        <w:ind w:firstLine="720"/>
        <w:rPr>
          <w:rStyle w:val="fontstyle01"/>
          <w:b w:val="0"/>
          <w:lang w:val="nl-NL"/>
        </w:rPr>
      </w:pPr>
      <w:r w:rsidRPr="007A0C1F">
        <w:rPr>
          <w:szCs w:val="28"/>
        </w:rPr>
        <w:t xml:space="preserve">Thống nhất </w:t>
      </w:r>
      <w:r w:rsidRPr="007A0C1F">
        <w:rPr>
          <w:rStyle w:val="fontstyle01"/>
          <w:b w:val="0"/>
          <w:lang w:val="nl-NL"/>
        </w:rPr>
        <w:t xml:space="preserve">chủ trương triển khai chính sách hỗ trợ một số đối tượng gặp khó khăn do đại dịch COVID-19 trên địa bàn tỉnh Kon Tum như đề nghị của UBND tỉnh. Đề nghị UBND tỉnh lưu ý chỉ đạo rà soát, xác định các đối tượng bị ảnh hưởng do dịch COVID-19 nhưng chưa được quy định tại Tờ trình </w:t>
      </w:r>
      <w:r w:rsidRPr="007A0C1F">
        <w:rPr>
          <w:szCs w:val="28"/>
          <w:lang w:val="nl-NL"/>
        </w:rPr>
        <w:t>số 144/TTr-UBND</w:t>
      </w:r>
      <w:r w:rsidRPr="007A0C1F">
        <w:rPr>
          <w:rStyle w:val="fontstyle01"/>
          <w:b w:val="0"/>
          <w:lang w:val="nl-NL"/>
        </w:rPr>
        <w:t xml:space="preserve"> như đề xuất tại báo cáo thẩm tra của Ban Văn hóa - Xã hội để không bỏ sót đối tượng; căn cứ vào điều kiện ngân sách để tham mưu trình cấp có thẩm quyền quyết định triển khai hỗ trợ cho phù hợp.</w:t>
      </w:r>
    </w:p>
    <w:p w14:paraId="4BF562F6" w14:textId="1704C9E4" w:rsidR="00CD399B" w:rsidRPr="007A0C1F" w:rsidRDefault="00CD399B" w:rsidP="007A0C1F">
      <w:pPr>
        <w:spacing w:before="120" w:after="120" w:line="264" w:lineRule="auto"/>
        <w:ind w:firstLine="720"/>
        <w:rPr>
          <w:szCs w:val="28"/>
        </w:rPr>
      </w:pPr>
      <w:r w:rsidRPr="007A0C1F">
        <w:rPr>
          <w:szCs w:val="28"/>
        </w:rPr>
        <w:t>3</w:t>
      </w:r>
      <w:r w:rsidR="00C15134" w:rsidRPr="007A0C1F">
        <w:rPr>
          <w:szCs w:val="28"/>
        </w:rPr>
        <w:t>4</w:t>
      </w:r>
      <w:r w:rsidRPr="007A0C1F">
        <w:rPr>
          <w:szCs w:val="28"/>
        </w:rPr>
        <w:t>. 3</w:t>
      </w:r>
      <w:r w:rsidR="00C15134" w:rsidRPr="007A0C1F">
        <w:rPr>
          <w:szCs w:val="28"/>
        </w:rPr>
        <w:t>5</w:t>
      </w:r>
      <w:r w:rsidRPr="007A0C1F">
        <w:rPr>
          <w:szCs w:val="28"/>
        </w:rPr>
        <w:t>. 3</w:t>
      </w:r>
      <w:r w:rsidR="00C15134" w:rsidRPr="007A0C1F">
        <w:rPr>
          <w:szCs w:val="28"/>
        </w:rPr>
        <w:t>6</w:t>
      </w:r>
      <w:r w:rsidRPr="007A0C1F">
        <w:rPr>
          <w:szCs w:val="28"/>
        </w:rPr>
        <w:t>. 3</w:t>
      </w:r>
      <w:r w:rsidR="00C15134" w:rsidRPr="007A0C1F">
        <w:rPr>
          <w:szCs w:val="28"/>
        </w:rPr>
        <w:t>7</w:t>
      </w:r>
      <w:r w:rsidRPr="007A0C1F">
        <w:rPr>
          <w:szCs w:val="28"/>
        </w:rPr>
        <w:t xml:space="preserve">. Tờ trình số 146/TTr-UBND ngày 08/9/2021 của UBND tỉnh về đề nghị xây dựng Nghị quyết của HĐND tỉnh về giá cụ thể sản phẩm, dịch vụ công ích thủy lợi trên địa bàn tỉnh Kon Tum năm 2021; Tờ trình số 150/TTr-UBND ngày 10/9/2021 của UBND tỉnh về việc đăng ký bổ sung trình HĐND tỉnh khóa XII, kỳ họp chuyên đề; Tờ trình số 151/TTr-UBND ngày 13/9/2021 của UBND tỉnh về đề nghị xây dựng Nghị quyết Quy định về mức thu học phí giáo dục mầm non, giáo dục phổ thông công lập và không thu học phí có thời hạn thuộc phạm vi quản lý của tỉnh Kon Tum năm học 2021-2022; Tờ trình số 152/TTr-UBND ngày 15/9/2021 của UBND tỉnh về việc đăng ký bổ sung trình HĐND tỉnh khóa XII, kỳ họp chuyên đề. </w:t>
      </w:r>
      <w:r w:rsidRPr="007A0C1F">
        <w:rPr>
          <w:szCs w:val="28"/>
          <w:lang w:val="nl-NL"/>
        </w:rPr>
        <w:t>Thường trực HĐND tỉnh có ý kiến như sau</w:t>
      </w:r>
      <w:r w:rsidRPr="007A0C1F">
        <w:rPr>
          <w:szCs w:val="28"/>
          <w:vertAlign w:val="superscript"/>
        </w:rPr>
        <w:t>(</w:t>
      </w:r>
      <w:r w:rsidRPr="007A0C1F">
        <w:rPr>
          <w:szCs w:val="28"/>
          <w:vertAlign w:val="superscript"/>
        </w:rPr>
        <w:footnoteReference w:id="34"/>
      </w:r>
      <w:r w:rsidRPr="007A0C1F">
        <w:rPr>
          <w:szCs w:val="28"/>
          <w:vertAlign w:val="superscript"/>
        </w:rPr>
        <w:t>)</w:t>
      </w:r>
      <w:r w:rsidRPr="007A0C1F">
        <w:rPr>
          <w:szCs w:val="28"/>
        </w:rPr>
        <w:t>:</w:t>
      </w:r>
    </w:p>
    <w:p w14:paraId="1FE25B06" w14:textId="77777777" w:rsidR="00CD399B" w:rsidRPr="007A0C1F" w:rsidRDefault="00CD399B" w:rsidP="007A0C1F">
      <w:pPr>
        <w:shd w:val="clear" w:color="auto" w:fill="FFFFFF"/>
        <w:spacing w:before="120" w:after="120" w:line="264" w:lineRule="auto"/>
        <w:ind w:firstLine="720"/>
        <w:rPr>
          <w:rFonts w:eastAsia="Cambria"/>
          <w:szCs w:val="28"/>
        </w:rPr>
      </w:pPr>
      <w:r w:rsidRPr="007A0C1F">
        <w:rPr>
          <w:rFonts w:eastAsia="Cambria"/>
          <w:szCs w:val="28"/>
        </w:rPr>
        <w:lastRenderedPageBreak/>
        <w:t xml:space="preserve">- Đối với </w:t>
      </w:r>
      <w:r w:rsidRPr="007A0C1F">
        <w:rPr>
          <w:szCs w:val="28"/>
          <w:lang w:val="nl-NL"/>
        </w:rPr>
        <w:t>Tờ trình số 146/TTr-UBND ngày 08/9/2021 của UBND tỉnh về đề nghị xây dựng Nghị quyết của HĐND tỉnh về giá cụ thể sản phẩm, dịch vụ công ích thủy lợi trên địa bàn tỉnh Kon Tum năm 2021 và Tờ trình số 151/TTr-UBND ngày 13/9/2021 của UBND tỉnh về đề nghị xây dựng Nghị quyết Quy định về mức thu học phí giáo dục mầm non, giáo dục phổ thông công lập và không thu học phí có thời hạn thuộc phạm vi quản lý của tỉnh Kon Tum năm học 2021-2022: Thống nhất như đề nghị của UBND tỉnh, đồng thời, á</w:t>
      </w:r>
      <w:r w:rsidRPr="007A0C1F">
        <w:rPr>
          <w:szCs w:val="28"/>
        </w:rPr>
        <w:t>p dụng trình tự, thủ tục rút gọn trong việc xây dựng Nghị quyết nêu trên. Giao UBND tỉnh là cơ quan trình dự thảo nghị quyết theo quy định, trình tại Kỳ họp chuyên đề HĐND tỉnh Khóa XII, nhiệm kỳ 2021-2026.</w:t>
      </w:r>
    </w:p>
    <w:p w14:paraId="49CABEFC" w14:textId="77777777" w:rsidR="00CD399B" w:rsidRPr="007A0C1F" w:rsidRDefault="00CD399B" w:rsidP="007A0C1F">
      <w:pPr>
        <w:shd w:val="clear" w:color="auto" w:fill="FFFFFF"/>
        <w:spacing w:before="120" w:after="120" w:line="264" w:lineRule="auto"/>
        <w:ind w:firstLine="720"/>
        <w:rPr>
          <w:szCs w:val="28"/>
          <w:lang w:val="nl-NL"/>
        </w:rPr>
      </w:pPr>
      <w:r w:rsidRPr="007A0C1F">
        <w:rPr>
          <w:rFonts w:eastAsia="Cambria"/>
          <w:szCs w:val="28"/>
        </w:rPr>
        <w:t xml:space="preserve">- Đối với Tờ trình số 150/TTr-UBND ngày 10/9/2021 của UBND tỉnh về việc đăng ký bổ sung trình </w:t>
      </w:r>
      <w:r w:rsidRPr="007A0C1F">
        <w:rPr>
          <w:szCs w:val="28"/>
        </w:rPr>
        <w:t>HĐND</w:t>
      </w:r>
      <w:r w:rsidRPr="007A0C1F">
        <w:rPr>
          <w:rFonts w:eastAsia="Cambria"/>
          <w:szCs w:val="28"/>
        </w:rPr>
        <w:t xml:space="preserve"> tỉnh khóa XII, Kỳ họp chuyên đề: </w:t>
      </w:r>
      <w:r w:rsidRPr="007A0C1F">
        <w:rPr>
          <w:szCs w:val="28"/>
          <w:lang w:val="nl-NL"/>
        </w:rPr>
        <w:t>Thống nhất trình HĐND tỉnh tại Kỳ họp chuyên đề đối với dự thảo nghị quyết phân bổ kinh phí thường xuyên Trung ương bổ sung mục tiêu năm 2021 cho các nội dung của Chương trình mục tiêu quốc gia xây dựng nông thôn mới năm 2021 như đề nghị của UBND tỉnh.</w:t>
      </w:r>
    </w:p>
    <w:p w14:paraId="020DA02B" w14:textId="77777777" w:rsidR="00CD399B" w:rsidRPr="007A0C1F" w:rsidRDefault="00CD399B" w:rsidP="007A0C1F">
      <w:pPr>
        <w:shd w:val="clear" w:color="auto" w:fill="FFFFFF"/>
        <w:spacing w:before="120" w:after="120" w:line="264" w:lineRule="auto"/>
        <w:ind w:firstLine="720"/>
        <w:rPr>
          <w:szCs w:val="28"/>
          <w:lang w:val="nl-NL"/>
        </w:rPr>
      </w:pPr>
      <w:r w:rsidRPr="007A0C1F">
        <w:rPr>
          <w:szCs w:val="28"/>
        </w:rPr>
        <w:t xml:space="preserve">- </w:t>
      </w:r>
      <w:r w:rsidRPr="007A0C1F">
        <w:rPr>
          <w:rFonts w:eastAsia="Cambria"/>
          <w:szCs w:val="28"/>
          <w:lang w:val="nl-NL"/>
        </w:rPr>
        <w:t xml:space="preserve">Đối với </w:t>
      </w:r>
      <w:r w:rsidRPr="007A0C1F">
        <w:rPr>
          <w:szCs w:val="28"/>
        </w:rPr>
        <w:t xml:space="preserve">Tờ trình số 152/TTr-UBND ngày 15/9/2021 của UBND tỉnh về việc đăng ký nội dung trình HĐND tỉnh khóa XII, Kỳ họp chuyên đề: </w:t>
      </w:r>
      <w:r w:rsidRPr="007A0C1F">
        <w:rPr>
          <w:szCs w:val="28"/>
          <w:lang w:val="nl-NL"/>
        </w:rPr>
        <w:t xml:space="preserve">Thống nhất trình HĐND tỉnh tại Kỳ họp chuyên đề đối với dự thảo nghị quyết </w:t>
      </w:r>
      <w:r w:rsidRPr="007A0C1F">
        <w:rPr>
          <w:szCs w:val="28"/>
        </w:rPr>
        <w:t>thông qua danh mục nhà, đất của các cơ quan, đơn vị phải di dời theo quy hoạch trên địa bàn thành phố Kon Tum, tỉnh Kon Tum</w:t>
      </w:r>
      <w:r w:rsidRPr="007A0C1F">
        <w:rPr>
          <w:szCs w:val="28"/>
          <w:lang w:val="nl-NL"/>
        </w:rPr>
        <w:t xml:space="preserve"> như đề nghị của UBND tỉnh. Đề nghị UBND tỉnh tiếp tục chỉ đạo, rà soát và trình cấp thẩm quyền xem xét thông qua danh mục nhà, đất phải di dời theo quy hoạch trên địa bàn tỉnh Kon Tum đảm bảo quy định.</w:t>
      </w:r>
    </w:p>
    <w:p w14:paraId="5433234F" w14:textId="05E8CE98" w:rsidR="00CD399B" w:rsidRPr="007A0C1F" w:rsidRDefault="00CD399B" w:rsidP="007A0C1F">
      <w:pPr>
        <w:spacing w:before="120" w:after="120" w:line="264" w:lineRule="auto"/>
        <w:ind w:firstLine="720"/>
        <w:rPr>
          <w:szCs w:val="28"/>
        </w:rPr>
      </w:pPr>
      <w:r w:rsidRPr="007A0C1F">
        <w:rPr>
          <w:szCs w:val="28"/>
        </w:rPr>
        <w:t>3</w:t>
      </w:r>
      <w:r w:rsidR="00C15134" w:rsidRPr="007A0C1F">
        <w:rPr>
          <w:szCs w:val="28"/>
        </w:rPr>
        <w:t>8</w:t>
      </w:r>
      <w:r w:rsidRPr="007A0C1F">
        <w:rPr>
          <w:szCs w:val="28"/>
        </w:rPr>
        <w:t>.</w:t>
      </w:r>
      <w:r w:rsidRPr="007A0C1F">
        <w:rPr>
          <w:b/>
          <w:szCs w:val="28"/>
        </w:rPr>
        <w:t xml:space="preserve"> </w:t>
      </w:r>
      <w:r w:rsidRPr="007A0C1F">
        <w:rPr>
          <w:szCs w:val="28"/>
        </w:rPr>
        <w:t>Tờ trình 147/TTr-UBND ngày 09/9/2021 của UBND tỉnh về việc điều chỉnh giảm dự toán kinh phí năm 2021 của Sở Văn hóa, Thể thao và Du lịch sang bổ sung mục tiêu cho các huyện</w:t>
      </w:r>
      <w:r w:rsidRPr="007A0C1F">
        <w:rPr>
          <w:szCs w:val="28"/>
          <w:lang w:val="es-ES"/>
        </w:rPr>
        <w:t xml:space="preserve">. </w:t>
      </w:r>
      <w:r w:rsidRPr="007A0C1F">
        <w:rPr>
          <w:rFonts w:eastAsia="Cambria"/>
          <w:szCs w:val="28"/>
        </w:rPr>
        <w:t>Thường trực HĐND tỉnh có ý kiến như sau</w:t>
      </w:r>
      <w:r w:rsidRPr="007A0C1F">
        <w:rPr>
          <w:szCs w:val="28"/>
          <w:vertAlign w:val="superscript"/>
        </w:rPr>
        <w:t>(</w:t>
      </w:r>
      <w:r w:rsidRPr="007A0C1F">
        <w:rPr>
          <w:szCs w:val="28"/>
          <w:vertAlign w:val="superscript"/>
        </w:rPr>
        <w:footnoteReference w:id="35"/>
      </w:r>
      <w:r w:rsidRPr="007A0C1F">
        <w:rPr>
          <w:szCs w:val="28"/>
          <w:vertAlign w:val="superscript"/>
        </w:rPr>
        <w:t>)</w:t>
      </w:r>
      <w:r w:rsidRPr="007A0C1F">
        <w:rPr>
          <w:szCs w:val="28"/>
        </w:rPr>
        <w:t>:</w:t>
      </w:r>
    </w:p>
    <w:p w14:paraId="48DE62D1" w14:textId="77777777" w:rsidR="00CD399B" w:rsidRPr="007A0C1F" w:rsidRDefault="00CD399B" w:rsidP="007A0C1F">
      <w:pPr>
        <w:spacing w:before="120" w:after="120" w:line="264" w:lineRule="auto"/>
        <w:ind w:firstLine="720"/>
        <w:rPr>
          <w:szCs w:val="28"/>
          <w:lang w:val="nl-NL"/>
        </w:rPr>
      </w:pPr>
      <w:r w:rsidRPr="007A0C1F">
        <w:rPr>
          <w:szCs w:val="28"/>
          <w:lang w:val="nl-NL"/>
        </w:rPr>
        <w:t xml:space="preserve">Cơ bản thống nhất như đề nghị của </w:t>
      </w:r>
      <w:r w:rsidRPr="007A0C1F">
        <w:rPr>
          <w:rFonts w:eastAsia="Cambria"/>
          <w:szCs w:val="28"/>
        </w:rPr>
        <w:t xml:space="preserve">UBND </w:t>
      </w:r>
      <w:r w:rsidRPr="007A0C1F">
        <w:rPr>
          <w:szCs w:val="28"/>
          <w:lang w:val="nl-NL"/>
        </w:rPr>
        <w:t xml:space="preserve">tỉnh. Đồng thời, đề nghị UBND tỉnh: </w:t>
      </w:r>
    </w:p>
    <w:p w14:paraId="1681D2F4" w14:textId="77777777" w:rsidR="00CD399B" w:rsidRPr="007A0C1F" w:rsidRDefault="00CD399B" w:rsidP="007A0C1F">
      <w:pPr>
        <w:spacing w:before="120" w:after="120" w:line="264" w:lineRule="auto"/>
        <w:ind w:firstLine="720"/>
        <w:rPr>
          <w:szCs w:val="28"/>
          <w:lang w:val="nl-NL"/>
        </w:rPr>
      </w:pPr>
      <w:r w:rsidRPr="007A0C1F">
        <w:rPr>
          <w:szCs w:val="28"/>
          <w:lang w:val="nl-NL"/>
        </w:rPr>
        <w:t xml:space="preserve">- Làm rõ trách nhiệm của Sở, ngành liên quan trong việc chậm đề xuất, tham mưu UBND tỉnh trình cấp thẩm quyền điều chuyển kinh phí năm 2021 của Sở Văn hóa, Thể thao và Du lịch sang bổ sung có mục tiêu cho các huyện để trang bị các bộ cồng chiêng cho các thôn làng đồng bào dân tộc thiểu số không có cồng chiêng trên địa bàn tỉnh; trường hợp xác định khó khăn trong việc thực hiện mua sắm tập trung thì ngay từ khi rà soát, tổng hợp và tính toán nhu cầu mua sắm, dự toán và phân bổ kinh phí năm 2021, đơn vị phải chủ động phối hợp </w:t>
      </w:r>
      <w:r w:rsidRPr="007A0C1F">
        <w:rPr>
          <w:szCs w:val="28"/>
          <w:lang w:val="nl-NL"/>
        </w:rPr>
        <w:lastRenderedPageBreak/>
        <w:t>với cơ quan tài chính cùng cấp tham mưu UBND tỉnh trình HĐND tỉnh bổ sung mục tiêu cho các địa phương để sớm có cơ sở triển khai thực hiện hoàn thành trong năm, tránh việc thực hiện gặp khó khăn, vướng mắc mới đề xuất điều chỉnh dự toán.</w:t>
      </w:r>
    </w:p>
    <w:p w14:paraId="0D86AB1E" w14:textId="77777777" w:rsidR="00CD399B" w:rsidRPr="007A0C1F" w:rsidRDefault="00CD399B" w:rsidP="007A0C1F">
      <w:pPr>
        <w:spacing w:before="120" w:after="120" w:line="264" w:lineRule="auto"/>
        <w:ind w:firstLine="720"/>
        <w:rPr>
          <w:szCs w:val="28"/>
          <w:lang w:val="nl-NL"/>
        </w:rPr>
      </w:pPr>
      <w:r w:rsidRPr="007A0C1F">
        <w:rPr>
          <w:szCs w:val="28"/>
          <w:lang w:val="nl-NL"/>
        </w:rPr>
        <w:t xml:space="preserve">- Đối với việc bổ sung có mục tiêu cho các huyện để thực hiện nhiệm vụ nêu trên </w:t>
      </w:r>
      <w:r w:rsidRPr="007A0C1F">
        <w:rPr>
          <w:i/>
          <w:szCs w:val="28"/>
          <w:lang w:val="nl-NL"/>
        </w:rPr>
        <w:t>(vào thời điểm cuối tháng 9/2021)</w:t>
      </w:r>
      <w:r w:rsidRPr="007A0C1F">
        <w:rPr>
          <w:szCs w:val="28"/>
          <w:lang w:val="nl-NL"/>
        </w:rPr>
        <w:t>, đề nghị UBND tỉnh chỉ đạo:</w:t>
      </w:r>
    </w:p>
    <w:p w14:paraId="025F5486" w14:textId="77777777" w:rsidR="00CD399B" w:rsidRPr="007A0C1F" w:rsidRDefault="00CD399B" w:rsidP="007A0C1F">
      <w:pPr>
        <w:spacing w:before="120" w:after="120" w:line="264" w:lineRule="auto"/>
        <w:ind w:firstLine="720"/>
        <w:rPr>
          <w:szCs w:val="28"/>
          <w:lang w:val="nl-NL"/>
        </w:rPr>
      </w:pPr>
      <w:r w:rsidRPr="007A0C1F">
        <w:rPr>
          <w:szCs w:val="28"/>
          <w:lang w:val="nl-NL"/>
        </w:rPr>
        <w:t>+ Cơ quan chuyên môn kịp thời hướng dẫn các huyện thực hiện đảm bảo về tiến độ giải ngân và công tác thanh quyết toán nguồn kinh phí theo quy định.</w:t>
      </w:r>
    </w:p>
    <w:p w14:paraId="1E3A5C1E" w14:textId="77777777" w:rsidR="00CD399B" w:rsidRPr="007A0C1F" w:rsidRDefault="00CD399B" w:rsidP="007A0C1F">
      <w:pPr>
        <w:spacing w:before="120" w:after="120" w:line="264" w:lineRule="auto"/>
        <w:ind w:firstLine="720"/>
        <w:rPr>
          <w:szCs w:val="28"/>
        </w:rPr>
      </w:pPr>
      <w:r w:rsidRPr="007A0C1F">
        <w:rPr>
          <w:szCs w:val="28"/>
          <w:lang w:val="nl-NL"/>
        </w:rPr>
        <w:t xml:space="preserve">+ UBND các huyện, thành phố chủ động lồng ghép các nguồn vốn, huy động các nguồn vốn hợp pháp khác nhằm thực hiện hiệu quả mục tiêu hỗ trợ </w:t>
      </w:r>
      <w:r w:rsidRPr="007A0C1F">
        <w:rPr>
          <w:szCs w:val="28"/>
        </w:rPr>
        <w:t>cho các thôn, làng đồng bào dân tộc thiểu số không có cồng chiêng trên địa bàn tỉnh; đồng thời,</w:t>
      </w:r>
      <w:r w:rsidRPr="007A0C1F">
        <w:rPr>
          <w:szCs w:val="28"/>
          <w:lang w:val="nl-NL"/>
        </w:rPr>
        <w:t xml:space="preserve"> cam kết chịu trách nhiệm triển khai thực hiện và hoàn thành tốt nhiệm vụ được giao.</w:t>
      </w:r>
    </w:p>
    <w:p w14:paraId="360B2D63" w14:textId="2CD2659B" w:rsidR="00957111" w:rsidRPr="007A0C1F" w:rsidRDefault="00C15134" w:rsidP="007A0C1F">
      <w:pPr>
        <w:spacing w:before="120" w:after="120" w:line="264" w:lineRule="auto"/>
        <w:ind w:firstLine="720"/>
        <w:rPr>
          <w:szCs w:val="28"/>
        </w:rPr>
      </w:pPr>
      <w:r w:rsidRPr="007A0C1F">
        <w:rPr>
          <w:szCs w:val="28"/>
        </w:rPr>
        <w:t>39</w:t>
      </w:r>
      <w:r w:rsidR="00CD399B" w:rsidRPr="007A0C1F">
        <w:rPr>
          <w:szCs w:val="28"/>
        </w:rPr>
        <w:t>.</w:t>
      </w:r>
      <w:r w:rsidR="00CD399B" w:rsidRPr="007A0C1F">
        <w:rPr>
          <w:b/>
          <w:szCs w:val="28"/>
        </w:rPr>
        <w:t xml:space="preserve"> </w:t>
      </w:r>
      <w:r w:rsidR="00CD399B" w:rsidRPr="007A0C1F">
        <w:rPr>
          <w:szCs w:val="28"/>
        </w:rPr>
        <w:t xml:space="preserve">Tờ trình số 141/TTr-UBND về việc điều chỉnh dự toán kinh phí ngân sách tỉnh bố trí thực hiện công tác bầu cử còn dư năm 2021. </w:t>
      </w:r>
      <w:r w:rsidR="00CD399B" w:rsidRPr="007A0C1F">
        <w:rPr>
          <w:rFonts w:eastAsia="Cambria"/>
          <w:szCs w:val="28"/>
        </w:rPr>
        <w:t>Thường trực HĐND tỉnh có ý kiến như sau</w:t>
      </w:r>
      <w:r w:rsidR="00CD399B" w:rsidRPr="007A0C1F">
        <w:rPr>
          <w:szCs w:val="28"/>
          <w:vertAlign w:val="superscript"/>
        </w:rPr>
        <w:t>(</w:t>
      </w:r>
      <w:r w:rsidR="00CD399B" w:rsidRPr="007A0C1F">
        <w:rPr>
          <w:szCs w:val="28"/>
          <w:vertAlign w:val="superscript"/>
        </w:rPr>
        <w:footnoteReference w:id="36"/>
      </w:r>
      <w:r w:rsidR="00CD399B" w:rsidRPr="007A0C1F">
        <w:rPr>
          <w:szCs w:val="28"/>
          <w:vertAlign w:val="superscript"/>
        </w:rPr>
        <w:t>)</w:t>
      </w:r>
      <w:r w:rsidR="00CD399B" w:rsidRPr="007A0C1F">
        <w:rPr>
          <w:szCs w:val="28"/>
        </w:rPr>
        <w:t xml:space="preserve">: </w:t>
      </w:r>
    </w:p>
    <w:p w14:paraId="3FECB0A9" w14:textId="3DCCDFD7" w:rsidR="00CD399B" w:rsidRPr="007A0C1F" w:rsidRDefault="00CD399B" w:rsidP="007A0C1F">
      <w:pPr>
        <w:spacing w:before="120" w:after="120" w:line="264" w:lineRule="auto"/>
        <w:ind w:firstLine="720"/>
        <w:rPr>
          <w:szCs w:val="28"/>
        </w:rPr>
      </w:pPr>
      <w:r w:rsidRPr="007A0C1F">
        <w:rPr>
          <w:rFonts w:eastAsia="sans-serif"/>
          <w:szCs w:val="28"/>
          <w:shd w:val="clear" w:color="auto" w:fill="FFFFFF"/>
        </w:rPr>
        <w:t xml:space="preserve">Thống nhất </w:t>
      </w:r>
      <w:r w:rsidR="00957111" w:rsidRPr="007A0C1F">
        <w:rPr>
          <w:rFonts w:eastAsia="sans-serif"/>
          <w:szCs w:val="28"/>
          <w:shd w:val="clear" w:color="auto" w:fill="FFFFFF"/>
        </w:rPr>
        <w:t xml:space="preserve">điều chỉnh dự toán kinh phí ngân sách tỉnh bố trí thực hiện công tác bầu cử còn dư năm 2021 </w:t>
      </w:r>
      <w:r w:rsidRPr="007A0C1F">
        <w:rPr>
          <w:rFonts w:eastAsia="sans-serif"/>
          <w:szCs w:val="28"/>
          <w:shd w:val="clear" w:color="auto" w:fill="FFFFFF"/>
        </w:rPr>
        <w:t>như đề nghị của UBND tỉnh</w:t>
      </w:r>
      <w:r w:rsidR="00957111" w:rsidRPr="007A0C1F">
        <w:rPr>
          <w:szCs w:val="28"/>
        </w:rPr>
        <w:t xml:space="preserve"> </w:t>
      </w:r>
      <w:r w:rsidR="00957111" w:rsidRPr="007A0C1F">
        <w:rPr>
          <w:rFonts w:eastAsia="sans-serif"/>
          <w:szCs w:val="28"/>
          <w:shd w:val="clear" w:color="auto" w:fill="FFFFFF"/>
        </w:rPr>
        <w:t>tại Tờ trình số 141/TTr-UBND ngày 30/8/2021</w:t>
      </w:r>
      <w:r w:rsidRPr="007A0C1F">
        <w:rPr>
          <w:rFonts w:eastAsia="sans-serif"/>
          <w:szCs w:val="28"/>
          <w:shd w:val="clear" w:color="auto" w:fill="FFFFFF"/>
        </w:rPr>
        <w:t>.</w:t>
      </w:r>
    </w:p>
    <w:p w14:paraId="764211FE" w14:textId="2F58DD79" w:rsidR="00CD399B" w:rsidRPr="007A0C1F" w:rsidRDefault="00CD399B" w:rsidP="007A0C1F">
      <w:pPr>
        <w:spacing w:before="120" w:after="120" w:line="264" w:lineRule="auto"/>
        <w:ind w:firstLine="720"/>
        <w:rPr>
          <w:szCs w:val="28"/>
        </w:rPr>
      </w:pPr>
      <w:r w:rsidRPr="007A0C1F">
        <w:rPr>
          <w:szCs w:val="28"/>
        </w:rPr>
        <w:t>4</w:t>
      </w:r>
      <w:r w:rsidR="00C15134" w:rsidRPr="007A0C1F">
        <w:rPr>
          <w:szCs w:val="28"/>
        </w:rPr>
        <w:t>0</w:t>
      </w:r>
      <w:r w:rsidRPr="007A0C1F">
        <w:rPr>
          <w:szCs w:val="28"/>
        </w:rPr>
        <w:t xml:space="preserve">. Tờ trình số 179/TTr-UBND ngày 11/10/2021 của UBND tỉnh về việc dự toán thu, chi ngân sách nhà nước năm 2022. </w:t>
      </w:r>
      <w:r w:rsidRPr="007A0C1F">
        <w:rPr>
          <w:rFonts w:eastAsia="Cambria"/>
          <w:szCs w:val="28"/>
        </w:rPr>
        <w:t>Thường trực HĐND tỉnh có ý kiến như sau</w:t>
      </w:r>
      <w:r w:rsidRPr="007A0C1F">
        <w:rPr>
          <w:szCs w:val="28"/>
          <w:vertAlign w:val="superscript"/>
        </w:rPr>
        <w:t>(</w:t>
      </w:r>
      <w:r w:rsidRPr="007A0C1F">
        <w:rPr>
          <w:szCs w:val="28"/>
          <w:vertAlign w:val="superscript"/>
        </w:rPr>
        <w:footnoteReference w:id="37"/>
      </w:r>
      <w:r w:rsidRPr="007A0C1F">
        <w:rPr>
          <w:szCs w:val="28"/>
          <w:vertAlign w:val="superscript"/>
        </w:rPr>
        <w:t>)</w:t>
      </w:r>
      <w:r w:rsidRPr="007A0C1F">
        <w:rPr>
          <w:szCs w:val="28"/>
        </w:rPr>
        <w:t xml:space="preserve">: </w:t>
      </w:r>
    </w:p>
    <w:p w14:paraId="5FB92BDE" w14:textId="77777777" w:rsidR="00CD399B" w:rsidRPr="007A0C1F" w:rsidRDefault="00CD399B" w:rsidP="007A0C1F">
      <w:pPr>
        <w:spacing w:before="120" w:after="120" w:line="264" w:lineRule="auto"/>
        <w:ind w:firstLine="720"/>
        <w:rPr>
          <w:szCs w:val="28"/>
        </w:rPr>
      </w:pPr>
      <w:r w:rsidRPr="007A0C1F">
        <w:rPr>
          <w:szCs w:val="28"/>
        </w:rPr>
        <w:t xml:space="preserve">Thống nhất </w:t>
      </w:r>
      <w:r w:rsidRPr="007A0C1F">
        <w:rPr>
          <w:szCs w:val="28"/>
          <w:lang w:val="sv-SE"/>
        </w:rPr>
        <w:t>v</w:t>
      </w:r>
      <w:r w:rsidRPr="007A0C1F">
        <w:rPr>
          <w:szCs w:val="28"/>
        </w:rPr>
        <w:t xml:space="preserve">ề </w:t>
      </w:r>
      <w:r w:rsidRPr="007A0C1F">
        <w:rPr>
          <w:szCs w:val="28"/>
          <w:lang w:val="sv-SE"/>
        </w:rPr>
        <w:t>dự toán thu, chi ngân sách nhà nước năm 2022 như đề nghị của UBND tỉnh trình</w:t>
      </w:r>
      <w:r w:rsidRPr="007A0C1F">
        <w:rPr>
          <w:szCs w:val="28"/>
        </w:rPr>
        <w:t xml:space="preserve">. Đề nghị UBND tỉnh </w:t>
      </w:r>
      <w:r w:rsidRPr="007A0C1F">
        <w:rPr>
          <w:szCs w:val="28"/>
          <w:lang w:val="nl-NL"/>
        </w:rPr>
        <w:t xml:space="preserve">hoàn thiện </w:t>
      </w:r>
      <w:r w:rsidRPr="007A0C1F">
        <w:rPr>
          <w:szCs w:val="28"/>
        </w:rPr>
        <w:t xml:space="preserve">hồ sơ </w:t>
      </w:r>
      <w:r w:rsidRPr="007A0C1F">
        <w:rPr>
          <w:szCs w:val="28"/>
          <w:lang w:val="nl-NL"/>
        </w:rPr>
        <w:t xml:space="preserve">gửi các Bộ, ngành Trung ương; đồng thời </w:t>
      </w:r>
      <w:r w:rsidRPr="007A0C1F">
        <w:rPr>
          <w:szCs w:val="28"/>
        </w:rPr>
        <w:t>c</w:t>
      </w:r>
      <w:r w:rsidRPr="007A0C1F">
        <w:rPr>
          <w:szCs w:val="28"/>
          <w:lang w:val="nl-NL"/>
        </w:rPr>
        <w:t>hỉ đạo rà soát dự toán thu, chi ngân sách nhà nước năm 2022</w:t>
      </w:r>
      <w:r w:rsidRPr="007A0C1F">
        <w:rPr>
          <w:szCs w:val="28"/>
        </w:rPr>
        <w:t xml:space="preserve"> trình </w:t>
      </w:r>
      <w:r w:rsidRPr="007A0C1F">
        <w:rPr>
          <w:szCs w:val="28"/>
          <w:lang w:val="nl-NL"/>
        </w:rPr>
        <w:t xml:space="preserve">HĐND tỉnh </w:t>
      </w:r>
      <w:r w:rsidRPr="007A0C1F">
        <w:rPr>
          <w:szCs w:val="28"/>
        </w:rPr>
        <w:t>theo quy định</w:t>
      </w:r>
      <w:r w:rsidRPr="007A0C1F">
        <w:rPr>
          <w:szCs w:val="28"/>
          <w:vertAlign w:val="superscript"/>
        </w:rPr>
        <w:t>(</w:t>
      </w:r>
      <w:r w:rsidRPr="007A0C1F">
        <w:rPr>
          <w:rStyle w:val="FootnoteReference"/>
          <w:szCs w:val="28"/>
        </w:rPr>
        <w:footnoteReference w:id="38"/>
      </w:r>
      <w:r w:rsidRPr="007A0C1F">
        <w:rPr>
          <w:szCs w:val="28"/>
          <w:vertAlign w:val="superscript"/>
        </w:rPr>
        <w:t>)</w:t>
      </w:r>
      <w:r w:rsidRPr="007A0C1F">
        <w:rPr>
          <w:szCs w:val="28"/>
        </w:rPr>
        <w:t>.</w:t>
      </w:r>
    </w:p>
    <w:p w14:paraId="5DD4C162" w14:textId="39D97511" w:rsidR="00CD399B" w:rsidRPr="007A0C1F" w:rsidRDefault="00CD399B" w:rsidP="007A0C1F">
      <w:pPr>
        <w:spacing w:before="120" w:after="120" w:line="264" w:lineRule="auto"/>
        <w:ind w:firstLine="720"/>
        <w:rPr>
          <w:szCs w:val="28"/>
        </w:rPr>
      </w:pPr>
      <w:r w:rsidRPr="007A0C1F">
        <w:rPr>
          <w:bCs/>
          <w:szCs w:val="28"/>
        </w:rPr>
        <w:t>4</w:t>
      </w:r>
      <w:r w:rsidR="00C15134" w:rsidRPr="007A0C1F">
        <w:rPr>
          <w:bCs/>
          <w:szCs w:val="28"/>
        </w:rPr>
        <w:t>1</w:t>
      </w:r>
      <w:r w:rsidRPr="007A0C1F">
        <w:rPr>
          <w:bCs/>
          <w:szCs w:val="28"/>
        </w:rPr>
        <w:t>.</w:t>
      </w:r>
      <w:r w:rsidRPr="007A0C1F">
        <w:rPr>
          <w:b/>
          <w:bCs/>
          <w:szCs w:val="28"/>
        </w:rPr>
        <w:t xml:space="preserve"> </w:t>
      </w:r>
      <w:r w:rsidRPr="007A0C1F">
        <w:rPr>
          <w:szCs w:val="28"/>
        </w:rPr>
        <w:t xml:space="preserve">Tờ trình số 181/TTr-UBND ngày 15/10/2021 về đăng ký nội dung trình HĐND tỉnh khóa XII, Kỳ họp chuyên đề về dự kiến phương án phân bổ kế hoạch đầu tư công nguồn ngân sách Trung ương năm 2022 tỉnh Kon Tum. </w:t>
      </w:r>
      <w:r w:rsidRPr="007A0C1F">
        <w:rPr>
          <w:rFonts w:eastAsia="Cambria"/>
          <w:szCs w:val="28"/>
        </w:rPr>
        <w:t>Thường trực HĐND tỉnh có ý kiến như sau</w:t>
      </w:r>
      <w:r w:rsidRPr="007A0C1F">
        <w:rPr>
          <w:szCs w:val="28"/>
          <w:vertAlign w:val="superscript"/>
        </w:rPr>
        <w:t>(</w:t>
      </w:r>
      <w:r w:rsidRPr="007A0C1F">
        <w:rPr>
          <w:szCs w:val="28"/>
          <w:vertAlign w:val="superscript"/>
        </w:rPr>
        <w:footnoteReference w:id="39"/>
      </w:r>
      <w:r w:rsidRPr="007A0C1F">
        <w:rPr>
          <w:szCs w:val="28"/>
          <w:vertAlign w:val="superscript"/>
        </w:rPr>
        <w:t>)</w:t>
      </w:r>
      <w:r w:rsidRPr="007A0C1F">
        <w:rPr>
          <w:szCs w:val="28"/>
        </w:rPr>
        <w:t>:</w:t>
      </w:r>
    </w:p>
    <w:p w14:paraId="460BAF5B" w14:textId="77777777" w:rsidR="00CD399B" w:rsidRPr="007A0C1F" w:rsidRDefault="00CD399B" w:rsidP="007A0C1F">
      <w:pPr>
        <w:spacing w:before="120" w:after="120" w:line="264" w:lineRule="auto"/>
        <w:ind w:firstLine="720"/>
        <w:rPr>
          <w:szCs w:val="28"/>
          <w:lang w:val="nl-NL"/>
        </w:rPr>
      </w:pPr>
      <w:r w:rsidRPr="007A0C1F">
        <w:rPr>
          <w:szCs w:val="28"/>
          <w:lang w:val="nl-NL"/>
        </w:rPr>
        <w:t xml:space="preserve">- Thống nhất trình tại Kỳ họp chuyên đề </w:t>
      </w:r>
      <w:r w:rsidRPr="007A0C1F">
        <w:rPr>
          <w:rFonts w:eastAsia="Cambria"/>
          <w:szCs w:val="28"/>
        </w:rPr>
        <w:t xml:space="preserve">HĐND </w:t>
      </w:r>
      <w:r w:rsidRPr="007A0C1F">
        <w:rPr>
          <w:szCs w:val="28"/>
          <w:lang w:val="nl-NL"/>
        </w:rPr>
        <w:t xml:space="preserve">tỉnh, Khóa XII đối với dự thảo Nghị quyết dự kiến phương án phân bổ kế hoạch đầu tư công nguồn ngân sách Trung ương năm 2022 tỉnh Kon Tum như đề nghị của </w:t>
      </w:r>
      <w:r w:rsidRPr="007A0C1F">
        <w:rPr>
          <w:rFonts w:eastAsia="Cambria"/>
          <w:szCs w:val="28"/>
        </w:rPr>
        <w:t xml:space="preserve">UBND </w:t>
      </w:r>
      <w:r w:rsidRPr="007A0C1F">
        <w:rPr>
          <w:szCs w:val="28"/>
          <w:lang w:val="nl-NL"/>
        </w:rPr>
        <w:t>tỉnh.</w:t>
      </w:r>
    </w:p>
    <w:p w14:paraId="14E5E197" w14:textId="2A7FB954" w:rsidR="00CD399B" w:rsidRPr="007A0C1F" w:rsidRDefault="00CD399B" w:rsidP="007A0C1F">
      <w:pPr>
        <w:spacing w:before="120" w:after="120" w:line="264" w:lineRule="auto"/>
        <w:ind w:firstLine="720"/>
        <w:rPr>
          <w:szCs w:val="28"/>
          <w:lang w:val="nl-NL"/>
        </w:rPr>
      </w:pPr>
      <w:r w:rsidRPr="007A0C1F">
        <w:rPr>
          <w:szCs w:val="28"/>
        </w:rPr>
        <w:lastRenderedPageBreak/>
        <w:t>4</w:t>
      </w:r>
      <w:r w:rsidR="00C15134" w:rsidRPr="007A0C1F">
        <w:rPr>
          <w:szCs w:val="28"/>
        </w:rPr>
        <w:t>2</w:t>
      </w:r>
      <w:r w:rsidRPr="007A0C1F">
        <w:rPr>
          <w:szCs w:val="28"/>
        </w:rPr>
        <w:t>. 4</w:t>
      </w:r>
      <w:r w:rsidR="00C15134" w:rsidRPr="007A0C1F">
        <w:rPr>
          <w:szCs w:val="28"/>
        </w:rPr>
        <w:t>3</w:t>
      </w:r>
      <w:r w:rsidRPr="007A0C1F">
        <w:rPr>
          <w:szCs w:val="28"/>
        </w:rPr>
        <w:t>. 4</w:t>
      </w:r>
      <w:r w:rsidR="00C15134" w:rsidRPr="007A0C1F">
        <w:rPr>
          <w:szCs w:val="28"/>
        </w:rPr>
        <w:t>4</w:t>
      </w:r>
      <w:r w:rsidRPr="007A0C1F">
        <w:rPr>
          <w:szCs w:val="28"/>
        </w:rPr>
        <w:t>. Tờ trình số 170/TTr-UBND ngày 06/10/2021 của UBND tỉnh về đề nghị xây dựng Nghị quyết trình kỳ họp thứ 2 HĐND tỉnh khóa XII ban hành Danh mục chi tiết dịch vụ sự nghiệp công sử dụng ngân sách nhà nước trên địa bàn tỉnh Kon Tum; Tờ trình số 176/TTr-UBND ngày 08/10/2021 của UBND tỉnh về đề nghị xây dựng Nghị quyết Quy định mức tiền công cụ thể cho từng chức danh thành viên thực hiện các nhiệm vụ thi đối với giáo dục phổ thông; nội dung, mức chi tổ chức các kỳ thi, cuộc thi, hội thi trong lĩnh vực giáo dục - đào tạo trên địa bàn tỉnh Kon Tum; Tờ trình số 178/TTr-UBND ngày 11/10/2021 của UBND tỉnh đề nghị xây dựng Nghị quyết sửa đổi, bổ sung Điều 2 Nghị quyết số 28/2020/NQ-HĐND ngày 13 tháng 7/2020 của HĐND tỉnh về phí và lệ phí trên địa bàn tỉnh Kon Tum</w:t>
      </w:r>
      <w:r w:rsidRPr="007A0C1F">
        <w:rPr>
          <w:szCs w:val="28"/>
          <w:lang w:val="nl-NL"/>
        </w:rPr>
        <w:t xml:space="preserve">. </w:t>
      </w:r>
      <w:r w:rsidRPr="007A0C1F">
        <w:rPr>
          <w:rFonts w:eastAsia="Cambria"/>
          <w:szCs w:val="28"/>
          <w:lang w:val="nl-NL"/>
        </w:rPr>
        <w:t>Thường trực HĐND tỉnh có ý kiến như sau</w:t>
      </w:r>
      <w:r w:rsidRPr="007A0C1F">
        <w:rPr>
          <w:szCs w:val="28"/>
          <w:vertAlign w:val="superscript"/>
        </w:rPr>
        <w:t>(</w:t>
      </w:r>
      <w:r w:rsidRPr="007A0C1F">
        <w:rPr>
          <w:szCs w:val="28"/>
          <w:vertAlign w:val="superscript"/>
        </w:rPr>
        <w:footnoteReference w:id="40"/>
      </w:r>
      <w:r w:rsidRPr="007A0C1F">
        <w:rPr>
          <w:szCs w:val="28"/>
          <w:vertAlign w:val="superscript"/>
        </w:rPr>
        <w:t>)</w:t>
      </w:r>
      <w:r w:rsidRPr="007A0C1F">
        <w:rPr>
          <w:szCs w:val="28"/>
        </w:rPr>
        <w:t>:</w:t>
      </w:r>
    </w:p>
    <w:p w14:paraId="520C0BF0" w14:textId="77777777" w:rsidR="00CD399B" w:rsidRPr="007A0C1F" w:rsidRDefault="00CD399B" w:rsidP="007A0C1F">
      <w:pPr>
        <w:shd w:val="clear" w:color="auto" w:fill="FFFFFF"/>
        <w:spacing w:before="120" w:after="120" w:line="264" w:lineRule="auto"/>
        <w:ind w:firstLine="720"/>
        <w:rPr>
          <w:rFonts w:eastAsia="Cambria"/>
          <w:szCs w:val="28"/>
        </w:rPr>
      </w:pPr>
      <w:r w:rsidRPr="007A0C1F">
        <w:rPr>
          <w:rFonts w:eastAsia="Cambria"/>
          <w:szCs w:val="28"/>
          <w:lang w:val="nl-NL"/>
        </w:rPr>
        <w:t xml:space="preserve">- </w:t>
      </w:r>
      <w:r w:rsidRPr="007A0C1F">
        <w:rPr>
          <w:szCs w:val="28"/>
          <w:lang w:val="nl-NL"/>
        </w:rPr>
        <w:t xml:space="preserve">Thống nhất hồ sơ đề nghị xây dựng Nghị quyết như đề nghị của UBND tỉnh. </w:t>
      </w:r>
      <w:r w:rsidRPr="007A0C1F">
        <w:rPr>
          <w:szCs w:val="28"/>
        </w:rPr>
        <w:t xml:space="preserve">Giao </w:t>
      </w:r>
      <w:r w:rsidRPr="007A0C1F">
        <w:rPr>
          <w:rFonts w:eastAsia="Cambria"/>
          <w:szCs w:val="28"/>
        </w:rPr>
        <w:t xml:space="preserve">UBND </w:t>
      </w:r>
      <w:r w:rsidRPr="007A0C1F">
        <w:rPr>
          <w:szCs w:val="28"/>
        </w:rPr>
        <w:t>tỉnh là cơ quan trình</w:t>
      </w:r>
      <w:r w:rsidRPr="007A0C1F">
        <w:rPr>
          <w:szCs w:val="28"/>
          <w:lang w:val="nl-NL"/>
        </w:rPr>
        <w:t xml:space="preserve"> các</w:t>
      </w:r>
      <w:r w:rsidRPr="007A0C1F">
        <w:rPr>
          <w:szCs w:val="28"/>
        </w:rPr>
        <w:t xml:space="preserve"> dự thảo nghị quyết theo quy định, trình tại Kỳ họp </w:t>
      </w:r>
      <w:r w:rsidRPr="007A0C1F">
        <w:rPr>
          <w:szCs w:val="28"/>
          <w:lang w:val="nl-NL"/>
        </w:rPr>
        <w:t>thứ 2</w:t>
      </w:r>
      <w:r w:rsidRPr="007A0C1F">
        <w:rPr>
          <w:szCs w:val="28"/>
        </w:rPr>
        <w:t xml:space="preserve"> HĐND tỉnh Khóa XII, nhiệm kỳ 2021-2026.</w:t>
      </w:r>
    </w:p>
    <w:p w14:paraId="3332C4DD" w14:textId="77777777" w:rsidR="00CD399B" w:rsidRPr="007A0C1F" w:rsidRDefault="00CD399B" w:rsidP="007A0C1F">
      <w:pPr>
        <w:shd w:val="clear" w:color="auto" w:fill="FFFFFF"/>
        <w:spacing w:before="120" w:after="120" w:line="264" w:lineRule="auto"/>
        <w:ind w:firstLine="720"/>
        <w:rPr>
          <w:szCs w:val="28"/>
          <w:lang w:val="nl-NL"/>
        </w:rPr>
      </w:pPr>
      <w:r w:rsidRPr="007A0C1F">
        <w:rPr>
          <w:szCs w:val="28"/>
        </w:rPr>
        <w:t xml:space="preserve">- </w:t>
      </w:r>
      <w:r w:rsidRPr="007A0C1F">
        <w:rPr>
          <w:szCs w:val="28"/>
          <w:lang w:val="nl-NL"/>
        </w:rPr>
        <w:t xml:space="preserve">Đối với </w:t>
      </w:r>
      <w:r w:rsidRPr="007A0C1F">
        <w:rPr>
          <w:szCs w:val="28"/>
        </w:rPr>
        <w:t xml:space="preserve">dự thảo </w:t>
      </w:r>
      <w:r w:rsidRPr="007A0C1F">
        <w:rPr>
          <w:szCs w:val="28"/>
          <w:lang w:val="nl-NL"/>
        </w:rPr>
        <w:t xml:space="preserve">Nghị quyết sửa đổi, bổ sung Điều 2 Nghị quyết số 28/2020/NQ-HĐND ngày 13/7/2020 của HĐND tỉnh về phí và lệ phí trên địa bàn tỉnh Kon Tum, đề nghị </w:t>
      </w:r>
      <w:r w:rsidRPr="007A0C1F">
        <w:rPr>
          <w:rFonts w:eastAsia="Cambria"/>
          <w:szCs w:val="28"/>
        </w:rPr>
        <w:t xml:space="preserve">UBND </w:t>
      </w:r>
      <w:r w:rsidRPr="007A0C1F">
        <w:rPr>
          <w:szCs w:val="28"/>
        </w:rPr>
        <w:t xml:space="preserve">tỉnh </w:t>
      </w:r>
      <w:r w:rsidRPr="007A0C1F">
        <w:rPr>
          <w:rFonts w:eastAsia="Cambria"/>
          <w:szCs w:val="28"/>
        </w:rPr>
        <w:t xml:space="preserve">tiếp tục chỉ đạo rà soát điều chỉnh, cập nhật, bổ sung các khoản phí, lệ phí thuộc thẩm quyền </w:t>
      </w:r>
      <w:r w:rsidRPr="007A0C1F">
        <w:rPr>
          <w:szCs w:val="28"/>
          <w:highlight w:val="white"/>
          <w:lang w:val="sv-SE"/>
        </w:rPr>
        <w:t>quyết định của HĐND tỉnh</w:t>
      </w:r>
      <w:r w:rsidRPr="007A0C1F">
        <w:rPr>
          <w:rFonts w:eastAsia="Cambria"/>
          <w:szCs w:val="28"/>
        </w:rPr>
        <w:t xml:space="preserve"> đảm bảo theo quy định và tình hình thực tế của địa phương.</w:t>
      </w:r>
    </w:p>
    <w:p w14:paraId="358C6BA9" w14:textId="66E752FE" w:rsidR="00CD399B" w:rsidRPr="007A0C1F" w:rsidRDefault="00CD399B" w:rsidP="007A0C1F">
      <w:pPr>
        <w:spacing w:before="120" w:after="120" w:line="264" w:lineRule="auto"/>
        <w:ind w:firstLine="720"/>
        <w:rPr>
          <w:szCs w:val="28"/>
        </w:rPr>
      </w:pPr>
      <w:r w:rsidRPr="007A0C1F">
        <w:rPr>
          <w:szCs w:val="28"/>
        </w:rPr>
        <w:t>4</w:t>
      </w:r>
      <w:r w:rsidR="00C15134" w:rsidRPr="007A0C1F">
        <w:rPr>
          <w:szCs w:val="28"/>
        </w:rPr>
        <w:t>5</w:t>
      </w:r>
      <w:r w:rsidRPr="007A0C1F">
        <w:rPr>
          <w:szCs w:val="28"/>
        </w:rPr>
        <w:t xml:space="preserve">. Tờ trình số 164/TTr-UBND ngày 29/9/2021 của UBND tỉnh về việc ban hành Quyết định sửa đổi, bổ sung tiêu chuẩn, định mức sử dụng xe ô tô chuyên dùng của các cơ quan, tổ chức, đơn vị thuộc phạm vi quản lý của tỉnh Kon Tum quy định tại Quyết định số 19/2019/QĐ-UBND ngày 22/11/2019 của UBND tỉnh Kon Tum </w:t>
      </w:r>
      <w:r w:rsidRPr="007A0C1F">
        <w:rPr>
          <w:szCs w:val="28"/>
          <w:lang w:val="nl-NL"/>
        </w:rPr>
        <w:t xml:space="preserve">. </w:t>
      </w:r>
      <w:r w:rsidRPr="007A0C1F">
        <w:rPr>
          <w:rFonts w:eastAsia="Cambria"/>
          <w:szCs w:val="28"/>
        </w:rPr>
        <w:t>Thường trực HĐND tỉnh có ý kiến như sau</w:t>
      </w:r>
      <w:r w:rsidRPr="007A0C1F">
        <w:rPr>
          <w:szCs w:val="28"/>
          <w:vertAlign w:val="superscript"/>
        </w:rPr>
        <w:t>(</w:t>
      </w:r>
      <w:r w:rsidRPr="007A0C1F">
        <w:rPr>
          <w:szCs w:val="28"/>
          <w:vertAlign w:val="superscript"/>
        </w:rPr>
        <w:footnoteReference w:id="41"/>
      </w:r>
      <w:r w:rsidRPr="007A0C1F">
        <w:rPr>
          <w:szCs w:val="28"/>
          <w:vertAlign w:val="superscript"/>
        </w:rPr>
        <w:t>)</w:t>
      </w:r>
      <w:r w:rsidRPr="007A0C1F">
        <w:rPr>
          <w:szCs w:val="28"/>
        </w:rPr>
        <w:t>:</w:t>
      </w:r>
    </w:p>
    <w:p w14:paraId="670B1586" w14:textId="77777777" w:rsidR="00CD399B" w:rsidRPr="007A0C1F" w:rsidRDefault="00CD399B" w:rsidP="007A0C1F">
      <w:pPr>
        <w:pStyle w:val="Befor-After"/>
        <w:spacing w:line="264" w:lineRule="auto"/>
        <w:ind w:firstLine="720"/>
        <w:rPr>
          <w:color w:val="auto"/>
          <w:lang w:val="nl-NL"/>
        </w:rPr>
      </w:pPr>
      <w:r w:rsidRPr="007A0C1F">
        <w:rPr>
          <w:color w:val="auto"/>
          <w:lang w:val="nl-NL"/>
        </w:rPr>
        <w:t>Cơ bản thống nhất như đề nghị của UBND tỉnh, đề nghị UBND tỉnh:</w:t>
      </w:r>
    </w:p>
    <w:p w14:paraId="2F459B6F" w14:textId="77777777" w:rsidR="00CD399B" w:rsidRPr="007A0C1F" w:rsidRDefault="00CD399B" w:rsidP="007A0C1F">
      <w:pPr>
        <w:pStyle w:val="Befor-After"/>
        <w:spacing w:line="264" w:lineRule="auto"/>
        <w:ind w:firstLine="720"/>
        <w:rPr>
          <w:color w:val="auto"/>
          <w:lang w:val="nl-NL"/>
        </w:rPr>
      </w:pPr>
      <w:r w:rsidRPr="007A0C1F">
        <w:rPr>
          <w:color w:val="auto"/>
          <w:lang w:val="nl-NL"/>
        </w:rPr>
        <w:t>- T</w:t>
      </w:r>
      <w:r w:rsidRPr="007A0C1F">
        <w:rPr>
          <w:color w:val="auto"/>
        </w:rPr>
        <w:t xml:space="preserve">rình xin ý kiến Ban Thường vụ Tỉnh ủy </w:t>
      </w:r>
      <w:r w:rsidRPr="007A0C1F">
        <w:rPr>
          <w:color w:val="auto"/>
          <w:lang w:val="nl-NL"/>
        </w:rPr>
        <w:t xml:space="preserve">theo đúng quy định </w:t>
      </w:r>
      <w:r w:rsidRPr="007A0C1F">
        <w:rPr>
          <w:color w:val="auto"/>
        </w:rPr>
        <w:t>trước khi ban hành</w:t>
      </w:r>
      <w:r w:rsidRPr="007A0C1F">
        <w:rPr>
          <w:color w:val="auto"/>
          <w:lang w:val="nl-NL"/>
        </w:rPr>
        <w:t xml:space="preserve"> Quyết định sửa đổi, bổ sung tiêu chuẩn, định mức sử dụng xe ô tô chuyên dùng của các cơ quan, tổ chức, đơn vị thuộc phạm vi quản lý của tỉnh Kon Tum quy định tại Quyết định số 19/2019/QĐ-UBND ngày 22/11/2019 của UBND tỉnh Kon Tum</w:t>
      </w:r>
      <w:r w:rsidRPr="007A0C1F">
        <w:rPr>
          <w:color w:val="auto"/>
        </w:rPr>
        <w:t>.</w:t>
      </w:r>
    </w:p>
    <w:p w14:paraId="1C68BE6E" w14:textId="77777777" w:rsidR="00CD399B" w:rsidRPr="007A0C1F" w:rsidRDefault="00CD399B" w:rsidP="007A0C1F">
      <w:pPr>
        <w:pStyle w:val="Befor-After"/>
        <w:spacing w:line="264" w:lineRule="auto"/>
        <w:ind w:firstLine="720"/>
        <w:rPr>
          <w:color w:val="auto"/>
          <w:lang w:val="nl-NL"/>
        </w:rPr>
      </w:pPr>
      <w:r w:rsidRPr="007A0C1F">
        <w:rPr>
          <w:color w:val="auto"/>
          <w:lang w:val="nl-NL"/>
        </w:rPr>
        <w:t xml:space="preserve">- Chưa bố trí tiêu chuẩn, định mức xe ô tô chuyên dùng cho </w:t>
      </w:r>
      <w:r w:rsidRPr="007A0C1F">
        <w:rPr>
          <w:color w:val="auto"/>
        </w:rPr>
        <w:t>Văn phòng Đoàn ĐBQH và HĐND tỉnh</w:t>
      </w:r>
      <w:r w:rsidRPr="007A0C1F">
        <w:rPr>
          <w:color w:val="auto"/>
          <w:lang w:val="nl-NL"/>
        </w:rPr>
        <w:t>.</w:t>
      </w:r>
    </w:p>
    <w:p w14:paraId="795E31E9" w14:textId="77777777" w:rsidR="00CD399B" w:rsidRPr="007A0C1F" w:rsidRDefault="00CD399B" w:rsidP="007A0C1F">
      <w:pPr>
        <w:spacing w:before="120" w:after="120" w:line="264" w:lineRule="auto"/>
        <w:ind w:firstLine="720"/>
        <w:rPr>
          <w:szCs w:val="28"/>
        </w:rPr>
      </w:pPr>
      <w:r w:rsidRPr="007A0C1F">
        <w:rPr>
          <w:szCs w:val="28"/>
          <w:lang w:val="nl-NL"/>
        </w:rPr>
        <w:t xml:space="preserve">- Rà soát số lượng xe ô tô chuyên dùng hiện có của các cơ quan, đơn vị theo phân cấp quản lý tài sản, điều chuyển sắp xếp cho phù hợp, đảm bảo tiết </w:t>
      </w:r>
      <w:r w:rsidRPr="007A0C1F">
        <w:rPr>
          <w:szCs w:val="28"/>
          <w:lang w:val="nl-NL"/>
        </w:rPr>
        <w:lastRenderedPageBreak/>
        <w:t>kiệm, hiệu quả sử dụng. Đồng thời, căn cứ các quy định hiện hành</w:t>
      </w:r>
      <w:r w:rsidRPr="007A0C1F">
        <w:rPr>
          <w:szCs w:val="28"/>
          <w:vertAlign w:val="superscript"/>
          <w:lang w:val="nl-NL"/>
        </w:rPr>
        <w:t>(</w:t>
      </w:r>
      <w:r w:rsidRPr="007A0C1F">
        <w:rPr>
          <w:szCs w:val="28"/>
          <w:vertAlign w:val="superscript"/>
        </w:rPr>
        <w:footnoteReference w:id="42"/>
      </w:r>
      <w:r w:rsidRPr="007A0C1F">
        <w:rPr>
          <w:szCs w:val="28"/>
          <w:vertAlign w:val="superscript"/>
          <w:lang w:val="nl-NL"/>
        </w:rPr>
        <w:t xml:space="preserve">) </w:t>
      </w:r>
      <w:r w:rsidRPr="007A0C1F">
        <w:rPr>
          <w:szCs w:val="28"/>
          <w:lang w:val="nl-NL"/>
        </w:rPr>
        <w:t xml:space="preserve">và </w:t>
      </w:r>
      <w:r w:rsidRPr="007A0C1F">
        <w:rPr>
          <w:szCs w:val="28"/>
        </w:rPr>
        <w:t>chức năng, nhiệm vụ cụ thể của từng cơ quan, tổ chức, đơn vị</w:t>
      </w:r>
      <w:r w:rsidRPr="007A0C1F">
        <w:rPr>
          <w:szCs w:val="28"/>
          <w:lang w:val="nl-NL"/>
        </w:rPr>
        <w:t xml:space="preserve">, </w:t>
      </w:r>
      <w:r w:rsidRPr="007A0C1F">
        <w:rPr>
          <w:szCs w:val="28"/>
        </w:rPr>
        <w:t>chỉ đạo rà soát</w:t>
      </w:r>
      <w:r w:rsidRPr="007A0C1F">
        <w:rPr>
          <w:szCs w:val="28"/>
          <w:lang w:val="nl-NL"/>
        </w:rPr>
        <w:t xml:space="preserve"> để </w:t>
      </w:r>
      <w:r w:rsidRPr="007A0C1F">
        <w:rPr>
          <w:szCs w:val="28"/>
        </w:rPr>
        <w:t>xác định tiêu chuẩn, định mức sử dụng xe ô tô chuyên dùng đảm bảo</w:t>
      </w:r>
      <w:r w:rsidRPr="007A0C1F">
        <w:rPr>
          <w:szCs w:val="28"/>
          <w:lang w:val="nl-NL"/>
        </w:rPr>
        <w:t xml:space="preserve"> đúng quy định và</w:t>
      </w:r>
      <w:r w:rsidRPr="007A0C1F">
        <w:rPr>
          <w:szCs w:val="28"/>
        </w:rPr>
        <w:t xml:space="preserve"> phù hợp tình hình thực tế của địa phương</w:t>
      </w:r>
      <w:r w:rsidRPr="007A0C1F">
        <w:rPr>
          <w:szCs w:val="28"/>
          <w:lang w:val="nl-NL"/>
        </w:rPr>
        <w:t>.</w:t>
      </w:r>
    </w:p>
    <w:p w14:paraId="2DADC170" w14:textId="4FD3F2DF" w:rsidR="00CD399B" w:rsidRPr="007A0C1F" w:rsidRDefault="00CD399B" w:rsidP="007A0C1F">
      <w:pPr>
        <w:spacing w:before="120" w:after="120" w:line="264" w:lineRule="auto"/>
        <w:ind w:firstLine="720"/>
        <w:rPr>
          <w:rFonts w:eastAsia="Cambria"/>
          <w:szCs w:val="28"/>
        </w:rPr>
      </w:pPr>
      <w:r w:rsidRPr="007A0C1F">
        <w:rPr>
          <w:szCs w:val="28"/>
        </w:rPr>
        <w:t>4</w:t>
      </w:r>
      <w:r w:rsidR="00C15134" w:rsidRPr="007A0C1F">
        <w:rPr>
          <w:szCs w:val="28"/>
        </w:rPr>
        <w:t>6</w:t>
      </w:r>
      <w:r w:rsidRPr="007A0C1F">
        <w:rPr>
          <w:szCs w:val="28"/>
        </w:rPr>
        <w:t xml:space="preserve">. Tờ trình số 182/TTr-UBND ngày 15/10/2021 về việc điều chỉnh, bổ sung nguồn để trả nợ nhanh các dự án vay năm 2021. </w:t>
      </w:r>
      <w:r w:rsidRPr="007A0C1F">
        <w:rPr>
          <w:rFonts w:eastAsia="Cambria"/>
          <w:szCs w:val="28"/>
        </w:rPr>
        <w:t>Thường trực HĐND</w:t>
      </w:r>
      <w:r w:rsidRPr="007A0C1F">
        <w:rPr>
          <w:rFonts w:eastAsia="Cambria"/>
          <w:b/>
          <w:szCs w:val="28"/>
        </w:rPr>
        <w:t xml:space="preserve"> </w:t>
      </w:r>
      <w:r w:rsidRPr="007A0C1F">
        <w:rPr>
          <w:rFonts w:eastAsia="Cambria"/>
          <w:szCs w:val="28"/>
        </w:rPr>
        <w:t>tỉnh có ý kiến như sau</w:t>
      </w:r>
      <w:r w:rsidRPr="007A0C1F">
        <w:rPr>
          <w:szCs w:val="28"/>
          <w:vertAlign w:val="superscript"/>
        </w:rPr>
        <w:t>(</w:t>
      </w:r>
      <w:r w:rsidRPr="007A0C1F">
        <w:rPr>
          <w:szCs w:val="28"/>
          <w:vertAlign w:val="superscript"/>
        </w:rPr>
        <w:footnoteReference w:id="43"/>
      </w:r>
      <w:r w:rsidRPr="007A0C1F">
        <w:rPr>
          <w:szCs w:val="28"/>
          <w:vertAlign w:val="superscript"/>
        </w:rPr>
        <w:t>)</w:t>
      </w:r>
      <w:r w:rsidRPr="007A0C1F">
        <w:rPr>
          <w:rFonts w:eastAsia="Cambria"/>
          <w:szCs w:val="28"/>
        </w:rPr>
        <w:t>:</w:t>
      </w:r>
    </w:p>
    <w:p w14:paraId="7DE2C106" w14:textId="48F91E5C" w:rsidR="00CD399B" w:rsidRPr="007A0C1F" w:rsidRDefault="00CD399B" w:rsidP="007A0C1F">
      <w:pPr>
        <w:spacing w:before="120" w:after="120" w:line="264" w:lineRule="auto"/>
        <w:ind w:firstLine="720"/>
        <w:rPr>
          <w:szCs w:val="28"/>
          <w:lang w:val="nl-NL"/>
        </w:rPr>
      </w:pPr>
      <w:bookmarkStart w:id="3" w:name="_gjdgxs" w:colFirst="0" w:colLast="0"/>
      <w:bookmarkEnd w:id="3"/>
      <w:r w:rsidRPr="007A0C1F">
        <w:rPr>
          <w:bCs/>
          <w:szCs w:val="28"/>
          <w:lang w:val="it-IT"/>
        </w:rPr>
        <w:t xml:space="preserve">Thống nhất điều chỉnh dự toán đã bố trí trả lãi vay năm 2021 để thực hiện trả nợ gốc còn </w:t>
      </w:r>
      <w:r w:rsidRPr="007A0C1F">
        <w:rPr>
          <w:rFonts w:eastAsia="Cambria"/>
          <w:szCs w:val="28"/>
        </w:rPr>
        <w:t>thiếu</w:t>
      </w:r>
      <w:r w:rsidRPr="007A0C1F">
        <w:rPr>
          <w:bCs/>
          <w:szCs w:val="28"/>
          <w:lang w:val="it-IT"/>
        </w:rPr>
        <w:t xml:space="preserve"> như </w:t>
      </w:r>
      <w:r w:rsidRPr="007A0C1F">
        <w:rPr>
          <w:szCs w:val="28"/>
        </w:rPr>
        <w:t xml:space="preserve">đề nghị của </w:t>
      </w:r>
      <w:r w:rsidRPr="007A0C1F">
        <w:rPr>
          <w:szCs w:val="28"/>
          <w:lang w:val="nl-NL"/>
        </w:rPr>
        <w:t xml:space="preserve">UBND </w:t>
      </w:r>
      <w:r w:rsidRPr="007A0C1F">
        <w:rPr>
          <w:szCs w:val="28"/>
        </w:rPr>
        <w:t>tỉnh</w:t>
      </w:r>
      <w:r w:rsidRPr="007A0C1F">
        <w:rPr>
          <w:szCs w:val="28"/>
          <w:lang w:val="nl-NL"/>
        </w:rPr>
        <w:t xml:space="preserve">. Đề nghị UBND tỉnh chỉ đạo cơ quan chuyên môn rà soát và tham mưu trình cấp thẩm quyền phân bổ dự toán ngân sách địa phương năm 2022 để thực hiện việc trả nợ gốc và lãi vay của các dự án cho phù hợp theo cam kết thỏa thuận vay </w:t>
      </w:r>
      <w:r w:rsidRPr="007A0C1F">
        <w:rPr>
          <w:bCs/>
          <w:szCs w:val="28"/>
          <w:lang w:val="it-IT"/>
        </w:rPr>
        <w:t>vốn nước ngoài của Chính phủ với Bộ Tài chính</w:t>
      </w:r>
      <w:r w:rsidRPr="007A0C1F">
        <w:rPr>
          <w:szCs w:val="28"/>
          <w:lang w:val="nl-NL"/>
        </w:rPr>
        <w:t>.</w:t>
      </w:r>
    </w:p>
    <w:p w14:paraId="180E7C60" w14:textId="1154AE45" w:rsidR="0035308E" w:rsidRPr="007A0C1F" w:rsidRDefault="0035308E" w:rsidP="007A0C1F">
      <w:pPr>
        <w:spacing w:before="120" w:after="120" w:line="264" w:lineRule="auto"/>
        <w:ind w:firstLine="720"/>
        <w:rPr>
          <w:bCs/>
          <w:szCs w:val="28"/>
        </w:rPr>
      </w:pPr>
      <w:r w:rsidRPr="007A0C1F">
        <w:rPr>
          <w:szCs w:val="28"/>
          <w:lang w:val="nl-NL"/>
        </w:rPr>
        <w:t>4</w:t>
      </w:r>
      <w:r w:rsidR="00C15134" w:rsidRPr="007A0C1F">
        <w:rPr>
          <w:szCs w:val="28"/>
          <w:lang w:val="nl-NL"/>
        </w:rPr>
        <w:t>7</w:t>
      </w:r>
      <w:r w:rsidRPr="007A0C1F">
        <w:rPr>
          <w:szCs w:val="28"/>
          <w:lang w:val="nl-NL"/>
        </w:rPr>
        <w:t>. Tờ trình số 197</w:t>
      </w:r>
      <w:r w:rsidRPr="007A0C1F">
        <w:rPr>
          <w:szCs w:val="28"/>
        </w:rPr>
        <w:t xml:space="preserve">/TTr-UBND </w:t>
      </w:r>
      <w:r w:rsidRPr="007A0C1F">
        <w:rPr>
          <w:szCs w:val="28"/>
          <w:lang w:val="nl-NL"/>
        </w:rPr>
        <w:t xml:space="preserve">ngày 11/11/2021 về việc </w:t>
      </w:r>
      <w:r w:rsidRPr="007A0C1F">
        <w:rPr>
          <w:bCs/>
          <w:szCs w:val="28"/>
        </w:rPr>
        <w:t>điều chỉnh, thu hồi kinh phí của các đơn vị năm 2021</w:t>
      </w:r>
      <w:r w:rsidRPr="007A0C1F">
        <w:rPr>
          <w:bCs/>
          <w:szCs w:val="28"/>
          <w:vertAlign w:val="superscript"/>
        </w:rPr>
        <w:t>(</w:t>
      </w:r>
      <w:r w:rsidRPr="007A0C1F">
        <w:rPr>
          <w:rStyle w:val="FootnoteReference"/>
          <w:bCs/>
          <w:szCs w:val="28"/>
        </w:rPr>
        <w:footnoteReference w:id="44"/>
      </w:r>
      <w:r w:rsidRPr="007A0C1F">
        <w:rPr>
          <w:bCs/>
          <w:szCs w:val="28"/>
          <w:vertAlign w:val="superscript"/>
        </w:rPr>
        <w:t>)</w:t>
      </w:r>
      <w:r w:rsidRPr="007A0C1F">
        <w:rPr>
          <w:bCs/>
          <w:szCs w:val="28"/>
        </w:rPr>
        <w:t>.</w:t>
      </w:r>
    </w:p>
    <w:p w14:paraId="59364393" w14:textId="77777777" w:rsidR="002E791C" w:rsidRPr="007A0C1F" w:rsidRDefault="002E791C" w:rsidP="007A0C1F">
      <w:pPr>
        <w:pBdr>
          <w:top w:val="nil"/>
          <w:left w:val="nil"/>
          <w:bottom w:val="nil"/>
          <w:right w:val="nil"/>
          <w:between w:val="nil"/>
        </w:pBdr>
        <w:spacing w:before="120" w:after="120" w:line="264" w:lineRule="auto"/>
        <w:ind w:firstLine="720"/>
        <w:rPr>
          <w:szCs w:val="28"/>
          <w:lang w:val="nl-NL"/>
        </w:rPr>
      </w:pPr>
      <w:r w:rsidRPr="007A0C1F">
        <w:rPr>
          <w:szCs w:val="28"/>
        </w:rPr>
        <w:t xml:space="preserve">Thống nhất </w:t>
      </w:r>
      <w:r w:rsidRPr="007A0C1F">
        <w:rPr>
          <w:rFonts w:eastAsia="Times New Roman"/>
          <w:szCs w:val="28"/>
        </w:rPr>
        <w:t xml:space="preserve">điều chỉnh dự toán đã giao cho các đơn vị năm 2021 </w:t>
      </w:r>
      <w:r w:rsidRPr="007A0C1F">
        <w:rPr>
          <w:szCs w:val="28"/>
        </w:rPr>
        <w:t xml:space="preserve">như đề nghị của </w:t>
      </w:r>
      <w:r w:rsidRPr="007A0C1F">
        <w:rPr>
          <w:szCs w:val="28"/>
          <w:lang w:val="nl-NL"/>
        </w:rPr>
        <w:t xml:space="preserve">Ủy ban nhân dân </w:t>
      </w:r>
      <w:r w:rsidRPr="007A0C1F">
        <w:rPr>
          <w:szCs w:val="28"/>
        </w:rPr>
        <w:t xml:space="preserve">tỉnh tại </w:t>
      </w:r>
      <w:r w:rsidRPr="007A0C1F">
        <w:rPr>
          <w:szCs w:val="28"/>
          <w:lang w:val="nl-NL"/>
        </w:rPr>
        <w:t>Tờ trình số 197</w:t>
      </w:r>
      <w:r w:rsidRPr="007A0C1F">
        <w:rPr>
          <w:szCs w:val="28"/>
        </w:rPr>
        <w:t xml:space="preserve">/TTr-UBND </w:t>
      </w:r>
      <w:r w:rsidRPr="007A0C1F">
        <w:rPr>
          <w:szCs w:val="28"/>
          <w:lang w:val="nl-NL"/>
        </w:rPr>
        <w:t>ngày 11/11/2021.</w:t>
      </w:r>
    </w:p>
    <w:p w14:paraId="420FF6A0" w14:textId="53501F3D" w:rsidR="002E791C" w:rsidRPr="007A0C1F" w:rsidRDefault="002E791C" w:rsidP="007A0C1F">
      <w:pPr>
        <w:spacing w:before="120" w:after="120" w:line="264" w:lineRule="auto"/>
        <w:ind w:firstLine="720"/>
        <w:rPr>
          <w:szCs w:val="28"/>
          <w:lang w:val="nl-NL"/>
        </w:rPr>
      </w:pPr>
      <w:r w:rsidRPr="007A0C1F">
        <w:rPr>
          <w:szCs w:val="28"/>
          <w:lang w:val="nl-NL"/>
        </w:rPr>
        <w:t>4</w:t>
      </w:r>
      <w:r w:rsidR="00C15134" w:rsidRPr="007A0C1F">
        <w:rPr>
          <w:szCs w:val="28"/>
          <w:lang w:val="nl-NL"/>
        </w:rPr>
        <w:t>8</w:t>
      </w:r>
      <w:r w:rsidRPr="007A0C1F">
        <w:rPr>
          <w:szCs w:val="28"/>
          <w:lang w:val="nl-NL"/>
        </w:rPr>
        <w:t xml:space="preserve">. </w:t>
      </w:r>
      <w:r w:rsidR="00DC78F5" w:rsidRPr="007A0C1F">
        <w:rPr>
          <w:szCs w:val="28"/>
          <w:lang w:val="nl-NL"/>
        </w:rPr>
        <w:t>Tờ trình số 216/TTr-UBND ngày 19 tháng 11 năm 2021 về việc bổ sung tiêu chuẩn, định mức sử dụng máy móc, thiết bị chuyên dùng thuộc lĩnh vực y tế của tỉnh Kon Tum</w:t>
      </w:r>
      <w:r w:rsidR="00DC78F5" w:rsidRPr="007A0C1F">
        <w:rPr>
          <w:bCs/>
          <w:szCs w:val="28"/>
          <w:vertAlign w:val="superscript"/>
        </w:rPr>
        <w:t>(</w:t>
      </w:r>
      <w:r w:rsidR="00DC78F5" w:rsidRPr="007A0C1F">
        <w:rPr>
          <w:rStyle w:val="FootnoteReference"/>
          <w:bCs/>
          <w:szCs w:val="28"/>
        </w:rPr>
        <w:footnoteReference w:id="45"/>
      </w:r>
      <w:r w:rsidR="00DC78F5" w:rsidRPr="007A0C1F">
        <w:rPr>
          <w:bCs/>
          <w:szCs w:val="28"/>
          <w:vertAlign w:val="superscript"/>
        </w:rPr>
        <w:t>)</w:t>
      </w:r>
    </w:p>
    <w:p w14:paraId="2449F4CF" w14:textId="77777777" w:rsidR="00DC78F5" w:rsidRPr="007A0C1F" w:rsidRDefault="00DC78F5" w:rsidP="007A0C1F">
      <w:pPr>
        <w:pStyle w:val="Befor-After"/>
        <w:spacing w:line="264" w:lineRule="auto"/>
        <w:ind w:firstLine="720"/>
        <w:rPr>
          <w:color w:val="auto"/>
          <w:lang w:val="nl-NL"/>
        </w:rPr>
      </w:pPr>
      <w:r w:rsidRPr="007A0C1F">
        <w:rPr>
          <w:color w:val="auto"/>
          <w:lang w:val="nl-NL"/>
        </w:rPr>
        <w:t>Thống nhất</w:t>
      </w:r>
      <w:r w:rsidRPr="007A0C1F">
        <w:rPr>
          <w:color w:val="auto"/>
        </w:rPr>
        <w:t xml:space="preserve"> </w:t>
      </w:r>
      <w:r w:rsidRPr="007A0C1F">
        <w:rPr>
          <w:color w:val="auto"/>
          <w:lang w:val="nl-NL"/>
        </w:rPr>
        <w:t xml:space="preserve">việc bổ sung tiêu chuẩn, định mức sử dụng máy móc, thiết bị chuyên dùng thuộc lĩnh vực y tế của tỉnh Kon Tum như đề nghị của Ủy ban nhân dân tỉnh tại </w:t>
      </w:r>
      <w:r w:rsidRPr="007A0C1F">
        <w:rPr>
          <w:color w:val="auto"/>
        </w:rPr>
        <w:t xml:space="preserve">Tờ trình số </w:t>
      </w:r>
      <w:r w:rsidRPr="007A0C1F">
        <w:rPr>
          <w:color w:val="auto"/>
          <w:lang w:val="nl-NL"/>
        </w:rPr>
        <w:t>216/TTr-UBND ngày 19 tháng 11 năm 2021</w:t>
      </w:r>
      <w:r w:rsidRPr="007A0C1F">
        <w:rPr>
          <w:color w:val="auto"/>
        </w:rPr>
        <w:t>.</w:t>
      </w:r>
    </w:p>
    <w:p w14:paraId="444179F9" w14:textId="77777777" w:rsidR="00DC78F5" w:rsidRPr="007A0C1F" w:rsidRDefault="00DC78F5" w:rsidP="007A0C1F">
      <w:pPr>
        <w:pStyle w:val="Befor-After"/>
        <w:spacing w:line="264" w:lineRule="auto"/>
        <w:ind w:firstLine="720"/>
        <w:rPr>
          <w:color w:val="auto"/>
          <w:lang w:val="nl-NL"/>
        </w:rPr>
      </w:pPr>
      <w:r w:rsidRPr="007A0C1F">
        <w:rPr>
          <w:color w:val="auto"/>
          <w:lang w:val="nl-NL"/>
        </w:rPr>
        <w:t xml:space="preserve">Đề nghị Ủy ban nhân dân tỉnh chỉ đạo các cơ quan, đơn vị căn cứ vào tiêu chuẩn, định mức và nhu cầu sử dụng thực tế, đề xuất cấp thẩm quyền quyết định chủ trương đầu tư, mua sắm theo đúng quy định; tránh việc </w:t>
      </w:r>
      <w:r w:rsidRPr="007A0C1F">
        <w:rPr>
          <w:color w:val="auto"/>
        </w:rPr>
        <w:t xml:space="preserve">đầu tư, </w:t>
      </w:r>
      <w:r w:rsidRPr="007A0C1F">
        <w:rPr>
          <w:color w:val="auto"/>
          <w:lang w:val="nl-NL"/>
        </w:rPr>
        <w:t>mua sắm không cần thiết gây lãng phí trong việc quản lý, sử dụng tài sản công.</w:t>
      </w:r>
    </w:p>
    <w:p w14:paraId="17BEB624" w14:textId="17D01506" w:rsidR="00730789" w:rsidRPr="007A0C1F" w:rsidRDefault="00730789" w:rsidP="007A0C1F">
      <w:pPr>
        <w:pStyle w:val="Befor-After"/>
        <w:spacing w:line="264" w:lineRule="auto"/>
        <w:ind w:firstLine="720"/>
        <w:rPr>
          <w:lang w:val="nl-NL"/>
        </w:rPr>
      </w:pPr>
      <w:r w:rsidRPr="007A0C1F">
        <w:rPr>
          <w:color w:val="auto"/>
          <w:lang w:val="nl-NL"/>
        </w:rPr>
        <w:t xml:space="preserve">49. </w:t>
      </w:r>
      <w:r w:rsidRPr="007A0C1F">
        <w:t>Tờ trình số 228/TTr-UBND ngày 13</w:t>
      </w:r>
      <w:r w:rsidRPr="007A0C1F">
        <w:rPr>
          <w:lang w:val="nl-NL"/>
        </w:rPr>
        <w:t xml:space="preserve"> tháng </w:t>
      </w:r>
      <w:r w:rsidRPr="007A0C1F">
        <w:t>12</w:t>
      </w:r>
      <w:r w:rsidRPr="007A0C1F">
        <w:rPr>
          <w:lang w:val="nl-NL"/>
        </w:rPr>
        <w:t xml:space="preserve"> năm </w:t>
      </w:r>
      <w:r w:rsidRPr="007A0C1F">
        <w:t>2021</w:t>
      </w:r>
      <w:r w:rsidRPr="007A0C1F">
        <w:rPr>
          <w:lang w:val="nl-NL"/>
        </w:rPr>
        <w:t xml:space="preserve"> về việc cho chủ trương hỗ trợ kinh phí từ ngân sách địa phương để thực hiện công tác giải phóng mặt bằng công trình Trụ sở làm việc Công an huyện Sa Thầy</w:t>
      </w:r>
      <w:r w:rsidRPr="007A0C1F">
        <w:rPr>
          <w:bCs/>
          <w:vertAlign w:val="superscript"/>
        </w:rPr>
        <w:t>(</w:t>
      </w:r>
      <w:r w:rsidRPr="007A0C1F">
        <w:rPr>
          <w:rStyle w:val="FootnoteReference"/>
          <w:bCs/>
        </w:rPr>
        <w:footnoteReference w:id="46"/>
      </w:r>
      <w:r w:rsidRPr="007A0C1F">
        <w:rPr>
          <w:bCs/>
          <w:vertAlign w:val="superscript"/>
        </w:rPr>
        <w:t>)</w:t>
      </w:r>
    </w:p>
    <w:p w14:paraId="6AF7725D" w14:textId="096B63D5" w:rsidR="00730789" w:rsidRPr="007A0C1F" w:rsidRDefault="00730789" w:rsidP="007A0C1F">
      <w:pPr>
        <w:pStyle w:val="Befor-After"/>
        <w:spacing w:line="264" w:lineRule="auto"/>
        <w:ind w:firstLine="720"/>
        <w:rPr>
          <w:color w:val="auto"/>
        </w:rPr>
      </w:pPr>
      <w:r w:rsidRPr="007A0C1F">
        <w:rPr>
          <w:color w:val="auto"/>
          <w:lang w:val="nl-NL"/>
        </w:rPr>
        <w:t>Thống nhất</w:t>
      </w:r>
      <w:r w:rsidRPr="007A0C1F">
        <w:rPr>
          <w:color w:val="auto"/>
        </w:rPr>
        <w:t xml:space="preserve"> </w:t>
      </w:r>
      <w:r w:rsidRPr="007A0C1F">
        <w:rPr>
          <w:color w:val="auto"/>
          <w:lang w:val="nl-NL"/>
        </w:rPr>
        <w:t xml:space="preserve">việc hỗ trợ kinh phí từ ngân sách địa phương để thực hiện công tác giải phóng mặt </w:t>
      </w:r>
      <w:r w:rsidRPr="007A0C1F">
        <w:rPr>
          <w:lang w:val="nl-NL"/>
        </w:rPr>
        <w:t>bằng</w:t>
      </w:r>
      <w:r w:rsidRPr="007A0C1F">
        <w:rPr>
          <w:color w:val="auto"/>
          <w:lang w:val="nl-NL"/>
        </w:rPr>
        <w:t xml:space="preserve"> công trình Trụ sở làm việc (mới) Công an huyện </w:t>
      </w:r>
      <w:r w:rsidRPr="007A0C1F">
        <w:rPr>
          <w:color w:val="auto"/>
          <w:lang w:val="nl-NL"/>
        </w:rPr>
        <w:lastRenderedPageBreak/>
        <w:t xml:space="preserve">Sa Thầy như đề nghị của Ủy ban nhân dân tỉnh tại </w:t>
      </w:r>
      <w:r w:rsidRPr="007A0C1F">
        <w:rPr>
          <w:color w:val="auto"/>
        </w:rPr>
        <w:t xml:space="preserve">Tờ trình số 228/TTr-UBND ngày 13 tháng 12 năm 2021. </w:t>
      </w:r>
      <w:r w:rsidRPr="007A0C1F">
        <w:rPr>
          <w:color w:val="auto"/>
          <w:lang w:val="nl-NL"/>
        </w:rPr>
        <w:t>Ủy ban nhân dân tỉnh chỉ đạo Ủy ban nhân dân huyện Sa Thầy triển khai thực hiện các bước tiếp theo đảm bảo đúng các quy định hiện hành của pháp luật.</w:t>
      </w:r>
    </w:p>
    <w:p w14:paraId="1F99D119" w14:textId="77E19720" w:rsidR="00730789" w:rsidRPr="007A0C1F" w:rsidRDefault="00730789" w:rsidP="007A0C1F">
      <w:pPr>
        <w:pStyle w:val="Befor-After"/>
        <w:spacing w:line="264" w:lineRule="auto"/>
        <w:ind w:firstLine="720"/>
        <w:rPr>
          <w:color w:val="auto"/>
          <w:lang w:val="nl-NL"/>
        </w:rPr>
      </w:pPr>
      <w:r w:rsidRPr="007A0C1F">
        <w:rPr>
          <w:color w:val="auto"/>
          <w:lang w:val="nl-NL"/>
        </w:rPr>
        <w:t>Đối với Trụ sở Công an huyện Sa Thầy hiện nay (vị trí cũ): Ủy ban nhân dân tỉnh làm việc với Bộ Công an để thống nhất bàn giao về địa phương quản lý  phục vụ phát triển kinh tế - xã hội trên địa bàn huyện.</w:t>
      </w:r>
    </w:p>
    <w:p w14:paraId="246FA209" w14:textId="36B96FF4" w:rsidR="00730789" w:rsidRPr="007A0C1F" w:rsidRDefault="007A0C1F" w:rsidP="007A0C1F">
      <w:pPr>
        <w:pStyle w:val="Befor-After"/>
        <w:spacing w:line="264" w:lineRule="auto"/>
        <w:ind w:firstLine="720"/>
        <w:rPr>
          <w:bCs/>
          <w:vertAlign w:val="superscript"/>
        </w:rPr>
      </w:pPr>
      <w:r w:rsidRPr="007A0C1F">
        <w:rPr>
          <w:color w:val="auto"/>
          <w:lang w:val="nl-NL"/>
        </w:rPr>
        <w:t xml:space="preserve">50. </w:t>
      </w:r>
      <w:r w:rsidRPr="007A0C1F">
        <w:t>Tờ trình số 872/TTr-UBND ngày 15/12/2021 về việc phân bổ dự toán kinh phí thực hiện nhiệm vụ phân giới, cắm mốc biên giới trên đất liền Việt Nam - Campuchia năm 2022</w:t>
      </w:r>
      <w:r w:rsidRPr="007A0C1F">
        <w:rPr>
          <w:bCs/>
          <w:vertAlign w:val="superscript"/>
        </w:rPr>
        <w:t>(</w:t>
      </w:r>
      <w:r w:rsidRPr="007A0C1F">
        <w:rPr>
          <w:rStyle w:val="FootnoteReference"/>
          <w:bCs/>
        </w:rPr>
        <w:footnoteReference w:id="47"/>
      </w:r>
      <w:r w:rsidRPr="007A0C1F">
        <w:rPr>
          <w:bCs/>
          <w:vertAlign w:val="superscript"/>
        </w:rPr>
        <w:t>)</w:t>
      </w:r>
    </w:p>
    <w:p w14:paraId="43EC4565" w14:textId="0A2D77E7" w:rsidR="007A0C1F" w:rsidRPr="007A0C1F" w:rsidRDefault="007A0C1F" w:rsidP="007A0C1F">
      <w:pPr>
        <w:pStyle w:val="Befor-After"/>
        <w:spacing w:line="264" w:lineRule="auto"/>
        <w:ind w:firstLine="720"/>
        <w:rPr>
          <w:color w:val="auto"/>
          <w:lang w:val="nl-NL"/>
        </w:rPr>
      </w:pPr>
      <w:r w:rsidRPr="007A0C1F">
        <w:rPr>
          <w:color w:val="auto"/>
          <w:lang w:val="nl-NL"/>
        </w:rPr>
        <w:t>Thống nhất</w:t>
      </w:r>
      <w:r w:rsidRPr="007A0C1F">
        <w:rPr>
          <w:color w:val="auto"/>
        </w:rPr>
        <w:t xml:space="preserve"> </w:t>
      </w:r>
      <w:r w:rsidRPr="007A0C1F">
        <w:rPr>
          <w:color w:val="auto"/>
          <w:lang w:val="nl-NL"/>
        </w:rPr>
        <w:t>phân bổ dự toán kinh phí thực hiện nhiệm vụ phân giới, cắm mốc biên giới trên đất liền Việt Nam - Campuchia năm 2022 theo đề nghị của Ủy ban nhân dân tỉnh tại Tờ trình số 872/TTr-UBND ngày 15/12/2021.</w:t>
      </w:r>
    </w:p>
    <w:p w14:paraId="0D5D80A2" w14:textId="31F06257" w:rsidR="007A0C1F" w:rsidRPr="007A0C1F" w:rsidRDefault="007A0C1F" w:rsidP="007A0C1F">
      <w:pPr>
        <w:pStyle w:val="Befor-After"/>
        <w:spacing w:line="264" w:lineRule="auto"/>
        <w:ind w:firstLine="720"/>
        <w:rPr>
          <w:lang w:val="nl-NL"/>
        </w:rPr>
      </w:pPr>
      <w:r w:rsidRPr="007A0C1F">
        <w:rPr>
          <w:color w:val="auto"/>
          <w:lang w:val="nl-NL"/>
        </w:rPr>
        <w:t xml:space="preserve">51. </w:t>
      </w:r>
      <w:r w:rsidRPr="007A0C1F">
        <w:t xml:space="preserve">Tờ trình số 231/TTr-UBND ngày 15 tháng 12 năm 2021 của Ủy ban nhân dân tỉnh </w:t>
      </w:r>
      <w:r w:rsidRPr="007A0C1F">
        <w:rPr>
          <w:lang w:val="nl-NL"/>
        </w:rPr>
        <w:t>về việc xin ý kiến đối với Hệ số điều chỉnh giá đất năm 2022 trên địa bàn tỉnh Kon Tum</w:t>
      </w:r>
      <w:r w:rsidRPr="007A0C1F">
        <w:rPr>
          <w:bCs/>
          <w:vertAlign w:val="superscript"/>
        </w:rPr>
        <w:t>(</w:t>
      </w:r>
      <w:r w:rsidRPr="007A0C1F">
        <w:rPr>
          <w:rStyle w:val="FootnoteReference"/>
          <w:bCs/>
        </w:rPr>
        <w:footnoteReference w:id="48"/>
      </w:r>
      <w:r w:rsidRPr="007A0C1F">
        <w:rPr>
          <w:bCs/>
          <w:vertAlign w:val="superscript"/>
        </w:rPr>
        <w:t>)</w:t>
      </w:r>
    </w:p>
    <w:p w14:paraId="6422F891" w14:textId="67B4F6F4" w:rsidR="007A0C1F" w:rsidRPr="007A0C1F" w:rsidRDefault="007A0C1F" w:rsidP="007A0C1F">
      <w:pPr>
        <w:pStyle w:val="Befor-After"/>
        <w:spacing w:line="264" w:lineRule="auto"/>
        <w:ind w:firstLine="720"/>
      </w:pPr>
      <w:r w:rsidRPr="007A0C1F">
        <w:t xml:space="preserve">a) </w:t>
      </w:r>
      <w:r w:rsidRPr="007A0C1F">
        <w:rPr>
          <w:lang w:val="vi-VN"/>
        </w:rPr>
        <w:t>Theo</w:t>
      </w:r>
      <w:r w:rsidRPr="007A0C1F">
        <w:t xml:space="preserve"> quy định của Luật Đất đai và các văn bản hướng dẫn</w:t>
      </w:r>
      <w:r w:rsidRPr="007A0C1F">
        <w:rPr>
          <w:lang w:val="vi-VN"/>
        </w:rPr>
        <w:t xml:space="preserve">, </w:t>
      </w:r>
      <w:r w:rsidRPr="007A0C1F">
        <w:t xml:space="preserve">hằng năm UBND tỉnh </w:t>
      </w:r>
      <w:r w:rsidRPr="007A0C1F">
        <w:rPr>
          <w:lang w:val="vi-VN" w:eastAsia="vi-VN"/>
        </w:rPr>
        <w:t xml:space="preserve">quy định </w:t>
      </w:r>
      <w:r w:rsidRPr="007A0C1F">
        <w:t xml:space="preserve">hệ số điều chỉnh giá đất </w:t>
      </w:r>
      <w:r w:rsidRPr="007A0C1F">
        <w:rPr>
          <w:i/>
        </w:rPr>
        <w:t>(xác định giá đất cụ thể)</w:t>
      </w:r>
      <w:r w:rsidRPr="007A0C1F">
        <w:t xml:space="preserve"> để áp dụng cho các trường </w:t>
      </w:r>
      <w:r w:rsidRPr="007A0C1F">
        <w:rPr>
          <w:lang w:val="nl-NL"/>
        </w:rPr>
        <w:t>hợp</w:t>
      </w:r>
      <w:r w:rsidRPr="007A0C1F">
        <w:t xml:space="preserve"> quy định tại </w:t>
      </w:r>
      <w:r w:rsidRPr="007A0C1F">
        <w:rPr>
          <w:lang w:val="vi-VN"/>
        </w:rPr>
        <w:t xml:space="preserve">điểm a, b, c và d khoản 4 Điều 114, </w:t>
      </w:r>
      <w:r w:rsidRPr="007A0C1F">
        <w:rPr>
          <w:color w:val="000000"/>
          <w:lang w:val="vi-VN"/>
        </w:rPr>
        <w:t>khoản 2 Điều 172 và khoản 3 Điều 189 của Luật đất đai</w:t>
      </w:r>
      <w:r w:rsidRPr="007A0C1F">
        <w:t xml:space="preserve">. </w:t>
      </w:r>
    </w:p>
    <w:p w14:paraId="2CA6CEFC" w14:textId="77777777" w:rsidR="007A0C1F" w:rsidRPr="007A0C1F" w:rsidRDefault="007A0C1F" w:rsidP="007A0C1F">
      <w:pPr>
        <w:pStyle w:val="Befor-After"/>
        <w:spacing w:line="264" w:lineRule="auto"/>
        <w:ind w:firstLine="720"/>
      </w:pPr>
      <w:r w:rsidRPr="007A0C1F">
        <w:t xml:space="preserve">Việc quy định hệ số điều chỉnh giá đất hằng năm sẽ tác động đến các đối tượng </w:t>
      </w:r>
      <w:r w:rsidRPr="007A0C1F">
        <w:rPr>
          <w:lang w:val="vi-VN"/>
        </w:rPr>
        <w:t xml:space="preserve">sử dụng </w:t>
      </w:r>
      <w:r w:rsidRPr="007A0C1F">
        <w:rPr>
          <w:lang w:val="nl-NL"/>
        </w:rPr>
        <w:t>đất</w:t>
      </w:r>
      <w:r w:rsidRPr="007A0C1F">
        <w:rPr>
          <w:lang w:val="vi-VN"/>
        </w:rPr>
        <w:t xml:space="preserve"> </w:t>
      </w:r>
      <w:r w:rsidRPr="007A0C1F">
        <w:rPr>
          <w:i/>
          <w:lang w:val="vi-VN"/>
        </w:rPr>
        <w:t>(các doanh nghiệp, hộ gia đình, cá nhân sử dụng đất)</w:t>
      </w:r>
      <w:r w:rsidRPr="007A0C1F">
        <w:t>.</w:t>
      </w:r>
      <w:r w:rsidRPr="007A0C1F">
        <w:rPr>
          <w:lang w:val="vi-VN"/>
        </w:rPr>
        <w:t xml:space="preserve"> Vì vậy, để đ</w:t>
      </w:r>
      <w:r w:rsidRPr="007A0C1F">
        <w:t xml:space="preserve">ảm bảo hài hòa giữa lợi ích và nghĩa vụ tài chính về đất đai cho các đối tượng sử dụng đất và phù hợp với điều kiện </w:t>
      </w:r>
      <w:r w:rsidRPr="007A0C1F">
        <w:rPr>
          <w:lang w:val="vi-VN"/>
        </w:rPr>
        <w:t xml:space="preserve">phát triển </w:t>
      </w:r>
      <w:r w:rsidRPr="007A0C1F">
        <w:t>kinh tế - xã hội, quản lý và sử dụng đất đai trên địa bàn tỉnh</w:t>
      </w:r>
      <w:r w:rsidRPr="007A0C1F">
        <w:rPr>
          <w:lang w:val="vi-VN"/>
        </w:rPr>
        <w:t>, nhất là trong tình hình dịch bệnh Covid-19 kéo dài như hiện nay,</w:t>
      </w:r>
      <w:r w:rsidRPr="007A0C1F">
        <w:t xml:space="preserve"> </w:t>
      </w:r>
      <w:r w:rsidRPr="007A0C1F">
        <w:rPr>
          <w:lang w:val="vi-VN"/>
        </w:rPr>
        <w:t>đ</w:t>
      </w:r>
      <w:r w:rsidRPr="007A0C1F">
        <w:t xml:space="preserve">ề nghị Ủy ban nhân dân tỉnh tính toán, cân nhắc </w:t>
      </w:r>
      <w:r w:rsidRPr="007A0C1F">
        <w:rPr>
          <w:lang w:val="vi-VN"/>
        </w:rPr>
        <w:t xml:space="preserve">xác định </w:t>
      </w:r>
      <w:r w:rsidRPr="007A0C1F">
        <w:t xml:space="preserve">hệ số điều chỉnh giá đất nông nghiệp, đất ở đô thị và đất ở nông thôn </w:t>
      </w:r>
      <w:r w:rsidRPr="007A0C1F">
        <w:rPr>
          <w:lang w:val="vi-VN"/>
        </w:rPr>
        <w:t>đối với từng vị trí, từng khu vực, địa phương đảm bảo phù hợp điều kiện thực tế và quy định của Luật đất đai (t</w:t>
      </w:r>
      <w:r w:rsidRPr="007A0C1F">
        <w:t xml:space="preserve">rong đó cần lưu ý </w:t>
      </w:r>
      <w:r w:rsidRPr="007A0C1F">
        <w:rPr>
          <w:lang w:val="vi-VN"/>
        </w:rPr>
        <w:t xml:space="preserve">việc </w:t>
      </w:r>
      <w:r w:rsidRPr="007A0C1F">
        <w:t>điều chỉnh tăng cục bộ tại một số vị trí, khu vực</w:t>
      </w:r>
      <w:r w:rsidRPr="007A0C1F">
        <w:rPr>
          <w:lang w:val="vi-VN"/>
        </w:rPr>
        <w:t xml:space="preserve"> </w:t>
      </w:r>
      <w:r w:rsidRPr="007A0C1F">
        <w:t>ít có biến động về giao dịch đất đai có thể dẫn đến việc mua bán, chuyển nhượng trái phép, tranh chấp, so bì, khiếu nại của người sử dụng</w:t>
      </w:r>
      <w:r w:rsidRPr="007A0C1F">
        <w:rPr>
          <w:lang w:val="vi-VN"/>
        </w:rPr>
        <w:t xml:space="preserve"> đất</w:t>
      </w:r>
      <w:r w:rsidRPr="007A0C1F">
        <w:t xml:space="preserve">; </w:t>
      </w:r>
      <w:r w:rsidRPr="007A0C1F">
        <w:rPr>
          <w:lang w:val="vi-VN"/>
        </w:rPr>
        <w:t xml:space="preserve">ảnh hưởng gián tiếp </w:t>
      </w:r>
      <w:r w:rsidRPr="007A0C1F">
        <w:t>đến công tác bồi thường giải phóng mặt bằng khi Nhà nước thu hồi đất</w:t>
      </w:r>
      <w:r w:rsidRPr="007A0C1F">
        <w:rPr>
          <w:lang w:val="vi-VN"/>
        </w:rPr>
        <w:t xml:space="preserve"> </w:t>
      </w:r>
      <w:r w:rsidRPr="007A0C1F">
        <w:t>để thực hiện các dự án)</w:t>
      </w:r>
      <w:r w:rsidRPr="007A0C1F">
        <w:rPr>
          <w:lang w:val="vi-VN"/>
        </w:rPr>
        <w:t>.</w:t>
      </w:r>
    </w:p>
    <w:p w14:paraId="02647D2E" w14:textId="128CD257" w:rsidR="007A0C1F" w:rsidRPr="007A0C1F" w:rsidRDefault="007A0C1F" w:rsidP="007A0C1F">
      <w:pPr>
        <w:pStyle w:val="Befor-After"/>
        <w:spacing w:line="264" w:lineRule="auto"/>
        <w:ind w:firstLine="720"/>
        <w:rPr>
          <w:lang w:val="nl-NL"/>
        </w:rPr>
      </w:pPr>
      <w:r w:rsidRPr="007A0C1F">
        <w:t xml:space="preserve">b) </w:t>
      </w:r>
      <w:r w:rsidRPr="007A0C1F">
        <w:rPr>
          <w:lang w:val="vi-VN"/>
        </w:rPr>
        <w:t>Đ</w:t>
      </w:r>
      <w:r w:rsidRPr="007A0C1F">
        <w:rPr>
          <w:lang w:val="nl-NL"/>
        </w:rPr>
        <w:t xml:space="preserve">ề nghị Ủy ban nhân dân tỉnh chỉ đạo Sở, ngành chuyên môn thực hiện rà soát, phân tích, đánh giá, xác định hệ số điều chỉnh giá đối với các loại đất theo đúng quy định của Luật Đất đai và các văn bản hướng dẫn của Trung ương; </w:t>
      </w:r>
      <w:r w:rsidRPr="007A0C1F">
        <w:rPr>
          <w:lang w:val="nl-NL"/>
        </w:rPr>
        <w:lastRenderedPageBreak/>
        <w:t>đồng thời phải phù hợp với điều kiện thực tế của địa phương và những vấn đề cần lưu ý nêu tại mục 1 nêu trên, tham mưu UBND tỉnh quyết định và chịu trách nhiệm về hệ số điều chỉnh giá đất năm 20</w:t>
      </w:r>
      <w:r w:rsidRPr="007A0C1F">
        <w:rPr>
          <w:lang w:val="vi-VN"/>
        </w:rPr>
        <w:t>22</w:t>
      </w:r>
      <w:r w:rsidRPr="007A0C1F">
        <w:rPr>
          <w:lang w:val="nl-NL"/>
        </w:rPr>
        <w:t xml:space="preserve"> trên địa bàn tỉnh Kon Tum.</w:t>
      </w:r>
    </w:p>
    <w:p w14:paraId="46FB9320" w14:textId="494A05A2" w:rsidR="007A0C1F" w:rsidRPr="007A0C1F" w:rsidRDefault="007A0C1F" w:rsidP="007A0C1F">
      <w:pPr>
        <w:pStyle w:val="Befor-After"/>
        <w:spacing w:line="264" w:lineRule="auto"/>
        <w:ind w:firstLine="720"/>
        <w:rPr>
          <w:bCs/>
        </w:rPr>
      </w:pPr>
      <w:r w:rsidRPr="007A0C1F">
        <w:rPr>
          <w:lang w:val="nl-NL"/>
        </w:rPr>
        <w:t>52. 53. Tờ trình số 232</w:t>
      </w:r>
      <w:r w:rsidRPr="007A0C1F">
        <w:t xml:space="preserve">/TTr-UBND </w:t>
      </w:r>
      <w:r w:rsidRPr="007A0C1F">
        <w:rPr>
          <w:lang w:val="nl-NL"/>
        </w:rPr>
        <w:t xml:space="preserve">ngày 24/12/2021 về việc </w:t>
      </w:r>
      <w:r w:rsidRPr="007A0C1F">
        <w:rPr>
          <w:bCs/>
        </w:rPr>
        <w:t xml:space="preserve">thu hồi kinh phí của Văn phòng Ủy ban nhân dân tỉnh năm 2021; </w:t>
      </w:r>
      <w:r w:rsidRPr="007A0C1F">
        <w:rPr>
          <w:lang w:val="nl-NL"/>
        </w:rPr>
        <w:t>Tờ trình số 234</w:t>
      </w:r>
      <w:r w:rsidRPr="007A0C1F">
        <w:t xml:space="preserve">/TTr-UBND </w:t>
      </w:r>
      <w:r w:rsidRPr="007A0C1F">
        <w:rPr>
          <w:lang w:val="nl-NL"/>
        </w:rPr>
        <w:t xml:space="preserve">ngày 28/12/2021 về việc </w:t>
      </w:r>
      <w:r w:rsidRPr="007A0C1F">
        <w:rPr>
          <w:bCs/>
        </w:rPr>
        <w:t>thu hồi kinh phí của Sở Nội vụ bổ sung dự phòng ngân sách tỉnh năm 2021</w:t>
      </w:r>
      <w:r w:rsidRPr="007A0C1F">
        <w:rPr>
          <w:bCs/>
          <w:vertAlign w:val="superscript"/>
        </w:rPr>
        <w:t>(</w:t>
      </w:r>
      <w:r w:rsidRPr="007A0C1F">
        <w:rPr>
          <w:rStyle w:val="FootnoteReference"/>
          <w:bCs/>
        </w:rPr>
        <w:footnoteReference w:id="49"/>
      </w:r>
      <w:r w:rsidRPr="007A0C1F">
        <w:rPr>
          <w:bCs/>
          <w:vertAlign w:val="superscript"/>
        </w:rPr>
        <w:t>)</w:t>
      </w:r>
    </w:p>
    <w:p w14:paraId="5A9B0DC0" w14:textId="363626AC" w:rsidR="00730789" w:rsidRPr="00C87409" w:rsidRDefault="007A0C1F" w:rsidP="007A0C1F">
      <w:pPr>
        <w:pBdr>
          <w:top w:val="nil"/>
          <w:left w:val="nil"/>
          <w:bottom w:val="nil"/>
          <w:right w:val="nil"/>
          <w:between w:val="nil"/>
        </w:pBdr>
        <w:spacing w:before="120" w:after="120" w:line="264" w:lineRule="auto"/>
        <w:ind w:firstLine="720"/>
        <w:rPr>
          <w:strike/>
          <w:lang w:val="nl-NL"/>
        </w:rPr>
      </w:pPr>
      <w:r w:rsidRPr="007A0C1F">
        <w:rPr>
          <w:szCs w:val="28"/>
        </w:rPr>
        <w:t>Việc quyết định điều chỉnh dự toán các đơn vị sau thời điểm ngày 15 tháng 11 năm 2021 là chưa đảm bảo t</w:t>
      </w:r>
      <w:r w:rsidRPr="007A0C1F">
        <w:rPr>
          <w:szCs w:val="28"/>
          <w:lang w:val="nl-NL"/>
        </w:rPr>
        <w:t xml:space="preserve">heo quy định tại khoản 3 Điều 53 Luật </w:t>
      </w:r>
      <w:r w:rsidRPr="007A0C1F">
        <w:rPr>
          <w:szCs w:val="28"/>
        </w:rPr>
        <w:t>Ngân sách nhà nước</w:t>
      </w:r>
      <w:r w:rsidRPr="007A0C1F">
        <w:rPr>
          <w:szCs w:val="28"/>
          <w:vertAlign w:val="superscript"/>
          <w:lang w:val="nl-NL"/>
        </w:rPr>
        <w:t>(</w:t>
      </w:r>
      <w:r w:rsidRPr="007A0C1F">
        <w:rPr>
          <w:rStyle w:val="FootnoteReference"/>
          <w:szCs w:val="28"/>
          <w:lang w:val="nl-NL"/>
        </w:rPr>
        <w:footnoteReference w:id="50"/>
      </w:r>
      <w:r w:rsidRPr="007A0C1F">
        <w:rPr>
          <w:szCs w:val="28"/>
          <w:vertAlign w:val="superscript"/>
          <w:lang w:val="nl-NL"/>
        </w:rPr>
        <w:t>)</w:t>
      </w:r>
      <w:r w:rsidRPr="007A0C1F">
        <w:rPr>
          <w:szCs w:val="28"/>
        </w:rPr>
        <w:t xml:space="preserve">. Đề nghị </w:t>
      </w:r>
      <w:r w:rsidRPr="007A0C1F">
        <w:rPr>
          <w:rFonts w:eastAsia="Cambria"/>
          <w:szCs w:val="28"/>
        </w:rPr>
        <w:t xml:space="preserve">Ủy ban nhân dân </w:t>
      </w:r>
      <w:r w:rsidRPr="007A0C1F">
        <w:rPr>
          <w:szCs w:val="28"/>
        </w:rPr>
        <w:t xml:space="preserve">tỉnh thực hiện theo đúng quy định của </w:t>
      </w:r>
      <w:r w:rsidRPr="007A0C1F">
        <w:rPr>
          <w:szCs w:val="28"/>
          <w:lang w:val="nl-NL"/>
        </w:rPr>
        <w:t xml:space="preserve">Luật </w:t>
      </w:r>
      <w:r w:rsidRPr="007A0C1F">
        <w:rPr>
          <w:szCs w:val="28"/>
        </w:rPr>
        <w:t>Ngân sách nhà nước.</w:t>
      </w:r>
    </w:p>
    <w:p w14:paraId="288275B2" w14:textId="1388EB8E" w:rsidR="00A456C5" w:rsidRDefault="00CD399B" w:rsidP="00C15134">
      <w:pPr>
        <w:spacing w:before="120"/>
        <w:ind w:firstLine="720"/>
      </w:pPr>
      <w:r>
        <w:rPr>
          <w:noProof/>
          <w:szCs w:val="28"/>
        </w:rPr>
        <mc:AlternateContent>
          <mc:Choice Requires="wps">
            <w:drawing>
              <wp:anchor distT="0" distB="0" distL="114300" distR="114300" simplePos="0" relativeHeight="251662336" behindDoc="0" locked="0" layoutInCell="1" allowOverlap="1" wp14:anchorId="7D3FBDCE" wp14:editId="10810016">
                <wp:simplePos x="0" y="0"/>
                <wp:positionH relativeFrom="margin">
                  <wp:posOffset>1979930</wp:posOffset>
                </wp:positionH>
                <wp:positionV relativeFrom="paragraph">
                  <wp:posOffset>161925</wp:posOffset>
                </wp:positionV>
                <wp:extent cx="1809115" cy="0"/>
                <wp:effectExtent l="12065" t="8255" r="762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17030" id="Straight Arrow Connector 5" o:spid="_x0000_s1026" type="#_x0000_t32" style="position:absolute;margin-left:155.9pt;margin-top:12.75pt;width:142.4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k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">
                <w10:wrap anchorx="margin"/>
              </v:shape>
            </w:pict>
          </mc:Fallback>
        </mc:AlternateContent>
      </w:r>
    </w:p>
    <w:sectPr w:rsidR="00A456C5" w:rsidSect="0084218F">
      <w:headerReference w:type="default" r:id="rId6"/>
      <w:pgSz w:w="11906" w:h="16838"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A1B17" w14:textId="77777777" w:rsidR="00FE4C81" w:rsidRDefault="00FE4C81">
      <w:r>
        <w:separator/>
      </w:r>
    </w:p>
  </w:endnote>
  <w:endnote w:type="continuationSeparator" w:id="0">
    <w:p w14:paraId="4EAFE9D1" w14:textId="77777777" w:rsidR="00FE4C81" w:rsidRDefault="00FE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F6894" w14:textId="77777777" w:rsidR="00FE4C81" w:rsidRDefault="00FE4C81">
      <w:r>
        <w:separator/>
      </w:r>
    </w:p>
  </w:footnote>
  <w:footnote w:type="continuationSeparator" w:id="0">
    <w:p w14:paraId="017301C6" w14:textId="77777777" w:rsidR="00FE4C81" w:rsidRDefault="00FE4C81">
      <w:r>
        <w:continuationSeparator/>
      </w:r>
    </w:p>
  </w:footnote>
  <w:footnote w:id="1">
    <w:p w14:paraId="3A7CDED5" w14:textId="77777777" w:rsidR="00BF274D" w:rsidRPr="0044773A" w:rsidRDefault="00BF274D" w:rsidP="0044773A">
      <w:pPr>
        <w:pStyle w:val="FootnoteText"/>
        <w:spacing w:before="60"/>
        <w:ind w:firstLine="284"/>
        <w:rPr>
          <w:color w:val="000000"/>
          <w:lang w:val="pt-BR"/>
        </w:rPr>
      </w:pPr>
      <w:r w:rsidRPr="0044773A">
        <w:rPr>
          <w:color w:val="000000"/>
          <w:vertAlign w:val="superscript"/>
          <w:lang w:val="pt-BR"/>
        </w:rPr>
        <w:t>(</w:t>
      </w:r>
      <w:r w:rsidRPr="0044773A">
        <w:rPr>
          <w:rStyle w:val="FootnoteReference"/>
          <w:color w:val="000000"/>
        </w:rPr>
        <w:footnoteRef/>
      </w:r>
      <w:r w:rsidRPr="0044773A">
        <w:rPr>
          <w:color w:val="000000"/>
          <w:vertAlign w:val="superscript"/>
          <w:lang w:val="pt-BR"/>
        </w:rPr>
        <w:t>)</w:t>
      </w:r>
      <w:r w:rsidRPr="0044773A">
        <w:rPr>
          <w:color w:val="000000"/>
          <w:lang w:val="pt-BR"/>
        </w:rPr>
        <w:t xml:space="preserve"> Thông báo số 87/TB-TTHĐND ngày 29/12/2020 của Thường trực HĐND tỉnh.</w:t>
      </w:r>
    </w:p>
  </w:footnote>
  <w:footnote w:id="2">
    <w:p w14:paraId="637D751B" w14:textId="77777777" w:rsidR="00BF274D" w:rsidRPr="0044773A" w:rsidRDefault="00BF274D" w:rsidP="0044773A">
      <w:pPr>
        <w:pStyle w:val="FootnoteText"/>
        <w:spacing w:before="60"/>
        <w:ind w:firstLine="284"/>
      </w:pPr>
      <w:r w:rsidRPr="0044773A">
        <w:rPr>
          <w:vertAlign w:val="superscript"/>
        </w:rPr>
        <w:t>(</w:t>
      </w:r>
      <w:r w:rsidRPr="0044773A">
        <w:rPr>
          <w:rStyle w:val="FootnoteReference"/>
        </w:rPr>
        <w:footnoteRef/>
      </w:r>
      <w:r w:rsidRPr="0044773A">
        <w:rPr>
          <w:vertAlign w:val="superscript"/>
        </w:rPr>
        <w:t>)</w:t>
      </w:r>
      <w:r w:rsidRPr="0044773A">
        <w:t xml:space="preserve"> Giá đất cụ thể </w:t>
      </w:r>
      <w:r w:rsidRPr="0044773A">
        <w:rPr>
          <w:i/>
        </w:rPr>
        <w:t>(xác định bằng phương pháp hệ số điều chỉnh giá đất)</w:t>
      </w:r>
      <w:r w:rsidRPr="0044773A">
        <w:t xml:space="preserve"> được sử dụng để làm căn cứ trong các trường hợp sau: tính tiền sử dụng đất khi Nhà nước công nhận quyền sử dụng đất của hộ gia đình, cá nhân đối với phần diện tích đất ở vượt hạn mức; tính tiền sử dụng đất khi Nhà nước giao đất có thu tiền sử dụng đất không thông qua hình thức đấu giá quyền sử dụng đất; tính tiền thuê đất đối với trường hợp Nhà nước cho thuê đất không thông qua hình thức đấu giá quyền sử dụng đất;...</w:t>
      </w:r>
    </w:p>
  </w:footnote>
  <w:footnote w:id="3">
    <w:p w14:paraId="5F0283F1" w14:textId="77777777" w:rsidR="00BF274D" w:rsidRPr="0044773A" w:rsidRDefault="00BF274D" w:rsidP="0044773A">
      <w:pPr>
        <w:pStyle w:val="FootnoteText"/>
        <w:spacing w:before="60"/>
        <w:ind w:firstLine="284"/>
        <w:rPr>
          <w:lang w:val="pt-BR"/>
        </w:rPr>
      </w:pPr>
      <w:r w:rsidRPr="0044773A">
        <w:rPr>
          <w:vertAlign w:val="superscript"/>
          <w:lang w:val="pt-BR"/>
        </w:rPr>
        <w:t>(</w:t>
      </w:r>
      <w:r w:rsidRPr="0044773A">
        <w:rPr>
          <w:rStyle w:val="FootnoteReference"/>
        </w:rPr>
        <w:footnoteRef/>
      </w:r>
      <w:r w:rsidRPr="0044773A">
        <w:rPr>
          <w:vertAlign w:val="superscript"/>
          <w:lang w:val="pt-BR"/>
        </w:rPr>
        <w:t>)</w:t>
      </w:r>
      <w:r w:rsidRPr="0044773A">
        <w:rPr>
          <w:lang w:val="pt-BR"/>
        </w:rPr>
        <w:t xml:space="preserve"> Thông báo số 86/TB-TTHĐND ngày 29/12/2020 của Thường trực HĐND tỉnh.</w:t>
      </w:r>
    </w:p>
  </w:footnote>
  <w:footnote w:id="4">
    <w:p w14:paraId="7E8CAD68" w14:textId="77777777" w:rsidR="00BF274D" w:rsidRPr="0044773A" w:rsidRDefault="00BF274D" w:rsidP="0044773A">
      <w:pPr>
        <w:pStyle w:val="FootnoteText"/>
        <w:spacing w:before="60"/>
        <w:ind w:firstLine="284"/>
        <w:rPr>
          <w:lang w:val="pt-BR"/>
        </w:rPr>
      </w:pPr>
      <w:r w:rsidRPr="0044773A">
        <w:rPr>
          <w:vertAlign w:val="superscript"/>
          <w:lang w:val="pt-BR"/>
        </w:rPr>
        <w:t>(</w:t>
      </w:r>
      <w:r w:rsidRPr="0044773A">
        <w:rPr>
          <w:rStyle w:val="FootnoteReference"/>
        </w:rPr>
        <w:footnoteRef/>
      </w:r>
      <w:r w:rsidRPr="0044773A">
        <w:rPr>
          <w:vertAlign w:val="superscript"/>
          <w:lang w:val="pt-BR"/>
        </w:rPr>
        <w:t>)</w:t>
      </w:r>
      <w:r w:rsidRPr="0044773A">
        <w:rPr>
          <w:lang w:val="pt-BR"/>
        </w:rPr>
        <w:t xml:space="preserve"> Thông báo kết luận số 02/TB-TTHĐND ngày 25/01/2021 của Thường trực HĐND tỉnh.</w:t>
      </w:r>
    </w:p>
  </w:footnote>
  <w:footnote w:id="5">
    <w:p w14:paraId="75E56E75" w14:textId="77777777" w:rsidR="00BF274D" w:rsidRPr="0044773A" w:rsidRDefault="00BF274D" w:rsidP="0044773A">
      <w:pPr>
        <w:pStyle w:val="FootnoteText"/>
        <w:spacing w:before="60"/>
        <w:ind w:firstLine="284"/>
        <w:rPr>
          <w:lang w:val="pt-BR"/>
        </w:rPr>
      </w:pPr>
      <w:r w:rsidRPr="0044773A">
        <w:rPr>
          <w:vertAlign w:val="superscript"/>
          <w:lang w:val="pt-BR"/>
        </w:rPr>
        <w:t>(</w:t>
      </w:r>
      <w:r w:rsidRPr="0044773A">
        <w:rPr>
          <w:rStyle w:val="FootnoteReference"/>
        </w:rPr>
        <w:footnoteRef/>
      </w:r>
      <w:r w:rsidRPr="0044773A">
        <w:rPr>
          <w:vertAlign w:val="superscript"/>
          <w:lang w:val="pt-BR"/>
        </w:rPr>
        <w:t>)</w:t>
      </w:r>
      <w:r w:rsidRPr="0044773A">
        <w:rPr>
          <w:lang w:val="pt-BR"/>
        </w:rPr>
        <w:t xml:space="preserve"> Thông báo kết luận số 01/TB-HĐND ngày 21/01/2021 của Thường trực HĐND tỉnh.</w:t>
      </w:r>
    </w:p>
  </w:footnote>
  <w:footnote w:id="6">
    <w:p w14:paraId="7DCB6C1F" w14:textId="77777777" w:rsidR="00BF274D" w:rsidRPr="0044773A" w:rsidRDefault="00BF274D" w:rsidP="0044773A">
      <w:pPr>
        <w:pStyle w:val="FootnoteText"/>
        <w:spacing w:before="60"/>
        <w:ind w:firstLine="284"/>
        <w:rPr>
          <w:color w:val="000000"/>
          <w:lang w:val="pt-BR"/>
        </w:rPr>
      </w:pPr>
      <w:r w:rsidRPr="0044773A">
        <w:rPr>
          <w:vertAlign w:val="superscript"/>
          <w:lang w:val="pt-BR"/>
        </w:rPr>
        <w:t>(</w:t>
      </w:r>
      <w:r w:rsidRPr="0044773A">
        <w:rPr>
          <w:rStyle w:val="FootnoteReference"/>
        </w:rPr>
        <w:footnoteRef/>
      </w:r>
      <w:r w:rsidRPr="0044773A">
        <w:rPr>
          <w:vertAlign w:val="superscript"/>
          <w:lang w:val="pt-BR"/>
        </w:rPr>
        <w:t>)</w:t>
      </w:r>
      <w:r w:rsidRPr="0044773A">
        <w:rPr>
          <w:color w:val="000000"/>
          <w:lang w:val="nl-NL"/>
        </w:rPr>
        <w:t xml:space="preserve"> Thông báo số 03/TB-TTHĐND ngày 08/2/2021 của Thường trực HĐND tỉnh</w:t>
      </w:r>
      <w:r w:rsidRPr="0044773A">
        <w:rPr>
          <w:color w:val="000000"/>
          <w:lang w:val="pt-BR"/>
        </w:rPr>
        <w:t>.</w:t>
      </w:r>
    </w:p>
  </w:footnote>
  <w:footnote w:id="7">
    <w:p w14:paraId="7FFFD792" w14:textId="77777777" w:rsidR="00BF274D" w:rsidRPr="0044773A" w:rsidRDefault="00BF274D" w:rsidP="0044773A">
      <w:pPr>
        <w:pStyle w:val="FootnoteText"/>
        <w:spacing w:before="60"/>
        <w:ind w:firstLine="284"/>
        <w:rPr>
          <w:lang w:val="pt-BR"/>
        </w:rPr>
      </w:pPr>
      <w:r w:rsidRPr="0044773A">
        <w:rPr>
          <w:vertAlign w:val="superscript"/>
          <w:lang w:val="pt-BR"/>
        </w:rPr>
        <w:t>(</w:t>
      </w:r>
      <w:r w:rsidRPr="0044773A">
        <w:rPr>
          <w:rStyle w:val="FootnoteReference"/>
        </w:rPr>
        <w:footnoteRef/>
      </w:r>
      <w:r w:rsidRPr="0044773A">
        <w:rPr>
          <w:vertAlign w:val="superscript"/>
          <w:lang w:val="pt-BR"/>
        </w:rPr>
        <w:t>)</w:t>
      </w:r>
      <w:r w:rsidRPr="0044773A">
        <w:rPr>
          <w:lang w:val="pt-BR"/>
        </w:rPr>
        <w:t xml:space="preserve"> Thông báo số 04/TB-HĐND ngày 09/02/2021 của Thường trực HĐND tỉnh.</w:t>
      </w:r>
    </w:p>
  </w:footnote>
  <w:footnote w:id="8">
    <w:p w14:paraId="14FDF50D" w14:textId="77777777" w:rsidR="00BF274D" w:rsidRPr="0044773A" w:rsidRDefault="00BF274D" w:rsidP="0044773A">
      <w:pPr>
        <w:pStyle w:val="FootnoteText"/>
        <w:spacing w:before="60"/>
        <w:ind w:firstLine="284"/>
        <w:rPr>
          <w:lang w:val="pt-BR"/>
        </w:rPr>
      </w:pPr>
      <w:r w:rsidRPr="0044773A">
        <w:rPr>
          <w:vertAlign w:val="superscript"/>
          <w:lang w:val="pt-BR"/>
        </w:rPr>
        <w:t>(</w:t>
      </w:r>
      <w:r w:rsidRPr="0044773A">
        <w:rPr>
          <w:rStyle w:val="FootnoteReference"/>
        </w:rPr>
        <w:footnoteRef/>
      </w:r>
      <w:r w:rsidRPr="0044773A">
        <w:rPr>
          <w:vertAlign w:val="superscript"/>
          <w:lang w:val="pt-BR"/>
        </w:rPr>
        <w:t>)</w:t>
      </w:r>
      <w:r w:rsidRPr="0044773A">
        <w:rPr>
          <w:lang w:val="pt-BR"/>
        </w:rPr>
        <w:t xml:space="preserve"> Thông báo số 05/TB-HĐND ngày 09/02/2021 của Thường trực HĐND tỉnh.</w:t>
      </w:r>
    </w:p>
  </w:footnote>
  <w:footnote w:id="9">
    <w:p w14:paraId="6DAEB4AF" w14:textId="77777777" w:rsidR="00BF274D" w:rsidRPr="0044773A" w:rsidRDefault="00BF274D" w:rsidP="0044773A">
      <w:pPr>
        <w:pStyle w:val="FootnoteText"/>
        <w:spacing w:before="60"/>
        <w:ind w:firstLine="284"/>
        <w:rPr>
          <w:color w:val="000000" w:themeColor="text1"/>
          <w:lang w:val="pt-BR"/>
        </w:rPr>
      </w:pPr>
      <w:r w:rsidRPr="0044773A">
        <w:rPr>
          <w:color w:val="000000" w:themeColor="text1"/>
          <w:vertAlign w:val="superscript"/>
          <w:lang w:val="pt-BR"/>
        </w:rPr>
        <w:t>(</w:t>
      </w:r>
      <w:r w:rsidRPr="0044773A">
        <w:rPr>
          <w:rStyle w:val="FootnoteReference"/>
          <w:color w:val="000000" w:themeColor="text1"/>
        </w:rPr>
        <w:footnoteRef/>
      </w:r>
      <w:r w:rsidRPr="0044773A">
        <w:rPr>
          <w:color w:val="000000" w:themeColor="text1"/>
          <w:vertAlign w:val="superscript"/>
          <w:lang w:val="pt-BR"/>
        </w:rPr>
        <w:t>)</w:t>
      </w:r>
      <w:r w:rsidRPr="0044773A">
        <w:rPr>
          <w:color w:val="000000" w:themeColor="text1"/>
          <w:lang w:val="pt-BR"/>
        </w:rPr>
        <w:t xml:space="preserve"> Thông báo số 06/TB-TTHĐND ngày 24/2/2021 của Thường trực HĐND tỉnh.</w:t>
      </w:r>
    </w:p>
  </w:footnote>
  <w:footnote w:id="10">
    <w:p w14:paraId="625689EB" w14:textId="77777777" w:rsidR="00BF274D" w:rsidRPr="0044773A" w:rsidRDefault="00BF274D" w:rsidP="0044773A">
      <w:pPr>
        <w:pStyle w:val="FootnoteText"/>
        <w:spacing w:before="60"/>
        <w:ind w:firstLine="284"/>
        <w:rPr>
          <w:color w:val="000000" w:themeColor="text1"/>
          <w:lang w:val="pt-BR"/>
        </w:rPr>
      </w:pPr>
      <w:r w:rsidRPr="0044773A">
        <w:rPr>
          <w:color w:val="000000" w:themeColor="text1"/>
          <w:vertAlign w:val="superscript"/>
          <w:lang w:val="pt-BR"/>
        </w:rPr>
        <w:t>(</w:t>
      </w:r>
      <w:r w:rsidRPr="0044773A">
        <w:rPr>
          <w:rStyle w:val="FootnoteReference"/>
          <w:color w:val="000000" w:themeColor="text1"/>
        </w:rPr>
        <w:footnoteRef/>
      </w:r>
      <w:r w:rsidRPr="0044773A">
        <w:rPr>
          <w:color w:val="000000" w:themeColor="text1"/>
          <w:vertAlign w:val="superscript"/>
          <w:lang w:val="pt-BR"/>
        </w:rPr>
        <w:t>)</w:t>
      </w:r>
      <w:r w:rsidRPr="0044773A">
        <w:rPr>
          <w:color w:val="000000" w:themeColor="text1"/>
          <w:lang w:val="pt-BR"/>
        </w:rPr>
        <w:t xml:space="preserve"> Thông báo số 09/TB-TTHĐND ngày 26/2/2021 của Thường trực HĐND tỉnh.</w:t>
      </w:r>
    </w:p>
  </w:footnote>
  <w:footnote w:id="11">
    <w:p w14:paraId="2CF5EF63" w14:textId="77777777" w:rsidR="00BF274D" w:rsidRPr="0044773A" w:rsidRDefault="00BF274D" w:rsidP="0044773A">
      <w:pPr>
        <w:pStyle w:val="FootnoteText"/>
        <w:spacing w:before="60"/>
        <w:ind w:firstLine="284"/>
        <w:rPr>
          <w:color w:val="FF0000"/>
          <w:lang w:val="pt-BR"/>
        </w:rPr>
      </w:pPr>
      <w:r w:rsidRPr="0044773A">
        <w:rPr>
          <w:color w:val="000000" w:themeColor="text1"/>
          <w:vertAlign w:val="superscript"/>
          <w:lang w:val="pt-BR"/>
        </w:rPr>
        <w:t>(</w:t>
      </w:r>
      <w:r w:rsidRPr="0044773A">
        <w:rPr>
          <w:rStyle w:val="FootnoteReference"/>
          <w:color w:val="000000" w:themeColor="text1"/>
        </w:rPr>
        <w:footnoteRef/>
      </w:r>
      <w:r w:rsidRPr="0044773A">
        <w:rPr>
          <w:color w:val="000000" w:themeColor="text1"/>
          <w:vertAlign w:val="superscript"/>
          <w:lang w:val="pt-BR"/>
        </w:rPr>
        <w:t>)</w:t>
      </w:r>
      <w:r w:rsidRPr="0044773A">
        <w:rPr>
          <w:color w:val="000000" w:themeColor="text1"/>
          <w:lang w:val="pt-BR"/>
        </w:rPr>
        <w:t xml:space="preserve"> Thông báo số 10/TB-TTHĐND ngày 15/3/2020 của Thường trực HĐND tỉnh</w:t>
      </w:r>
      <w:r w:rsidRPr="0044773A">
        <w:rPr>
          <w:color w:val="FF0000"/>
          <w:lang w:val="pt-BR"/>
        </w:rPr>
        <w:t>.</w:t>
      </w:r>
    </w:p>
  </w:footnote>
  <w:footnote w:id="12">
    <w:p w14:paraId="71ED7BD5" w14:textId="77777777" w:rsidR="00BF274D" w:rsidRPr="0044773A" w:rsidRDefault="00BF274D" w:rsidP="0044773A">
      <w:pPr>
        <w:pStyle w:val="FootnoteText"/>
        <w:spacing w:before="60"/>
        <w:ind w:firstLine="284"/>
        <w:rPr>
          <w:color w:val="000000" w:themeColor="text1"/>
          <w:lang w:val="pt-BR"/>
        </w:rPr>
      </w:pPr>
      <w:r w:rsidRPr="0044773A">
        <w:rPr>
          <w:color w:val="000000" w:themeColor="text1"/>
          <w:vertAlign w:val="superscript"/>
          <w:lang w:val="pt-BR"/>
        </w:rPr>
        <w:t>(</w:t>
      </w:r>
      <w:r w:rsidRPr="0044773A">
        <w:rPr>
          <w:rStyle w:val="FootnoteReference"/>
          <w:color w:val="000000" w:themeColor="text1"/>
        </w:rPr>
        <w:footnoteRef/>
      </w:r>
      <w:r w:rsidRPr="0044773A">
        <w:rPr>
          <w:color w:val="000000" w:themeColor="text1"/>
          <w:vertAlign w:val="superscript"/>
          <w:lang w:val="pt-BR"/>
        </w:rPr>
        <w:t>)</w:t>
      </w:r>
      <w:r w:rsidRPr="0044773A">
        <w:rPr>
          <w:color w:val="000000" w:themeColor="text1"/>
          <w:lang w:val="pt-BR"/>
        </w:rPr>
        <w:t xml:space="preserve"> Thông báo số 12/TB-TTHĐND ngày 17/3/2021 của Thường trực HĐND tỉnh.</w:t>
      </w:r>
    </w:p>
  </w:footnote>
  <w:footnote w:id="13">
    <w:p w14:paraId="3EB49689" w14:textId="77777777" w:rsidR="00BF274D" w:rsidRPr="0044773A" w:rsidRDefault="00BF274D" w:rsidP="0044773A">
      <w:pPr>
        <w:pStyle w:val="FootnoteText"/>
        <w:spacing w:before="60"/>
        <w:ind w:firstLine="284"/>
        <w:rPr>
          <w:color w:val="FF0000"/>
          <w:lang w:val="pt-BR"/>
        </w:rPr>
      </w:pPr>
      <w:r w:rsidRPr="0044773A">
        <w:rPr>
          <w:color w:val="000000" w:themeColor="text1"/>
          <w:vertAlign w:val="superscript"/>
          <w:lang w:val="pt-BR"/>
        </w:rPr>
        <w:t>(</w:t>
      </w:r>
      <w:r w:rsidRPr="0044773A">
        <w:rPr>
          <w:rStyle w:val="FootnoteReference"/>
          <w:color w:val="000000" w:themeColor="text1"/>
        </w:rPr>
        <w:footnoteRef/>
      </w:r>
      <w:r w:rsidRPr="0044773A">
        <w:rPr>
          <w:color w:val="000000" w:themeColor="text1"/>
          <w:vertAlign w:val="superscript"/>
          <w:lang w:val="pt-BR"/>
        </w:rPr>
        <w:t>)</w:t>
      </w:r>
      <w:r w:rsidRPr="0044773A">
        <w:rPr>
          <w:color w:val="000000" w:themeColor="text1"/>
          <w:lang w:val="pt-BR"/>
        </w:rPr>
        <w:t xml:space="preserve"> Thông báo số 15/TB-TTHĐND ngày 30/3/2021 của Thường trực HĐND tỉnh.</w:t>
      </w:r>
    </w:p>
  </w:footnote>
  <w:footnote w:id="14">
    <w:p w14:paraId="30FFDEDC" w14:textId="77777777" w:rsidR="00BF274D" w:rsidRPr="0044773A" w:rsidRDefault="00BF274D" w:rsidP="0044773A">
      <w:pPr>
        <w:pStyle w:val="FootnoteText"/>
        <w:spacing w:before="60"/>
        <w:ind w:firstLine="284"/>
        <w:rPr>
          <w:color w:val="000000" w:themeColor="text1"/>
          <w:lang w:val="pt-BR"/>
        </w:rPr>
      </w:pPr>
      <w:r w:rsidRPr="0044773A">
        <w:rPr>
          <w:color w:val="000000" w:themeColor="text1"/>
          <w:vertAlign w:val="superscript"/>
          <w:lang w:val="pt-BR"/>
        </w:rPr>
        <w:t>(</w:t>
      </w:r>
      <w:r w:rsidRPr="0044773A">
        <w:rPr>
          <w:rStyle w:val="FootnoteReference"/>
          <w:color w:val="000000" w:themeColor="text1"/>
        </w:rPr>
        <w:footnoteRef/>
      </w:r>
      <w:r w:rsidRPr="0044773A">
        <w:rPr>
          <w:color w:val="000000" w:themeColor="text1"/>
          <w:vertAlign w:val="superscript"/>
          <w:lang w:val="pt-BR"/>
        </w:rPr>
        <w:t>)</w:t>
      </w:r>
      <w:r w:rsidRPr="0044773A">
        <w:rPr>
          <w:color w:val="000000" w:themeColor="text1"/>
          <w:lang w:val="pt-BR"/>
        </w:rPr>
        <w:t xml:space="preserve"> Thông báo số 16/TB-TTHĐND ngày 06/4/2021 của Thường trực HĐND tỉnh.</w:t>
      </w:r>
    </w:p>
  </w:footnote>
  <w:footnote w:id="15">
    <w:p w14:paraId="631576A3" w14:textId="77777777" w:rsidR="00BF274D" w:rsidRPr="0044773A" w:rsidRDefault="00BF274D" w:rsidP="0044773A">
      <w:pPr>
        <w:pStyle w:val="FootnoteText"/>
        <w:spacing w:before="60"/>
        <w:ind w:firstLine="284"/>
        <w:rPr>
          <w:color w:val="000000" w:themeColor="text1"/>
          <w:lang w:val="pt-BR"/>
        </w:rPr>
      </w:pPr>
      <w:r w:rsidRPr="0044773A">
        <w:rPr>
          <w:color w:val="000000" w:themeColor="text1"/>
          <w:vertAlign w:val="superscript"/>
          <w:lang w:val="pt-BR"/>
        </w:rPr>
        <w:t>(</w:t>
      </w:r>
      <w:r w:rsidRPr="0044773A">
        <w:rPr>
          <w:rStyle w:val="FootnoteReference"/>
          <w:color w:val="000000" w:themeColor="text1"/>
        </w:rPr>
        <w:footnoteRef/>
      </w:r>
      <w:r w:rsidRPr="0044773A">
        <w:rPr>
          <w:color w:val="000000" w:themeColor="text1"/>
          <w:vertAlign w:val="superscript"/>
          <w:lang w:val="pt-BR"/>
        </w:rPr>
        <w:t>)</w:t>
      </w:r>
      <w:r w:rsidRPr="0044773A">
        <w:rPr>
          <w:color w:val="000000" w:themeColor="text1"/>
          <w:lang w:val="pt-BR"/>
        </w:rPr>
        <w:t xml:space="preserve"> Thông báo số 17/TB-TTHĐND ngày 15/4/2021của Thường trực HĐND tỉnh.</w:t>
      </w:r>
    </w:p>
  </w:footnote>
  <w:footnote w:id="16">
    <w:p w14:paraId="49752774" w14:textId="77777777" w:rsidR="00BF274D" w:rsidRPr="0044773A" w:rsidRDefault="00BF274D" w:rsidP="0044773A">
      <w:pPr>
        <w:pStyle w:val="FootnoteText"/>
        <w:spacing w:before="60"/>
        <w:ind w:firstLine="284"/>
        <w:rPr>
          <w:color w:val="FF0000"/>
          <w:lang w:val="pt-BR"/>
        </w:rPr>
      </w:pPr>
      <w:r w:rsidRPr="0044773A">
        <w:rPr>
          <w:color w:val="000000" w:themeColor="text1"/>
          <w:vertAlign w:val="superscript"/>
          <w:lang w:val="pt-BR"/>
        </w:rPr>
        <w:t>(</w:t>
      </w:r>
      <w:r w:rsidRPr="0044773A">
        <w:rPr>
          <w:rStyle w:val="FootnoteReference"/>
          <w:color w:val="000000" w:themeColor="text1"/>
        </w:rPr>
        <w:footnoteRef/>
      </w:r>
      <w:r w:rsidRPr="0044773A">
        <w:rPr>
          <w:color w:val="000000" w:themeColor="text1"/>
          <w:vertAlign w:val="superscript"/>
          <w:lang w:val="pt-BR"/>
        </w:rPr>
        <w:t>)</w:t>
      </w:r>
      <w:r w:rsidRPr="0044773A">
        <w:rPr>
          <w:color w:val="000000" w:themeColor="text1"/>
          <w:lang w:val="pt-BR"/>
        </w:rPr>
        <w:t xml:space="preserve"> Thông báo số 19/TB-HĐND ngày 20/4/2021 của Thường trực HĐND tỉnh.</w:t>
      </w:r>
    </w:p>
  </w:footnote>
  <w:footnote w:id="17">
    <w:p w14:paraId="2E77579F" w14:textId="776B583A" w:rsidR="00BF274D" w:rsidRPr="0044773A" w:rsidRDefault="00BF274D" w:rsidP="0044773A">
      <w:pPr>
        <w:pStyle w:val="FootnoteText"/>
        <w:spacing w:before="60"/>
        <w:ind w:firstLine="284"/>
        <w:rPr>
          <w:lang w:val="pt-BR"/>
        </w:rPr>
      </w:pPr>
      <w:r w:rsidRPr="0044773A">
        <w:rPr>
          <w:vertAlign w:val="superscript"/>
          <w:lang w:val="pt-BR"/>
        </w:rPr>
        <w:t>(</w:t>
      </w:r>
      <w:r w:rsidRPr="0044773A">
        <w:rPr>
          <w:rStyle w:val="FootnoteReference"/>
        </w:rPr>
        <w:footnoteRef/>
      </w:r>
      <w:r w:rsidRPr="0044773A">
        <w:rPr>
          <w:vertAlign w:val="superscript"/>
          <w:lang w:val="pt-BR"/>
        </w:rPr>
        <w:t>)</w:t>
      </w:r>
      <w:r w:rsidRPr="0044773A">
        <w:rPr>
          <w:lang w:val="pt-BR"/>
        </w:rPr>
        <w:t xml:space="preserve"> Thông báo số 22/TB-TTHĐND ngày 22/4/2021 của Thường trực HĐND tỉnh.</w:t>
      </w:r>
    </w:p>
  </w:footnote>
  <w:footnote w:id="18">
    <w:p w14:paraId="3369375E" w14:textId="77777777" w:rsidR="00BF274D" w:rsidRPr="0044773A" w:rsidRDefault="00BF274D" w:rsidP="0044773A">
      <w:pPr>
        <w:pStyle w:val="FootnoteText"/>
        <w:spacing w:before="60"/>
        <w:ind w:firstLine="284"/>
        <w:rPr>
          <w:lang w:val="pt-BR"/>
        </w:rPr>
      </w:pPr>
      <w:r w:rsidRPr="0044773A">
        <w:rPr>
          <w:vertAlign w:val="superscript"/>
          <w:lang w:val="pt-BR"/>
        </w:rPr>
        <w:t>(</w:t>
      </w:r>
      <w:r w:rsidRPr="0044773A">
        <w:rPr>
          <w:rStyle w:val="FootnoteReference"/>
        </w:rPr>
        <w:footnoteRef/>
      </w:r>
      <w:r w:rsidRPr="0044773A">
        <w:rPr>
          <w:vertAlign w:val="superscript"/>
          <w:lang w:val="pt-BR"/>
        </w:rPr>
        <w:t>)</w:t>
      </w:r>
      <w:r w:rsidRPr="0044773A">
        <w:rPr>
          <w:lang w:val="pt-BR"/>
        </w:rPr>
        <w:t xml:space="preserve"> Thông báo số 28/TB-TTHĐND ngày 08/6/2021 của Thường trực HĐND tỉnh.</w:t>
      </w:r>
    </w:p>
  </w:footnote>
  <w:footnote w:id="19">
    <w:p w14:paraId="667DEB5C" w14:textId="77777777" w:rsidR="00BF274D" w:rsidRPr="0044773A" w:rsidRDefault="00BF274D" w:rsidP="0044773A">
      <w:pPr>
        <w:pStyle w:val="FootnoteText"/>
        <w:spacing w:before="60"/>
        <w:ind w:firstLine="284"/>
        <w:rPr>
          <w:lang w:val="pt-BR"/>
        </w:rPr>
      </w:pPr>
      <w:r w:rsidRPr="0044773A">
        <w:rPr>
          <w:vertAlign w:val="superscript"/>
          <w:lang w:val="pt-BR"/>
        </w:rPr>
        <w:t>(</w:t>
      </w:r>
      <w:r w:rsidRPr="0044773A">
        <w:rPr>
          <w:rStyle w:val="FootnoteReference"/>
        </w:rPr>
        <w:footnoteRef/>
      </w:r>
      <w:r w:rsidRPr="0044773A">
        <w:rPr>
          <w:vertAlign w:val="superscript"/>
          <w:lang w:val="pt-BR"/>
        </w:rPr>
        <w:t>)</w:t>
      </w:r>
      <w:r w:rsidRPr="0044773A">
        <w:rPr>
          <w:lang w:val="pt-BR"/>
        </w:rPr>
        <w:t xml:space="preserve"> Thông báo số 29/TB-TTHĐND ngày 10/6/2021 của Thường trực HĐND tỉnh.</w:t>
      </w:r>
    </w:p>
  </w:footnote>
  <w:footnote w:id="20">
    <w:p w14:paraId="07BB1CF0" w14:textId="77777777" w:rsidR="00BF274D" w:rsidRPr="0044773A" w:rsidRDefault="00BF274D" w:rsidP="0044773A">
      <w:pPr>
        <w:pStyle w:val="FootnoteText"/>
        <w:spacing w:before="60"/>
        <w:ind w:firstLine="284"/>
        <w:rPr>
          <w:color w:val="000000" w:themeColor="text1"/>
          <w:lang w:val="pt-BR"/>
        </w:rPr>
      </w:pPr>
      <w:r w:rsidRPr="0044773A">
        <w:rPr>
          <w:color w:val="000000" w:themeColor="text1"/>
          <w:vertAlign w:val="superscript"/>
          <w:lang w:val="pt-BR"/>
        </w:rPr>
        <w:t>(</w:t>
      </w:r>
      <w:r w:rsidRPr="0044773A">
        <w:rPr>
          <w:rStyle w:val="FootnoteReference"/>
          <w:color w:val="000000" w:themeColor="text1"/>
        </w:rPr>
        <w:footnoteRef/>
      </w:r>
      <w:r w:rsidRPr="0044773A">
        <w:rPr>
          <w:color w:val="000000" w:themeColor="text1"/>
          <w:vertAlign w:val="superscript"/>
          <w:lang w:val="pt-BR"/>
        </w:rPr>
        <w:t>)</w:t>
      </w:r>
      <w:r w:rsidRPr="0044773A">
        <w:rPr>
          <w:color w:val="000000" w:themeColor="text1"/>
          <w:lang w:val="pt-BR"/>
        </w:rPr>
        <w:t xml:space="preserve"> Thông báo số 32/TB-TTHĐND ngày 21/6/2021 của Thường trực HĐND tỉnh.</w:t>
      </w:r>
    </w:p>
  </w:footnote>
  <w:footnote w:id="21">
    <w:p w14:paraId="3051E7F9" w14:textId="77777777" w:rsidR="00BF274D" w:rsidRPr="0044773A" w:rsidRDefault="00BF274D" w:rsidP="0044773A">
      <w:pPr>
        <w:pStyle w:val="FootnoteText"/>
        <w:spacing w:before="60"/>
        <w:ind w:firstLine="284"/>
        <w:rPr>
          <w:lang w:val="pt-BR"/>
        </w:rPr>
      </w:pPr>
      <w:r w:rsidRPr="0044773A">
        <w:rPr>
          <w:vertAlign w:val="superscript"/>
          <w:lang w:val="pt-BR"/>
        </w:rPr>
        <w:t>(</w:t>
      </w:r>
      <w:r w:rsidRPr="0044773A">
        <w:rPr>
          <w:rStyle w:val="FootnoteReference"/>
        </w:rPr>
        <w:footnoteRef/>
      </w:r>
      <w:r w:rsidRPr="0044773A">
        <w:rPr>
          <w:vertAlign w:val="superscript"/>
          <w:lang w:val="pt-BR"/>
        </w:rPr>
        <w:t>)</w:t>
      </w:r>
      <w:r w:rsidRPr="0044773A">
        <w:rPr>
          <w:lang w:val="pt-BR"/>
        </w:rPr>
        <w:t xml:space="preserve"> Thông báo số 34/TB-TTHĐND ngày 23/6/2021 của Thường trực HĐND tỉnh.</w:t>
      </w:r>
    </w:p>
  </w:footnote>
  <w:footnote w:id="22">
    <w:p w14:paraId="513D0B8E" w14:textId="77777777" w:rsidR="00BF274D" w:rsidRPr="0044773A" w:rsidRDefault="00BF274D" w:rsidP="0044773A">
      <w:pPr>
        <w:spacing w:before="60"/>
        <w:ind w:firstLine="284"/>
        <w:rPr>
          <w:sz w:val="20"/>
          <w:szCs w:val="20"/>
        </w:rPr>
      </w:pPr>
      <w:bookmarkStart w:id="1" w:name="_heading=h.gjdgxs" w:colFirst="0" w:colLast="0"/>
      <w:bookmarkEnd w:id="1"/>
      <w:r w:rsidRPr="0044773A">
        <w:rPr>
          <w:sz w:val="20"/>
          <w:szCs w:val="20"/>
          <w:vertAlign w:val="superscript"/>
        </w:rPr>
        <w:t>(</w:t>
      </w:r>
      <w:r w:rsidRPr="0044773A">
        <w:rPr>
          <w:rStyle w:val="FootnoteReference"/>
          <w:sz w:val="20"/>
          <w:szCs w:val="20"/>
        </w:rPr>
        <w:footnoteRef/>
      </w:r>
      <w:r w:rsidRPr="0044773A">
        <w:rPr>
          <w:sz w:val="20"/>
          <w:szCs w:val="20"/>
          <w:vertAlign w:val="superscript"/>
        </w:rPr>
        <w:t>)</w:t>
      </w:r>
      <w:r w:rsidRPr="0044773A">
        <w:rPr>
          <w:sz w:val="20"/>
          <w:szCs w:val="20"/>
        </w:rPr>
        <w:t xml:space="preserve"> Thông báo số 01/TB-TTHĐND ngày 05/7/2021 của Thường trực HĐND tỉnh.</w:t>
      </w:r>
    </w:p>
  </w:footnote>
  <w:footnote w:id="23">
    <w:p w14:paraId="2DF12718" w14:textId="77777777" w:rsidR="00BF274D" w:rsidRPr="0044773A" w:rsidRDefault="00BF274D" w:rsidP="0044773A">
      <w:pPr>
        <w:spacing w:before="60"/>
        <w:ind w:firstLine="284"/>
        <w:rPr>
          <w:color w:val="000000"/>
          <w:sz w:val="20"/>
          <w:szCs w:val="20"/>
        </w:rPr>
      </w:pPr>
      <w:r w:rsidRPr="0044773A">
        <w:rPr>
          <w:color w:val="000000"/>
          <w:sz w:val="20"/>
          <w:szCs w:val="20"/>
          <w:vertAlign w:val="superscript"/>
        </w:rPr>
        <w:t>(</w:t>
      </w:r>
      <w:r w:rsidRPr="0044773A">
        <w:rPr>
          <w:rStyle w:val="FootnoteReference"/>
          <w:sz w:val="20"/>
          <w:szCs w:val="20"/>
        </w:rPr>
        <w:footnoteRef/>
      </w:r>
      <w:r w:rsidRPr="0044773A">
        <w:rPr>
          <w:color w:val="000000"/>
          <w:sz w:val="20"/>
          <w:szCs w:val="20"/>
          <w:vertAlign w:val="superscript"/>
        </w:rPr>
        <w:t>)</w:t>
      </w:r>
      <w:r w:rsidRPr="0044773A">
        <w:rPr>
          <w:color w:val="000000"/>
          <w:sz w:val="20"/>
          <w:szCs w:val="20"/>
        </w:rPr>
        <w:t xml:space="preserve"> Thông báo số 04/TB-TTHĐND ngày 19/7/2021 của Thường trực HĐND tỉnh.</w:t>
      </w:r>
    </w:p>
  </w:footnote>
  <w:footnote w:id="24">
    <w:p w14:paraId="17759BC3" w14:textId="77777777" w:rsidR="00BF274D" w:rsidRPr="0044773A" w:rsidRDefault="00BF274D" w:rsidP="0044773A">
      <w:pPr>
        <w:spacing w:before="60"/>
        <w:ind w:firstLine="284"/>
        <w:rPr>
          <w:color w:val="000000"/>
          <w:sz w:val="20"/>
          <w:szCs w:val="20"/>
        </w:rPr>
      </w:pPr>
      <w:r w:rsidRPr="0044773A">
        <w:rPr>
          <w:color w:val="000000"/>
          <w:sz w:val="20"/>
          <w:szCs w:val="20"/>
          <w:vertAlign w:val="superscript"/>
        </w:rPr>
        <w:t>(</w:t>
      </w:r>
      <w:r w:rsidRPr="0044773A">
        <w:rPr>
          <w:rStyle w:val="FootnoteReference"/>
          <w:sz w:val="20"/>
          <w:szCs w:val="20"/>
        </w:rPr>
        <w:footnoteRef/>
      </w:r>
      <w:r w:rsidRPr="0044773A">
        <w:rPr>
          <w:color w:val="000000"/>
          <w:sz w:val="20"/>
          <w:szCs w:val="20"/>
          <w:vertAlign w:val="superscript"/>
        </w:rPr>
        <w:t>)</w:t>
      </w:r>
      <w:r w:rsidRPr="0044773A">
        <w:rPr>
          <w:color w:val="000000"/>
          <w:sz w:val="20"/>
          <w:szCs w:val="20"/>
        </w:rPr>
        <w:t xml:space="preserve"> Công văn số 04/TTHĐND-CTHĐ ngày 15/7/2021 của Thường trực HĐND tỉnh.</w:t>
      </w:r>
    </w:p>
  </w:footnote>
  <w:footnote w:id="25">
    <w:p w14:paraId="1896E7C7" w14:textId="77777777" w:rsidR="00BF274D" w:rsidRPr="0044773A" w:rsidRDefault="00BF274D" w:rsidP="0044773A">
      <w:pPr>
        <w:spacing w:before="60"/>
        <w:ind w:firstLine="284"/>
        <w:rPr>
          <w:color w:val="000000"/>
          <w:sz w:val="20"/>
          <w:szCs w:val="20"/>
        </w:rPr>
      </w:pPr>
      <w:r w:rsidRPr="0044773A">
        <w:rPr>
          <w:color w:val="000000"/>
          <w:sz w:val="20"/>
          <w:szCs w:val="20"/>
          <w:vertAlign w:val="superscript"/>
        </w:rPr>
        <w:t>(</w:t>
      </w:r>
      <w:r w:rsidRPr="0044773A">
        <w:rPr>
          <w:rStyle w:val="FootnoteReference"/>
          <w:sz w:val="20"/>
          <w:szCs w:val="20"/>
        </w:rPr>
        <w:footnoteRef/>
      </w:r>
      <w:r w:rsidRPr="0044773A">
        <w:rPr>
          <w:color w:val="000000"/>
          <w:sz w:val="20"/>
          <w:szCs w:val="20"/>
          <w:vertAlign w:val="superscript"/>
        </w:rPr>
        <w:t>)</w:t>
      </w:r>
      <w:r w:rsidRPr="0044773A">
        <w:rPr>
          <w:color w:val="000000"/>
          <w:sz w:val="20"/>
          <w:szCs w:val="20"/>
        </w:rPr>
        <w:t xml:space="preserve"> Thông báo số 08/TB-TTHĐND ngày 13/8/2021 của Thường trực HĐND tỉnh.</w:t>
      </w:r>
    </w:p>
  </w:footnote>
  <w:footnote w:id="26">
    <w:p w14:paraId="70468286" w14:textId="77777777" w:rsidR="00BF274D" w:rsidRPr="0044773A" w:rsidRDefault="00BF274D" w:rsidP="0044773A">
      <w:pPr>
        <w:pStyle w:val="FootnoteText"/>
        <w:spacing w:before="60"/>
        <w:ind w:firstLine="284"/>
      </w:pPr>
      <w:r w:rsidRPr="0044773A">
        <w:rPr>
          <w:vertAlign w:val="superscript"/>
        </w:rPr>
        <w:t>(</w:t>
      </w:r>
      <w:r w:rsidRPr="0044773A">
        <w:rPr>
          <w:rStyle w:val="FootnoteReference"/>
        </w:rPr>
        <w:footnoteRef/>
      </w:r>
      <w:r w:rsidRPr="0044773A">
        <w:rPr>
          <w:vertAlign w:val="superscript"/>
        </w:rPr>
        <w:t>)</w:t>
      </w:r>
      <w:r w:rsidRPr="0044773A">
        <w:t xml:space="preserve"> </w:t>
      </w:r>
      <w:r w:rsidRPr="0044773A">
        <w:rPr>
          <w:iCs/>
        </w:rPr>
        <w:t xml:space="preserve">Nghị quyết số 26/2014/NQ-HĐND ngày 11/12/2014 của HĐND tỉnh về Quy hoạch thăm dò, khai thác, sử dụng khoáng sản tỉnh Kon Tum đến năm 2020, tầm nhìn đến năm 2030; </w:t>
      </w:r>
      <w:r w:rsidRPr="0044773A">
        <w:t>Nghị quyết số 74/2020/NQ-HĐND ngày 14/12/2020 của HĐND tỉnh Kon Tum sửa đổi, bổ sung một số điều của Nghị quyết số 26/2014/NQ-HĐND ngày 11/12/2014 của HĐND tỉnh Kon Tum.</w:t>
      </w:r>
    </w:p>
  </w:footnote>
  <w:footnote w:id="27">
    <w:p w14:paraId="5C0A4896" w14:textId="77777777" w:rsidR="00BF274D" w:rsidRPr="0044773A" w:rsidRDefault="00BF274D" w:rsidP="0044773A">
      <w:pPr>
        <w:spacing w:before="60"/>
        <w:ind w:firstLine="284"/>
        <w:rPr>
          <w:color w:val="000000"/>
          <w:sz w:val="20"/>
          <w:szCs w:val="20"/>
        </w:rPr>
      </w:pPr>
      <w:r w:rsidRPr="0044773A">
        <w:rPr>
          <w:color w:val="000000"/>
          <w:sz w:val="20"/>
          <w:szCs w:val="20"/>
          <w:vertAlign w:val="superscript"/>
        </w:rPr>
        <w:t>(</w:t>
      </w:r>
      <w:r w:rsidRPr="0044773A">
        <w:rPr>
          <w:rStyle w:val="FootnoteReference"/>
          <w:sz w:val="20"/>
          <w:szCs w:val="20"/>
        </w:rPr>
        <w:footnoteRef/>
      </w:r>
      <w:r w:rsidRPr="0044773A">
        <w:rPr>
          <w:color w:val="000000"/>
          <w:sz w:val="20"/>
          <w:szCs w:val="20"/>
          <w:vertAlign w:val="superscript"/>
        </w:rPr>
        <w:t xml:space="preserve">) </w:t>
      </w:r>
      <w:r w:rsidRPr="0044773A">
        <w:rPr>
          <w:color w:val="000000"/>
          <w:sz w:val="20"/>
          <w:szCs w:val="20"/>
        </w:rPr>
        <w:t>Thông báo số 09/TB-TTHĐND ngày 13/8/2021 của Thường trực HĐND tỉnh.</w:t>
      </w:r>
    </w:p>
  </w:footnote>
  <w:footnote w:id="28">
    <w:p w14:paraId="118F90B7" w14:textId="77777777" w:rsidR="00BF274D" w:rsidRPr="0044773A" w:rsidRDefault="00BF274D" w:rsidP="0044773A">
      <w:pPr>
        <w:spacing w:before="60"/>
        <w:ind w:firstLine="284"/>
        <w:rPr>
          <w:color w:val="000000"/>
          <w:sz w:val="20"/>
          <w:szCs w:val="20"/>
        </w:rPr>
      </w:pPr>
      <w:r w:rsidRPr="0044773A">
        <w:rPr>
          <w:color w:val="000000"/>
          <w:sz w:val="20"/>
          <w:szCs w:val="20"/>
          <w:vertAlign w:val="superscript"/>
        </w:rPr>
        <w:t>(</w:t>
      </w:r>
      <w:r w:rsidRPr="0044773A">
        <w:rPr>
          <w:rStyle w:val="FootnoteReference"/>
          <w:sz w:val="20"/>
          <w:szCs w:val="20"/>
        </w:rPr>
        <w:footnoteRef/>
      </w:r>
      <w:r w:rsidRPr="0044773A">
        <w:rPr>
          <w:color w:val="000000"/>
          <w:sz w:val="20"/>
          <w:szCs w:val="20"/>
          <w:vertAlign w:val="superscript"/>
        </w:rPr>
        <w:t xml:space="preserve">) </w:t>
      </w:r>
      <w:r w:rsidRPr="0044773A">
        <w:rPr>
          <w:color w:val="000000"/>
          <w:sz w:val="20"/>
          <w:szCs w:val="20"/>
        </w:rPr>
        <w:t>Thông báo số 11/TB-TTHĐND ngày 16/8/2021 của Thường trực HĐND tỉnh.</w:t>
      </w:r>
    </w:p>
  </w:footnote>
  <w:footnote w:id="29">
    <w:p w14:paraId="4BAF7760" w14:textId="77777777" w:rsidR="00BF274D" w:rsidRPr="0044773A" w:rsidRDefault="00BF274D" w:rsidP="0044773A">
      <w:pPr>
        <w:spacing w:before="60"/>
        <w:ind w:firstLine="284"/>
        <w:rPr>
          <w:color w:val="000000"/>
          <w:sz w:val="20"/>
          <w:szCs w:val="20"/>
        </w:rPr>
      </w:pPr>
      <w:r w:rsidRPr="0044773A">
        <w:rPr>
          <w:color w:val="000000"/>
          <w:sz w:val="20"/>
          <w:szCs w:val="20"/>
          <w:vertAlign w:val="superscript"/>
        </w:rPr>
        <w:t>(</w:t>
      </w:r>
      <w:r w:rsidRPr="0044773A">
        <w:rPr>
          <w:rStyle w:val="FootnoteReference"/>
          <w:sz w:val="20"/>
          <w:szCs w:val="20"/>
        </w:rPr>
        <w:footnoteRef/>
      </w:r>
      <w:r w:rsidRPr="0044773A">
        <w:rPr>
          <w:color w:val="000000"/>
          <w:sz w:val="20"/>
          <w:szCs w:val="20"/>
          <w:vertAlign w:val="superscript"/>
        </w:rPr>
        <w:t>)</w:t>
      </w:r>
      <w:r w:rsidRPr="0044773A">
        <w:rPr>
          <w:color w:val="000000"/>
          <w:sz w:val="20"/>
          <w:szCs w:val="20"/>
        </w:rPr>
        <w:t xml:space="preserve"> Thông báo số 10/TB-TTHĐND ngày 16/8/2021 của Thường trực HĐND tỉnh.</w:t>
      </w:r>
    </w:p>
  </w:footnote>
  <w:footnote w:id="30">
    <w:p w14:paraId="25836EE0" w14:textId="77777777" w:rsidR="00BF274D" w:rsidRPr="0044773A" w:rsidRDefault="00BF274D" w:rsidP="0044773A">
      <w:pPr>
        <w:pStyle w:val="FootnoteText"/>
        <w:spacing w:before="60"/>
        <w:ind w:firstLine="284"/>
      </w:pPr>
      <w:r w:rsidRPr="0044773A">
        <w:rPr>
          <w:vertAlign w:val="superscript"/>
        </w:rPr>
        <w:t>(</w:t>
      </w:r>
      <w:r w:rsidRPr="0044773A">
        <w:rPr>
          <w:rStyle w:val="FootnoteReference"/>
        </w:rPr>
        <w:footnoteRef/>
      </w:r>
      <w:r w:rsidRPr="0044773A">
        <w:rPr>
          <w:vertAlign w:val="superscript"/>
        </w:rPr>
        <w:t>)</w:t>
      </w:r>
      <w:r w:rsidRPr="0044773A">
        <w:t xml:space="preserve"> </w:t>
      </w:r>
      <w:r w:rsidRPr="0044773A">
        <w:rPr>
          <w:bCs/>
          <w:color w:val="000000"/>
        </w:rPr>
        <w:t xml:space="preserve">Nghị quyết số 31/2020/NQ-HĐND ngày 13/7/2020 của HĐND tỉnh </w:t>
      </w:r>
      <w:r w:rsidRPr="0044773A">
        <w:rPr>
          <w:color w:val="000000"/>
          <w:shd w:val="clear" w:color="auto" w:fill="FFFFFF"/>
        </w:rPr>
        <w:t>quy định cụ thể khoảng cách và địa bàn làm căn cứ xác định học sinh không thể đi đến trường và trở về nhà trong ngày; quy định cụ thể tỷ lệ khoán kinh phí phục vụ việc nấu ăn cho học sinh trên địa bàn tỉnh Kon Tum.</w:t>
      </w:r>
    </w:p>
  </w:footnote>
  <w:footnote w:id="31">
    <w:p w14:paraId="3E41486A" w14:textId="77777777" w:rsidR="00BF274D" w:rsidRPr="0044773A" w:rsidRDefault="00BF274D" w:rsidP="0044773A">
      <w:pPr>
        <w:spacing w:before="60"/>
        <w:ind w:firstLine="284"/>
        <w:rPr>
          <w:color w:val="000000"/>
          <w:sz w:val="20"/>
          <w:szCs w:val="20"/>
        </w:rPr>
      </w:pPr>
      <w:r w:rsidRPr="0044773A">
        <w:rPr>
          <w:color w:val="000000"/>
          <w:sz w:val="20"/>
          <w:szCs w:val="20"/>
          <w:vertAlign w:val="superscript"/>
        </w:rPr>
        <w:t>(</w:t>
      </w:r>
      <w:r w:rsidRPr="0044773A">
        <w:rPr>
          <w:rStyle w:val="FootnoteReference"/>
          <w:sz w:val="20"/>
          <w:szCs w:val="20"/>
        </w:rPr>
        <w:footnoteRef/>
      </w:r>
      <w:r w:rsidRPr="0044773A">
        <w:rPr>
          <w:color w:val="000000"/>
          <w:sz w:val="20"/>
          <w:szCs w:val="20"/>
          <w:vertAlign w:val="superscript"/>
        </w:rPr>
        <w:t>)</w:t>
      </w:r>
      <w:r w:rsidRPr="0044773A">
        <w:rPr>
          <w:color w:val="000000"/>
          <w:sz w:val="20"/>
          <w:szCs w:val="20"/>
        </w:rPr>
        <w:t xml:space="preserve"> Thông báo số 08/TB-TTHĐND ngày 17/9/2021 của Thường trực HĐND tỉnh.</w:t>
      </w:r>
    </w:p>
  </w:footnote>
  <w:footnote w:id="32">
    <w:p w14:paraId="6983D775" w14:textId="77777777" w:rsidR="00BF274D" w:rsidRPr="0044773A" w:rsidRDefault="00BF274D" w:rsidP="0044773A">
      <w:pPr>
        <w:spacing w:before="60"/>
        <w:ind w:firstLine="284"/>
        <w:rPr>
          <w:color w:val="000000"/>
          <w:sz w:val="20"/>
          <w:szCs w:val="20"/>
        </w:rPr>
      </w:pPr>
      <w:r w:rsidRPr="0044773A">
        <w:rPr>
          <w:color w:val="000000"/>
          <w:sz w:val="20"/>
          <w:szCs w:val="20"/>
          <w:vertAlign w:val="superscript"/>
        </w:rPr>
        <w:t>(</w:t>
      </w:r>
      <w:r w:rsidRPr="0044773A">
        <w:rPr>
          <w:rStyle w:val="FootnoteReference"/>
          <w:sz w:val="20"/>
          <w:szCs w:val="20"/>
        </w:rPr>
        <w:footnoteRef/>
      </w:r>
      <w:r w:rsidRPr="0044773A">
        <w:rPr>
          <w:color w:val="000000"/>
          <w:sz w:val="20"/>
          <w:szCs w:val="20"/>
          <w:vertAlign w:val="superscript"/>
        </w:rPr>
        <w:t>)</w:t>
      </w:r>
      <w:r w:rsidRPr="0044773A">
        <w:rPr>
          <w:color w:val="000000"/>
          <w:sz w:val="20"/>
          <w:szCs w:val="20"/>
        </w:rPr>
        <w:t xml:space="preserve"> Thông báo số 09/TB-TTHĐND ngày 17/9/2021 của Thường trực HĐND tỉnh.</w:t>
      </w:r>
    </w:p>
  </w:footnote>
  <w:footnote w:id="33">
    <w:p w14:paraId="01ED9241" w14:textId="77777777" w:rsidR="00BF274D" w:rsidRPr="0044773A" w:rsidRDefault="00BF274D" w:rsidP="0044773A">
      <w:pPr>
        <w:pStyle w:val="FootnoteText"/>
        <w:spacing w:before="60"/>
        <w:ind w:firstLine="284"/>
      </w:pPr>
      <w:r w:rsidRPr="0044773A">
        <w:rPr>
          <w:vertAlign w:val="superscript"/>
        </w:rPr>
        <w:t>(</w:t>
      </w:r>
      <w:r w:rsidRPr="0044773A">
        <w:rPr>
          <w:rStyle w:val="FootnoteReference"/>
        </w:rPr>
        <w:footnoteRef/>
      </w:r>
      <w:r w:rsidRPr="0044773A">
        <w:rPr>
          <w:vertAlign w:val="superscript"/>
        </w:rPr>
        <w:t xml:space="preserve">) </w:t>
      </w:r>
      <w:r w:rsidRPr="0044773A">
        <w:t>Thông báo số 19/TB-TTHĐND ngày 10/9/2021của Thường trực HĐND tỉnh.</w:t>
      </w:r>
    </w:p>
  </w:footnote>
  <w:footnote w:id="34">
    <w:p w14:paraId="12106690" w14:textId="77777777" w:rsidR="00BF274D" w:rsidRPr="0044773A" w:rsidRDefault="00BF274D" w:rsidP="0044773A">
      <w:pPr>
        <w:spacing w:before="60"/>
        <w:ind w:firstLine="284"/>
        <w:rPr>
          <w:color w:val="000000"/>
          <w:sz w:val="20"/>
          <w:szCs w:val="20"/>
        </w:rPr>
      </w:pPr>
      <w:r w:rsidRPr="0044773A">
        <w:rPr>
          <w:color w:val="000000"/>
          <w:sz w:val="20"/>
          <w:szCs w:val="20"/>
          <w:vertAlign w:val="superscript"/>
        </w:rPr>
        <w:t>(</w:t>
      </w:r>
      <w:r w:rsidRPr="0044773A">
        <w:rPr>
          <w:rStyle w:val="FootnoteReference"/>
          <w:sz w:val="20"/>
          <w:szCs w:val="20"/>
        </w:rPr>
        <w:footnoteRef/>
      </w:r>
      <w:r w:rsidRPr="0044773A">
        <w:rPr>
          <w:color w:val="000000"/>
          <w:sz w:val="20"/>
          <w:szCs w:val="20"/>
          <w:vertAlign w:val="superscript"/>
        </w:rPr>
        <w:t>)</w:t>
      </w:r>
      <w:r w:rsidRPr="0044773A">
        <w:rPr>
          <w:color w:val="000000"/>
          <w:sz w:val="20"/>
          <w:szCs w:val="20"/>
        </w:rPr>
        <w:t xml:space="preserve"> Thông báo số 21/TB-TTHĐND ngày 20/9/2021 của Thường trực HĐND tỉnh. </w:t>
      </w:r>
    </w:p>
  </w:footnote>
  <w:footnote w:id="35">
    <w:p w14:paraId="1A3B5678" w14:textId="77777777" w:rsidR="00BF274D" w:rsidRPr="0044773A" w:rsidRDefault="00BF274D" w:rsidP="0044773A">
      <w:pPr>
        <w:spacing w:before="60"/>
        <w:ind w:firstLine="284"/>
        <w:rPr>
          <w:color w:val="000000"/>
          <w:sz w:val="20"/>
          <w:szCs w:val="20"/>
        </w:rPr>
      </w:pPr>
      <w:r w:rsidRPr="0044773A">
        <w:rPr>
          <w:color w:val="000000"/>
          <w:sz w:val="20"/>
          <w:szCs w:val="20"/>
          <w:vertAlign w:val="superscript"/>
        </w:rPr>
        <w:t>(</w:t>
      </w:r>
      <w:r w:rsidRPr="0044773A">
        <w:rPr>
          <w:rStyle w:val="FootnoteReference"/>
          <w:sz w:val="20"/>
          <w:szCs w:val="20"/>
        </w:rPr>
        <w:footnoteRef/>
      </w:r>
      <w:r w:rsidRPr="0044773A">
        <w:rPr>
          <w:color w:val="000000"/>
          <w:sz w:val="20"/>
          <w:szCs w:val="20"/>
          <w:vertAlign w:val="superscript"/>
        </w:rPr>
        <w:t>)</w:t>
      </w:r>
      <w:r w:rsidRPr="0044773A">
        <w:rPr>
          <w:color w:val="000000"/>
          <w:sz w:val="20"/>
          <w:szCs w:val="20"/>
        </w:rPr>
        <w:t xml:space="preserve"> Thông báo số 22/TB-TTHĐND ngày 20/9/2021 của Thường trực HĐND tỉnh.</w:t>
      </w:r>
    </w:p>
  </w:footnote>
  <w:footnote w:id="36">
    <w:p w14:paraId="7170EDE4" w14:textId="77777777" w:rsidR="00BF274D" w:rsidRPr="0044773A" w:rsidRDefault="00BF274D" w:rsidP="0044773A">
      <w:pPr>
        <w:spacing w:before="60"/>
        <w:ind w:firstLine="284"/>
        <w:rPr>
          <w:color w:val="000000"/>
          <w:sz w:val="20"/>
          <w:szCs w:val="20"/>
        </w:rPr>
      </w:pPr>
      <w:r w:rsidRPr="0044773A">
        <w:rPr>
          <w:color w:val="000000"/>
          <w:sz w:val="20"/>
          <w:szCs w:val="20"/>
          <w:vertAlign w:val="superscript"/>
        </w:rPr>
        <w:t>(</w:t>
      </w:r>
      <w:r w:rsidRPr="0044773A">
        <w:rPr>
          <w:rStyle w:val="FootnoteReference"/>
          <w:sz w:val="20"/>
          <w:szCs w:val="20"/>
        </w:rPr>
        <w:footnoteRef/>
      </w:r>
      <w:r w:rsidRPr="0044773A">
        <w:rPr>
          <w:color w:val="000000"/>
          <w:sz w:val="20"/>
          <w:szCs w:val="20"/>
          <w:vertAlign w:val="superscript"/>
        </w:rPr>
        <w:t>)</w:t>
      </w:r>
      <w:r w:rsidRPr="0044773A">
        <w:rPr>
          <w:color w:val="000000"/>
          <w:sz w:val="20"/>
          <w:szCs w:val="20"/>
        </w:rPr>
        <w:t xml:space="preserve"> Thông báo số 23/TB-TTHĐND ngày 20/9/2021 của Thường trực HĐND tỉnh. </w:t>
      </w:r>
    </w:p>
  </w:footnote>
  <w:footnote w:id="37">
    <w:p w14:paraId="14633BCB" w14:textId="77777777" w:rsidR="00BF274D" w:rsidRPr="0044773A" w:rsidRDefault="00BF274D" w:rsidP="0044773A">
      <w:pPr>
        <w:spacing w:before="60"/>
        <w:ind w:firstLine="284"/>
        <w:rPr>
          <w:color w:val="0000CC"/>
          <w:sz w:val="20"/>
          <w:szCs w:val="20"/>
        </w:rPr>
      </w:pPr>
      <w:r w:rsidRPr="0044773A">
        <w:rPr>
          <w:sz w:val="20"/>
          <w:szCs w:val="20"/>
          <w:vertAlign w:val="superscript"/>
        </w:rPr>
        <w:t>(</w:t>
      </w:r>
      <w:r w:rsidRPr="0044773A">
        <w:rPr>
          <w:rStyle w:val="FootnoteReference"/>
          <w:sz w:val="20"/>
          <w:szCs w:val="20"/>
        </w:rPr>
        <w:footnoteRef/>
      </w:r>
      <w:r w:rsidRPr="0044773A">
        <w:rPr>
          <w:sz w:val="20"/>
          <w:szCs w:val="20"/>
          <w:vertAlign w:val="superscript"/>
        </w:rPr>
        <w:t>)</w:t>
      </w:r>
      <w:r w:rsidRPr="0044773A">
        <w:rPr>
          <w:sz w:val="20"/>
          <w:szCs w:val="20"/>
          <w:vertAlign w:val="subscript"/>
        </w:rPr>
        <w:t xml:space="preserve"> </w:t>
      </w:r>
      <w:r w:rsidRPr="0044773A">
        <w:rPr>
          <w:sz w:val="20"/>
          <w:szCs w:val="20"/>
        </w:rPr>
        <w:t>Thông báo số 27/TB-TTHĐND-CTHĐ ngày 15/10/2021 của Thường trực HĐND tỉnh.</w:t>
      </w:r>
    </w:p>
  </w:footnote>
  <w:footnote w:id="38">
    <w:p w14:paraId="3DF986E1" w14:textId="77777777" w:rsidR="00BF274D" w:rsidRPr="0044773A" w:rsidRDefault="00BF274D" w:rsidP="0044773A">
      <w:pPr>
        <w:pStyle w:val="FootnoteText"/>
        <w:spacing w:before="60"/>
        <w:ind w:firstLine="284"/>
      </w:pPr>
      <w:r w:rsidRPr="0044773A">
        <w:rPr>
          <w:vertAlign w:val="superscript"/>
        </w:rPr>
        <w:t>(</w:t>
      </w:r>
      <w:r w:rsidRPr="0044773A">
        <w:rPr>
          <w:rStyle w:val="FootnoteReference"/>
        </w:rPr>
        <w:footnoteRef/>
      </w:r>
      <w:r w:rsidRPr="0044773A">
        <w:rPr>
          <w:vertAlign w:val="superscript"/>
        </w:rPr>
        <w:t>)</w:t>
      </w:r>
      <w:r w:rsidRPr="0044773A">
        <w:t xml:space="preserve"> Cần bám sát nghị quyết của Đại hội đại biểu Đảng bộ tỉnh và Nghị quyết HĐND tỉnh về kế hoạch phát triển kinh tế - xã hội 5 năm giai đoạn 2021-2025.</w:t>
      </w:r>
    </w:p>
  </w:footnote>
  <w:footnote w:id="39">
    <w:p w14:paraId="28B83F0E" w14:textId="77777777" w:rsidR="00BF274D" w:rsidRPr="0044773A" w:rsidRDefault="00BF274D" w:rsidP="0044773A">
      <w:pPr>
        <w:spacing w:before="60"/>
        <w:ind w:firstLine="284"/>
        <w:rPr>
          <w:color w:val="0000CC"/>
          <w:sz w:val="20"/>
          <w:szCs w:val="20"/>
        </w:rPr>
      </w:pPr>
      <w:r w:rsidRPr="0044773A">
        <w:rPr>
          <w:sz w:val="20"/>
          <w:szCs w:val="20"/>
          <w:vertAlign w:val="superscript"/>
        </w:rPr>
        <w:t>(</w:t>
      </w:r>
      <w:r w:rsidRPr="0044773A">
        <w:rPr>
          <w:rStyle w:val="FootnoteReference"/>
          <w:sz w:val="20"/>
          <w:szCs w:val="20"/>
        </w:rPr>
        <w:footnoteRef/>
      </w:r>
      <w:r w:rsidRPr="0044773A">
        <w:rPr>
          <w:sz w:val="20"/>
          <w:szCs w:val="20"/>
          <w:vertAlign w:val="superscript"/>
        </w:rPr>
        <w:t>)</w:t>
      </w:r>
      <w:r w:rsidRPr="0044773A">
        <w:rPr>
          <w:sz w:val="20"/>
          <w:szCs w:val="20"/>
          <w:vertAlign w:val="subscript"/>
        </w:rPr>
        <w:t xml:space="preserve"> </w:t>
      </w:r>
      <w:r w:rsidRPr="0044773A">
        <w:rPr>
          <w:sz w:val="20"/>
          <w:szCs w:val="20"/>
        </w:rPr>
        <w:t>Thông báo số 28/TB-TTHĐND-CTHĐ ngày 15/10/2021 của Thường trực HĐND tỉnh.</w:t>
      </w:r>
    </w:p>
  </w:footnote>
  <w:footnote w:id="40">
    <w:p w14:paraId="3F57C358" w14:textId="77777777" w:rsidR="00BF274D" w:rsidRPr="0044773A" w:rsidRDefault="00BF274D" w:rsidP="0044773A">
      <w:pPr>
        <w:spacing w:before="60"/>
        <w:ind w:firstLine="284"/>
        <w:rPr>
          <w:color w:val="0000CC"/>
          <w:sz w:val="20"/>
          <w:szCs w:val="20"/>
        </w:rPr>
      </w:pPr>
      <w:r w:rsidRPr="0044773A">
        <w:rPr>
          <w:sz w:val="20"/>
          <w:szCs w:val="20"/>
          <w:vertAlign w:val="superscript"/>
        </w:rPr>
        <w:t>(</w:t>
      </w:r>
      <w:r w:rsidRPr="0044773A">
        <w:rPr>
          <w:rStyle w:val="FootnoteReference"/>
          <w:sz w:val="20"/>
          <w:szCs w:val="20"/>
        </w:rPr>
        <w:footnoteRef/>
      </w:r>
      <w:r w:rsidRPr="0044773A">
        <w:rPr>
          <w:sz w:val="20"/>
          <w:szCs w:val="20"/>
          <w:vertAlign w:val="superscript"/>
        </w:rPr>
        <w:t>)</w:t>
      </w:r>
      <w:r w:rsidRPr="0044773A">
        <w:rPr>
          <w:sz w:val="20"/>
          <w:szCs w:val="20"/>
          <w:vertAlign w:val="subscript"/>
        </w:rPr>
        <w:t xml:space="preserve"> </w:t>
      </w:r>
      <w:r w:rsidRPr="0044773A">
        <w:rPr>
          <w:sz w:val="20"/>
          <w:szCs w:val="20"/>
        </w:rPr>
        <w:t>Thông báo số 29/TB-TTHĐND-CTHĐ ngày 15/10/2021 của Thường trực HĐND tỉnh.</w:t>
      </w:r>
    </w:p>
  </w:footnote>
  <w:footnote w:id="41">
    <w:p w14:paraId="24EDD6D8" w14:textId="77777777" w:rsidR="00BF274D" w:rsidRPr="0044773A" w:rsidRDefault="00BF274D" w:rsidP="0044773A">
      <w:pPr>
        <w:spacing w:before="60"/>
        <w:ind w:firstLine="284"/>
        <w:rPr>
          <w:color w:val="0000CC"/>
          <w:sz w:val="20"/>
          <w:szCs w:val="20"/>
        </w:rPr>
      </w:pPr>
      <w:r w:rsidRPr="0044773A">
        <w:rPr>
          <w:sz w:val="20"/>
          <w:szCs w:val="20"/>
          <w:vertAlign w:val="superscript"/>
        </w:rPr>
        <w:t>(</w:t>
      </w:r>
      <w:r w:rsidRPr="0044773A">
        <w:rPr>
          <w:rStyle w:val="FootnoteReference"/>
          <w:sz w:val="20"/>
          <w:szCs w:val="20"/>
        </w:rPr>
        <w:footnoteRef/>
      </w:r>
      <w:r w:rsidRPr="0044773A">
        <w:rPr>
          <w:sz w:val="20"/>
          <w:szCs w:val="20"/>
          <w:vertAlign w:val="superscript"/>
        </w:rPr>
        <w:t>)</w:t>
      </w:r>
      <w:r w:rsidRPr="0044773A">
        <w:rPr>
          <w:sz w:val="20"/>
          <w:szCs w:val="20"/>
          <w:vertAlign w:val="subscript"/>
        </w:rPr>
        <w:t xml:space="preserve"> </w:t>
      </w:r>
      <w:r w:rsidRPr="0044773A">
        <w:rPr>
          <w:sz w:val="20"/>
          <w:szCs w:val="20"/>
        </w:rPr>
        <w:t>Thông báo số 33/TB-TTHĐND-CTHĐ ngày 28/10/2021 của Thường trực HĐND tỉnh.</w:t>
      </w:r>
    </w:p>
  </w:footnote>
  <w:footnote w:id="42">
    <w:p w14:paraId="5357E812" w14:textId="77777777" w:rsidR="00BF274D" w:rsidRPr="0044773A" w:rsidRDefault="00BF274D" w:rsidP="0044773A">
      <w:pPr>
        <w:pStyle w:val="FootnoteText"/>
        <w:spacing w:before="60"/>
        <w:ind w:firstLine="284"/>
      </w:pPr>
      <w:r w:rsidRPr="0044773A">
        <w:rPr>
          <w:vertAlign w:val="superscript"/>
        </w:rPr>
        <w:t>(</w:t>
      </w:r>
      <w:r w:rsidRPr="0044773A">
        <w:rPr>
          <w:rStyle w:val="FootnoteReference"/>
        </w:rPr>
        <w:footnoteRef/>
      </w:r>
      <w:r w:rsidRPr="0044773A">
        <w:rPr>
          <w:vertAlign w:val="superscript"/>
        </w:rPr>
        <w:t xml:space="preserve">) </w:t>
      </w:r>
      <w:r w:rsidRPr="0044773A">
        <w:t>Luật Quản lý, sử dụng tài sản công năm 2017;</w:t>
      </w:r>
      <w:r w:rsidRPr="0044773A">
        <w:rPr>
          <w:iCs/>
        </w:rPr>
        <w:t xml:space="preserve"> Nghị định số 151/2017/NĐ-CP ngày 26/12/2017 của Chính phủ </w:t>
      </w:r>
      <w:r w:rsidRPr="0044773A">
        <w:rPr>
          <w:bCs/>
        </w:rPr>
        <w:t>quy định chi tiết một số điều của Luật quản lý, sử dụng tài sản công; Nghị định 04/2019/NĐ-CP ngày 11/01/2019 của Chính phủ;....</w:t>
      </w:r>
    </w:p>
  </w:footnote>
  <w:footnote w:id="43">
    <w:p w14:paraId="6E6EDEF1" w14:textId="77777777" w:rsidR="00BF274D" w:rsidRPr="0044773A" w:rsidRDefault="00BF274D" w:rsidP="0044773A">
      <w:pPr>
        <w:spacing w:before="60"/>
        <w:ind w:firstLine="284"/>
        <w:rPr>
          <w:color w:val="0000CC"/>
          <w:sz w:val="20"/>
          <w:szCs w:val="20"/>
        </w:rPr>
      </w:pPr>
      <w:r w:rsidRPr="0044773A">
        <w:rPr>
          <w:sz w:val="20"/>
          <w:szCs w:val="20"/>
          <w:vertAlign w:val="superscript"/>
        </w:rPr>
        <w:t>(</w:t>
      </w:r>
      <w:r w:rsidRPr="0044773A">
        <w:rPr>
          <w:rStyle w:val="FootnoteReference"/>
          <w:sz w:val="20"/>
          <w:szCs w:val="20"/>
        </w:rPr>
        <w:footnoteRef/>
      </w:r>
      <w:r w:rsidRPr="0044773A">
        <w:rPr>
          <w:sz w:val="20"/>
          <w:szCs w:val="20"/>
          <w:vertAlign w:val="superscript"/>
        </w:rPr>
        <w:t>)</w:t>
      </w:r>
      <w:r w:rsidRPr="0044773A">
        <w:rPr>
          <w:sz w:val="20"/>
          <w:szCs w:val="20"/>
          <w:vertAlign w:val="subscript"/>
        </w:rPr>
        <w:t xml:space="preserve"> </w:t>
      </w:r>
      <w:r w:rsidRPr="0044773A">
        <w:rPr>
          <w:sz w:val="20"/>
          <w:szCs w:val="20"/>
        </w:rPr>
        <w:t>Thông báo số 30/TB-TTHĐND ngày 15/10/2021 của Thường trực HĐND tỉnh.</w:t>
      </w:r>
    </w:p>
  </w:footnote>
  <w:footnote w:id="44">
    <w:p w14:paraId="041C37D3" w14:textId="06A7599F" w:rsidR="0035308E" w:rsidRDefault="00730789" w:rsidP="00C15134">
      <w:pPr>
        <w:pStyle w:val="FootnoteText"/>
        <w:ind w:firstLine="284"/>
      </w:pPr>
      <w:r w:rsidRPr="00730789">
        <w:rPr>
          <w:vertAlign w:val="superscript"/>
        </w:rPr>
        <w:t>(</w:t>
      </w:r>
      <w:r w:rsidR="0035308E" w:rsidRPr="00730789">
        <w:rPr>
          <w:rStyle w:val="FootnoteReference"/>
        </w:rPr>
        <w:footnoteRef/>
      </w:r>
      <w:r w:rsidRPr="00730789">
        <w:rPr>
          <w:vertAlign w:val="superscript"/>
        </w:rPr>
        <w:t>)</w:t>
      </w:r>
      <w:r w:rsidR="0035308E">
        <w:t xml:space="preserve"> </w:t>
      </w:r>
      <w:r w:rsidR="0035308E" w:rsidRPr="0044773A">
        <w:t>Thông báo số 3</w:t>
      </w:r>
      <w:r w:rsidR="0035308E">
        <w:t>6</w:t>
      </w:r>
      <w:r w:rsidR="0035308E" w:rsidRPr="0044773A">
        <w:t>/TB-TTHĐND ngày 1</w:t>
      </w:r>
      <w:r w:rsidR="0035308E">
        <w:t>2</w:t>
      </w:r>
      <w:r w:rsidR="0035308E" w:rsidRPr="0044773A">
        <w:t>/1</w:t>
      </w:r>
      <w:r w:rsidR="0035308E">
        <w:t>1</w:t>
      </w:r>
      <w:r w:rsidR="0035308E" w:rsidRPr="0044773A">
        <w:t>/2021 của Thường trực HĐND tỉnh.</w:t>
      </w:r>
    </w:p>
  </w:footnote>
  <w:footnote w:id="45">
    <w:p w14:paraId="2A081182" w14:textId="22147D7A" w:rsidR="00DC78F5" w:rsidRDefault="00730789" w:rsidP="00DC78F5">
      <w:pPr>
        <w:pStyle w:val="FootnoteText"/>
        <w:ind w:firstLine="284"/>
      </w:pPr>
      <w:r w:rsidRPr="00730789">
        <w:rPr>
          <w:vertAlign w:val="superscript"/>
        </w:rPr>
        <w:t>(</w:t>
      </w:r>
      <w:r w:rsidR="00DC78F5" w:rsidRPr="00730789">
        <w:rPr>
          <w:rStyle w:val="FootnoteReference"/>
        </w:rPr>
        <w:footnoteRef/>
      </w:r>
      <w:r w:rsidRPr="00730789">
        <w:rPr>
          <w:vertAlign w:val="superscript"/>
        </w:rPr>
        <w:t>)</w:t>
      </w:r>
      <w:r w:rsidR="00DC78F5">
        <w:t xml:space="preserve"> </w:t>
      </w:r>
      <w:r w:rsidR="00DC78F5" w:rsidRPr="0044773A">
        <w:t>Thông báo số 3</w:t>
      </w:r>
      <w:r>
        <w:t>7</w:t>
      </w:r>
      <w:r w:rsidR="00DC78F5" w:rsidRPr="0044773A">
        <w:t xml:space="preserve">/TB-TTHĐND ngày </w:t>
      </w:r>
      <w:r>
        <w:t>25</w:t>
      </w:r>
      <w:r w:rsidR="00DC78F5" w:rsidRPr="0044773A">
        <w:t>/1</w:t>
      </w:r>
      <w:r w:rsidR="00DC78F5">
        <w:t>1</w:t>
      </w:r>
      <w:r w:rsidR="00DC78F5" w:rsidRPr="0044773A">
        <w:t>/2021 của Thường trực HĐND tỉnh.</w:t>
      </w:r>
    </w:p>
  </w:footnote>
  <w:footnote w:id="46">
    <w:p w14:paraId="24C34DB0" w14:textId="62D68990" w:rsidR="00730789" w:rsidRDefault="007A0C1F" w:rsidP="00730789">
      <w:pPr>
        <w:pStyle w:val="FootnoteText"/>
        <w:ind w:firstLine="284"/>
      </w:pPr>
      <w:r w:rsidRPr="007A0C1F">
        <w:rPr>
          <w:vertAlign w:val="superscript"/>
        </w:rPr>
        <w:t>(</w:t>
      </w:r>
      <w:r w:rsidR="00730789" w:rsidRPr="007A0C1F">
        <w:rPr>
          <w:rStyle w:val="FootnoteReference"/>
        </w:rPr>
        <w:footnoteRef/>
      </w:r>
      <w:r w:rsidRPr="007A0C1F">
        <w:rPr>
          <w:vertAlign w:val="superscript"/>
        </w:rPr>
        <w:t>)</w:t>
      </w:r>
      <w:r w:rsidR="00730789">
        <w:t xml:space="preserve"> </w:t>
      </w:r>
      <w:r w:rsidR="00730789" w:rsidRPr="0044773A">
        <w:t xml:space="preserve">Thông báo số </w:t>
      </w:r>
      <w:r w:rsidR="00730789">
        <w:t>41</w:t>
      </w:r>
      <w:r w:rsidR="00730789" w:rsidRPr="0044773A">
        <w:t>/TB-TTHĐND ngày 1</w:t>
      </w:r>
      <w:r w:rsidR="00730789">
        <w:t>7</w:t>
      </w:r>
      <w:r w:rsidR="00730789" w:rsidRPr="0044773A">
        <w:t>/1</w:t>
      </w:r>
      <w:r w:rsidR="00730789">
        <w:t>2</w:t>
      </w:r>
      <w:r w:rsidR="00730789" w:rsidRPr="0044773A">
        <w:t>/2021 của Thường trực HĐND tỉnh.</w:t>
      </w:r>
    </w:p>
  </w:footnote>
  <w:footnote w:id="47">
    <w:p w14:paraId="5316EE3A" w14:textId="3C37CE25" w:rsidR="007A0C1F" w:rsidRDefault="007A0C1F" w:rsidP="007A0C1F">
      <w:pPr>
        <w:pStyle w:val="FootnoteText"/>
        <w:ind w:firstLine="284"/>
      </w:pPr>
      <w:r w:rsidRPr="007A0C1F">
        <w:rPr>
          <w:vertAlign w:val="superscript"/>
        </w:rPr>
        <w:t>(</w:t>
      </w:r>
      <w:r w:rsidRPr="007A0C1F">
        <w:rPr>
          <w:rStyle w:val="FootnoteReference"/>
        </w:rPr>
        <w:footnoteRef/>
      </w:r>
      <w:r w:rsidRPr="007A0C1F">
        <w:rPr>
          <w:vertAlign w:val="superscript"/>
        </w:rPr>
        <w:t>)</w:t>
      </w:r>
      <w:r>
        <w:t xml:space="preserve"> </w:t>
      </w:r>
      <w:r w:rsidRPr="0044773A">
        <w:t xml:space="preserve">Thông báo số </w:t>
      </w:r>
      <w:r>
        <w:t>17</w:t>
      </w:r>
      <w:r w:rsidRPr="0044773A">
        <w:t>/TB-TTHĐND ngày 1</w:t>
      </w:r>
      <w:r>
        <w:t>6</w:t>
      </w:r>
      <w:r w:rsidRPr="0044773A">
        <w:t>/1</w:t>
      </w:r>
      <w:r>
        <w:t>2</w:t>
      </w:r>
      <w:r w:rsidRPr="0044773A">
        <w:t>/2021 của Thường trực HĐND tỉnh.</w:t>
      </w:r>
      <w:r>
        <w:t xml:space="preserve"> (Mật)</w:t>
      </w:r>
    </w:p>
  </w:footnote>
  <w:footnote w:id="48">
    <w:p w14:paraId="6DF9604B" w14:textId="11B22594" w:rsidR="007A0C1F" w:rsidRDefault="007A0C1F" w:rsidP="007A0C1F">
      <w:pPr>
        <w:pStyle w:val="FootnoteText"/>
        <w:ind w:firstLine="284"/>
      </w:pPr>
      <w:r w:rsidRPr="007A0C1F">
        <w:rPr>
          <w:vertAlign w:val="superscript"/>
        </w:rPr>
        <w:t>(</w:t>
      </w:r>
      <w:r w:rsidRPr="007A0C1F">
        <w:rPr>
          <w:rStyle w:val="FootnoteReference"/>
        </w:rPr>
        <w:footnoteRef/>
      </w:r>
      <w:r w:rsidRPr="007A0C1F">
        <w:rPr>
          <w:vertAlign w:val="superscript"/>
        </w:rPr>
        <w:t>)</w:t>
      </w:r>
      <w:r>
        <w:t xml:space="preserve"> </w:t>
      </w:r>
      <w:r w:rsidRPr="0044773A">
        <w:t xml:space="preserve">Thông báo số </w:t>
      </w:r>
      <w:r>
        <w:t>43</w:t>
      </w:r>
      <w:r w:rsidRPr="0044773A">
        <w:t xml:space="preserve">/TB-TTHĐND ngày </w:t>
      </w:r>
      <w:r>
        <w:t>29</w:t>
      </w:r>
      <w:r w:rsidRPr="0044773A">
        <w:t>/1</w:t>
      </w:r>
      <w:r>
        <w:t>2</w:t>
      </w:r>
      <w:r w:rsidRPr="0044773A">
        <w:t>/2021 của Thường trực HĐND tỉnh.</w:t>
      </w:r>
      <w:r>
        <w:t xml:space="preserve"> </w:t>
      </w:r>
    </w:p>
  </w:footnote>
  <w:footnote w:id="49">
    <w:p w14:paraId="37C6ED45" w14:textId="5F4C964C" w:rsidR="007A0C1F" w:rsidRDefault="007A0C1F" w:rsidP="007A0C1F">
      <w:pPr>
        <w:pStyle w:val="FootnoteText"/>
        <w:ind w:firstLine="284"/>
      </w:pPr>
      <w:r w:rsidRPr="007A0C1F">
        <w:rPr>
          <w:vertAlign w:val="superscript"/>
        </w:rPr>
        <w:t>(</w:t>
      </w:r>
      <w:r w:rsidRPr="007A0C1F">
        <w:rPr>
          <w:rStyle w:val="FootnoteReference"/>
        </w:rPr>
        <w:footnoteRef/>
      </w:r>
      <w:r w:rsidRPr="007A0C1F">
        <w:rPr>
          <w:vertAlign w:val="superscript"/>
        </w:rPr>
        <w:t>)</w:t>
      </w:r>
      <w:r>
        <w:t xml:space="preserve"> </w:t>
      </w:r>
      <w:r w:rsidRPr="0044773A">
        <w:t xml:space="preserve">Thông báo số </w:t>
      </w:r>
      <w:r>
        <w:t>44</w:t>
      </w:r>
      <w:r w:rsidRPr="0044773A">
        <w:t xml:space="preserve">/TB-TTHĐND ngày </w:t>
      </w:r>
      <w:r>
        <w:t>29</w:t>
      </w:r>
      <w:r w:rsidRPr="0044773A">
        <w:t>/1</w:t>
      </w:r>
      <w:r>
        <w:t>2</w:t>
      </w:r>
      <w:r w:rsidRPr="0044773A">
        <w:t>/2021 của Thường trực HĐND tỉnh.</w:t>
      </w:r>
      <w:r>
        <w:t xml:space="preserve"> </w:t>
      </w:r>
    </w:p>
  </w:footnote>
  <w:footnote w:id="50">
    <w:p w14:paraId="4A30672D" w14:textId="548C346E" w:rsidR="007A0C1F" w:rsidRPr="00EA1984" w:rsidRDefault="007A0C1F" w:rsidP="007A0C1F">
      <w:pPr>
        <w:pStyle w:val="FootnoteText"/>
        <w:ind w:firstLine="284"/>
      </w:pPr>
      <w:r w:rsidRPr="007A0C1F">
        <w:rPr>
          <w:vertAlign w:val="superscript"/>
        </w:rPr>
        <w:t>(</w:t>
      </w:r>
      <w:r w:rsidRPr="007A0C1F">
        <w:rPr>
          <w:rStyle w:val="FootnoteReference"/>
        </w:rPr>
        <w:footnoteRef/>
      </w:r>
      <w:r w:rsidRPr="007A0C1F">
        <w:rPr>
          <w:vertAlign w:val="superscript"/>
        </w:rPr>
        <w:t>)</w:t>
      </w:r>
      <w:r>
        <w:t xml:space="preserve"> </w:t>
      </w:r>
      <w:r w:rsidRPr="005306F7">
        <w:rPr>
          <w:lang w:val="nl-NL"/>
        </w:rPr>
        <w:t>Khoản 3 Điều 53 Luậ</w:t>
      </w:r>
      <w:r>
        <w:rPr>
          <w:lang w:val="nl-NL"/>
        </w:rPr>
        <w:t>t NSNN quy định:</w:t>
      </w:r>
      <w:r w:rsidRPr="005306F7">
        <w:rPr>
          <w:i/>
          <w:szCs w:val="28"/>
          <w:lang w:val="nl-NL"/>
        </w:rPr>
        <w:t xml:space="preserve"> “</w:t>
      </w:r>
      <w:r w:rsidRPr="005306F7">
        <w:rPr>
          <w:i/>
          <w:szCs w:val="28"/>
          <w:shd w:val="clear" w:color="auto" w:fill="FFFFFF"/>
        </w:rPr>
        <w:t>3. Thời gian</w:t>
      </w:r>
      <w:r w:rsidRPr="005306F7">
        <w:rPr>
          <w:i/>
          <w:szCs w:val="28"/>
        </w:rPr>
        <w:t> điều chỉnh dự toán đã giao cho các đơn vị sử dụng ngân sách hoàn thành trước ngày 15 tháng 11 năm hiện hành</w:t>
      </w:r>
      <w:r w:rsidRPr="00EA1984">
        <w:rPr>
          <w:i/>
          <w:szCs w:val="2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5A70" w14:textId="0D5E30E3" w:rsidR="00BF274D" w:rsidRDefault="00BF274D" w:rsidP="00B7047A">
    <w:pPr>
      <w:pStyle w:val="Header"/>
      <w:jc w:val="center"/>
    </w:pPr>
    <w:r>
      <w:fldChar w:fldCharType="begin"/>
    </w:r>
    <w:r>
      <w:instrText xml:space="preserve"> PAGE   \* MERGEFORMAT </w:instrText>
    </w:r>
    <w:r>
      <w:fldChar w:fldCharType="separate"/>
    </w:r>
    <w:r w:rsidR="00CA2CBF">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94"/>
    <w:rsid w:val="0000298D"/>
    <w:rsid w:val="000068A5"/>
    <w:rsid w:val="00015A86"/>
    <w:rsid w:val="00025889"/>
    <w:rsid w:val="00034AB2"/>
    <w:rsid w:val="00034ECD"/>
    <w:rsid w:val="00035CB2"/>
    <w:rsid w:val="0004046B"/>
    <w:rsid w:val="00043BF6"/>
    <w:rsid w:val="000469FA"/>
    <w:rsid w:val="00053C4B"/>
    <w:rsid w:val="0008374E"/>
    <w:rsid w:val="000925E8"/>
    <w:rsid w:val="000B5588"/>
    <w:rsid w:val="000C0CA4"/>
    <w:rsid w:val="000D0788"/>
    <w:rsid w:val="000D6BD7"/>
    <w:rsid w:val="000E63A4"/>
    <w:rsid w:val="000F259F"/>
    <w:rsid w:val="00112255"/>
    <w:rsid w:val="00113426"/>
    <w:rsid w:val="00113DC4"/>
    <w:rsid w:val="0012167E"/>
    <w:rsid w:val="00122DF4"/>
    <w:rsid w:val="00124E50"/>
    <w:rsid w:val="00141305"/>
    <w:rsid w:val="00141A1A"/>
    <w:rsid w:val="00156982"/>
    <w:rsid w:val="00161A8F"/>
    <w:rsid w:val="00165F6E"/>
    <w:rsid w:val="00166FFA"/>
    <w:rsid w:val="001A6F78"/>
    <w:rsid w:val="001B2BD0"/>
    <w:rsid w:val="001C3209"/>
    <w:rsid w:val="001D2259"/>
    <w:rsid w:val="001E2E59"/>
    <w:rsid w:val="0020074C"/>
    <w:rsid w:val="00204A0E"/>
    <w:rsid w:val="0020762F"/>
    <w:rsid w:val="00234CCD"/>
    <w:rsid w:val="00235CD1"/>
    <w:rsid w:val="00246666"/>
    <w:rsid w:val="00264D52"/>
    <w:rsid w:val="0026557B"/>
    <w:rsid w:val="002709B9"/>
    <w:rsid w:val="0027536F"/>
    <w:rsid w:val="00280CF1"/>
    <w:rsid w:val="0028219C"/>
    <w:rsid w:val="00286A06"/>
    <w:rsid w:val="002871A9"/>
    <w:rsid w:val="00297B3F"/>
    <w:rsid w:val="002B0EF4"/>
    <w:rsid w:val="002B15FA"/>
    <w:rsid w:val="002B6E11"/>
    <w:rsid w:val="002B7E7E"/>
    <w:rsid w:val="002E4438"/>
    <w:rsid w:val="002E560A"/>
    <w:rsid w:val="002E791C"/>
    <w:rsid w:val="002E7A5C"/>
    <w:rsid w:val="002F4A7E"/>
    <w:rsid w:val="00302447"/>
    <w:rsid w:val="003266DA"/>
    <w:rsid w:val="00326FE0"/>
    <w:rsid w:val="0033148A"/>
    <w:rsid w:val="00347518"/>
    <w:rsid w:val="0035308E"/>
    <w:rsid w:val="00356744"/>
    <w:rsid w:val="00372E13"/>
    <w:rsid w:val="003A7839"/>
    <w:rsid w:val="003B0077"/>
    <w:rsid w:val="003B4232"/>
    <w:rsid w:val="003C3796"/>
    <w:rsid w:val="003C5652"/>
    <w:rsid w:val="003D597A"/>
    <w:rsid w:val="003D7162"/>
    <w:rsid w:val="003E0C0B"/>
    <w:rsid w:val="003E17C4"/>
    <w:rsid w:val="003F3B7F"/>
    <w:rsid w:val="003F5135"/>
    <w:rsid w:val="004307AC"/>
    <w:rsid w:val="004348A7"/>
    <w:rsid w:val="00441089"/>
    <w:rsid w:val="004470A3"/>
    <w:rsid w:val="0044773A"/>
    <w:rsid w:val="00456408"/>
    <w:rsid w:val="00464CE3"/>
    <w:rsid w:val="004665D3"/>
    <w:rsid w:val="00467C1C"/>
    <w:rsid w:val="0047336B"/>
    <w:rsid w:val="004748C1"/>
    <w:rsid w:val="00476336"/>
    <w:rsid w:val="00482A86"/>
    <w:rsid w:val="004832F6"/>
    <w:rsid w:val="004B3706"/>
    <w:rsid w:val="004B5C1A"/>
    <w:rsid w:val="004B67FD"/>
    <w:rsid w:val="004B6874"/>
    <w:rsid w:val="004E0516"/>
    <w:rsid w:val="0052552E"/>
    <w:rsid w:val="00531EB1"/>
    <w:rsid w:val="00532029"/>
    <w:rsid w:val="005417C4"/>
    <w:rsid w:val="00555D9F"/>
    <w:rsid w:val="005562CD"/>
    <w:rsid w:val="00562DA2"/>
    <w:rsid w:val="00563817"/>
    <w:rsid w:val="00564223"/>
    <w:rsid w:val="0056625F"/>
    <w:rsid w:val="005741D3"/>
    <w:rsid w:val="00574FD3"/>
    <w:rsid w:val="0058268A"/>
    <w:rsid w:val="00583A40"/>
    <w:rsid w:val="005A10E3"/>
    <w:rsid w:val="005B667F"/>
    <w:rsid w:val="005B7BF4"/>
    <w:rsid w:val="005C5AF1"/>
    <w:rsid w:val="005C6316"/>
    <w:rsid w:val="005D0A85"/>
    <w:rsid w:val="005D2CCA"/>
    <w:rsid w:val="005D6DD3"/>
    <w:rsid w:val="00604878"/>
    <w:rsid w:val="00604DE3"/>
    <w:rsid w:val="00614694"/>
    <w:rsid w:val="00620DF0"/>
    <w:rsid w:val="0063311C"/>
    <w:rsid w:val="00642A01"/>
    <w:rsid w:val="00643CD6"/>
    <w:rsid w:val="006528DE"/>
    <w:rsid w:val="00657DC2"/>
    <w:rsid w:val="0067091C"/>
    <w:rsid w:val="00670BEF"/>
    <w:rsid w:val="006A2F2F"/>
    <w:rsid w:val="006B0C08"/>
    <w:rsid w:val="006B145D"/>
    <w:rsid w:val="006C2CBA"/>
    <w:rsid w:val="006C5DE7"/>
    <w:rsid w:val="006D0DA4"/>
    <w:rsid w:val="006F2A96"/>
    <w:rsid w:val="007119A0"/>
    <w:rsid w:val="00712A58"/>
    <w:rsid w:val="007136D0"/>
    <w:rsid w:val="00730789"/>
    <w:rsid w:val="007310B1"/>
    <w:rsid w:val="00753C00"/>
    <w:rsid w:val="00755A09"/>
    <w:rsid w:val="00774AF0"/>
    <w:rsid w:val="00782DCB"/>
    <w:rsid w:val="007846FD"/>
    <w:rsid w:val="00785723"/>
    <w:rsid w:val="007A0C1F"/>
    <w:rsid w:val="007A577E"/>
    <w:rsid w:val="007C65C8"/>
    <w:rsid w:val="007C755F"/>
    <w:rsid w:val="007D6369"/>
    <w:rsid w:val="007E0662"/>
    <w:rsid w:val="007F6869"/>
    <w:rsid w:val="007F7827"/>
    <w:rsid w:val="008001F3"/>
    <w:rsid w:val="00804EC3"/>
    <w:rsid w:val="00807343"/>
    <w:rsid w:val="008202B2"/>
    <w:rsid w:val="00824189"/>
    <w:rsid w:val="0083306D"/>
    <w:rsid w:val="0084218F"/>
    <w:rsid w:val="00851473"/>
    <w:rsid w:val="00864542"/>
    <w:rsid w:val="00882FC4"/>
    <w:rsid w:val="00885F69"/>
    <w:rsid w:val="008A05E6"/>
    <w:rsid w:val="008A6EE0"/>
    <w:rsid w:val="008B7C67"/>
    <w:rsid w:val="008D4FFD"/>
    <w:rsid w:val="008F10CB"/>
    <w:rsid w:val="009107A0"/>
    <w:rsid w:val="009120E7"/>
    <w:rsid w:val="00915919"/>
    <w:rsid w:val="00930A71"/>
    <w:rsid w:val="0093523D"/>
    <w:rsid w:val="009568EA"/>
    <w:rsid w:val="00957111"/>
    <w:rsid w:val="00971039"/>
    <w:rsid w:val="00980BA3"/>
    <w:rsid w:val="009952F2"/>
    <w:rsid w:val="009A58F5"/>
    <w:rsid w:val="009B2A65"/>
    <w:rsid w:val="009F1C88"/>
    <w:rsid w:val="009F4656"/>
    <w:rsid w:val="00A0213C"/>
    <w:rsid w:val="00A032AC"/>
    <w:rsid w:val="00A452AA"/>
    <w:rsid w:val="00A456C5"/>
    <w:rsid w:val="00A4727F"/>
    <w:rsid w:val="00A6196C"/>
    <w:rsid w:val="00A7610E"/>
    <w:rsid w:val="00A834DB"/>
    <w:rsid w:val="00A97B27"/>
    <w:rsid w:val="00AC0548"/>
    <w:rsid w:val="00AD4FF4"/>
    <w:rsid w:val="00AE57F7"/>
    <w:rsid w:val="00AE5A31"/>
    <w:rsid w:val="00B042A2"/>
    <w:rsid w:val="00B118C0"/>
    <w:rsid w:val="00B2080E"/>
    <w:rsid w:val="00B20B7B"/>
    <w:rsid w:val="00B225AD"/>
    <w:rsid w:val="00B35ABB"/>
    <w:rsid w:val="00B36E0D"/>
    <w:rsid w:val="00B44AA6"/>
    <w:rsid w:val="00B61B3D"/>
    <w:rsid w:val="00B626E4"/>
    <w:rsid w:val="00B63209"/>
    <w:rsid w:val="00B63BDF"/>
    <w:rsid w:val="00B7047A"/>
    <w:rsid w:val="00B90A2B"/>
    <w:rsid w:val="00B95067"/>
    <w:rsid w:val="00BA4093"/>
    <w:rsid w:val="00BA7C18"/>
    <w:rsid w:val="00BD35A1"/>
    <w:rsid w:val="00BD367E"/>
    <w:rsid w:val="00BD4E14"/>
    <w:rsid w:val="00BD5911"/>
    <w:rsid w:val="00BD62EE"/>
    <w:rsid w:val="00BD6970"/>
    <w:rsid w:val="00BD6D58"/>
    <w:rsid w:val="00BE72B6"/>
    <w:rsid w:val="00BE73D4"/>
    <w:rsid w:val="00BF274D"/>
    <w:rsid w:val="00C11199"/>
    <w:rsid w:val="00C139C5"/>
    <w:rsid w:val="00C15134"/>
    <w:rsid w:val="00C27559"/>
    <w:rsid w:val="00C436AF"/>
    <w:rsid w:val="00C576E3"/>
    <w:rsid w:val="00C65898"/>
    <w:rsid w:val="00C91B25"/>
    <w:rsid w:val="00CA2CBF"/>
    <w:rsid w:val="00CB106D"/>
    <w:rsid w:val="00CC0E26"/>
    <w:rsid w:val="00CC35DD"/>
    <w:rsid w:val="00CD399B"/>
    <w:rsid w:val="00D06325"/>
    <w:rsid w:val="00D07963"/>
    <w:rsid w:val="00D310A4"/>
    <w:rsid w:val="00D377AC"/>
    <w:rsid w:val="00D435C0"/>
    <w:rsid w:val="00D60DD9"/>
    <w:rsid w:val="00D702A6"/>
    <w:rsid w:val="00D725CE"/>
    <w:rsid w:val="00D934F9"/>
    <w:rsid w:val="00DA5904"/>
    <w:rsid w:val="00DA6779"/>
    <w:rsid w:val="00DA68D1"/>
    <w:rsid w:val="00DC182C"/>
    <w:rsid w:val="00DC34DE"/>
    <w:rsid w:val="00DC476B"/>
    <w:rsid w:val="00DC78F5"/>
    <w:rsid w:val="00DE46C3"/>
    <w:rsid w:val="00DE4A92"/>
    <w:rsid w:val="00DE4E3A"/>
    <w:rsid w:val="00DF18A5"/>
    <w:rsid w:val="00E11FD2"/>
    <w:rsid w:val="00E17BF5"/>
    <w:rsid w:val="00E20D41"/>
    <w:rsid w:val="00E235E7"/>
    <w:rsid w:val="00E2653E"/>
    <w:rsid w:val="00E34801"/>
    <w:rsid w:val="00E55A32"/>
    <w:rsid w:val="00E55F38"/>
    <w:rsid w:val="00E67672"/>
    <w:rsid w:val="00E81763"/>
    <w:rsid w:val="00E82899"/>
    <w:rsid w:val="00E86D38"/>
    <w:rsid w:val="00E87BE0"/>
    <w:rsid w:val="00E97FF8"/>
    <w:rsid w:val="00EA0108"/>
    <w:rsid w:val="00EA0577"/>
    <w:rsid w:val="00EA492E"/>
    <w:rsid w:val="00EC70C0"/>
    <w:rsid w:val="00ED3F4F"/>
    <w:rsid w:val="00ED46F1"/>
    <w:rsid w:val="00EE339C"/>
    <w:rsid w:val="00EE4E90"/>
    <w:rsid w:val="00EF4C8B"/>
    <w:rsid w:val="00F0204C"/>
    <w:rsid w:val="00F119A1"/>
    <w:rsid w:val="00F249CD"/>
    <w:rsid w:val="00F33F25"/>
    <w:rsid w:val="00F37E9A"/>
    <w:rsid w:val="00F54FD1"/>
    <w:rsid w:val="00F564C3"/>
    <w:rsid w:val="00F66677"/>
    <w:rsid w:val="00F66700"/>
    <w:rsid w:val="00F761E4"/>
    <w:rsid w:val="00F80FE1"/>
    <w:rsid w:val="00FA438A"/>
    <w:rsid w:val="00FE24C8"/>
    <w:rsid w:val="00FE3080"/>
    <w:rsid w:val="00FE4C81"/>
    <w:rsid w:val="00FF0E90"/>
    <w:rsid w:val="00FF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3C20"/>
  <w15:docId w15:val="{AC0E125F-C052-4DAF-8C79-785F165C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BodyTextIndent">
    <w:name w:val="Body Text Indent"/>
    <w:basedOn w:val="Normal"/>
    <w:link w:val="BodyTextIndentChar"/>
    <w:unhideWhenUsed/>
    <w:rsid w:val="003D7162"/>
    <w:pPr>
      <w:spacing w:before="60" w:after="120" w:line="312" w:lineRule="auto"/>
      <w:ind w:left="360"/>
      <w:jc w:val="left"/>
    </w:pPr>
    <w:rPr>
      <w:sz w:val="26"/>
      <w:lang w:val="x-none" w:eastAsia="x-none"/>
    </w:rPr>
  </w:style>
  <w:style w:type="character" w:customStyle="1" w:styleId="BodyTextIndentChar">
    <w:name w:val="Body Text Indent Char"/>
    <w:basedOn w:val="DefaultParagraphFont"/>
    <w:link w:val="BodyTextIndent"/>
    <w:rsid w:val="003D7162"/>
    <w:rPr>
      <w:rFonts w:cs="Times New Roman"/>
      <w:sz w:val="26"/>
      <w:lang w:val="x-none" w:eastAsia="x-none"/>
    </w:rPr>
  </w:style>
  <w:style w:type="paragraph" w:styleId="BodyTextIndent2">
    <w:name w:val="Body Text Indent 2"/>
    <w:basedOn w:val="Normal"/>
    <w:link w:val="BodyTextIndent2Char"/>
    <w:uiPriority w:val="99"/>
    <w:unhideWhenUsed/>
    <w:rsid w:val="003D7162"/>
    <w:pPr>
      <w:spacing w:after="120" w:line="480" w:lineRule="auto"/>
      <w:ind w:left="360"/>
    </w:pPr>
  </w:style>
  <w:style w:type="character" w:customStyle="1" w:styleId="BodyTextIndent2Char">
    <w:name w:val="Body Text Indent 2 Char"/>
    <w:basedOn w:val="DefaultParagraphFont"/>
    <w:link w:val="BodyTextIndent2"/>
    <w:uiPriority w:val="99"/>
    <w:rsid w:val="003D7162"/>
    <w:rPr>
      <w:rFonts w:cs="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3D7162"/>
    <w:rPr>
      <w:vertAlign w:val="superscript"/>
    </w:rPr>
  </w:style>
  <w:style w:type="paragraph" w:styleId="BodyText">
    <w:name w:val="Body Text"/>
    <w:basedOn w:val="Normal"/>
    <w:link w:val="BodyTextChar"/>
    <w:unhideWhenUsed/>
    <w:rsid w:val="003D7162"/>
    <w:pPr>
      <w:spacing w:before="60" w:after="120" w:line="312" w:lineRule="auto"/>
      <w:jc w:val="left"/>
    </w:pPr>
    <w:rPr>
      <w:sz w:val="26"/>
      <w:lang w:val="x-none" w:eastAsia="x-none"/>
    </w:rPr>
  </w:style>
  <w:style w:type="character" w:customStyle="1" w:styleId="BodyTextChar">
    <w:name w:val="Body Text Char"/>
    <w:basedOn w:val="DefaultParagraphFont"/>
    <w:link w:val="BodyText"/>
    <w:rsid w:val="003D7162"/>
    <w:rPr>
      <w:rFonts w:cs="Times New Roman"/>
      <w:sz w:val="26"/>
      <w:lang w:val="x-none" w:eastAsia="x-none"/>
    </w:rPr>
  </w:style>
  <w:style w:type="paragraph" w:customStyle="1" w:styleId="rtejustify">
    <w:name w:val="rtejustify"/>
    <w:basedOn w:val="Normal"/>
    <w:rsid w:val="003D7162"/>
    <w:pPr>
      <w:spacing w:before="100" w:beforeAutospacing="1" w:after="100" w:afterAutospacing="1"/>
      <w:jc w:val="left"/>
    </w:pPr>
    <w:rPr>
      <w:rFonts w:eastAsia="Times New Roman"/>
      <w:sz w:val="24"/>
      <w:szCs w:val="24"/>
    </w:rPr>
  </w:style>
  <w:style w:type="paragraph" w:styleId="NormalWeb">
    <w:name w:val="Normal (Web)"/>
    <w:basedOn w:val="Normal"/>
    <w:uiPriority w:val="99"/>
    <w:unhideWhenUsed/>
    <w:rsid w:val="003D7162"/>
    <w:pPr>
      <w:spacing w:before="100" w:beforeAutospacing="1" w:after="100" w:afterAutospacing="1"/>
      <w:jc w:val="left"/>
    </w:pPr>
    <w:rPr>
      <w:rFonts w:eastAsia="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8202B2"/>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8202B2"/>
    <w:rPr>
      <w:rFonts w:cs="Times New Roman"/>
      <w:sz w:val="20"/>
      <w:szCs w:val="20"/>
    </w:rPr>
  </w:style>
  <w:style w:type="paragraph" w:customStyle="1" w:styleId="1dieu-noidung">
    <w:name w:val="1. dieu -  noi dung"/>
    <w:basedOn w:val="Normal"/>
    <w:next w:val="Normal"/>
    <w:link w:val="1dieu-noidungChar"/>
    <w:rsid w:val="0033148A"/>
    <w:pPr>
      <w:spacing w:before="120" w:after="120"/>
      <w:ind w:firstLine="567"/>
    </w:pPr>
    <w:rPr>
      <w:rFonts w:eastAsia="Batang"/>
      <w:szCs w:val="28"/>
      <w:lang w:val="x-none" w:eastAsia="fr-FR"/>
    </w:rPr>
  </w:style>
  <w:style w:type="character" w:customStyle="1" w:styleId="1dieu-noidungChar">
    <w:name w:val="1. dieu -  noi dung Char"/>
    <w:link w:val="1dieu-noidung"/>
    <w:rsid w:val="0033148A"/>
    <w:rPr>
      <w:rFonts w:eastAsia="Batang" w:cs="Times New Roman"/>
      <w:szCs w:val="28"/>
      <w:lang w:val="x-none" w:eastAsia="fr-FR"/>
    </w:rPr>
  </w:style>
  <w:style w:type="paragraph" w:customStyle="1" w:styleId="des">
    <w:name w:val="des"/>
    <w:basedOn w:val="Normal"/>
    <w:rsid w:val="00B118C0"/>
    <w:pPr>
      <w:spacing w:before="100" w:beforeAutospacing="1" w:after="100" w:afterAutospacing="1"/>
      <w:jc w:val="left"/>
    </w:pPr>
    <w:rPr>
      <w:rFonts w:eastAsia="Times New Roman"/>
      <w:sz w:val="24"/>
      <w:szCs w:val="24"/>
    </w:rPr>
  </w:style>
  <w:style w:type="paragraph" w:customStyle="1" w:styleId="Befor-After">
    <w:name w:val="Befor-After"/>
    <w:basedOn w:val="Normal"/>
    <w:qFormat/>
    <w:rsid w:val="00CD399B"/>
    <w:pPr>
      <w:spacing w:before="120" w:after="120"/>
    </w:pPr>
    <w:rPr>
      <w:rFonts w:eastAsia="Times New Roman"/>
      <w:color w:val="002060"/>
      <w:szCs w:val="28"/>
    </w:rPr>
  </w:style>
  <w:style w:type="character" w:customStyle="1" w:styleId="fontstyle01">
    <w:name w:val="fontstyle01"/>
    <w:qFormat/>
    <w:rsid w:val="00CD399B"/>
    <w:rPr>
      <w:rFonts w:ascii="Times New Roman" w:hAnsi="Times New Roman" w:cs="Times New Roman" w:hint="default"/>
      <w:b/>
      <w:bCs/>
      <w:i w:val="0"/>
      <w:iCs w:val="0"/>
      <w:color w:val="000000"/>
      <w:sz w:val="28"/>
      <w:szCs w:val="28"/>
    </w:rPr>
  </w:style>
  <w:style w:type="paragraph" w:customStyle="1" w:styleId="nidungVB">
    <w:name w:val="nội dung VB"/>
    <w:basedOn w:val="Normal"/>
    <w:rsid w:val="00CD399B"/>
    <w:pPr>
      <w:widowControl w:val="0"/>
      <w:spacing w:after="120" w:line="400" w:lineRule="atLeast"/>
      <w:ind w:firstLine="567"/>
    </w:pPr>
    <w:rPr>
      <w:rFonts w:eastAsia="Times New Roman"/>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CD399B"/>
    <w:pPr>
      <w:spacing w:line="240" w:lineRule="exact"/>
      <w:jc w:val="left"/>
    </w:pPr>
    <w:rPr>
      <w:rFonts w:cstheme="minorBidi"/>
      <w:vertAlign w:val="superscript"/>
    </w:rPr>
  </w:style>
  <w:style w:type="character" w:customStyle="1" w:styleId="fontstyle21">
    <w:name w:val="fontstyle21"/>
    <w:basedOn w:val="DefaultParagraphFont"/>
    <w:rsid w:val="00CD399B"/>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8F10CB"/>
    <w:rPr>
      <w:rFonts w:ascii="Tahoma" w:hAnsi="Tahoma" w:cs="Tahoma"/>
      <w:sz w:val="16"/>
      <w:szCs w:val="16"/>
    </w:rPr>
  </w:style>
  <w:style w:type="character" w:customStyle="1" w:styleId="BalloonTextChar">
    <w:name w:val="Balloon Text Char"/>
    <w:basedOn w:val="DefaultParagraphFont"/>
    <w:link w:val="BalloonText"/>
    <w:uiPriority w:val="99"/>
    <w:semiHidden/>
    <w:rsid w:val="008F10CB"/>
    <w:rPr>
      <w:rFonts w:ascii="Tahoma" w:hAnsi="Tahoma" w:cs="Tahoma"/>
      <w:sz w:val="16"/>
      <w:szCs w:val="16"/>
    </w:rPr>
  </w:style>
  <w:style w:type="paragraph" w:styleId="Revision">
    <w:name w:val="Revision"/>
    <w:hidden/>
    <w:uiPriority w:val="99"/>
    <w:semiHidden/>
    <w:rsid w:val="00DF18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2457">
      <w:bodyDiv w:val="1"/>
      <w:marLeft w:val="0"/>
      <w:marRight w:val="0"/>
      <w:marTop w:val="0"/>
      <w:marBottom w:val="0"/>
      <w:divBdr>
        <w:top w:val="none" w:sz="0" w:space="0" w:color="auto"/>
        <w:left w:val="none" w:sz="0" w:space="0" w:color="auto"/>
        <w:bottom w:val="none" w:sz="0" w:space="0" w:color="auto"/>
        <w:right w:val="none" w:sz="0" w:space="0" w:color="auto"/>
      </w:divBdr>
    </w:div>
    <w:div w:id="230623187">
      <w:bodyDiv w:val="1"/>
      <w:marLeft w:val="0"/>
      <w:marRight w:val="0"/>
      <w:marTop w:val="0"/>
      <w:marBottom w:val="0"/>
      <w:divBdr>
        <w:top w:val="none" w:sz="0" w:space="0" w:color="auto"/>
        <w:left w:val="none" w:sz="0" w:space="0" w:color="auto"/>
        <w:bottom w:val="none" w:sz="0" w:space="0" w:color="auto"/>
        <w:right w:val="none" w:sz="0" w:space="0" w:color="auto"/>
      </w:divBdr>
    </w:div>
    <w:div w:id="497506579">
      <w:bodyDiv w:val="1"/>
      <w:marLeft w:val="0"/>
      <w:marRight w:val="0"/>
      <w:marTop w:val="0"/>
      <w:marBottom w:val="0"/>
      <w:divBdr>
        <w:top w:val="none" w:sz="0" w:space="0" w:color="auto"/>
        <w:left w:val="none" w:sz="0" w:space="0" w:color="auto"/>
        <w:bottom w:val="none" w:sz="0" w:space="0" w:color="auto"/>
        <w:right w:val="none" w:sz="0" w:space="0" w:color="auto"/>
      </w:divBdr>
    </w:div>
    <w:div w:id="548691719">
      <w:bodyDiv w:val="1"/>
      <w:marLeft w:val="0"/>
      <w:marRight w:val="0"/>
      <w:marTop w:val="0"/>
      <w:marBottom w:val="0"/>
      <w:divBdr>
        <w:top w:val="none" w:sz="0" w:space="0" w:color="auto"/>
        <w:left w:val="none" w:sz="0" w:space="0" w:color="auto"/>
        <w:bottom w:val="none" w:sz="0" w:space="0" w:color="auto"/>
        <w:right w:val="none" w:sz="0" w:space="0" w:color="auto"/>
      </w:divBdr>
    </w:div>
    <w:div w:id="1279534184">
      <w:bodyDiv w:val="1"/>
      <w:marLeft w:val="0"/>
      <w:marRight w:val="0"/>
      <w:marTop w:val="0"/>
      <w:marBottom w:val="0"/>
      <w:divBdr>
        <w:top w:val="none" w:sz="0" w:space="0" w:color="auto"/>
        <w:left w:val="none" w:sz="0" w:space="0" w:color="auto"/>
        <w:bottom w:val="none" w:sz="0" w:space="0" w:color="auto"/>
        <w:right w:val="none" w:sz="0" w:space="0" w:color="auto"/>
      </w:divBdr>
    </w:div>
    <w:div w:id="19301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16</Pages>
  <Words>5172</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dc:creator>
  <cp:lastModifiedBy>Admin</cp:lastModifiedBy>
  <cp:revision>72</cp:revision>
  <cp:lastPrinted>2021-11-24T05:08:00Z</cp:lastPrinted>
  <dcterms:created xsi:type="dcterms:W3CDTF">2021-11-23T06:45:00Z</dcterms:created>
  <dcterms:modified xsi:type="dcterms:W3CDTF">2021-12-31T07:32:00Z</dcterms:modified>
</cp:coreProperties>
</file>