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32" w:type="dxa"/>
        <w:jc w:val="center"/>
        <w:tblLook w:val="04A0" w:firstRow="1" w:lastRow="0" w:firstColumn="1" w:lastColumn="0" w:noHBand="0" w:noVBand="1"/>
      </w:tblPr>
      <w:tblGrid>
        <w:gridCol w:w="3939"/>
        <w:gridCol w:w="5793"/>
      </w:tblGrid>
      <w:tr w:rsidR="003B3D5D" w:rsidRPr="003B3D5D" w14:paraId="5CB02CC1" w14:textId="77777777" w:rsidTr="00E5220B">
        <w:trPr>
          <w:trHeight w:val="949"/>
          <w:jc w:val="center"/>
        </w:trPr>
        <w:tc>
          <w:tcPr>
            <w:tcW w:w="3939" w:type="dxa"/>
            <w:shd w:val="clear" w:color="auto" w:fill="auto"/>
          </w:tcPr>
          <w:p w14:paraId="6D992710" w14:textId="77777777" w:rsidR="009F7F9C" w:rsidRPr="003B3D5D" w:rsidRDefault="009F7F9C" w:rsidP="000760C5">
            <w:pPr>
              <w:jc w:val="center"/>
              <w:rPr>
                <w:rFonts w:ascii="Times New Roman" w:hAnsi="Times New Roman" w:cs="Times New Roman"/>
                <w:b/>
                <w:color w:val="auto"/>
                <w:sz w:val="26"/>
                <w:szCs w:val="26"/>
                <w:lang w:val="en-US"/>
              </w:rPr>
            </w:pPr>
            <w:bookmarkStart w:id="0" w:name="_GoBack"/>
            <w:bookmarkEnd w:id="0"/>
            <w:r w:rsidRPr="003B3D5D">
              <w:rPr>
                <w:rFonts w:ascii="Times New Roman" w:hAnsi="Times New Roman" w:cs="Times New Roman"/>
                <w:b/>
                <w:color w:val="auto"/>
                <w:sz w:val="26"/>
                <w:szCs w:val="26"/>
              </w:rPr>
              <w:t>ỦY BAN NHÂN DÂN</w:t>
            </w:r>
          </w:p>
          <w:p w14:paraId="277C8999" w14:textId="77777777" w:rsidR="00E357A6" w:rsidRPr="003B3D5D" w:rsidRDefault="00567B17" w:rsidP="000760C5">
            <w:pPr>
              <w:rPr>
                <w:rFonts w:ascii="Times New Roman" w:hAnsi="Times New Roman" w:cs="Times New Roman"/>
                <w:color w:val="auto"/>
                <w:sz w:val="26"/>
                <w:szCs w:val="26"/>
              </w:rPr>
            </w:pPr>
            <w:r>
              <w:rPr>
                <w:rFonts w:ascii="Times New Roman" w:hAnsi="Times New Roman" w:cs="Times New Roman"/>
                <w:noProof/>
                <w:color w:val="auto"/>
                <w:sz w:val="26"/>
                <w:szCs w:val="26"/>
                <w:lang w:eastAsia="vi-VN"/>
              </w:rPr>
              <mc:AlternateContent>
                <mc:Choice Requires="wps">
                  <w:drawing>
                    <wp:anchor distT="0" distB="0" distL="114300" distR="114300" simplePos="0" relativeHeight="377489155" behindDoc="0" locked="0" layoutInCell="1" allowOverlap="1" wp14:anchorId="14A130DD" wp14:editId="06DC558C">
                      <wp:simplePos x="0" y="0"/>
                      <wp:positionH relativeFrom="column">
                        <wp:posOffset>601345</wp:posOffset>
                      </wp:positionH>
                      <wp:positionV relativeFrom="paragraph">
                        <wp:posOffset>255270</wp:posOffset>
                      </wp:positionV>
                      <wp:extent cx="1028700" cy="0"/>
                      <wp:effectExtent l="10795" t="7620" r="8255" b="1143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2D6F582" id="Line 7" o:spid="_x0000_s1026" style="position:absolute;z-index:3774891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35pt,20.1pt" to="128.3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Nky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"/>
                  </w:pict>
                </mc:Fallback>
              </mc:AlternateContent>
            </w:r>
            <w:r w:rsidR="00366BE4">
              <w:rPr>
                <w:rFonts w:ascii="Times New Roman" w:hAnsi="Times New Roman" w:cs="Times New Roman"/>
                <w:b/>
                <w:color w:val="auto"/>
                <w:sz w:val="26"/>
                <w:szCs w:val="26"/>
                <w:lang w:val="en-US"/>
              </w:rPr>
              <w:t xml:space="preserve">             </w:t>
            </w:r>
            <w:r w:rsidR="009F7F9C" w:rsidRPr="003B3D5D">
              <w:rPr>
                <w:rFonts w:ascii="Times New Roman" w:hAnsi="Times New Roman" w:cs="Times New Roman"/>
                <w:b/>
                <w:color w:val="auto"/>
                <w:sz w:val="26"/>
                <w:szCs w:val="26"/>
              </w:rPr>
              <w:t>TỈNH KON TUM</w:t>
            </w:r>
          </w:p>
        </w:tc>
        <w:tc>
          <w:tcPr>
            <w:tcW w:w="5793" w:type="dxa"/>
            <w:shd w:val="clear" w:color="auto" w:fill="auto"/>
          </w:tcPr>
          <w:p w14:paraId="6FB784ED" w14:textId="77777777" w:rsidR="00E357A6" w:rsidRPr="003B3D5D" w:rsidRDefault="00E357A6" w:rsidP="000760C5">
            <w:pPr>
              <w:jc w:val="center"/>
              <w:rPr>
                <w:rFonts w:ascii="Times New Roman" w:hAnsi="Times New Roman" w:cs="Times New Roman"/>
                <w:b/>
                <w:color w:val="auto"/>
                <w:sz w:val="26"/>
                <w:szCs w:val="26"/>
              </w:rPr>
            </w:pPr>
            <w:r w:rsidRPr="003B3D5D">
              <w:rPr>
                <w:rFonts w:ascii="Times New Roman" w:hAnsi="Times New Roman" w:cs="Times New Roman"/>
                <w:b/>
                <w:color w:val="auto"/>
                <w:sz w:val="26"/>
                <w:szCs w:val="26"/>
              </w:rPr>
              <w:t>CỘNG HÒA XÃ HỘI CHỦ NGHĨA VIỆT NAM</w:t>
            </w:r>
          </w:p>
          <w:p w14:paraId="6E7369D6" w14:textId="77777777" w:rsidR="00E357A6" w:rsidRPr="003B3D5D" w:rsidRDefault="00567B17" w:rsidP="000760C5">
            <w:pPr>
              <w:jc w:val="center"/>
              <w:rPr>
                <w:rFonts w:ascii="Times New Roman" w:hAnsi="Times New Roman" w:cs="Times New Roman"/>
                <w:color w:val="auto"/>
                <w:sz w:val="26"/>
                <w:szCs w:val="26"/>
              </w:rPr>
            </w:pPr>
            <w:r>
              <w:rPr>
                <w:rFonts w:ascii="Times New Roman" w:hAnsi="Times New Roman" w:cs="Times New Roman"/>
                <w:noProof/>
                <w:color w:val="auto"/>
                <w:sz w:val="26"/>
                <w:szCs w:val="26"/>
                <w:lang w:eastAsia="vi-VN"/>
              </w:rPr>
              <mc:AlternateContent>
                <mc:Choice Requires="wps">
                  <w:drawing>
                    <wp:anchor distT="0" distB="0" distL="114300" distR="114300" simplePos="0" relativeHeight="377490179" behindDoc="0" locked="0" layoutInCell="1" allowOverlap="1" wp14:anchorId="4DCA855E" wp14:editId="6D6B591D">
                      <wp:simplePos x="0" y="0"/>
                      <wp:positionH relativeFrom="column">
                        <wp:posOffset>853440</wp:posOffset>
                      </wp:positionH>
                      <wp:positionV relativeFrom="paragraph">
                        <wp:posOffset>255270</wp:posOffset>
                      </wp:positionV>
                      <wp:extent cx="1828800" cy="0"/>
                      <wp:effectExtent l="5715" t="7620" r="13335" b="1143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275F812" id="Line 8" o:spid="_x0000_s1026" style="position:absolute;z-index:3774901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2pt,20.1pt" to="211.2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"/>
                  </w:pict>
                </mc:Fallback>
              </mc:AlternateContent>
            </w:r>
            <w:r w:rsidR="00E357A6" w:rsidRPr="003B3D5D">
              <w:rPr>
                <w:rFonts w:ascii="Times New Roman" w:hAnsi="Times New Roman" w:cs="Times New Roman"/>
                <w:b/>
                <w:color w:val="auto"/>
                <w:sz w:val="26"/>
                <w:szCs w:val="26"/>
              </w:rPr>
              <w:t>Độc lập - Tự do - Hạnh phúc</w:t>
            </w:r>
          </w:p>
        </w:tc>
      </w:tr>
      <w:tr w:rsidR="003B3D5D" w:rsidRPr="003B3D5D" w14:paraId="1FBD2CCB" w14:textId="77777777" w:rsidTr="00E5220B">
        <w:trPr>
          <w:trHeight w:val="310"/>
          <w:jc w:val="center"/>
        </w:trPr>
        <w:tc>
          <w:tcPr>
            <w:tcW w:w="3939" w:type="dxa"/>
            <w:shd w:val="clear" w:color="auto" w:fill="auto"/>
          </w:tcPr>
          <w:p w14:paraId="6DB1C53F" w14:textId="4B49E5E9" w:rsidR="00084EEE" w:rsidRPr="00EE6966" w:rsidRDefault="009C4B94" w:rsidP="00124D3E">
            <w:pPr>
              <w:rPr>
                <w:rFonts w:ascii="Times New Roman" w:hAnsi="Times New Roman" w:cs="Times New Roman"/>
                <w:b/>
                <w:color w:val="auto"/>
                <w:sz w:val="26"/>
                <w:szCs w:val="26"/>
                <w:lang w:val="en-US"/>
              </w:rPr>
            </w:pPr>
            <w:r>
              <w:rPr>
                <w:rFonts w:ascii="Times New Roman" w:hAnsi="Times New Roman" w:cs="Times New Roman"/>
                <w:b/>
                <w:color w:val="auto"/>
                <w:sz w:val="26"/>
                <w:szCs w:val="26"/>
                <w:lang w:val="en-US"/>
              </w:rPr>
              <w:t xml:space="preserve">        </w:t>
            </w:r>
            <w:r w:rsidR="00DF2CAA">
              <w:rPr>
                <w:rFonts w:ascii="Times New Roman" w:hAnsi="Times New Roman" w:cs="Times New Roman"/>
                <w:b/>
                <w:color w:val="auto"/>
                <w:sz w:val="26"/>
                <w:szCs w:val="26"/>
                <w:lang w:val="en-US"/>
              </w:rPr>
              <w:t xml:space="preserve">        </w:t>
            </w:r>
            <w:r w:rsidR="002F3A28">
              <w:rPr>
                <w:rFonts w:ascii="Times New Roman" w:hAnsi="Times New Roman" w:cs="Times New Roman"/>
                <w:b/>
                <w:color w:val="auto"/>
                <w:sz w:val="26"/>
                <w:szCs w:val="26"/>
                <w:lang w:val="en-US"/>
              </w:rPr>
              <w:t xml:space="preserve"> </w:t>
            </w:r>
            <w:r w:rsidR="0003191E" w:rsidRPr="00EE6966">
              <w:rPr>
                <w:rFonts w:ascii="Times New Roman" w:hAnsi="Times New Roman" w:cs="Times New Roman"/>
                <w:b/>
                <w:color w:val="auto"/>
                <w:sz w:val="26"/>
                <w:szCs w:val="26"/>
                <w:lang w:val="en-US"/>
              </w:rPr>
              <w:t>(DỰ THẢ</w:t>
            </w:r>
            <w:r w:rsidR="00DF2CAA">
              <w:rPr>
                <w:rFonts w:ascii="Times New Roman" w:hAnsi="Times New Roman" w:cs="Times New Roman"/>
                <w:b/>
                <w:color w:val="auto"/>
                <w:sz w:val="26"/>
                <w:szCs w:val="26"/>
                <w:lang w:val="en-US"/>
              </w:rPr>
              <w:t>O</w:t>
            </w:r>
            <w:r w:rsidR="0003191E" w:rsidRPr="00EE6966">
              <w:rPr>
                <w:rFonts w:ascii="Times New Roman" w:hAnsi="Times New Roman" w:cs="Times New Roman"/>
                <w:b/>
                <w:color w:val="auto"/>
                <w:sz w:val="26"/>
                <w:szCs w:val="26"/>
                <w:lang w:val="en-US"/>
              </w:rPr>
              <w:t>)</w:t>
            </w:r>
          </w:p>
        </w:tc>
        <w:tc>
          <w:tcPr>
            <w:tcW w:w="5793" w:type="dxa"/>
            <w:shd w:val="clear" w:color="auto" w:fill="auto"/>
          </w:tcPr>
          <w:p w14:paraId="57E8F99F" w14:textId="77777777" w:rsidR="00E357A6" w:rsidRPr="00EE6966" w:rsidRDefault="00E357A6" w:rsidP="000760C5">
            <w:pPr>
              <w:jc w:val="center"/>
              <w:rPr>
                <w:rFonts w:ascii="Times New Roman" w:hAnsi="Times New Roman" w:cs="Times New Roman"/>
                <w:i/>
                <w:color w:val="auto"/>
                <w:sz w:val="26"/>
                <w:szCs w:val="26"/>
                <w:lang w:val="en-US"/>
              </w:rPr>
            </w:pPr>
            <w:r w:rsidRPr="003B3D5D">
              <w:rPr>
                <w:rFonts w:ascii="Times New Roman" w:hAnsi="Times New Roman" w:cs="Times New Roman"/>
                <w:i/>
                <w:color w:val="auto"/>
                <w:sz w:val="26"/>
                <w:szCs w:val="26"/>
              </w:rPr>
              <w:t>Kon Tum, ngày      tháng      năm</w:t>
            </w:r>
            <w:r w:rsidR="00B16ADC">
              <w:rPr>
                <w:rFonts w:ascii="Times New Roman" w:hAnsi="Times New Roman" w:cs="Times New Roman"/>
                <w:i/>
                <w:color w:val="auto"/>
                <w:sz w:val="26"/>
                <w:szCs w:val="26"/>
                <w:lang w:val="en-US"/>
              </w:rPr>
              <w:t xml:space="preserve"> 2021</w:t>
            </w:r>
          </w:p>
        </w:tc>
      </w:tr>
    </w:tbl>
    <w:p w14:paraId="376C2E08" w14:textId="77777777" w:rsidR="00E357A6" w:rsidRPr="003B3D5D" w:rsidRDefault="00E357A6" w:rsidP="000760C5">
      <w:pPr>
        <w:pStyle w:val="BodyText1"/>
        <w:shd w:val="clear" w:color="auto" w:fill="auto"/>
        <w:spacing w:before="0" w:after="44" w:line="240" w:lineRule="auto"/>
        <w:ind w:left="1440"/>
        <w:rPr>
          <w:color w:val="auto"/>
          <w:lang w:val="en-US"/>
        </w:rPr>
      </w:pPr>
    </w:p>
    <w:p w14:paraId="4C2EAAEB" w14:textId="77777777" w:rsidR="002F704A" w:rsidRPr="003B3D5D" w:rsidRDefault="002F704A" w:rsidP="000760C5">
      <w:pPr>
        <w:jc w:val="center"/>
        <w:rPr>
          <w:rFonts w:ascii="Times New Roman" w:hAnsi="Times New Roman" w:cs="Times New Roman"/>
          <w:b/>
          <w:color w:val="auto"/>
          <w:sz w:val="28"/>
          <w:szCs w:val="28"/>
          <w:lang w:val="en-US"/>
        </w:rPr>
      </w:pPr>
      <w:r w:rsidRPr="003B3D5D">
        <w:rPr>
          <w:rFonts w:ascii="Times New Roman" w:hAnsi="Times New Roman" w:cs="Times New Roman"/>
          <w:b/>
          <w:bCs/>
          <w:color w:val="auto"/>
          <w:sz w:val="28"/>
          <w:szCs w:val="28"/>
        </w:rPr>
        <w:t xml:space="preserve">ĐỀ ÁN </w:t>
      </w:r>
      <w:r w:rsidRPr="003B3D5D">
        <w:rPr>
          <w:rFonts w:ascii="Times New Roman" w:hAnsi="Times New Roman" w:cs="Times New Roman"/>
          <w:color w:val="auto"/>
          <w:sz w:val="28"/>
          <w:szCs w:val="28"/>
        </w:rPr>
        <w:br/>
      </w:r>
      <w:r w:rsidRPr="003B3D5D">
        <w:rPr>
          <w:rFonts w:ascii="Times New Roman" w:hAnsi="Times New Roman" w:cs="Times New Roman"/>
          <w:b/>
          <w:color w:val="auto"/>
          <w:sz w:val="28"/>
          <w:szCs w:val="28"/>
          <w:lang w:val="en-US"/>
        </w:rPr>
        <w:t>P</w:t>
      </w:r>
      <w:r w:rsidRPr="003B3D5D">
        <w:rPr>
          <w:rFonts w:ascii="Times New Roman" w:hAnsi="Times New Roman" w:cs="Times New Roman"/>
          <w:b/>
          <w:color w:val="auto"/>
          <w:sz w:val="28"/>
          <w:szCs w:val="28"/>
        </w:rPr>
        <w:t>hát triển đội ngũ giáo viên mầm non và phổ thông</w:t>
      </w:r>
      <w:r w:rsidRPr="003B3D5D">
        <w:rPr>
          <w:rFonts w:ascii="Times New Roman" w:hAnsi="Times New Roman" w:cs="Times New Roman"/>
          <w:b/>
          <w:color w:val="auto"/>
          <w:sz w:val="28"/>
          <w:szCs w:val="28"/>
          <w:lang w:val="en-US"/>
        </w:rPr>
        <w:t xml:space="preserve"> ngành Giáo dục </w:t>
      </w:r>
      <w:r w:rsidR="0003191E" w:rsidRPr="003B3D5D">
        <w:rPr>
          <w:rFonts w:ascii="Times New Roman" w:hAnsi="Times New Roman" w:cs="Times New Roman"/>
          <w:b/>
          <w:color w:val="auto"/>
          <w:sz w:val="28"/>
          <w:szCs w:val="28"/>
          <w:lang w:val="en-US"/>
        </w:rPr>
        <w:t xml:space="preserve">và Đào tạo </w:t>
      </w:r>
      <w:r w:rsidRPr="003B3D5D">
        <w:rPr>
          <w:rFonts w:ascii="Times New Roman" w:hAnsi="Times New Roman" w:cs="Times New Roman"/>
          <w:b/>
          <w:color w:val="auto"/>
          <w:sz w:val="28"/>
          <w:szCs w:val="28"/>
          <w:lang w:val="en-US"/>
        </w:rPr>
        <w:t>tỉnh Kon Tum</w:t>
      </w:r>
      <w:r w:rsidR="00E15A59">
        <w:rPr>
          <w:rFonts w:ascii="Times New Roman" w:hAnsi="Times New Roman" w:cs="Times New Roman"/>
          <w:b/>
          <w:color w:val="auto"/>
          <w:sz w:val="28"/>
          <w:szCs w:val="28"/>
          <w:lang w:val="en-US"/>
        </w:rPr>
        <w:t>,</w:t>
      </w:r>
      <w:r w:rsidRPr="003B3D5D">
        <w:rPr>
          <w:rFonts w:ascii="Times New Roman" w:hAnsi="Times New Roman" w:cs="Times New Roman"/>
          <w:b/>
          <w:color w:val="auto"/>
          <w:sz w:val="28"/>
          <w:szCs w:val="28"/>
        </w:rPr>
        <w:t xml:space="preserve"> giai đoạn 2021-2025, định hướng đến năm 2030</w:t>
      </w:r>
    </w:p>
    <w:p w14:paraId="39DDA0DA" w14:textId="77777777" w:rsidR="002F704A" w:rsidRPr="003B3D5D" w:rsidRDefault="00567B17" w:rsidP="000760C5">
      <w:pPr>
        <w:jc w:val="center"/>
        <w:rPr>
          <w:rFonts w:ascii="Times New Roman" w:hAnsi="Times New Roman" w:cs="Times New Roman"/>
          <w:color w:val="auto"/>
          <w:sz w:val="28"/>
          <w:szCs w:val="28"/>
          <w:lang w:val="en-US"/>
        </w:rPr>
      </w:pPr>
      <w:r>
        <w:rPr>
          <w:rFonts w:ascii="Times New Roman" w:hAnsi="Times New Roman" w:cs="Times New Roman"/>
          <w:noProof/>
          <w:color w:val="auto"/>
          <w:sz w:val="28"/>
          <w:szCs w:val="28"/>
          <w:lang w:eastAsia="vi-VN"/>
        </w:rPr>
        <mc:AlternateContent>
          <mc:Choice Requires="wps">
            <w:drawing>
              <wp:anchor distT="0" distB="0" distL="114300" distR="114300" simplePos="0" relativeHeight="377491203" behindDoc="0" locked="0" layoutInCell="1" allowOverlap="1" wp14:anchorId="4A4691F0" wp14:editId="10598D51">
                <wp:simplePos x="0" y="0"/>
                <wp:positionH relativeFrom="column">
                  <wp:posOffset>2181225</wp:posOffset>
                </wp:positionH>
                <wp:positionV relativeFrom="paragraph">
                  <wp:posOffset>53340</wp:posOffset>
                </wp:positionV>
                <wp:extent cx="1470660" cy="7620"/>
                <wp:effectExtent l="9525" t="5715" r="5715" b="571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066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9F4B6BE" id="_x0000_t32" coordsize="21600,21600" o:spt="32" o:oned="t" path="m,l21600,21600e" filled="f">
                <v:path arrowok="t" fillok="f" o:connecttype="none"/>
                <o:lock v:ext="edit" shapetype="t"/>
              </v:shapetype>
              <v:shape id="AutoShape 9" o:spid="_x0000_s1026" type="#_x0000_t32" style="position:absolute;margin-left:171.75pt;margin-top:4.2pt;width:115.8pt;height:.6pt;z-index:3774912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VDIgIAAD4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"/>
            </w:pict>
          </mc:Fallback>
        </mc:AlternateContent>
      </w:r>
    </w:p>
    <w:p w14:paraId="06709E4B" w14:textId="77777777" w:rsidR="00B1180F" w:rsidRPr="003B3D5D" w:rsidRDefault="002F704A" w:rsidP="00D9527D">
      <w:pPr>
        <w:jc w:val="center"/>
        <w:rPr>
          <w:rFonts w:ascii="Times New Roman" w:hAnsi="Times New Roman" w:cs="Times New Roman"/>
          <w:b/>
          <w:bCs/>
          <w:color w:val="auto"/>
          <w:sz w:val="28"/>
          <w:szCs w:val="28"/>
          <w:lang w:val="nl-NL"/>
        </w:rPr>
      </w:pPr>
      <w:r w:rsidRPr="003B3D5D">
        <w:rPr>
          <w:rFonts w:ascii="Times New Roman" w:hAnsi="Times New Roman" w:cs="Times New Roman"/>
          <w:color w:val="auto"/>
          <w:sz w:val="28"/>
          <w:szCs w:val="28"/>
        </w:rPr>
        <w:br/>
      </w:r>
      <w:r w:rsidR="00B1180F" w:rsidRPr="003B3D5D">
        <w:rPr>
          <w:rFonts w:ascii="Times New Roman" w:hAnsi="Times New Roman" w:cs="Times New Roman"/>
          <w:b/>
          <w:bCs/>
          <w:color w:val="auto"/>
          <w:sz w:val="28"/>
          <w:szCs w:val="28"/>
          <w:lang w:val="nl-NL"/>
        </w:rPr>
        <w:t xml:space="preserve">Phần </w:t>
      </w:r>
      <w:r w:rsidR="00344E4F" w:rsidRPr="003B3D5D">
        <w:rPr>
          <w:rFonts w:ascii="Times New Roman" w:hAnsi="Times New Roman" w:cs="Times New Roman"/>
          <w:b/>
          <w:bCs/>
          <w:color w:val="auto"/>
          <w:sz w:val="28"/>
          <w:szCs w:val="28"/>
          <w:lang w:val="nl-NL"/>
        </w:rPr>
        <w:t>thứ nhất</w:t>
      </w:r>
    </w:p>
    <w:p w14:paraId="29756795" w14:textId="77777777" w:rsidR="00B1180F" w:rsidRPr="003B3D5D" w:rsidRDefault="00B1180F" w:rsidP="00D9527D">
      <w:pPr>
        <w:jc w:val="center"/>
        <w:rPr>
          <w:rFonts w:ascii="Times New Roman" w:hAnsi="Times New Roman" w:cs="Times New Roman"/>
          <w:b/>
          <w:bCs/>
          <w:color w:val="auto"/>
          <w:sz w:val="28"/>
          <w:szCs w:val="28"/>
          <w:lang w:val="nl-NL"/>
        </w:rPr>
      </w:pPr>
      <w:r w:rsidRPr="003B3D5D">
        <w:rPr>
          <w:rFonts w:ascii="Times New Roman" w:hAnsi="Times New Roman" w:cs="Times New Roman"/>
          <w:b/>
          <w:bCs/>
          <w:color w:val="auto"/>
          <w:sz w:val="28"/>
          <w:szCs w:val="28"/>
          <w:lang w:val="nl-NL"/>
        </w:rPr>
        <w:t>SỰ CẦN THIẾT VÀ CĂN CỨ PHÁP LÝ</w:t>
      </w:r>
    </w:p>
    <w:p w14:paraId="18138BC9" w14:textId="77777777" w:rsidR="00344E4F" w:rsidRPr="003B3D5D" w:rsidRDefault="00344E4F" w:rsidP="000760C5">
      <w:pPr>
        <w:spacing w:before="120" w:after="120"/>
        <w:jc w:val="center"/>
        <w:rPr>
          <w:rFonts w:ascii="Times New Roman" w:hAnsi="Times New Roman" w:cs="Times New Roman"/>
          <w:b/>
          <w:bCs/>
          <w:color w:val="auto"/>
          <w:sz w:val="28"/>
          <w:szCs w:val="28"/>
          <w:lang w:val="nl-NL"/>
        </w:rPr>
      </w:pPr>
    </w:p>
    <w:p w14:paraId="40E64A87" w14:textId="77777777" w:rsidR="00B1180F" w:rsidRPr="00561B3B" w:rsidRDefault="00B1180F" w:rsidP="00561B3B">
      <w:pPr>
        <w:keepNext/>
        <w:autoSpaceDE w:val="0"/>
        <w:autoSpaceDN w:val="0"/>
        <w:adjustRightInd w:val="0"/>
        <w:spacing w:before="120" w:after="120"/>
        <w:ind w:firstLine="720"/>
        <w:jc w:val="both"/>
        <w:rPr>
          <w:rFonts w:ascii="Times New Roman" w:hAnsi="Times New Roman" w:cs="Times New Roman"/>
          <w:b/>
          <w:bCs/>
          <w:color w:val="auto"/>
          <w:sz w:val="28"/>
          <w:szCs w:val="28"/>
        </w:rPr>
      </w:pPr>
      <w:r w:rsidRPr="00561B3B">
        <w:rPr>
          <w:rFonts w:ascii="Times New Roman" w:hAnsi="Times New Roman" w:cs="Times New Roman"/>
          <w:b/>
          <w:bCs/>
          <w:color w:val="auto"/>
          <w:sz w:val="28"/>
          <w:szCs w:val="28"/>
        </w:rPr>
        <w:t>I. SỰ CẦN THIẾT XÂY DỰNG ĐỀ ÁN</w:t>
      </w:r>
    </w:p>
    <w:p w14:paraId="5DC5F2D6" w14:textId="20F8BB7F" w:rsidR="00B1180F" w:rsidRPr="00561B3B" w:rsidRDefault="00B1180F" w:rsidP="00561B3B">
      <w:pPr>
        <w:shd w:val="clear" w:color="auto" w:fill="FFFFFF"/>
        <w:spacing w:before="120" w:after="120"/>
        <w:jc w:val="both"/>
        <w:rPr>
          <w:rFonts w:ascii="Times New Roman" w:hAnsi="Times New Roman" w:cs="Times New Roman"/>
          <w:color w:val="auto"/>
          <w:sz w:val="28"/>
          <w:szCs w:val="28"/>
        </w:rPr>
      </w:pPr>
      <w:r w:rsidRPr="00561B3B">
        <w:rPr>
          <w:rFonts w:ascii="Times New Roman" w:hAnsi="Times New Roman" w:cs="Times New Roman"/>
          <w:color w:val="auto"/>
          <w:sz w:val="28"/>
          <w:szCs w:val="28"/>
        </w:rPr>
        <w:tab/>
        <w:t>Phát triển đội ngũ giáo viên mầm non, phổ thông công lập là giải pháp đặc biệt quan trọng</w:t>
      </w:r>
      <w:r w:rsidR="005C3632" w:rsidRPr="00561B3B">
        <w:rPr>
          <w:rFonts w:ascii="Times New Roman" w:hAnsi="Times New Roman" w:cs="Times New Roman"/>
          <w:color w:val="auto"/>
          <w:sz w:val="28"/>
          <w:szCs w:val="28"/>
          <w:lang w:val="en-US"/>
        </w:rPr>
        <w:t>, then chốt</w:t>
      </w:r>
      <w:r w:rsidRPr="00561B3B">
        <w:rPr>
          <w:rFonts w:ascii="Times New Roman" w:hAnsi="Times New Roman" w:cs="Times New Roman"/>
          <w:color w:val="auto"/>
          <w:sz w:val="28"/>
          <w:szCs w:val="28"/>
        </w:rPr>
        <w:t xml:space="preserve"> trong việc thực hiện mục tiêu chiến lược phát triển giáo dục. Nghị quyết số</w:t>
      </w:r>
      <w:r w:rsidR="007D6A72" w:rsidRPr="00561B3B">
        <w:rPr>
          <w:rFonts w:ascii="Times New Roman" w:hAnsi="Times New Roman" w:cs="Times New Roman"/>
          <w:color w:val="auto"/>
          <w:sz w:val="28"/>
          <w:szCs w:val="28"/>
        </w:rPr>
        <w:t xml:space="preserve"> 29-NQ/TW ngày 04</w:t>
      </w:r>
      <w:r w:rsidR="007D6A72" w:rsidRPr="00561B3B">
        <w:rPr>
          <w:rFonts w:ascii="Times New Roman" w:hAnsi="Times New Roman" w:cs="Times New Roman"/>
          <w:color w:val="auto"/>
          <w:sz w:val="28"/>
          <w:szCs w:val="28"/>
          <w:lang w:val="en-US"/>
        </w:rPr>
        <w:t>/</w:t>
      </w:r>
      <w:r w:rsidR="007D6A72" w:rsidRPr="00561B3B">
        <w:rPr>
          <w:rFonts w:ascii="Times New Roman" w:hAnsi="Times New Roman" w:cs="Times New Roman"/>
          <w:color w:val="auto"/>
          <w:sz w:val="28"/>
          <w:szCs w:val="28"/>
        </w:rPr>
        <w:t>11</w:t>
      </w:r>
      <w:r w:rsidR="007D6A72" w:rsidRPr="00561B3B">
        <w:rPr>
          <w:rFonts w:ascii="Times New Roman" w:hAnsi="Times New Roman" w:cs="Times New Roman"/>
          <w:color w:val="auto"/>
          <w:sz w:val="28"/>
          <w:szCs w:val="28"/>
          <w:lang w:val="en-US"/>
        </w:rPr>
        <w:t>/</w:t>
      </w:r>
      <w:r w:rsidRPr="00561B3B">
        <w:rPr>
          <w:rFonts w:ascii="Times New Roman" w:hAnsi="Times New Roman" w:cs="Times New Roman"/>
          <w:color w:val="auto"/>
          <w:sz w:val="28"/>
          <w:szCs w:val="28"/>
        </w:rPr>
        <w:t xml:space="preserve">2013 Hội nghị Trung ương 8 Khóa XI về đổi mới căn bản, toàn diện giáo dục và đào tạo (Nghị quyết số 29-NQ/TW) đánh giá tình hình: </w:t>
      </w:r>
      <w:r w:rsidRPr="00561B3B">
        <w:rPr>
          <w:rFonts w:ascii="Times New Roman" w:hAnsi="Times New Roman" w:cs="Times New Roman"/>
          <w:i/>
          <w:color w:val="auto"/>
          <w:sz w:val="28"/>
          <w:szCs w:val="28"/>
        </w:rPr>
        <w:t>“Đội ngũ nhà giáo và cán bộ quản lý giáo dục bất cập về chất lượng, số lượng và cơ cấu; một bộ phận chưa theo kịp yêu cầu đổi mới và phát triển giáo dục, thiếu tâm huyết, thậm chí vi phạm đạo đức nghề nghiệp”</w:t>
      </w:r>
      <w:r w:rsidRPr="00561B3B">
        <w:rPr>
          <w:rFonts w:ascii="Times New Roman" w:hAnsi="Times New Roman" w:cs="Times New Roman"/>
          <w:color w:val="auto"/>
          <w:sz w:val="28"/>
          <w:szCs w:val="28"/>
        </w:rPr>
        <w:t>. Một trong những nhiệm vụ, giải pháp của Nghị quyết số 29-NQ/TW là phát triển đội ngũ nhà giáo và cán bộ quản lý, đáp ứng yêu cầu đổi mới giáo dục và đào tạo đã ghi rõ: “</w:t>
      </w:r>
      <w:r w:rsidRPr="00561B3B">
        <w:rPr>
          <w:rFonts w:ascii="Times New Roman" w:hAnsi="Times New Roman" w:cs="Times New Roman"/>
          <w:i/>
          <w:color w:val="auto"/>
          <w:sz w:val="28"/>
          <w:szCs w:val="28"/>
        </w:rPr>
        <w:t>Xây dựng quy hoạch, kế hoạch đào tạo, bồi dưỡng đội ngũ nhà giáo và cán bộ quản lý giáo dục gắn với nhu cầu phát triển kinh tế - xã hội, bảo đảm an ninh, quốc phòng và hội nhập quốc tế. Thực hiện chuẩn hóa đội ngũ nhà giáo theo từng cấp học và trình độ đào tạ</w:t>
      </w:r>
      <w:r w:rsidR="00A85DF6" w:rsidRPr="00561B3B">
        <w:rPr>
          <w:rFonts w:ascii="Times New Roman" w:hAnsi="Times New Roman" w:cs="Times New Roman"/>
          <w:i/>
          <w:color w:val="auto"/>
          <w:sz w:val="28"/>
          <w:szCs w:val="28"/>
        </w:rPr>
        <w:t>o</w:t>
      </w:r>
      <w:r w:rsidRPr="00561B3B">
        <w:rPr>
          <w:rFonts w:ascii="Times New Roman" w:hAnsi="Times New Roman" w:cs="Times New Roman"/>
          <w:i/>
          <w:color w:val="auto"/>
          <w:sz w:val="28"/>
          <w:szCs w:val="28"/>
        </w:rPr>
        <w:t>…”</w:t>
      </w:r>
      <w:r w:rsidRPr="00561B3B">
        <w:rPr>
          <w:rFonts w:ascii="Times New Roman" w:hAnsi="Times New Roman" w:cs="Times New Roman"/>
          <w:color w:val="auto"/>
          <w:sz w:val="28"/>
          <w:szCs w:val="28"/>
        </w:rPr>
        <w:t>.</w:t>
      </w:r>
    </w:p>
    <w:p w14:paraId="0E01D4C3" w14:textId="77777777" w:rsidR="00B1180F" w:rsidRPr="00561B3B" w:rsidRDefault="00B1180F" w:rsidP="00561B3B">
      <w:pPr>
        <w:shd w:val="clear" w:color="auto" w:fill="FFFFFF"/>
        <w:spacing w:before="120" w:after="120"/>
        <w:ind w:firstLine="720"/>
        <w:jc w:val="both"/>
        <w:rPr>
          <w:rFonts w:ascii="Times New Roman" w:hAnsi="Times New Roman" w:cs="Times New Roman"/>
          <w:bCs/>
          <w:color w:val="auto"/>
          <w:sz w:val="28"/>
          <w:szCs w:val="28"/>
        </w:rPr>
      </w:pPr>
      <w:r w:rsidRPr="00561B3B">
        <w:rPr>
          <w:rFonts w:ascii="Times New Roman" w:hAnsi="Times New Roman" w:cs="Times New Roman"/>
          <w:bCs/>
          <w:color w:val="auto"/>
          <w:sz w:val="28"/>
          <w:szCs w:val="28"/>
        </w:rPr>
        <w:t xml:space="preserve">Luật Giáo dục </w:t>
      </w:r>
      <w:r w:rsidRPr="00561B3B">
        <w:rPr>
          <w:rFonts w:ascii="Times New Roman" w:hAnsi="Times New Roman" w:cs="Times New Roman"/>
          <w:color w:val="auto"/>
          <w:sz w:val="28"/>
          <w:szCs w:val="28"/>
          <w:shd w:val="clear" w:color="auto" w:fill="FFFFFF"/>
        </w:rPr>
        <w:t>năm 2009 quy định</w:t>
      </w:r>
      <w:r w:rsidRPr="00561B3B">
        <w:rPr>
          <w:rFonts w:ascii="Times New Roman" w:hAnsi="Times New Roman" w:cs="Times New Roman"/>
          <w:color w:val="auto"/>
          <w:sz w:val="28"/>
          <w:szCs w:val="28"/>
        </w:rPr>
        <w:t xml:space="preserve"> trình độ chuẩn được đào tạo của nhà giáo được quy định như sau: Có bằng tốt nghiệp trung cấp sư phạm đối với giáo viên mầm non, giáo viên tiểu học; có bằng tốt nghiệp cao đẳng sư phạm đối với giáo viên trung học cơ sở; có bằng tốt nghiệp đại học sư phạm đối với giáo viên trung học phổ thông. </w:t>
      </w:r>
      <w:r w:rsidRPr="00561B3B">
        <w:rPr>
          <w:rFonts w:ascii="Times New Roman" w:hAnsi="Times New Roman" w:cs="Times New Roman"/>
          <w:bCs/>
          <w:color w:val="auto"/>
          <w:sz w:val="28"/>
          <w:szCs w:val="28"/>
        </w:rPr>
        <w:t xml:space="preserve">Luật Giáo dục năm 2019 quy định </w:t>
      </w:r>
      <w:bookmarkStart w:id="1" w:name="dieu_72"/>
      <w:r w:rsidRPr="00561B3B">
        <w:rPr>
          <w:rFonts w:ascii="Times New Roman" w:hAnsi="Times New Roman" w:cs="Times New Roman"/>
          <w:bCs/>
          <w:color w:val="auto"/>
          <w:sz w:val="28"/>
          <w:szCs w:val="28"/>
        </w:rPr>
        <w:t>trình độ chuẩn được đào tạo của giáo</w:t>
      </w:r>
      <w:bookmarkEnd w:id="1"/>
      <w:r w:rsidRPr="00561B3B">
        <w:rPr>
          <w:rFonts w:ascii="Times New Roman" w:hAnsi="Times New Roman" w:cs="Times New Roman"/>
          <w:bCs/>
          <w:color w:val="auto"/>
          <w:sz w:val="28"/>
          <w:szCs w:val="28"/>
        </w:rPr>
        <w:t xml:space="preserve"> viên như sau: </w:t>
      </w:r>
      <w:bookmarkStart w:id="2" w:name="diem_a_1_72"/>
      <w:r w:rsidRPr="00561B3B">
        <w:rPr>
          <w:rFonts w:ascii="Times New Roman" w:hAnsi="Times New Roman" w:cs="Times New Roman"/>
          <w:color w:val="auto"/>
          <w:sz w:val="28"/>
          <w:szCs w:val="28"/>
        </w:rPr>
        <w:t>Có bằng tốt nghiệp cao đẳng sư phạm trở lên đối với giáo viên mầm non;</w:t>
      </w:r>
      <w:bookmarkStart w:id="3" w:name="diem_b_1_72"/>
      <w:bookmarkEnd w:id="2"/>
      <w:r w:rsidR="00BA45B7" w:rsidRPr="00561B3B">
        <w:rPr>
          <w:rFonts w:ascii="Times New Roman" w:hAnsi="Times New Roman" w:cs="Times New Roman"/>
          <w:color w:val="auto"/>
          <w:sz w:val="28"/>
          <w:szCs w:val="28"/>
          <w:lang w:val="en-US"/>
        </w:rPr>
        <w:t xml:space="preserve"> </w:t>
      </w:r>
      <w:r w:rsidRPr="00561B3B">
        <w:rPr>
          <w:rFonts w:ascii="Times New Roman" w:hAnsi="Times New Roman" w:cs="Times New Roman"/>
          <w:color w:val="auto"/>
          <w:sz w:val="28"/>
          <w:szCs w:val="28"/>
        </w:rPr>
        <w:t>có bằng cử nhân thuộc ngành đào tạo giáo viên trở lên đối với giáo viên tiểu học, trung học cơ sở, trung học phổ thông.</w:t>
      </w:r>
      <w:bookmarkEnd w:id="3"/>
      <w:r w:rsidR="007166EA" w:rsidRPr="00561B3B">
        <w:rPr>
          <w:rFonts w:ascii="Times New Roman" w:hAnsi="Times New Roman" w:cs="Times New Roman"/>
          <w:color w:val="auto"/>
          <w:sz w:val="28"/>
          <w:szCs w:val="28"/>
          <w:lang w:val="en-US"/>
        </w:rPr>
        <w:t xml:space="preserve"> </w:t>
      </w:r>
      <w:r w:rsidRPr="00561B3B">
        <w:rPr>
          <w:rFonts w:ascii="Times New Roman" w:hAnsi="Times New Roman" w:cs="Times New Roman"/>
          <w:bCs/>
          <w:color w:val="auto"/>
          <w:sz w:val="28"/>
          <w:szCs w:val="28"/>
        </w:rPr>
        <w:t>Sau khi Luật Giáo dục năm 2019 có hiệu lực (từ ngày 01</w:t>
      </w:r>
      <w:r w:rsidR="00D27A98" w:rsidRPr="00561B3B">
        <w:rPr>
          <w:rFonts w:ascii="Times New Roman" w:hAnsi="Times New Roman" w:cs="Times New Roman"/>
          <w:bCs/>
          <w:color w:val="auto"/>
          <w:sz w:val="28"/>
          <w:szCs w:val="28"/>
          <w:lang w:val="en-US"/>
        </w:rPr>
        <w:t>/</w:t>
      </w:r>
      <w:r w:rsidRPr="00561B3B">
        <w:rPr>
          <w:rFonts w:ascii="Times New Roman" w:hAnsi="Times New Roman" w:cs="Times New Roman"/>
          <w:bCs/>
          <w:color w:val="auto"/>
          <w:sz w:val="28"/>
          <w:szCs w:val="28"/>
        </w:rPr>
        <w:t>7</w:t>
      </w:r>
      <w:r w:rsidR="00D27A98" w:rsidRPr="00561B3B">
        <w:rPr>
          <w:rFonts w:ascii="Times New Roman" w:hAnsi="Times New Roman" w:cs="Times New Roman"/>
          <w:bCs/>
          <w:color w:val="auto"/>
          <w:sz w:val="28"/>
          <w:szCs w:val="28"/>
          <w:lang w:val="en-US"/>
        </w:rPr>
        <w:t>/</w:t>
      </w:r>
      <w:r w:rsidRPr="00561B3B">
        <w:rPr>
          <w:rFonts w:ascii="Times New Roman" w:hAnsi="Times New Roman" w:cs="Times New Roman"/>
          <w:bCs/>
          <w:color w:val="auto"/>
          <w:sz w:val="28"/>
          <w:szCs w:val="28"/>
        </w:rPr>
        <w:t>2020), phần lớn giáo viên mầm non, tiểu học và trung học cơ sở cả nước nói chung và của tỉnh Kon Tum nói riêng đã không còn đạt chuẩn về trình độ đào tạo.</w:t>
      </w:r>
      <w:bookmarkStart w:id="4" w:name="dieu_4"/>
    </w:p>
    <w:p w14:paraId="774BE838" w14:textId="77777777" w:rsidR="00B1180F" w:rsidRPr="00561B3B" w:rsidRDefault="00B1180F" w:rsidP="00561B3B">
      <w:pPr>
        <w:shd w:val="clear" w:color="auto" w:fill="FFFFFF"/>
        <w:spacing w:before="120" w:after="120"/>
        <w:ind w:firstLine="720"/>
        <w:jc w:val="both"/>
        <w:rPr>
          <w:rFonts w:ascii="Times New Roman" w:hAnsi="Times New Roman" w:cs="Times New Roman"/>
          <w:color w:val="auto"/>
          <w:sz w:val="28"/>
          <w:szCs w:val="28"/>
        </w:rPr>
      </w:pPr>
      <w:r w:rsidRPr="00561B3B">
        <w:rPr>
          <w:rFonts w:ascii="Times New Roman" w:hAnsi="Times New Roman" w:cs="Times New Roman"/>
          <w:bCs/>
          <w:color w:val="auto"/>
          <w:sz w:val="28"/>
          <w:szCs w:val="28"/>
        </w:rPr>
        <w:t>Nghị định số 71/2020/NĐ-CP ngày 30</w:t>
      </w:r>
      <w:r w:rsidR="00D27A98" w:rsidRPr="00561B3B">
        <w:rPr>
          <w:rFonts w:ascii="Times New Roman" w:hAnsi="Times New Roman" w:cs="Times New Roman"/>
          <w:bCs/>
          <w:color w:val="auto"/>
          <w:sz w:val="28"/>
          <w:szCs w:val="28"/>
          <w:lang w:val="en-US"/>
        </w:rPr>
        <w:t>/</w:t>
      </w:r>
      <w:r w:rsidRPr="00561B3B">
        <w:rPr>
          <w:rFonts w:ascii="Times New Roman" w:hAnsi="Times New Roman" w:cs="Times New Roman"/>
          <w:bCs/>
          <w:color w:val="auto"/>
          <w:sz w:val="28"/>
          <w:szCs w:val="28"/>
        </w:rPr>
        <w:t>6</w:t>
      </w:r>
      <w:r w:rsidR="00D27A98" w:rsidRPr="00561B3B">
        <w:rPr>
          <w:rFonts w:ascii="Times New Roman" w:hAnsi="Times New Roman" w:cs="Times New Roman"/>
          <w:bCs/>
          <w:color w:val="auto"/>
          <w:sz w:val="28"/>
          <w:szCs w:val="28"/>
          <w:lang w:val="en-US"/>
        </w:rPr>
        <w:t>/</w:t>
      </w:r>
      <w:r w:rsidRPr="00561B3B">
        <w:rPr>
          <w:rFonts w:ascii="Times New Roman" w:hAnsi="Times New Roman" w:cs="Times New Roman"/>
          <w:bCs/>
          <w:color w:val="auto"/>
          <w:sz w:val="28"/>
          <w:szCs w:val="28"/>
        </w:rPr>
        <w:t>2020 của Chính phủ quy định lộ trình thực hiện nâng trình độ chuẩn được đào tạo của giáo viên mầm non</w:t>
      </w:r>
      <w:bookmarkEnd w:id="4"/>
      <w:r w:rsidRPr="00561B3B">
        <w:rPr>
          <w:rFonts w:ascii="Times New Roman" w:hAnsi="Times New Roman" w:cs="Times New Roman"/>
          <w:bCs/>
          <w:color w:val="auto"/>
          <w:sz w:val="28"/>
          <w:szCs w:val="28"/>
        </w:rPr>
        <w:t xml:space="preserve">, tiểu học, trung học cơ sở </w:t>
      </w:r>
      <w:r w:rsidRPr="00561B3B">
        <w:rPr>
          <w:rFonts w:ascii="Times New Roman" w:hAnsi="Times New Roman" w:cs="Times New Roman"/>
          <w:color w:val="auto"/>
          <w:sz w:val="28"/>
          <w:szCs w:val="28"/>
        </w:rPr>
        <w:t>gồm hai giai đoạn. Giai đoạn 1 thực hiện từ ngày 01</w:t>
      </w:r>
      <w:r w:rsidR="00D27A98" w:rsidRPr="00561B3B">
        <w:rPr>
          <w:rFonts w:ascii="Times New Roman" w:hAnsi="Times New Roman" w:cs="Times New Roman"/>
          <w:color w:val="auto"/>
          <w:sz w:val="28"/>
          <w:szCs w:val="28"/>
          <w:lang w:val="en-US"/>
        </w:rPr>
        <w:t>/</w:t>
      </w:r>
      <w:r w:rsidR="00D27A98" w:rsidRPr="00561B3B">
        <w:rPr>
          <w:rFonts w:ascii="Times New Roman" w:hAnsi="Times New Roman" w:cs="Times New Roman"/>
          <w:color w:val="auto"/>
          <w:sz w:val="28"/>
          <w:szCs w:val="28"/>
        </w:rPr>
        <w:t>7</w:t>
      </w:r>
      <w:r w:rsidR="00D27A98" w:rsidRPr="00561B3B">
        <w:rPr>
          <w:rFonts w:ascii="Times New Roman" w:hAnsi="Times New Roman" w:cs="Times New Roman"/>
          <w:color w:val="auto"/>
          <w:sz w:val="28"/>
          <w:szCs w:val="28"/>
          <w:lang w:val="en-US"/>
        </w:rPr>
        <w:t>/</w:t>
      </w:r>
      <w:r w:rsidRPr="00561B3B">
        <w:rPr>
          <w:rFonts w:ascii="Times New Roman" w:hAnsi="Times New Roman" w:cs="Times New Roman"/>
          <w:color w:val="auto"/>
          <w:sz w:val="28"/>
          <w:szCs w:val="28"/>
        </w:rPr>
        <w:t>2020 đến hết ngày 31</w:t>
      </w:r>
      <w:r w:rsidR="00D27A98" w:rsidRPr="00561B3B">
        <w:rPr>
          <w:rFonts w:ascii="Times New Roman" w:hAnsi="Times New Roman" w:cs="Times New Roman"/>
          <w:color w:val="auto"/>
          <w:sz w:val="28"/>
          <w:szCs w:val="28"/>
          <w:lang w:val="en-US"/>
        </w:rPr>
        <w:t>/</w:t>
      </w:r>
      <w:r w:rsidRPr="00561B3B">
        <w:rPr>
          <w:rFonts w:ascii="Times New Roman" w:hAnsi="Times New Roman" w:cs="Times New Roman"/>
          <w:color w:val="auto"/>
          <w:sz w:val="28"/>
          <w:szCs w:val="28"/>
        </w:rPr>
        <w:t>12</w:t>
      </w:r>
      <w:r w:rsidR="00D27A98" w:rsidRPr="00561B3B">
        <w:rPr>
          <w:rFonts w:ascii="Times New Roman" w:hAnsi="Times New Roman" w:cs="Times New Roman"/>
          <w:color w:val="auto"/>
          <w:sz w:val="28"/>
          <w:szCs w:val="28"/>
          <w:lang w:val="en-US"/>
        </w:rPr>
        <w:t>/</w:t>
      </w:r>
      <w:r w:rsidRPr="00561B3B">
        <w:rPr>
          <w:rFonts w:ascii="Times New Roman" w:hAnsi="Times New Roman" w:cs="Times New Roman"/>
          <w:color w:val="auto"/>
          <w:sz w:val="28"/>
          <w:szCs w:val="28"/>
        </w:rPr>
        <w:t xml:space="preserve">2025, bảo đảm đạt ít nhất 60% số giáo viên mầm non, trung học cơ sở và 50% giáo viên tiểu học đạt chuẩn về trình độ đào tạo; giai đoạn 2 </w:t>
      </w:r>
      <w:r w:rsidRPr="00561B3B">
        <w:rPr>
          <w:rFonts w:ascii="Times New Roman" w:hAnsi="Times New Roman" w:cs="Times New Roman"/>
          <w:color w:val="auto"/>
          <w:sz w:val="28"/>
          <w:szCs w:val="28"/>
        </w:rPr>
        <w:lastRenderedPageBreak/>
        <w:t>thực hiện từ ngày 01</w:t>
      </w:r>
      <w:r w:rsidR="004666D6" w:rsidRPr="00561B3B">
        <w:rPr>
          <w:rFonts w:ascii="Times New Roman" w:hAnsi="Times New Roman" w:cs="Times New Roman"/>
          <w:color w:val="auto"/>
          <w:sz w:val="28"/>
          <w:szCs w:val="28"/>
          <w:lang w:val="en-US"/>
        </w:rPr>
        <w:t>/</w:t>
      </w:r>
      <w:r w:rsidRPr="00561B3B">
        <w:rPr>
          <w:rFonts w:ascii="Times New Roman" w:hAnsi="Times New Roman" w:cs="Times New Roman"/>
          <w:color w:val="auto"/>
          <w:sz w:val="28"/>
          <w:szCs w:val="28"/>
        </w:rPr>
        <w:t>01</w:t>
      </w:r>
      <w:r w:rsidR="004666D6" w:rsidRPr="00561B3B">
        <w:rPr>
          <w:rFonts w:ascii="Times New Roman" w:hAnsi="Times New Roman" w:cs="Times New Roman"/>
          <w:color w:val="auto"/>
          <w:sz w:val="28"/>
          <w:szCs w:val="28"/>
          <w:lang w:val="en-US"/>
        </w:rPr>
        <w:t>/</w:t>
      </w:r>
      <w:r w:rsidRPr="00561B3B">
        <w:rPr>
          <w:rFonts w:ascii="Times New Roman" w:hAnsi="Times New Roman" w:cs="Times New Roman"/>
          <w:color w:val="auto"/>
          <w:sz w:val="28"/>
          <w:szCs w:val="28"/>
        </w:rPr>
        <w:t>2026 đến hết ngày 31</w:t>
      </w:r>
      <w:r w:rsidR="004666D6" w:rsidRPr="00561B3B">
        <w:rPr>
          <w:rFonts w:ascii="Times New Roman" w:hAnsi="Times New Roman" w:cs="Times New Roman"/>
          <w:color w:val="auto"/>
          <w:sz w:val="28"/>
          <w:szCs w:val="28"/>
          <w:lang w:val="en-US"/>
        </w:rPr>
        <w:t>/</w:t>
      </w:r>
      <w:r w:rsidRPr="00561B3B">
        <w:rPr>
          <w:rFonts w:ascii="Times New Roman" w:hAnsi="Times New Roman" w:cs="Times New Roman"/>
          <w:color w:val="auto"/>
          <w:sz w:val="28"/>
          <w:szCs w:val="28"/>
        </w:rPr>
        <w:t>12</w:t>
      </w:r>
      <w:r w:rsidR="004666D6" w:rsidRPr="00561B3B">
        <w:rPr>
          <w:rFonts w:ascii="Times New Roman" w:hAnsi="Times New Roman" w:cs="Times New Roman"/>
          <w:color w:val="auto"/>
          <w:sz w:val="28"/>
          <w:szCs w:val="28"/>
          <w:lang w:val="en-US"/>
        </w:rPr>
        <w:t>/</w:t>
      </w:r>
      <w:r w:rsidRPr="00561B3B">
        <w:rPr>
          <w:rFonts w:ascii="Times New Roman" w:hAnsi="Times New Roman" w:cs="Times New Roman"/>
          <w:color w:val="auto"/>
          <w:sz w:val="28"/>
          <w:szCs w:val="28"/>
        </w:rPr>
        <w:t>2030, bảo đảm số giáo viên còn lại đạt chuẩn về trình độ đào tạo.</w:t>
      </w:r>
    </w:p>
    <w:p w14:paraId="3618B311" w14:textId="01ABBCB6" w:rsidR="00B1180F" w:rsidRPr="00561B3B" w:rsidRDefault="00B1180F" w:rsidP="00561B3B">
      <w:pPr>
        <w:shd w:val="clear" w:color="auto" w:fill="FFFFFF"/>
        <w:spacing w:before="120" w:after="120"/>
        <w:ind w:firstLine="720"/>
        <w:jc w:val="both"/>
        <w:rPr>
          <w:rFonts w:ascii="Times New Roman" w:hAnsi="Times New Roman" w:cs="Times New Roman"/>
          <w:color w:val="auto"/>
          <w:sz w:val="28"/>
          <w:szCs w:val="28"/>
        </w:rPr>
      </w:pPr>
      <w:r w:rsidRPr="00561B3B">
        <w:rPr>
          <w:rFonts w:ascii="Times New Roman" w:hAnsi="Times New Roman" w:cs="Times New Roman"/>
          <w:bCs/>
          <w:color w:val="auto"/>
          <w:sz w:val="28"/>
          <w:szCs w:val="28"/>
        </w:rPr>
        <w:t>Nghị định số 116/2020/NĐ-CP ngày 25</w:t>
      </w:r>
      <w:r w:rsidR="00900E1A" w:rsidRPr="00561B3B">
        <w:rPr>
          <w:rFonts w:ascii="Times New Roman" w:hAnsi="Times New Roman" w:cs="Times New Roman"/>
          <w:bCs/>
          <w:color w:val="auto"/>
          <w:sz w:val="28"/>
          <w:szCs w:val="28"/>
          <w:lang w:val="en-US"/>
        </w:rPr>
        <w:t>/</w:t>
      </w:r>
      <w:r w:rsidR="00900E1A" w:rsidRPr="00561B3B">
        <w:rPr>
          <w:rFonts w:ascii="Times New Roman" w:hAnsi="Times New Roman" w:cs="Times New Roman"/>
          <w:bCs/>
          <w:color w:val="auto"/>
          <w:sz w:val="28"/>
          <w:szCs w:val="28"/>
        </w:rPr>
        <w:t>9</w:t>
      </w:r>
      <w:r w:rsidR="00900E1A" w:rsidRPr="00561B3B">
        <w:rPr>
          <w:rFonts w:ascii="Times New Roman" w:hAnsi="Times New Roman" w:cs="Times New Roman"/>
          <w:bCs/>
          <w:color w:val="auto"/>
          <w:sz w:val="28"/>
          <w:szCs w:val="28"/>
          <w:lang w:val="en-US"/>
        </w:rPr>
        <w:t>/</w:t>
      </w:r>
      <w:r w:rsidRPr="00561B3B">
        <w:rPr>
          <w:rFonts w:ascii="Times New Roman" w:hAnsi="Times New Roman" w:cs="Times New Roman"/>
          <w:bCs/>
          <w:color w:val="auto"/>
          <w:sz w:val="28"/>
          <w:szCs w:val="28"/>
        </w:rPr>
        <w:t xml:space="preserve">2020 của Chính phủ </w:t>
      </w:r>
      <w:r w:rsidRPr="00561B3B">
        <w:rPr>
          <w:rFonts w:ascii="Times New Roman" w:hAnsi="Times New Roman" w:cs="Times New Roman"/>
          <w:iCs/>
          <w:color w:val="auto"/>
          <w:sz w:val="28"/>
          <w:szCs w:val="28"/>
          <w:shd w:val="clear" w:color="auto" w:fill="FFFFFF"/>
        </w:rPr>
        <w:t>quy định s</w:t>
      </w:r>
      <w:r w:rsidRPr="00561B3B">
        <w:rPr>
          <w:rFonts w:ascii="Times New Roman" w:hAnsi="Times New Roman" w:cs="Times New Roman"/>
          <w:color w:val="auto"/>
          <w:sz w:val="28"/>
          <w:szCs w:val="28"/>
        </w:rPr>
        <w:t xml:space="preserve">inh viên sư phạm do </w:t>
      </w:r>
      <w:r w:rsidR="007D6A72" w:rsidRPr="00561B3B">
        <w:rPr>
          <w:rFonts w:ascii="Times New Roman" w:hAnsi="Times New Roman" w:cs="Times New Roman"/>
          <w:bCs/>
          <w:color w:val="auto"/>
          <w:sz w:val="28"/>
          <w:szCs w:val="28"/>
          <w:lang w:val="en-US"/>
        </w:rPr>
        <w:t>Ủy ban nhân dân</w:t>
      </w:r>
      <w:r w:rsidRPr="00561B3B">
        <w:rPr>
          <w:rFonts w:ascii="Times New Roman" w:hAnsi="Times New Roman" w:cs="Times New Roman"/>
          <w:bCs/>
          <w:color w:val="auto"/>
          <w:sz w:val="28"/>
          <w:szCs w:val="28"/>
        </w:rPr>
        <w:t xml:space="preserve"> cấp tỉnh </w:t>
      </w:r>
      <w:r w:rsidRPr="00561B3B">
        <w:rPr>
          <w:rFonts w:ascii="Times New Roman" w:hAnsi="Times New Roman" w:cs="Times New Roman"/>
          <w:color w:val="auto"/>
          <w:sz w:val="28"/>
          <w:szCs w:val="28"/>
        </w:rPr>
        <w:t>căn cứ thực trạng thừa thiếu giáo viên để đặt hàng hoặc đấu thầu với cơ sở đào tạo giáo viên, bố trí ngân sách hỗ trợ sinh viên sư phạm tiền đóng học phí bằng mức thu học phí của cơ sở đào tạo giáo viên nơi theo học và hỗ trợ 3,63 triệu đồng/tháng để chi trả chi phí sinh hoạt cho sinh viên sư phạm trong thời gian học tập tại trường. Trên cơ sở đó, hàng năm các địa phương xây dựng kế hoạch hỗ trợ sinh viên sư phạm nhằm phát triển và ổn định đội ngũ giáo viên mầm non, phổ thông công lập trên địa bàn.</w:t>
      </w:r>
    </w:p>
    <w:p w14:paraId="6C9A5D6D" w14:textId="431F8277" w:rsidR="00B1180F" w:rsidRPr="00561B3B" w:rsidRDefault="00B1180F" w:rsidP="00561B3B">
      <w:pPr>
        <w:shd w:val="clear" w:color="auto" w:fill="FFFFFF"/>
        <w:spacing w:before="120" w:after="120"/>
        <w:ind w:firstLine="720"/>
        <w:jc w:val="both"/>
        <w:rPr>
          <w:rFonts w:ascii="Times New Roman" w:hAnsi="Times New Roman" w:cs="Times New Roman"/>
          <w:bCs/>
          <w:color w:val="auto"/>
          <w:sz w:val="28"/>
          <w:szCs w:val="28"/>
        </w:rPr>
      </w:pPr>
      <w:r w:rsidRPr="00561B3B">
        <w:rPr>
          <w:rFonts w:ascii="Times New Roman" w:hAnsi="Times New Roman" w:cs="Times New Roman"/>
          <w:bCs/>
          <w:color w:val="auto"/>
          <w:sz w:val="28"/>
          <w:szCs w:val="28"/>
        </w:rPr>
        <w:t>Chương trình Giáo dục phổ thông năm 2018 ban hành kèm theo Thông tư số 32/2018/TT-BGDĐT ngày 26</w:t>
      </w:r>
      <w:r w:rsidR="00900E1A" w:rsidRPr="00561B3B">
        <w:rPr>
          <w:rFonts w:ascii="Times New Roman" w:hAnsi="Times New Roman" w:cs="Times New Roman"/>
          <w:bCs/>
          <w:color w:val="auto"/>
          <w:sz w:val="28"/>
          <w:szCs w:val="28"/>
          <w:lang w:val="en-US"/>
        </w:rPr>
        <w:t>/</w:t>
      </w:r>
      <w:r w:rsidRPr="00561B3B">
        <w:rPr>
          <w:rFonts w:ascii="Times New Roman" w:hAnsi="Times New Roman" w:cs="Times New Roman"/>
          <w:bCs/>
          <w:color w:val="auto"/>
          <w:sz w:val="28"/>
          <w:szCs w:val="28"/>
        </w:rPr>
        <w:t>12</w:t>
      </w:r>
      <w:r w:rsidR="00900E1A" w:rsidRPr="00561B3B">
        <w:rPr>
          <w:rFonts w:ascii="Times New Roman" w:hAnsi="Times New Roman" w:cs="Times New Roman"/>
          <w:bCs/>
          <w:color w:val="auto"/>
          <w:sz w:val="28"/>
          <w:szCs w:val="28"/>
          <w:lang w:val="en-US"/>
        </w:rPr>
        <w:t>/</w:t>
      </w:r>
      <w:r w:rsidRPr="00561B3B">
        <w:rPr>
          <w:rFonts w:ascii="Times New Roman" w:hAnsi="Times New Roman" w:cs="Times New Roman"/>
          <w:bCs/>
          <w:color w:val="auto"/>
          <w:sz w:val="28"/>
          <w:szCs w:val="28"/>
        </w:rPr>
        <w:t xml:space="preserve">2018 của </w:t>
      </w:r>
      <w:r w:rsidR="007D6A72" w:rsidRPr="00561B3B">
        <w:rPr>
          <w:rFonts w:ascii="Times New Roman" w:hAnsi="Times New Roman" w:cs="Times New Roman"/>
          <w:bCs/>
          <w:color w:val="auto"/>
          <w:sz w:val="28"/>
          <w:szCs w:val="28"/>
          <w:lang w:val="en-US"/>
        </w:rPr>
        <w:t xml:space="preserve">Bộ trưởng </w:t>
      </w:r>
      <w:r w:rsidRPr="00561B3B">
        <w:rPr>
          <w:rFonts w:ascii="Times New Roman" w:hAnsi="Times New Roman" w:cs="Times New Roman"/>
          <w:bCs/>
          <w:color w:val="auto"/>
          <w:sz w:val="28"/>
          <w:szCs w:val="28"/>
        </w:rPr>
        <w:t xml:space="preserve">Bộ Giáo dục và Đào tạo </w:t>
      </w:r>
      <w:r w:rsidRPr="00561B3B">
        <w:rPr>
          <w:rFonts w:ascii="Times New Roman" w:hAnsi="Times New Roman" w:cs="Times New Roman"/>
          <w:color w:val="auto"/>
          <w:sz w:val="28"/>
          <w:szCs w:val="28"/>
          <w:shd w:val="clear" w:color="auto" w:fill="FFFFFF"/>
        </w:rPr>
        <w:t>đã bổ sung một số môn học bắt buộc và một số môn học tự chọn mới trong chương trình phổ thông nhằm phát triển phẩm chất và năng lực của học sinh; tạo môi trường học tập và rèn luyện giúp học sinh phát triển hài hoà về thể chất và tinh thần, trở thành người học tích cực, tự tin, biết vận dụng các phương pháp học tập tích cực để hoàn chỉnh các tri thức và kĩ năng nền tảng, có ý thức lựa chọn nghề nghiệp và học tập suốt đời; có những phẩm chất tốt đẹp và năng lực cần thiết để trở thành người công dân có trách nhiệm, người lao động có văn hoá, cần cù, sáng tạo, đáp ứng nhu cầu phát triển của cá nhân và yêu cầu của sự nghiệp xây dựng, bảo vệ đất nước trong thời đại toàn cầ</w:t>
      </w:r>
      <w:r w:rsidR="00900E1A" w:rsidRPr="00561B3B">
        <w:rPr>
          <w:rFonts w:ascii="Times New Roman" w:hAnsi="Times New Roman" w:cs="Times New Roman"/>
          <w:color w:val="auto"/>
          <w:sz w:val="28"/>
          <w:szCs w:val="28"/>
          <w:shd w:val="clear" w:color="auto" w:fill="FFFFFF"/>
        </w:rPr>
        <w:t>u h</w:t>
      </w:r>
      <w:r w:rsidR="00900E1A" w:rsidRPr="00561B3B">
        <w:rPr>
          <w:rFonts w:ascii="Times New Roman" w:hAnsi="Times New Roman" w:cs="Times New Roman"/>
          <w:color w:val="auto"/>
          <w:sz w:val="28"/>
          <w:szCs w:val="28"/>
          <w:shd w:val="clear" w:color="auto" w:fill="FFFFFF"/>
          <w:lang w:val="en-US"/>
        </w:rPr>
        <w:t>óa</w:t>
      </w:r>
      <w:r w:rsidRPr="00561B3B">
        <w:rPr>
          <w:rFonts w:ascii="Times New Roman" w:hAnsi="Times New Roman" w:cs="Times New Roman"/>
          <w:color w:val="auto"/>
          <w:sz w:val="28"/>
          <w:szCs w:val="28"/>
          <w:shd w:val="clear" w:color="auto" w:fill="FFFFFF"/>
        </w:rPr>
        <w:t xml:space="preserve"> và cách mạng công nghiệp mới phần nào đã làm bất hợp lý trong cơ cấu về môn học của đội ngũ giáo viên.</w:t>
      </w:r>
    </w:p>
    <w:p w14:paraId="78FF1F06" w14:textId="77777777" w:rsidR="00B1180F" w:rsidRPr="00561B3B" w:rsidRDefault="00B1180F" w:rsidP="00561B3B">
      <w:pPr>
        <w:spacing w:before="120" w:after="120"/>
        <w:ind w:firstLine="720"/>
        <w:jc w:val="both"/>
        <w:rPr>
          <w:rFonts w:ascii="Times New Roman" w:hAnsi="Times New Roman" w:cs="Times New Roman"/>
          <w:color w:val="auto"/>
          <w:sz w:val="28"/>
          <w:szCs w:val="28"/>
        </w:rPr>
      </w:pPr>
      <w:r w:rsidRPr="00561B3B">
        <w:rPr>
          <w:rFonts w:ascii="Times New Roman" w:hAnsi="Times New Roman" w:cs="Times New Roman"/>
          <w:bCs/>
          <w:color w:val="auto"/>
          <w:sz w:val="28"/>
          <w:szCs w:val="28"/>
        </w:rPr>
        <w:t xml:space="preserve">Vì vậy, việc xây dựng Đề án </w:t>
      </w:r>
      <w:r w:rsidRPr="00561B3B">
        <w:rPr>
          <w:rFonts w:ascii="Times New Roman" w:hAnsi="Times New Roman" w:cs="Times New Roman"/>
          <w:b/>
          <w:bCs/>
          <w:color w:val="auto"/>
          <w:sz w:val="28"/>
          <w:szCs w:val="28"/>
        </w:rPr>
        <w:t>“Phát triển đội ngũ giáo viên mầm non, phổ thông ngành giáo dục và đào tạo tỉnh Kon Tum</w:t>
      </w:r>
      <w:r w:rsidR="00E15A59" w:rsidRPr="00561B3B">
        <w:rPr>
          <w:rFonts w:ascii="Times New Roman" w:hAnsi="Times New Roman" w:cs="Times New Roman"/>
          <w:b/>
          <w:bCs/>
          <w:color w:val="auto"/>
          <w:sz w:val="28"/>
          <w:szCs w:val="28"/>
          <w:lang w:val="en-US"/>
        </w:rPr>
        <w:t>,</w:t>
      </w:r>
      <w:r w:rsidRPr="00561B3B">
        <w:rPr>
          <w:rFonts w:ascii="Times New Roman" w:hAnsi="Times New Roman" w:cs="Times New Roman"/>
          <w:b/>
          <w:bCs/>
          <w:color w:val="auto"/>
          <w:sz w:val="28"/>
          <w:szCs w:val="28"/>
        </w:rPr>
        <w:t xml:space="preserve"> giai đoạn 2021-2025, định hướng đến năm 2030”</w:t>
      </w:r>
      <w:r w:rsidRPr="00561B3B">
        <w:rPr>
          <w:rFonts w:ascii="Times New Roman" w:hAnsi="Times New Roman" w:cs="Times New Roman"/>
          <w:bCs/>
          <w:color w:val="auto"/>
          <w:sz w:val="28"/>
          <w:szCs w:val="28"/>
        </w:rPr>
        <w:t xml:space="preserve"> là cần thiết, nhằm đáp ứng yêu cầu về số lượng, chất lượng và từng bước đồng bộ về cơ cấu đội ngũ giáo viên mầm non, phổ thông công lập trên địa bàn tỉnh Kon Tum trong giai đoạn hiện nay. </w:t>
      </w:r>
    </w:p>
    <w:p w14:paraId="6E560FE7" w14:textId="77777777" w:rsidR="00B1180F" w:rsidRPr="00561B3B" w:rsidRDefault="00B1180F" w:rsidP="00561B3B">
      <w:pPr>
        <w:spacing w:before="120" w:after="120"/>
        <w:ind w:firstLine="720"/>
        <w:jc w:val="both"/>
        <w:rPr>
          <w:rFonts w:ascii="Times New Roman" w:hAnsi="Times New Roman" w:cs="Times New Roman"/>
          <w:b/>
          <w:color w:val="auto"/>
          <w:sz w:val="28"/>
          <w:szCs w:val="28"/>
          <w:lang w:val="en-US"/>
        </w:rPr>
      </w:pPr>
      <w:r w:rsidRPr="00561B3B">
        <w:rPr>
          <w:rFonts w:ascii="Times New Roman" w:hAnsi="Times New Roman" w:cs="Times New Roman"/>
          <w:b/>
          <w:color w:val="auto"/>
          <w:sz w:val="28"/>
          <w:szCs w:val="28"/>
        </w:rPr>
        <w:t>II. CĂN CỨ PHÁP LÝ</w:t>
      </w:r>
    </w:p>
    <w:p w14:paraId="76AD1251" w14:textId="77777777" w:rsidR="00344E4F" w:rsidRPr="00561B3B" w:rsidRDefault="00311056" w:rsidP="00561B3B">
      <w:pPr>
        <w:spacing w:before="120" w:after="120"/>
        <w:ind w:firstLine="720"/>
        <w:jc w:val="both"/>
        <w:rPr>
          <w:rFonts w:ascii="Times New Roman" w:hAnsi="Times New Roman" w:cs="Times New Roman"/>
          <w:color w:val="auto"/>
          <w:sz w:val="28"/>
          <w:szCs w:val="28"/>
          <w:lang w:val="en-US"/>
        </w:rPr>
      </w:pPr>
      <w:r w:rsidRPr="00561B3B">
        <w:rPr>
          <w:rFonts w:ascii="Times New Roman" w:hAnsi="Times New Roman" w:cs="Times New Roman"/>
          <w:color w:val="auto"/>
          <w:sz w:val="28"/>
          <w:szCs w:val="28"/>
          <w:lang w:val="en-US"/>
        </w:rPr>
        <w:t xml:space="preserve">- </w:t>
      </w:r>
      <w:r w:rsidR="00344E4F" w:rsidRPr="00561B3B">
        <w:rPr>
          <w:rFonts w:ascii="Times New Roman" w:hAnsi="Times New Roman" w:cs="Times New Roman"/>
          <w:color w:val="auto"/>
          <w:sz w:val="28"/>
          <w:szCs w:val="28"/>
        </w:rPr>
        <w:t>Luật Tổ chức chính quyền địa phương ngày 19</w:t>
      </w:r>
      <w:r w:rsidR="00344E4F" w:rsidRPr="00561B3B">
        <w:rPr>
          <w:rFonts w:ascii="Times New Roman" w:hAnsi="Times New Roman" w:cs="Times New Roman"/>
          <w:color w:val="auto"/>
          <w:sz w:val="28"/>
          <w:szCs w:val="28"/>
          <w:lang w:val="en-US"/>
        </w:rPr>
        <w:t>/</w:t>
      </w:r>
      <w:r w:rsidR="00344E4F" w:rsidRPr="00561B3B">
        <w:rPr>
          <w:rFonts w:ascii="Times New Roman" w:hAnsi="Times New Roman" w:cs="Times New Roman"/>
          <w:iCs/>
          <w:color w:val="auto"/>
          <w:sz w:val="28"/>
          <w:szCs w:val="28"/>
        </w:rPr>
        <w:t>6</w:t>
      </w:r>
      <w:r w:rsidR="00344E4F" w:rsidRPr="00561B3B">
        <w:rPr>
          <w:rFonts w:ascii="Times New Roman" w:hAnsi="Times New Roman" w:cs="Times New Roman"/>
          <w:iCs/>
          <w:color w:val="auto"/>
          <w:sz w:val="28"/>
          <w:szCs w:val="28"/>
          <w:lang w:val="en-US"/>
        </w:rPr>
        <w:t>/</w:t>
      </w:r>
      <w:r w:rsidR="00344E4F" w:rsidRPr="00561B3B">
        <w:rPr>
          <w:rFonts w:ascii="Times New Roman" w:hAnsi="Times New Roman" w:cs="Times New Roman"/>
          <w:iCs/>
          <w:color w:val="auto"/>
          <w:sz w:val="28"/>
          <w:szCs w:val="28"/>
        </w:rPr>
        <w:t>2015;</w:t>
      </w:r>
      <w:r w:rsidR="00BA45B7" w:rsidRPr="00561B3B">
        <w:rPr>
          <w:rFonts w:ascii="Times New Roman" w:hAnsi="Times New Roman" w:cs="Times New Roman"/>
          <w:iCs/>
          <w:color w:val="auto"/>
          <w:sz w:val="28"/>
          <w:szCs w:val="28"/>
          <w:lang w:val="en-US"/>
        </w:rPr>
        <w:t xml:space="preserve"> </w:t>
      </w:r>
      <w:r w:rsidR="00344E4F" w:rsidRPr="00561B3B">
        <w:rPr>
          <w:rFonts w:ascii="Times New Roman" w:hAnsi="Times New Roman" w:cs="Times New Roman"/>
          <w:color w:val="auto"/>
          <w:sz w:val="28"/>
          <w:szCs w:val="28"/>
        </w:rPr>
        <w:t>Luật sửa đổi, bổ sung một số điều của Luật Tổ chức Chính phủ và Luật Tổ chức</w:t>
      </w:r>
      <w:r w:rsidR="009355AC" w:rsidRPr="00561B3B">
        <w:rPr>
          <w:rFonts w:ascii="Times New Roman" w:hAnsi="Times New Roman" w:cs="Times New Roman"/>
          <w:color w:val="auto"/>
          <w:sz w:val="28"/>
          <w:szCs w:val="28"/>
          <w:lang w:val="en-US"/>
        </w:rPr>
        <w:t xml:space="preserve"> </w:t>
      </w:r>
      <w:r w:rsidR="00344E4F" w:rsidRPr="00561B3B">
        <w:rPr>
          <w:rFonts w:ascii="Times New Roman" w:hAnsi="Times New Roman" w:cs="Times New Roman"/>
          <w:color w:val="auto"/>
          <w:sz w:val="28"/>
          <w:szCs w:val="28"/>
        </w:rPr>
        <w:t>chính quyền địa phương ngày 22</w:t>
      </w:r>
      <w:r w:rsidR="00344E4F" w:rsidRPr="00561B3B">
        <w:rPr>
          <w:rFonts w:ascii="Times New Roman" w:hAnsi="Times New Roman" w:cs="Times New Roman"/>
          <w:color w:val="auto"/>
          <w:sz w:val="28"/>
          <w:szCs w:val="28"/>
          <w:lang w:val="en-US"/>
        </w:rPr>
        <w:t>/</w:t>
      </w:r>
      <w:r w:rsidR="00344E4F" w:rsidRPr="00561B3B">
        <w:rPr>
          <w:rFonts w:ascii="Times New Roman" w:hAnsi="Times New Roman" w:cs="Times New Roman"/>
          <w:color w:val="auto"/>
          <w:sz w:val="28"/>
          <w:szCs w:val="28"/>
        </w:rPr>
        <w:t>11</w:t>
      </w:r>
      <w:r w:rsidR="00344E4F" w:rsidRPr="00561B3B">
        <w:rPr>
          <w:rFonts w:ascii="Times New Roman" w:hAnsi="Times New Roman" w:cs="Times New Roman"/>
          <w:color w:val="auto"/>
          <w:sz w:val="28"/>
          <w:szCs w:val="28"/>
          <w:lang w:val="en-US"/>
        </w:rPr>
        <w:t>/</w:t>
      </w:r>
      <w:r w:rsidR="00344E4F" w:rsidRPr="00561B3B">
        <w:rPr>
          <w:rFonts w:ascii="Times New Roman" w:hAnsi="Times New Roman" w:cs="Times New Roman"/>
          <w:color w:val="auto"/>
          <w:sz w:val="28"/>
          <w:szCs w:val="28"/>
        </w:rPr>
        <w:t>2019</w:t>
      </w:r>
      <w:r w:rsidR="009D3558" w:rsidRPr="00561B3B">
        <w:rPr>
          <w:rFonts w:ascii="Times New Roman" w:hAnsi="Times New Roman" w:cs="Times New Roman"/>
          <w:color w:val="auto"/>
          <w:sz w:val="28"/>
          <w:szCs w:val="28"/>
          <w:lang w:val="en-US"/>
        </w:rPr>
        <w:t>;</w:t>
      </w:r>
    </w:p>
    <w:p w14:paraId="68A4A1F0" w14:textId="77777777" w:rsidR="007E6FB2" w:rsidRPr="00561B3B" w:rsidRDefault="007E6FB2" w:rsidP="00561B3B">
      <w:pPr>
        <w:spacing w:before="120" w:after="120"/>
        <w:ind w:firstLine="720"/>
        <w:jc w:val="both"/>
        <w:rPr>
          <w:rFonts w:ascii="Times New Roman" w:hAnsi="Times New Roman" w:cs="Times New Roman"/>
          <w:color w:val="auto"/>
          <w:sz w:val="28"/>
          <w:szCs w:val="28"/>
          <w:lang w:val="en-US"/>
        </w:rPr>
      </w:pPr>
      <w:r w:rsidRPr="00561B3B">
        <w:rPr>
          <w:rFonts w:ascii="Times New Roman" w:hAnsi="Times New Roman" w:cs="Times New Roman"/>
          <w:color w:val="auto"/>
          <w:sz w:val="28"/>
          <w:szCs w:val="28"/>
        </w:rPr>
        <w:t>- Luật Giáo dục ngày 14</w:t>
      </w:r>
      <w:r w:rsidRPr="00561B3B">
        <w:rPr>
          <w:rFonts w:ascii="Times New Roman" w:hAnsi="Times New Roman" w:cs="Times New Roman"/>
          <w:color w:val="auto"/>
          <w:sz w:val="28"/>
          <w:szCs w:val="28"/>
          <w:lang w:val="en-US"/>
        </w:rPr>
        <w:t>/</w:t>
      </w:r>
      <w:r w:rsidRPr="00561B3B">
        <w:rPr>
          <w:rFonts w:ascii="Times New Roman" w:hAnsi="Times New Roman" w:cs="Times New Roman"/>
          <w:color w:val="auto"/>
          <w:sz w:val="28"/>
          <w:szCs w:val="28"/>
        </w:rPr>
        <w:t>6</w:t>
      </w:r>
      <w:r w:rsidRPr="00561B3B">
        <w:rPr>
          <w:rFonts w:ascii="Times New Roman" w:hAnsi="Times New Roman" w:cs="Times New Roman"/>
          <w:color w:val="auto"/>
          <w:sz w:val="28"/>
          <w:szCs w:val="28"/>
          <w:lang w:val="en-US"/>
        </w:rPr>
        <w:t>/</w:t>
      </w:r>
      <w:r w:rsidRPr="00561B3B">
        <w:rPr>
          <w:rFonts w:ascii="Times New Roman" w:hAnsi="Times New Roman" w:cs="Times New Roman"/>
          <w:color w:val="auto"/>
          <w:sz w:val="28"/>
          <w:szCs w:val="28"/>
        </w:rPr>
        <w:t>2019</w:t>
      </w:r>
      <w:r w:rsidR="009D3558" w:rsidRPr="00561B3B">
        <w:rPr>
          <w:rFonts w:ascii="Times New Roman" w:hAnsi="Times New Roman" w:cs="Times New Roman"/>
          <w:color w:val="auto"/>
          <w:sz w:val="28"/>
          <w:szCs w:val="28"/>
          <w:lang w:val="en-US"/>
        </w:rPr>
        <w:t>;</w:t>
      </w:r>
    </w:p>
    <w:p w14:paraId="0EE55F6A" w14:textId="77777777" w:rsidR="007E6FB2" w:rsidRPr="00561B3B" w:rsidRDefault="007E6FB2" w:rsidP="00561B3B">
      <w:pPr>
        <w:spacing w:before="120" w:after="120"/>
        <w:ind w:firstLine="720"/>
        <w:jc w:val="both"/>
        <w:rPr>
          <w:rFonts w:ascii="Times New Roman" w:hAnsi="Times New Roman" w:cs="Times New Roman"/>
          <w:iCs/>
          <w:color w:val="auto"/>
          <w:sz w:val="28"/>
          <w:szCs w:val="28"/>
          <w:shd w:val="clear" w:color="auto" w:fill="FFFFFF"/>
          <w:lang w:val="en-US"/>
        </w:rPr>
      </w:pPr>
      <w:r w:rsidRPr="00561B3B">
        <w:rPr>
          <w:rFonts w:ascii="Times New Roman" w:hAnsi="Times New Roman" w:cs="Times New Roman"/>
          <w:color w:val="auto"/>
          <w:sz w:val="28"/>
          <w:szCs w:val="28"/>
        </w:rPr>
        <w:t>-</w:t>
      </w:r>
      <w:r w:rsidR="00311056" w:rsidRPr="00561B3B">
        <w:rPr>
          <w:rFonts w:ascii="Times New Roman" w:hAnsi="Times New Roman" w:cs="Times New Roman"/>
          <w:color w:val="auto"/>
          <w:sz w:val="28"/>
          <w:szCs w:val="28"/>
          <w:lang w:val="en-US"/>
        </w:rPr>
        <w:t xml:space="preserve"> </w:t>
      </w:r>
      <w:r w:rsidRPr="00561B3B">
        <w:rPr>
          <w:rStyle w:val="Strong"/>
          <w:rFonts w:ascii="Times New Roman" w:hAnsi="Times New Roman" w:cs="Times New Roman"/>
          <w:b w:val="0"/>
          <w:color w:val="auto"/>
          <w:sz w:val="28"/>
          <w:szCs w:val="28"/>
          <w:shd w:val="clear" w:color="auto" w:fill="FFFFFF"/>
        </w:rPr>
        <w:t>Luật viên chức</w:t>
      </w:r>
      <w:r w:rsidR="009355AC" w:rsidRPr="00561B3B">
        <w:rPr>
          <w:rStyle w:val="Strong"/>
          <w:rFonts w:ascii="Times New Roman" w:hAnsi="Times New Roman" w:cs="Times New Roman"/>
          <w:b w:val="0"/>
          <w:color w:val="auto"/>
          <w:sz w:val="28"/>
          <w:szCs w:val="28"/>
          <w:shd w:val="clear" w:color="auto" w:fill="FFFFFF"/>
          <w:lang w:val="en-US"/>
        </w:rPr>
        <w:t xml:space="preserve"> </w:t>
      </w:r>
      <w:r w:rsidRPr="00561B3B">
        <w:rPr>
          <w:rFonts w:ascii="Times New Roman" w:hAnsi="Times New Roman" w:cs="Times New Roman"/>
          <w:color w:val="auto"/>
          <w:sz w:val="28"/>
          <w:szCs w:val="28"/>
          <w:shd w:val="clear" w:color="auto" w:fill="FFFFFF"/>
        </w:rPr>
        <w:t>ngày 15</w:t>
      </w:r>
      <w:r w:rsidRPr="00561B3B">
        <w:rPr>
          <w:rFonts w:ascii="Times New Roman" w:hAnsi="Times New Roman" w:cs="Times New Roman"/>
          <w:color w:val="auto"/>
          <w:sz w:val="28"/>
          <w:szCs w:val="28"/>
          <w:shd w:val="clear" w:color="auto" w:fill="FFFFFF"/>
          <w:lang w:val="en-US"/>
        </w:rPr>
        <w:t>/</w:t>
      </w:r>
      <w:r w:rsidRPr="00561B3B">
        <w:rPr>
          <w:rFonts w:ascii="Times New Roman" w:hAnsi="Times New Roman" w:cs="Times New Roman"/>
          <w:color w:val="auto"/>
          <w:sz w:val="28"/>
          <w:szCs w:val="28"/>
          <w:shd w:val="clear" w:color="auto" w:fill="FFFFFF"/>
        </w:rPr>
        <w:t>11</w:t>
      </w:r>
      <w:r w:rsidRPr="00561B3B">
        <w:rPr>
          <w:rFonts w:ascii="Times New Roman" w:hAnsi="Times New Roman" w:cs="Times New Roman"/>
          <w:color w:val="auto"/>
          <w:sz w:val="28"/>
          <w:szCs w:val="28"/>
          <w:shd w:val="clear" w:color="auto" w:fill="FFFFFF"/>
          <w:lang w:val="en-US"/>
        </w:rPr>
        <w:t>/</w:t>
      </w:r>
      <w:r w:rsidRPr="00561B3B">
        <w:rPr>
          <w:rFonts w:ascii="Times New Roman" w:hAnsi="Times New Roman" w:cs="Times New Roman"/>
          <w:color w:val="auto"/>
          <w:sz w:val="28"/>
          <w:szCs w:val="28"/>
          <w:shd w:val="clear" w:color="auto" w:fill="FFFFFF"/>
        </w:rPr>
        <w:t>2010; Luật ngày 25</w:t>
      </w:r>
      <w:r w:rsidRPr="00561B3B">
        <w:rPr>
          <w:rFonts w:ascii="Times New Roman" w:hAnsi="Times New Roman" w:cs="Times New Roman"/>
          <w:color w:val="auto"/>
          <w:sz w:val="28"/>
          <w:szCs w:val="28"/>
          <w:shd w:val="clear" w:color="auto" w:fill="FFFFFF"/>
          <w:lang w:val="en-US"/>
        </w:rPr>
        <w:t>/</w:t>
      </w:r>
      <w:r w:rsidRPr="00561B3B">
        <w:rPr>
          <w:rFonts w:ascii="Times New Roman" w:hAnsi="Times New Roman" w:cs="Times New Roman"/>
          <w:color w:val="auto"/>
          <w:sz w:val="28"/>
          <w:szCs w:val="28"/>
          <w:shd w:val="clear" w:color="auto" w:fill="FFFFFF"/>
        </w:rPr>
        <w:t>11</w:t>
      </w:r>
      <w:r w:rsidRPr="00561B3B">
        <w:rPr>
          <w:rFonts w:ascii="Times New Roman" w:hAnsi="Times New Roman" w:cs="Times New Roman"/>
          <w:color w:val="auto"/>
          <w:sz w:val="28"/>
          <w:szCs w:val="28"/>
          <w:shd w:val="clear" w:color="auto" w:fill="FFFFFF"/>
          <w:lang w:val="en-US"/>
        </w:rPr>
        <w:t>/</w:t>
      </w:r>
      <w:r w:rsidRPr="00561B3B">
        <w:rPr>
          <w:rFonts w:ascii="Times New Roman" w:hAnsi="Times New Roman" w:cs="Times New Roman"/>
          <w:color w:val="auto"/>
          <w:sz w:val="28"/>
          <w:szCs w:val="28"/>
          <w:shd w:val="clear" w:color="auto" w:fill="FFFFFF"/>
        </w:rPr>
        <w:t xml:space="preserve">2019 </w:t>
      </w:r>
      <w:r w:rsidRPr="00561B3B">
        <w:rPr>
          <w:rFonts w:ascii="Times New Roman" w:hAnsi="Times New Roman" w:cs="Times New Roman"/>
          <w:iCs/>
          <w:color w:val="auto"/>
          <w:sz w:val="28"/>
          <w:szCs w:val="28"/>
          <w:shd w:val="clear" w:color="auto" w:fill="FFFFFF"/>
        </w:rPr>
        <w:t>sửa đổi, bổ sung một số điều của Luật Cán bộ, công chức và Luật Viên chứ</w:t>
      </w:r>
      <w:r w:rsidR="009D3558" w:rsidRPr="00561B3B">
        <w:rPr>
          <w:rFonts w:ascii="Times New Roman" w:hAnsi="Times New Roman" w:cs="Times New Roman"/>
          <w:iCs/>
          <w:color w:val="auto"/>
          <w:sz w:val="28"/>
          <w:szCs w:val="28"/>
          <w:shd w:val="clear" w:color="auto" w:fill="FFFFFF"/>
          <w:lang w:val="en-US"/>
        </w:rPr>
        <w:t>c;</w:t>
      </w:r>
    </w:p>
    <w:p w14:paraId="108A1637" w14:textId="77777777" w:rsidR="007E6FB2" w:rsidRPr="00561B3B" w:rsidRDefault="007E6FB2" w:rsidP="00561B3B">
      <w:pPr>
        <w:spacing w:before="120" w:after="120"/>
        <w:ind w:firstLine="720"/>
        <w:jc w:val="both"/>
        <w:rPr>
          <w:rFonts w:ascii="Times New Roman" w:hAnsi="Times New Roman" w:cs="Times New Roman"/>
          <w:bCs/>
          <w:color w:val="auto"/>
          <w:sz w:val="28"/>
          <w:szCs w:val="28"/>
          <w:shd w:val="clear" w:color="auto" w:fill="FFFFFF"/>
          <w:lang w:val="en-US"/>
        </w:rPr>
      </w:pPr>
      <w:r w:rsidRPr="00561B3B">
        <w:rPr>
          <w:rFonts w:ascii="Times New Roman" w:hAnsi="Times New Roman" w:cs="Times New Roman"/>
          <w:iCs/>
          <w:color w:val="auto"/>
          <w:sz w:val="28"/>
          <w:szCs w:val="28"/>
          <w:shd w:val="clear" w:color="auto" w:fill="FFFFFF"/>
        </w:rPr>
        <w:t xml:space="preserve">- </w:t>
      </w:r>
      <w:r w:rsidRPr="00561B3B">
        <w:rPr>
          <w:rFonts w:ascii="Times New Roman" w:hAnsi="Times New Roman" w:cs="Times New Roman"/>
          <w:color w:val="auto"/>
          <w:sz w:val="28"/>
          <w:szCs w:val="28"/>
        </w:rPr>
        <w:t>Nghị quyết số 29-NQ/TW ngày 04</w:t>
      </w:r>
      <w:r w:rsidRPr="00561B3B">
        <w:rPr>
          <w:rFonts w:ascii="Times New Roman" w:hAnsi="Times New Roman" w:cs="Times New Roman"/>
          <w:color w:val="auto"/>
          <w:sz w:val="28"/>
          <w:szCs w:val="28"/>
          <w:lang w:val="en-US"/>
        </w:rPr>
        <w:t>/</w:t>
      </w:r>
      <w:r w:rsidRPr="00561B3B">
        <w:rPr>
          <w:rFonts w:ascii="Times New Roman" w:hAnsi="Times New Roman" w:cs="Times New Roman"/>
          <w:color w:val="auto"/>
          <w:sz w:val="28"/>
          <w:szCs w:val="28"/>
        </w:rPr>
        <w:t>11</w:t>
      </w:r>
      <w:r w:rsidRPr="00561B3B">
        <w:rPr>
          <w:rFonts w:ascii="Times New Roman" w:hAnsi="Times New Roman" w:cs="Times New Roman"/>
          <w:color w:val="auto"/>
          <w:sz w:val="28"/>
          <w:szCs w:val="28"/>
          <w:lang w:val="en-US"/>
        </w:rPr>
        <w:t>/</w:t>
      </w:r>
      <w:r w:rsidRPr="00561B3B">
        <w:rPr>
          <w:rFonts w:ascii="Times New Roman" w:hAnsi="Times New Roman" w:cs="Times New Roman"/>
          <w:color w:val="auto"/>
          <w:sz w:val="28"/>
          <w:szCs w:val="28"/>
        </w:rPr>
        <w:t xml:space="preserve">2013 của Ban Chấp hành Trung ương 8 Khóa XI về đổi mới căn bản, toàn diện giáo dục và đào tạo; </w:t>
      </w:r>
      <w:r w:rsidRPr="00561B3B">
        <w:rPr>
          <w:rFonts w:ascii="Times New Roman" w:hAnsi="Times New Roman" w:cs="Times New Roman"/>
          <w:bCs/>
          <w:color w:val="auto"/>
          <w:sz w:val="28"/>
          <w:szCs w:val="28"/>
          <w:shd w:val="clear" w:color="auto" w:fill="FFFFFF"/>
        </w:rPr>
        <w:t>Kết luận số 51-KL/TW ngày 30/5/2019 của Ban Bí thư về tiếp tục thực hiện Nghị quyết Trung ương 8 khóa XI về đổi mới căn bản, toàn diện giáo dục và đào tạo đáp ứng yêu cầu công nghiệp hóa, hiện đại hóa trong điều kiện kinh tế thị trường định hướng xã hội chủ nghĩa và hội nhập quốc tế</w:t>
      </w:r>
      <w:r w:rsidRPr="00561B3B">
        <w:rPr>
          <w:rFonts w:ascii="Times New Roman" w:hAnsi="Times New Roman" w:cs="Times New Roman"/>
          <w:bCs/>
          <w:color w:val="auto"/>
          <w:sz w:val="28"/>
          <w:szCs w:val="28"/>
          <w:shd w:val="clear" w:color="auto" w:fill="FFFFFF"/>
          <w:lang w:val="en-US"/>
        </w:rPr>
        <w:t xml:space="preserve">; </w:t>
      </w:r>
      <w:r w:rsidRPr="00561B3B">
        <w:rPr>
          <w:rFonts w:ascii="Times New Roman" w:hAnsi="Times New Roman" w:cs="Times New Roman"/>
          <w:bCs/>
          <w:color w:val="auto"/>
          <w:sz w:val="28"/>
          <w:szCs w:val="28"/>
          <w:shd w:val="clear" w:color="auto" w:fill="FFFFFF"/>
        </w:rPr>
        <w:t>Quyết định số 628/QĐ-TTg ngày 11/5/2020 của Thủ tướng Chính phủ ban hành Kế hoạch thực hiện Kết luận số 51-KL/TW ngày 30/5/2019 của Ban Bí thư về tiếp tục thực hiện Nghị quyết Hội nghị Trung ương 8 khóa XI về đổi mới căn bản, toàn diện giáo dục và đào tạo, đáp ứng yêu cầu công nghiệp hóa, hiện đại hóa trong điều kiện kinh tế thị trường định hướng xã hội chủ nghĩa và hội nhập quốc tế</w:t>
      </w:r>
      <w:r w:rsidR="009D3558" w:rsidRPr="00561B3B">
        <w:rPr>
          <w:rFonts w:ascii="Times New Roman" w:hAnsi="Times New Roman" w:cs="Times New Roman"/>
          <w:bCs/>
          <w:color w:val="auto"/>
          <w:sz w:val="28"/>
          <w:szCs w:val="28"/>
          <w:shd w:val="clear" w:color="auto" w:fill="FFFFFF"/>
          <w:lang w:val="en-US"/>
        </w:rPr>
        <w:t>;</w:t>
      </w:r>
    </w:p>
    <w:p w14:paraId="1C82F202" w14:textId="77777777" w:rsidR="007E6FB2" w:rsidRPr="00561B3B" w:rsidRDefault="007E6FB2" w:rsidP="00561B3B">
      <w:pPr>
        <w:spacing w:before="120" w:after="120"/>
        <w:ind w:firstLine="720"/>
        <w:jc w:val="both"/>
        <w:rPr>
          <w:rFonts w:ascii="Times New Roman" w:hAnsi="Times New Roman" w:cs="Times New Roman"/>
          <w:color w:val="auto"/>
          <w:sz w:val="28"/>
          <w:szCs w:val="28"/>
          <w:shd w:val="clear" w:color="auto" w:fill="FFFFFF"/>
          <w:lang w:val="en-US"/>
        </w:rPr>
      </w:pPr>
      <w:r w:rsidRPr="00561B3B">
        <w:rPr>
          <w:rFonts w:ascii="Times New Roman" w:hAnsi="Times New Roman" w:cs="Times New Roman"/>
          <w:color w:val="auto"/>
          <w:sz w:val="28"/>
          <w:szCs w:val="28"/>
          <w:shd w:val="clear" w:color="auto" w:fill="FFFFFF"/>
          <w:lang w:val="en-US"/>
        </w:rPr>
        <w:t xml:space="preserve">- </w:t>
      </w:r>
      <w:r w:rsidRPr="00561B3B">
        <w:rPr>
          <w:rFonts w:ascii="Times New Roman" w:hAnsi="Times New Roman" w:cs="Times New Roman"/>
          <w:color w:val="auto"/>
          <w:sz w:val="28"/>
          <w:szCs w:val="28"/>
          <w:shd w:val="clear" w:color="auto" w:fill="FFFFFF"/>
        </w:rPr>
        <w:t>Nghị quyết số 88/2014/QH13 ngày 28</w:t>
      </w:r>
      <w:r w:rsidRPr="00561B3B">
        <w:rPr>
          <w:rFonts w:ascii="Times New Roman" w:hAnsi="Times New Roman" w:cs="Times New Roman"/>
          <w:color w:val="auto"/>
          <w:sz w:val="28"/>
          <w:szCs w:val="28"/>
          <w:shd w:val="clear" w:color="auto" w:fill="FFFFFF"/>
          <w:lang w:val="en-US"/>
        </w:rPr>
        <w:t>/</w:t>
      </w:r>
      <w:r w:rsidRPr="00561B3B">
        <w:rPr>
          <w:rFonts w:ascii="Times New Roman" w:hAnsi="Times New Roman" w:cs="Times New Roman"/>
          <w:color w:val="auto"/>
          <w:sz w:val="28"/>
          <w:szCs w:val="28"/>
          <w:shd w:val="clear" w:color="auto" w:fill="FFFFFF"/>
        </w:rPr>
        <w:t>11</w:t>
      </w:r>
      <w:r w:rsidRPr="00561B3B">
        <w:rPr>
          <w:rFonts w:ascii="Times New Roman" w:hAnsi="Times New Roman" w:cs="Times New Roman"/>
          <w:color w:val="auto"/>
          <w:sz w:val="28"/>
          <w:szCs w:val="28"/>
          <w:shd w:val="clear" w:color="auto" w:fill="FFFFFF"/>
          <w:lang w:val="en-US"/>
        </w:rPr>
        <w:t>/</w:t>
      </w:r>
      <w:r w:rsidRPr="00561B3B">
        <w:rPr>
          <w:rFonts w:ascii="Times New Roman" w:hAnsi="Times New Roman" w:cs="Times New Roman"/>
          <w:color w:val="auto"/>
          <w:sz w:val="28"/>
          <w:szCs w:val="28"/>
          <w:shd w:val="clear" w:color="auto" w:fill="FFFFFF"/>
        </w:rPr>
        <w:t xml:space="preserve">2014 </w:t>
      </w:r>
      <w:r w:rsidR="00ED0DAD" w:rsidRPr="00561B3B">
        <w:rPr>
          <w:rFonts w:ascii="Times New Roman" w:hAnsi="Times New Roman" w:cs="Times New Roman"/>
          <w:color w:val="auto"/>
          <w:sz w:val="28"/>
          <w:szCs w:val="28"/>
          <w:shd w:val="clear" w:color="auto" w:fill="FFFFFF"/>
          <w:lang w:val="en-US"/>
        </w:rPr>
        <w:t xml:space="preserve">của Quốc hội </w:t>
      </w:r>
      <w:r w:rsidRPr="00561B3B">
        <w:rPr>
          <w:rFonts w:ascii="Times New Roman" w:hAnsi="Times New Roman" w:cs="Times New Roman"/>
          <w:color w:val="auto"/>
          <w:sz w:val="28"/>
          <w:szCs w:val="28"/>
          <w:shd w:val="clear" w:color="auto" w:fill="FFFFFF"/>
        </w:rPr>
        <w:t>về đổi mới chương trình, sách giáo khoa giáo dục phổ thông, góp phần đổi mới căn bản, toàn diện giáo dục và đào tạo; Quyết định số 404/QĐ-TTg ngày 27</w:t>
      </w:r>
      <w:r w:rsidRPr="00561B3B">
        <w:rPr>
          <w:rFonts w:ascii="Times New Roman" w:hAnsi="Times New Roman" w:cs="Times New Roman"/>
          <w:color w:val="auto"/>
          <w:sz w:val="28"/>
          <w:szCs w:val="28"/>
          <w:shd w:val="clear" w:color="auto" w:fill="FFFFFF"/>
          <w:lang w:val="en-US"/>
        </w:rPr>
        <w:t>/</w:t>
      </w:r>
      <w:r w:rsidRPr="00561B3B">
        <w:rPr>
          <w:rFonts w:ascii="Times New Roman" w:hAnsi="Times New Roman" w:cs="Times New Roman"/>
          <w:color w:val="auto"/>
          <w:sz w:val="28"/>
          <w:szCs w:val="28"/>
          <w:shd w:val="clear" w:color="auto" w:fill="FFFFFF"/>
        </w:rPr>
        <w:t>3</w:t>
      </w:r>
      <w:r w:rsidRPr="00561B3B">
        <w:rPr>
          <w:rFonts w:ascii="Times New Roman" w:hAnsi="Times New Roman" w:cs="Times New Roman"/>
          <w:color w:val="auto"/>
          <w:sz w:val="28"/>
          <w:szCs w:val="28"/>
          <w:shd w:val="clear" w:color="auto" w:fill="FFFFFF"/>
          <w:lang w:val="en-US"/>
        </w:rPr>
        <w:t>/</w:t>
      </w:r>
      <w:r w:rsidRPr="00561B3B">
        <w:rPr>
          <w:rFonts w:ascii="Times New Roman" w:hAnsi="Times New Roman" w:cs="Times New Roman"/>
          <w:color w:val="auto"/>
          <w:sz w:val="28"/>
          <w:szCs w:val="28"/>
          <w:shd w:val="clear" w:color="auto" w:fill="FFFFFF"/>
        </w:rPr>
        <w:t>2015 của Thủ tướng Chính phủ phê duyệt Đề án đổi mới chương trình, sách giáo khoa giáo dục phổ thông; Chỉ thị số 16/CT-TTg ngày 18</w:t>
      </w:r>
      <w:r w:rsidRPr="00561B3B">
        <w:rPr>
          <w:rFonts w:ascii="Times New Roman" w:hAnsi="Times New Roman" w:cs="Times New Roman"/>
          <w:color w:val="auto"/>
          <w:sz w:val="28"/>
          <w:szCs w:val="28"/>
          <w:shd w:val="clear" w:color="auto" w:fill="FFFFFF"/>
          <w:lang w:val="en-US"/>
        </w:rPr>
        <w:t>/</w:t>
      </w:r>
      <w:r w:rsidRPr="00561B3B">
        <w:rPr>
          <w:rFonts w:ascii="Times New Roman" w:hAnsi="Times New Roman" w:cs="Times New Roman"/>
          <w:color w:val="auto"/>
          <w:sz w:val="28"/>
          <w:szCs w:val="28"/>
          <w:shd w:val="clear" w:color="auto" w:fill="FFFFFF"/>
        </w:rPr>
        <w:t>6</w:t>
      </w:r>
      <w:r w:rsidRPr="00561B3B">
        <w:rPr>
          <w:rFonts w:ascii="Times New Roman" w:hAnsi="Times New Roman" w:cs="Times New Roman"/>
          <w:color w:val="auto"/>
          <w:sz w:val="28"/>
          <w:szCs w:val="28"/>
          <w:shd w:val="clear" w:color="auto" w:fill="FFFFFF"/>
          <w:lang w:val="en-US"/>
        </w:rPr>
        <w:t>/</w:t>
      </w:r>
      <w:r w:rsidRPr="00561B3B">
        <w:rPr>
          <w:rFonts w:ascii="Times New Roman" w:hAnsi="Times New Roman" w:cs="Times New Roman"/>
          <w:color w:val="auto"/>
          <w:sz w:val="28"/>
          <w:szCs w:val="28"/>
          <w:shd w:val="clear" w:color="auto" w:fill="FFFFFF"/>
        </w:rPr>
        <w:t>2018 của Thủ tướng Chính phủ về việc đẩy mạnh thực hiện đổi mới chương trình, sách giáo khoa giáo dục phổ thông</w:t>
      </w:r>
      <w:r w:rsidR="009D3558" w:rsidRPr="00561B3B">
        <w:rPr>
          <w:rFonts w:ascii="Times New Roman" w:hAnsi="Times New Roman" w:cs="Times New Roman"/>
          <w:color w:val="auto"/>
          <w:sz w:val="28"/>
          <w:szCs w:val="28"/>
          <w:shd w:val="clear" w:color="auto" w:fill="FFFFFF"/>
          <w:lang w:val="en-US"/>
        </w:rPr>
        <w:t>;</w:t>
      </w:r>
    </w:p>
    <w:p w14:paraId="668AE8C7" w14:textId="77777777" w:rsidR="007E6FB2" w:rsidRPr="00561B3B" w:rsidRDefault="007E6FB2" w:rsidP="00561B3B">
      <w:pPr>
        <w:spacing w:before="120" w:after="120"/>
        <w:ind w:firstLine="720"/>
        <w:jc w:val="both"/>
        <w:rPr>
          <w:rFonts w:ascii="Times New Roman" w:hAnsi="Times New Roman" w:cs="Times New Roman"/>
          <w:color w:val="auto"/>
          <w:sz w:val="28"/>
          <w:szCs w:val="28"/>
          <w:shd w:val="clear" w:color="auto" w:fill="FFFFFF"/>
          <w:lang w:val="en-US"/>
        </w:rPr>
      </w:pPr>
      <w:r w:rsidRPr="00561B3B">
        <w:rPr>
          <w:rFonts w:ascii="Times New Roman" w:hAnsi="Times New Roman" w:cs="Times New Roman"/>
          <w:color w:val="auto"/>
          <w:sz w:val="28"/>
          <w:szCs w:val="28"/>
          <w:shd w:val="clear" w:color="auto" w:fill="FFFFFF"/>
        </w:rPr>
        <w:t>- Nghị định số 115/2020/NĐ-CP ngày 25</w:t>
      </w:r>
      <w:r w:rsidRPr="00561B3B">
        <w:rPr>
          <w:rFonts w:ascii="Times New Roman" w:hAnsi="Times New Roman" w:cs="Times New Roman"/>
          <w:color w:val="auto"/>
          <w:sz w:val="28"/>
          <w:szCs w:val="28"/>
          <w:shd w:val="clear" w:color="auto" w:fill="FFFFFF"/>
          <w:lang w:val="en-US"/>
        </w:rPr>
        <w:t>/</w:t>
      </w:r>
      <w:r w:rsidRPr="00561B3B">
        <w:rPr>
          <w:rFonts w:ascii="Times New Roman" w:hAnsi="Times New Roman" w:cs="Times New Roman"/>
          <w:color w:val="auto"/>
          <w:sz w:val="28"/>
          <w:szCs w:val="28"/>
          <w:shd w:val="clear" w:color="auto" w:fill="FFFFFF"/>
        </w:rPr>
        <w:t>9</w:t>
      </w:r>
      <w:r w:rsidRPr="00561B3B">
        <w:rPr>
          <w:rFonts w:ascii="Times New Roman" w:hAnsi="Times New Roman" w:cs="Times New Roman"/>
          <w:color w:val="auto"/>
          <w:sz w:val="28"/>
          <w:szCs w:val="28"/>
          <w:shd w:val="clear" w:color="auto" w:fill="FFFFFF"/>
          <w:lang w:val="en-US"/>
        </w:rPr>
        <w:t>/</w:t>
      </w:r>
      <w:r w:rsidRPr="00561B3B">
        <w:rPr>
          <w:rFonts w:ascii="Times New Roman" w:hAnsi="Times New Roman" w:cs="Times New Roman"/>
          <w:color w:val="auto"/>
          <w:sz w:val="28"/>
          <w:szCs w:val="28"/>
          <w:shd w:val="clear" w:color="auto" w:fill="FFFFFF"/>
        </w:rPr>
        <w:t>2020 của Chính phủ quy định về tuyển dụng, sử dụng và quản lý viên chức</w:t>
      </w:r>
      <w:r w:rsidR="009D3558" w:rsidRPr="00561B3B">
        <w:rPr>
          <w:rFonts w:ascii="Times New Roman" w:hAnsi="Times New Roman" w:cs="Times New Roman"/>
          <w:color w:val="auto"/>
          <w:sz w:val="28"/>
          <w:szCs w:val="28"/>
          <w:shd w:val="clear" w:color="auto" w:fill="FFFFFF"/>
          <w:lang w:val="en-US"/>
        </w:rPr>
        <w:t>;</w:t>
      </w:r>
    </w:p>
    <w:p w14:paraId="7A110104" w14:textId="77777777" w:rsidR="007E6FB2" w:rsidRPr="00561B3B" w:rsidRDefault="007E6FB2" w:rsidP="00561B3B">
      <w:pPr>
        <w:spacing w:before="120" w:after="120"/>
        <w:ind w:firstLine="720"/>
        <w:jc w:val="both"/>
        <w:rPr>
          <w:rFonts w:ascii="Times New Roman" w:hAnsi="Times New Roman" w:cs="Times New Roman"/>
          <w:iCs/>
          <w:color w:val="auto"/>
          <w:sz w:val="28"/>
          <w:szCs w:val="28"/>
          <w:shd w:val="clear" w:color="auto" w:fill="FFFFFF"/>
          <w:lang w:val="en-US"/>
        </w:rPr>
      </w:pPr>
      <w:r w:rsidRPr="00561B3B">
        <w:rPr>
          <w:rFonts w:ascii="Times New Roman" w:hAnsi="Times New Roman" w:cs="Times New Roman"/>
          <w:bCs/>
          <w:color w:val="auto"/>
          <w:sz w:val="28"/>
          <w:szCs w:val="28"/>
        </w:rPr>
        <w:t>- Nghị định số 127/2018/NĐ-CP ngày 21</w:t>
      </w:r>
      <w:r w:rsidRPr="00561B3B">
        <w:rPr>
          <w:rFonts w:ascii="Times New Roman" w:hAnsi="Times New Roman" w:cs="Times New Roman"/>
          <w:bCs/>
          <w:color w:val="auto"/>
          <w:sz w:val="28"/>
          <w:szCs w:val="28"/>
          <w:lang w:val="en-US"/>
        </w:rPr>
        <w:t>/</w:t>
      </w:r>
      <w:r w:rsidRPr="00561B3B">
        <w:rPr>
          <w:rFonts w:ascii="Times New Roman" w:hAnsi="Times New Roman" w:cs="Times New Roman"/>
          <w:bCs/>
          <w:color w:val="auto"/>
          <w:sz w:val="28"/>
          <w:szCs w:val="28"/>
        </w:rPr>
        <w:t>9</w:t>
      </w:r>
      <w:r w:rsidRPr="00561B3B">
        <w:rPr>
          <w:rFonts w:ascii="Times New Roman" w:hAnsi="Times New Roman" w:cs="Times New Roman"/>
          <w:bCs/>
          <w:color w:val="auto"/>
          <w:sz w:val="28"/>
          <w:szCs w:val="28"/>
          <w:lang w:val="en-US"/>
        </w:rPr>
        <w:t>/</w:t>
      </w:r>
      <w:r w:rsidRPr="00561B3B">
        <w:rPr>
          <w:rFonts w:ascii="Times New Roman" w:hAnsi="Times New Roman" w:cs="Times New Roman"/>
          <w:bCs/>
          <w:color w:val="auto"/>
          <w:sz w:val="28"/>
          <w:szCs w:val="28"/>
        </w:rPr>
        <w:t xml:space="preserve">2018 của Chính phủ </w:t>
      </w:r>
      <w:r w:rsidRPr="00561B3B">
        <w:rPr>
          <w:rFonts w:ascii="Times New Roman" w:hAnsi="Times New Roman" w:cs="Times New Roman"/>
          <w:iCs/>
          <w:color w:val="auto"/>
          <w:sz w:val="28"/>
          <w:szCs w:val="28"/>
          <w:shd w:val="clear" w:color="auto" w:fill="FFFFFF"/>
        </w:rPr>
        <w:t>quy định trách nhiệm quản lý nhà nước về giáo dục</w:t>
      </w:r>
      <w:r w:rsidR="009D3558" w:rsidRPr="00561B3B">
        <w:rPr>
          <w:rFonts w:ascii="Times New Roman" w:hAnsi="Times New Roman" w:cs="Times New Roman"/>
          <w:iCs/>
          <w:color w:val="auto"/>
          <w:sz w:val="28"/>
          <w:szCs w:val="28"/>
          <w:shd w:val="clear" w:color="auto" w:fill="FFFFFF"/>
          <w:lang w:val="en-US"/>
        </w:rPr>
        <w:t>;</w:t>
      </w:r>
    </w:p>
    <w:p w14:paraId="7960F7C7" w14:textId="77777777" w:rsidR="007E6FB2" w:rsidRPr="00561B3B" w:rsidRDefault="007E6FB2" w:rsidP="00561B3B">
      <w:pPr>
        <w:spacing w:before="120" w:after="120"/>
        <w:ind w:firstLine="720"/>
        <w:jc w:val="both"/>
        <w:rPr>
          <w:rFonts w:ascii="Times New Roman" w:hAnsi="Times New Roman" w:cs="Times New Roman"/>
          <w:bCs/>
          <w:color w:val="auto"/>
          <w:sz w:val="28"/>
          <w:szCs w:val="28"/>
          <w:lang w:val="en-US"/>
        </w:rPr>
      </w:pPr>
      <w:r w:rsidRPr="00561B3B">
        <w:rPr>
          <w:rFonts w:ascii="Times New Roman" w:hAnsi="Times New Roman" w:cs="Times New Roman"/>
          <w:color w:val="auto"/>
          <w:sz w:val="28"/>
          <w:szCs w:val="28"/>
          <w:shd w:val="clear" w:color="auto" w:fill="FFFFFF"/>
        </w:rPr>
        <w:t xml:space="preserve">- Nghị định </w:t>
      </w:r>
      <w:r w:rsidRPr="00561B3B">
        <w:rPr>
          <w:rFonts w:ascii="Times New Roman" w:hAnsi="Times New Roman" w:cs="Times New Roman"/>
          <w:bCs/>
          <w:color w:val="auto"/>
          <w:sz w:val="28"/>
          <w:szCs w:val="28"/>
        </w:rPr>
        <w:t>số 71/2020/NĐ-CP ngày 30</w:t>
      </w:r>
      <w:r w:rsidRPr="00561B3B">
        <w:rPr>
          <w:rFonts w:ascii="Times New Roman" w:hAnsi="Times New Roman" w:cs="Times New Roman"/>
          <w:bCs/>
          <w:color w:val="auto"/>
          <w:sz w:val="28"/>
          <w:szCs w:val="28"/>
          <w:lang w:val="en-US"/>
        </w:rPr>
        <w:t>/</w:t>
      </w:r>
      <w:r w:rsidRPr="00561B3B">
        <w:rPr>
          <w:rFonts w:ascii="Times New Roman" w:hAnsi="Times New Roman" w:cs="Times New Roman"/>
          <w:bCs/>
          <w:color w:val="auto"/>
          <w:sz w:val="28"/>
          <w:szCs w:val="28"/>
        </w:rPr>
        <w:t>6</w:t>
      </w:r>
      <w:r w:rsidRPr="00561B3B">
        <w:rPr>
          <w:rFonts w:ascii="Times New Roman" w:hAnsi="Times New Roman" w:cs="Times New Roman"/>
          <w:bCs/>
          <w:color w:val="auto"/>
          <w:sz w:val="28"/>
          <w:szCs w:val="28"/>
          <w:lang w:val="en-US"/>
        </w:rPr>
        <w:t>/</w:t>
      </w:r>
      <w:r w:rsidRPr="00561B3B">
        <w:rPr>
          <w:rFonts w:ascii="Times New Roman" w:hAnsi="Times New Roman" w:cs="Times New Roman"/>
          <w:bCs/>
          <w:color w:val="auto"/>
          <w:sz w:val="28"/>
          <w:szCs w:val="28"/>
        </w:rPr>
        <w:t>2020 của Chính phủ quy định lộ trình thực hiện nâng trình độ chuẩn được đào tạo của giáo viên mầm non, tiểu học, trung học cơ sở</w:t>
      </w:r>
      <w:r w:rsidR="009D3558" w:rsidRPr="00561B3B">
        <w:rPr>
          <w:rFonts w:ascii="Times New Roman" w:hAnsi="Times New Roman" w:cs="Times New Roman"/>
          <w:bCs/>
          <w:color w:val="auto"/>
          <w:sz w:val="28"/>
          <w:szCs w:val="28"/>
          <w:lang w:val="en-US"/>
        </w:rPr>
        <w:t>;</w:t>
      </w:r>
    </w:p>
    <w:p w14:paraId="180E7AEA" w14:textId="77777777" w:rsidR="007E6FB2" w:rsidRPr="00561B3B" w:rsidRDefault="007E6FB2" w:rsidP="00561B3B">
      <w:pPr>
        <w:spacing w:before="120" w:after="120"/>
        <w:ind w:firstLine="720"/>
        <w:jc w:val="both"/>
        <w:rPr>
          <w:rFonts w:ascii="Times New Roman" w:hAnsi="Times New Roman" w:cs="Times New Roman"/>
          <w:iCs/>
          <w:color w:val="auto"/>
          <w:sz w:val="28"/>
          <w:szCs w:val="28"/>
          <w:shd w:val="clear" w:color="auto" w:fill="FFFFFF"/>
          <w:lang w:val="en-US"/>
        </w:rPr>
      </w:pPr>
      <w:r w:rsidRPr="00561B3B">
        <w:rPr>
          <w:rFonts w:ascii="Times New Roman" w:hAnsi="Times New Roman" w:cs="Times New Roman"/>
          <w:bCs/>
          <w:color w:val="auto"/>
          <w:sz w:val="28"/>
          <w:szCs w:val="28"/>
        </w:rPr>
        <w:t>- Nghị định số 116/2020/NĐ-CP ngày 25</w:t>
      </w:r>
      <w:r w:rsidRPr="00561B3B">
        <w:rPr>
          <w:rFonts w:ascii="Times New Roman" w:hAnsi="Times New Roman" w:cs="Times New Roman"/>
          <w:bCs/>
          <w:color w:val="auto"/>
          <w:sz w:val="28"/>
          <w:szCs w:val="28"/>
          <w:lang w:val="en-US"/>
        </w:rPr>
        <w:t>/</w:t>
      </w:r>
      <w:r w:rsidRPr="00561B3B">
        <w:rPr>
          <w:rFonts w:ascii="Times New Roman" w:hAnsi="Times New Roman" w:cs="Times New Roman"/>
          <w:bCs/>
          <w:color w:val="auto"/>
          <w:sz w:val="28"/>
          <w:szCs w:val="28"/>
        </w:rPr>
        <w:t>9</w:t>
      </w:r>
      <w:r w:rsidRPr="00561B3B">
        <w:rPr>
          <w:rFonts w:ascii="Times New Roman" w:hAnsi="Times New Roman" w:cs="Times New Roman"/>
          <w:bCs/>
          <w:color w:val="auto"/>
          <w:sz w:val="28"/>
          <w:szCs w:val="28"/>
          <w:lang w:val="en-US"/>
        </w:rPr>
        <w:t>/</w:t>
      </w:r>
      <w:r w:rsidRPr="00561B3B">
        <w:rPr>
          <w:rFonts w:ascii="Times New Roman" w:hAnsi="Times New Roman" w:cs="Times New Roman"/>
          <w:bCs/>
          <w:color w:val="auto"/>
          <w:sz w:val="28"/>
          <w:szCs w:val="28"/>
        </w:rPr>
        <w:t xml:space="preserve">2020 của Chính phủ </w:t>
      </w:r>
      <w:r w:rsidRPr="00561B3B">
        <w:rPr>
          <w:rFonts w:ascii="Times New Roman" w:hAnsi="Times New Roman" w:cs="Times New Roman"/>
          <w:iCs/>
          <w:color w:val="auto"/>
          <w:sz w:val="28"/>
          <w:szCs w:val="28"/>
          <w:shd w:val="clear" w:color="auto" w:fill="FFFFFF"/>
        </w:rPr>
        <w:t>quy định về chính sách hỗ trợ tiền đóng học phí, chi phí sinh hoạt đối với sinh viên sư phạm</w:t>
      </w:r>
      <w:r w:rsidR="009D3558" w:rsidRPr="00561B3B">
        <w:rPr>
          <w:rFonts w:ascii="Times New Roman" w:hAnsi="Times New Roman" w:cs="Times New Roman"/>
          <w:iCs/>
          <w:color w:val="auto"/>
          <w:sz w:val="28"/>
          <w:szCs w:val="28"/>
          <w:shd w:val="clear" w:color="auto" w:fill="FFFFFF"/>
          <w:lang w:val="en-US"/>
        </w:rPr>
        <w:t>;</w:t>
      </w:r>
    </w:p>
    <w:p w14:paraId="7E8E32F4" w14:textId="77777777" w:rsidR="007E6FB2" w:rsidRDefault="007E6FB2" w:rsidP="00561B3B">
      <w:pPr>
        <w:spacing w:before="120" w:after="120"/>
        <w:ind w:firstLine="720"/>
        <w:jc w:val="both"/>
        <w:rPr>
          <w:rFonts w:ascii="Times New Roman" w:hAnsi="Times New Roman" w:cs="Times New Roman"/>
          <w:iCs/>
          <w:color w:val="auto"/>
          <w:sz w:val="28"/>
          <w:szCs w:val="28"/>
          <w:shd w:val="clear" w:color="auto" w:fill="FFFFFF"/>
          <w:lang w:val="en-US"/>
        </w:rPr>
      </w:pPr>
      <w:r w:rsidRPr="00561B3B">
        <w:rPr>
          <w:rFonts w:ascii="Times New Roman" w:hAnsi="Times New Roman" w:cs="Times New Roman"/>
          <w:bCs/>
          <w:color w:val="auto"/>
          <w:sz w:val="28"/>
          <w:szCs w:val="28"/>
        </w:rPr>
        <w:t>- Nghị định số 101/2017/NĐ-CP ngày 01</w:t>
      </w:r>
      <w:r w:rsidRPr="00561B3B">
        <w:rPr>
          <w:rFonts w:ascii="Times New Roman" w:hAnsi="Times New Roman" w:cs="Times New Roman"/>
          <w:bCs/>
          <w:color w:val="auto"/>
          <w:sz w:val="28"/>
          <w:szCs w:val="28"/>
          <w:lang w:val="en-US"/>
        </w:rPr>
        <w:t>/</w:t>
      </w:r>
      <w:r w:rsidRPr="00561B3B">
        <w:rPr>
          <w:rFonts w:ascii="Times New Roman" w:hAnsi="Times New Roman" w:cs="Times New Roman"/>
          <w:bCs/>
          <w:color w:val="auto"/>
          <w:sz w:val="28"/>
          <w:szCs w:val="28"/>
        </w:rPr>
        <w:t>9</w:t>
      </w:r>
      <w:r w:rsidRPr="00561B3B">
        <w:rPr>
          <w:rFonts w:ascii="Times New Roman" w:hAnsi="Times New Roman" w:cs="Times New Roman"/>
          <w:bCs/>
          <w:color w:val="auto"/>
          <w:sz w:val="28"/>
          <w:szCs w:val="28"/>
          <w:lang w:val="en-US"/>
        </w:rPr>
        <w:t>/</w:t>
      </w:r>
      <w:r w:rsidRPr="00561B3B">
        <w:rPr>
          <w:rFonts w:ascii="Times New Roman" w:hAnsi="Times New Roman" w:cs="Times New Roman"/>
          <w:bCs/>
          <w:color w:val="auto"/>
          <w:sz w:val="28"/>
          <w:szCs w:val="28"/>
        </w:rPr>
        <w:t xml:space="preserve">2017 của Chính phủ </w:t>
      </w:r>
      <w:r w:rsidRPr="00561B3B">
        <w:rPr>
          <w:rFonts w:ascii="Times New Roman" w:hAnsi="Times New Roman" w:cs="Times New Roman"/>
          <w:iCs/>
          <w:color w:val="auto"/>
          <w:sz w:val="28"/>
          <w:szCs w:val="28"/>
          <w:shd w:val="clear" w:color="auto" w:fill="FFFFFF"/>
        </w:rPr>
        <w:t>về đào tạo, bồi dưỡng cán bộ, công chức, viên chức</w:t>
      </w:r>
      <w:r w:rsidR="009D3558" w:rsidRPr="00561B3B">
        <w:rPr>
          <w:rFonts w:ascii="Times New Roman" w:hAnsi="Times New Roman" w:cs="Times New Roman"/>
          <w:iCs/>
          <w:color w:val="auto"/>
          <w:sz w:val="28"/>
          <w:szCs w:val="28"/>
          <w:shd w:val="clear" w:color="auto" w:fill="FFFFFF"/>
          <w:lang w:val="en-US"/>
        </w:rPr>
        <w:t>;</w:t>
      </w:r>
    </w:p>
    <w:p w14:paraId="7D06EED5" w14:textId="0AF65C7A" w:rsidR="00A22298" w:rsidRPr="00561B3B" w:rsidRDefault="00A22298" w:rsidP="00561B3B">
      <w:pPr>
        <w:widowControl/>
        <w:spacing w:before="120" w:after="120"/>
        <w:ind w:firstLine="720"/>
        <w:jc w:val="both"/>
        <w:rPr>
          <w:rFonts w:ascii="Times New Roman" w:eastAsia="Times New Roman" w:hAnsi="Times New Roman" w:cs="Times New Roman"/>
          <w:color w:val="auto"/>
          <w:sz w:val="28"/>
          <w:szCs w:val="28"/>
          <w:lang w:val="en-US"/>
        </w:rPr>
      </w:pPr>
      <w:r w:rsidRPr="00561B3B">
        <w:rPr>
          <w:rFonts w:ascii="Times New Roman" w:eastAsia="Times New Roman" w:hAnsi="Times New Roman" w:cs="Times New Roman"/>
          <w:color w:val="auto"/>
          <w:sz w:val="28"/>
          <w:szCs w:val="28"/>
          <w:lang w:val="en-US"/>
        </w:rPr>
        <w:t xml:space="preserve">- Thông tư số 06/2015/TTLT-BGDĐT-BNV </w:t>
      </w:r>
      <w:r w:rsidRPr="00561B3B">
        <w:rPr>
          <w:rFonts w:ascii="Times New Roman" w:eastAsia="Times New Roman" w:hAnsi="Times New Roman" w:cs="Times New Roman"/>
          <w:iCs/>
          <w:color w:val="auto"/>
          <w:sz w:val="28"/>
          <w:szCs w:val="28"/>
          <w:lang w:val="en-US"/>
        </w:rPr>
        <w:t xml:space="preserve">ngày 16/3/2015 </w:t>
      </w:r>
      <w:r w:rsidR="00C273BB" w:rsidRPr="00561B3B">
        <w:rPr>
          <w:rFonts w:ascii="Times New Roman" w:hAnsi="Times New Roman" w:cs="Times New Roman"/>
          <w:iCs/>
          <w:color w:val="auto"/>
          <w:sz w:val="28"/>
          <w:szCs w:val="28"/>
          <w:shd w:val="clear" w:color="auto" w:fill="FFFFFF"/>
        </w:rPr>
        <w:t xml:space="preserve">của </w:t>
      </w:r>
      <w:r w:rsidR="00032A3D" w:rsidRPr="00561B3B">
        <w:rPr>
          <w:rFonts w:ascii="Times New Roman" w:hAnsi="Times New Roman" w:cs="Times New Roman"/>
          <w:iCs/>
          <w:color w:val="auto"/>
          <w:sz w:val="28"/>
          <w:szCs w:val="28"/>
          <w:shd w:val="clear" w:color="auto" w:fill="FFFFFF"/>
          <w:lang w:val="en-US"/>
        </w:rPr>
        <w:t xml:space="preserve">Bộ trưởng </w:t>
      </w:r>
      <w:r w:rsidR="00C273BB" w:rsidRPr="00561B3B">
        <w:rPr>
          <w:rFonts w:ascii="Times New Roman" w:hAnsi="Times New Roman" w:cs="Times New Roman"/>
          <w:iCs/>
          <w:color w:val="auto"/>
          <w:sz w:val="28"/>
          <w:szCs w:val="28"/>
          <w:shd w:val="clear" w:color="auto" w:fill="FFFFFF"/>
        </w:rPr>
        <w:t>Bộ Giáo dục và Đào tạo</w:t>
      </w:r>
      <w:r w:rsidR="00032A3D" w:rsidRPr="00561B3B">
        <w:rPr>
          <w:rFonts w:ascii="Times New Roman" w:hAnsi="Times New Roman" w:cs="Times New Roman"/>
          <w:iCs/>
          <w:color w:val="auto"/>
          <w:sz w:val="28"/>
          <w:szCs w:val="28"/>
          <w:shd w:val="clear" w:color="auto" w:fill="FFFFFF"/>
          <w:lang w:val="en-US"/>
        </w:rPr>
        <w:t xml:space="preserve"> - Bộ Nội vụ</w:t>
      </w:r>
      <w:r w:rsidR="00C273BB" w:rsidRPr="00561B3B">
        <w:rPr>
          <w:rFonts w:ascii="Times New Roman" w:hAnsi="Times New Roman" w:cs="Times New Roman"/>
          <w:iCs/>
          <w:color w:val="auto"/>
          <w:sz w:val="28"/>
          <w:szCs w:val="28"/>
          <w:shd w:val="clear" w:color="auto" w:fill="FFFFFF"/>
        </w:rPr>
        <w:t xml:space="preserve"> </w:t>
      </w:r>
      <w:r w:rsidRPr="00561B3B">
        <w:rPr>
          <w:rFonts w:ascii="Times New Roman" w:eastAsia="Times New Roman" w:hAnsi="Times New Roman" w:cs="Times New Roman"/>
          <w:iCs/>
          <w:color w:val="auto"/>
          <w:sz w:val="28"/>
          <w:szCs w:val="28"/>
          <w:lang w:val="en-US"/>
        </w:rPr>
        <w:t xml:space="preserve">quy định về danh mục khung vị trí việc làm và định mức số lượng người làm việc trong các </w:t>
      </w:r>
      <w:r w:rsidR="009D3558" w:rsidRPr="00561B3B">
        <w:rPr>
          <w:rFonts w:ascii="Times New Roman" w:eastAsia="Times New Roman" w:hAnsi="Times New Roman" w:cs="Times New Roman"/>
          <w:iCs/>
          <w:color w:val="auto"/>
          <w:sz w:val="28"/>
          <w:szCs w:val="28"/>
          <w:lang w:val="en-US"/>
        </w:rPr>
        <w:t>cơ sở giáo dục mầm non công lập;</w:t>
      </w:r>
    </w:p>
    <w:p w14:paraId="0E0558D1" w14:textId="1B88875C" w:rsidR="00A22298" w:rsidRDefault="00C273BB" w:rsidP="00561B3B">
      <w:pPr>
        <w:widowControl/>
        <w:spacing w:before="120" w:after="120"/>
        <w:ind w:firstLine="720"/>
        <w:jc w:val="both"/>
        <w:rPr>
          <w:rFonts w:ascii="Times New Roman" w:eastAsia="Times New Roman" w:hAnsi="Times New Roman" w:cs="Times New Roman"/>
          <w:iCs/>
          <w:color w:val="auto"/>
          <w:sz w:val="28"/>
          <w:szCs w:val="28"/>
          <w:lang w:val="en-US"/>
        </w:rPr>
      </w:pPr>
      <w:r w:rsidRPr="00561B3B">
        <w:rPr>
          <w:rFonts w:ascii="Times New Roman" w:hAnsi="Times New Roman" w:cs="Times New Roman"/>
          <w:iCs/>
          <w:color w:val="auto"/>
          <w:sz w:val="28"/>
          <w:szCs w:val="28"/>
          <w:shd w:val="clear" w:color="auto" w:fill="FFFFFF"/>
          <w:lang w:val="en-US"/>
        </w:rPr>
        <w:t xml:space="preserve">- </w:t>
      </w:r>
      <w:r w:rsidRPr="00561B3B">
        <w:rPr>
          <w:rFonts w:ascii="Times New Roman" w:eastAsia="Times New Roman" w:hAnsi="Times New Roman" w:cs="Times New Roman"/>
          <w:color w:val="auto"/>
          <w:sz w:val="28"/>
          <w:szCs w:val="28"/>
          <w:lang w:val="en-US"/>
        </w:rPr>
        <w:t xml:space="preserve">Thông tư số 16/2017/TTLT-BGDĐT-BNV </w:t>
      </w:r>
      <w:r w:rsidRPr="00561B3B">
        <w:rPr>
          <w:rFonts w:ascii="Times New Roman" w:eastAsia="Times New Roman" w:hAnsi="Times New Roman" w:cs="Times New Roman"/>
          <w:iCs/>
          <w:color w:val="auto"/>
          <w:sz w:val="28"/>
          <w:szCs w:val="28"/>
          <w:lang w:val="en-US"/>
        </w:rPr>
        <w:t xml:space="preserve">ngày 12/7/2017 </w:t>
      </w:r>
      <w:r w:rsidRPr="00561B3B">
        <w:rPr>
          <w:rFonts w:ascii="Times New Roman" w:hAnsi="Times New Roman" w:cs="Times New Roman"/>
          <w:iCs/>
          <w:color w:val="auto"/>
          <w:sz w:val="28"/>
          <w:szCs w:val="28"/>
          <w:shd w:val="clear" w:color="auto" w:fill="FFFFFF"/>
        </w:rPr>
        <w:t xml:space="preserve">của </w:t>
      </w:r>
      <w:r w:rsidR="00032A3D" w:rsidRPr="00561B3B">
        <w:rPr>
          <w:rFonts w:ascii="Times New Roman" w:hAnsi="Times New Roman" w:cs="Times New Roman"/>
          <w:iCs/>
          <w:color w:val="auto"/>
          <w:sz w:val="28"/>
          <w:szCs w:val="28"/>
          <w:shd w:val="clear" w:color="auto" w:fill="FFFFFF"/>
          <w:lang w:val="en-US"/>
        </w:rPr>
        <w:t xml:space="preserve">Bộ trưởng </w:t>
      </w:r>
      <w:r w:rsidRPr="00561B3B">
        <w:rPr>
          <w:rFonts w:ascii="Times New Roman" w:hAnsi="Times New Roman" w:cs="Times New Roman"/>
          <w:iCs/>
          <w:color w:val="auto"/>
          <w:sz w:val="28"/>
          <w:szCs w:val="28"/>
          <w:shd w:val="clear" w:color="auto" w:fill="FFFFFF"/>
        </w:rPr>
        <w:t xml:space="preserve">Bộ Giáo dục và Đào tạo </w:t>
      </w:r>
      <w:r w:rsidR="00032A3D" w:rsidRPr="00561B3B">
        <w:rPr>
          <w:rFonts w:ascii="Times New Roman" w:hAnsi="Times New Roman" w:cs="Times New Roman"/>
          <w:iCs/>
          <w:color w:val="auto"/>
          <w:sz w:val="28"/>
          <w:szCs w:val="28"/>
          <w:shd w:val="clear" w:color="auto" w:fill="FFFFFF"/>
          <w:lang w:val="en-US"/>
        </w:rPr>
        <w:t xml:space="preserve">- Bộ Nội vụ </w:t>
      </w:r>
      <w:r w:rsidRPr="00561B3B">
        <w:rPr>
          <w:rFonts w:ascii="Times New Roman" w:hAnsi="Times New Roman" w:cs="Times New Roman"/>
          <w:iCs/>
          <w:color w:val="auto"/>
          <w:sz w:val="28"/>
          <w:szCs w:val="28"/>
          <w:shd w:val="clear" w:color="auto" w:fill="FFFFFF"/>
          <w:lang w:val="en-US"/>
        </w:rPr>
        <w:t>hướng dẫn</w:t>
      </w:r>
      <w:r w:rsidRPr="00561B3B">
        <w:rPr>
          <w:rFonts w:ascii="Times New Roman" w:eastAsia="Times New Roman" w:hAnsi="Times New Roman" w:cs="Times New Roman"/>
          <w:iCs/>
          <w:color w:val="auto"/>
          <w:sz w:val="28"/>
          <w:szCs w:val="28"/>
          <w:lang w:val="en-US"/>
        </w:rPr>
        <w:t xml:space="preserve"> danh mục khung vị trí việc làm và định mức số lượng người làm việc trong các cơ sở giáo</w:t>
      </w:r>
      <w:r w:rsidR="009D3558" w:rsidRPr="00561B3B">
        <w:rPr>
          <w:rFonts w:ascii="Times New Roman" w:eastAsia="Times New Roman" w:hAnsi="Times New Roman" w:cs="Times New Roman"/>
          <w:iCs/>
          <w:color w:val="auto"/>
          <w:sz w:val="28"/>
          <w:szCs w:val="28"/>
          <w:lang w:val="en-US"/>
        </w:rPr>
        <w:t xml:space="preserve"> dục phổ thông công lập;</w:t>
      </w:r>
    </w:p>
    <w:p w14:paraId="5DB0A299" w14:textId="77777777" w:rsidR="00F24617" w:rsidRPr="00561B3B" w:rsidRDefault="00F24617" w:rsidP="00F24617">
      <w:pPr>
        <w:spacing w:before="120" w:after="120"/>
        <w:ind w:firstLine="720"/>
        <w:jc w:val="both"/>
        <w:rPr>
          <w:rFonts w:ascii="Times New Roman" w:hAnsi="Times New Roman" w:cs="Times New Roman"/>
          <w:iCs/>
          <w:color w:val="auto"/>
          <w:sz w:val="28"/>
          <w:szCs w:val="28"/>
          <w:shd w:val="clear" w:color="auto" w:fill="FFFFFF"/>
          <w:lang w:val="en-US"/>
        </w:rPr>
      </w:pPr>
      <w:r w:rsidRPr="00561B3B">
        <w:rPr>
          <w:rFonts w:ascii="Times New Roman" w:hAnsi="Times New Roman" w:cs="Times New Roman"/>
          <w:iCs/>
          <w:color w:val="auto"/>
          <w:sz w:val="28"/>
          <w:szCs w:val="28"/>
          <w:shd w:val="clear" w:color="auto" w:fill="FFFFFF"/>
        </w:rPr>
        <w:t>- Thông tư số 36/2018/TT-BTC ngày 30</w:t>
      </w:r>
      <w:r w:rsidRPr="00561B3B">
        <w:rPr>
          <w:rFonts w:ascii="Times New Roman" w:hAnsi="Times New Roman" w:cs="Times New Roman"/>
          <w:iCs/>
          <w:color w:val="auto"/>
          <w:sz w:val="28"/>
          <w:szCs w:val="28"/>
          <w:shd w:val="clear" w:color="auto" w:fill="FFFFFF"/>
          <w:lang w:val="en-US"/>
        </w:rPr>
        <w:t>/</w:t>
      </w:r>
      <w:r w:rsidRPr="00561B3B">
        <w:rPr>
          <w:rFonts w:ascii="Times New Roman" w:hAnsi="Times New Roman" w:cs="Times New Roman"/>
          <w:iCs/>
          <w:color w:val="auto"/>
          <w:sz w:val="28"/>
          <w:szCs w:val="28"/>
          <w:shd w:val="clear" w:color="auto" w:fill="FFFFFF"/>
        </w:rPr>
        <w:t>3</w:t>
      </w:r>
      <w:r w:rsidRPr="00561B3B">
        <w:rPr>
          <w:rFonts w:ascii="Times New Roman" w:hAnsi="Times New Roman" w:cs="Times New Roman"/>
          <w:iCs/>
          <w:color w:val="auto"/>
          <w:sz w:val="28"/>
          <w:szCs w:val="28"/>
          <w:shd w:val="clear" w:color="auto" w:fill="FFFFFF"/>
          <w:lang w:val="en-US"/>
        </w:rPr>
        <w:t>/</w:t>
      </w:r>
      <w:r w:rsidRPr="00561B3B">
        <w:rPr>
          <w:rFonts w:ascii="Times New Roman" w:hAnsi="Times New Roman" w:cs="Times New Roman"/>
          <w:iCs/>
          <w:color w:val="auto"/>
          <w:sz w:val="28"/>
          <w:szCs w:val="28"/>
          <w:shd w:val="clear" w:color="auto" w:fill="FFFFFF"/>
        </w:rPr>
        <w:t xml:space="preserve">2018 của </w:t>
      </w:r>
      <w:r w:rsidRPr="00561B3B">
        <w:rPr>
          <w:rFonts w:ascii="Times New Roman" w:hAnsi="Times New Roman" w:cs="Times New Roman"/>
          <w:iCs/>
          <w:color w:val="auto"/>
          <w:sz w:val="28"/>
          <w:szCs w:val="28"/>
          <w:shd w:val="clear" w:color="auto" w:fill="FFFFFF"/>
          <w:lang w:val="en-US"/>
        </w:rPr>
        <w:t xml:space="preserve">Bộ trưởng </w:t>
      </w:r>
      <w:r w:rsidRPr="00561B3B">
        <w:rPr>
          <w:rFonts w:ascii="Times New Roman" w:hAnsi="Times New Roman" w:cs="Times New Roman"/>
          <w:iCs/>
          <w:color w:val="auto"/>
          <w:sz w:val="28"/>
          <w:szCs w:val="28"/>
          <w:shd w:val="clear" w:color="auto" w:fill="FFFFFF"/>
        </w:rPr>
        <w:t>Bộ Tài chính hướng dẫn lập dự toán, quản lý và sử dụng kinh phí dành cho công tác đào tạo, bồi dưỡng cán bộ, công chức, viên chức</w:t>
      </w:r>
      <w:r w:rsidRPr="00561B3B">
        <w:rPr>
          <w:rFonts w:ascii="Times New Roman" w:hAnsi="Times New Roman" w:cs="Times New Roman"/>
          <w:iCs/>
          <w:color w:val="auto"/>
          <w:sz w:val="28"/>
          <w:szCs w:val="28"/>
          <w:shd w:val="clear" w:color="auto" w:fill="FFFFFF"/>
          <w:lang w:val="en-US"/>
        </w:rPr>
        <w:t>;</w:t>
      </w:r>
    </w:p>
    <w:p w14:paraId="3D188960" w14:textId="1298EBA8" w:rsidR="00032A3D" w:rsidRPr="00561B3B" w:rsidRDefault="00032A3D" w:rsidP="00561B3B">
      <w:pPr>
        <w:spacing w:before="120" w:after="120"/>
        <w:ind w:firstLine="720"/>
        <w:jc w:val="both"/>
        <w:rPr>
          <w:rFonts w:ascii="Times New Roman" w:hAnsi="Times New Roman" w:cs="Times New Roman"/>
          <w:iCs/>
          <w:color w:val="auto"/>
          <w:sz w:val="28"/>
          <w:szCs w:val="28"/>
          <w:shd w:val="clear" w:color="auto" w:fill="FFFFFF"/>
          <w:lang w:val="en-US"/>
        </w:rPr>
      </w:pPr>
      <w:r w:rsidRPr="00561B3B">
        <w:rPr>
          <w:rFonts w:ascii="Times New Roman" w:hAnsi="Times New Roman" w:cs="Times New Roman"/>
          <w:iCs/>
          <w:color w:val="auto"/>
          <w:sz w:val="28"/>
          <w:szCs w:val="28"/>
          <w:shd w:val="clear" w:color="auto" w:fill="FFFFFF"/>
        </w:rPr>
        <w:t>- Thông tư số 32/2018/TT-BGDĐT ngày 26</w:t>
      </w:r>
      <w:r w:rsidRPr="00561B3B">
        <w:rPr>
          <w:rFonts w:ascii="Times New Roman" w:hAnsi="Times New Roman" w:cs="Times New Roman"/>
          <w:iCs/>
          <w:color w:val="auto"/>
          <w:sz w:val="28"/>
          <w:szCs w:val="28"/>
          <w:shd w:val="clear" w:color="auto" w:fill="FFFFFF"/>
          <w:lang w:val="en-US"/>
        </w:rPr>
        <w:t>/</w:t>
      </w:r>
      <w:r w:rsidRPr="00561B3B">
        <w:rPr>
          <w:rFonts w:ascii="Times New Roman" w:hAnsi="Times New Roman" w:cs="Times New Roman"/>
          <w:iCs/>
          <w:color w:val="auto"/>
          <w:sz w:val="28"/>
          <w:szCs w:val="28"/>
          <w:shd w:val="clear" w:color="auto" w:fill="FFFFFF"/>
        </w:rPr>
        <w:t>12</w:t>
      </w:r>
      <w:r w:rsidRPr="00561B3B">
        <w:rPr>
          <w:rFonts w:ascii="Times New Roman" w:hAnsi="Times New Roman" w:cs="Times New Roman"/>
          <w:iCs/>
          <w:color w:val="auto"/>
          <w:sz w:val="28"/>
          <w:szCs w:val="28"/>
          <w:shd w:val="clear" w:color="auto" w:fill="FFFFFF"/>
          <w:lang w:val="en-US"/>
        </w:rPr>
        <w:t>/</w:t>
      </w:r>
      <w:r w:rsidRPr="00561B3B">
        <w:rPr>
          <w:rFonts w:ascii="Times New Roman" w:hAnsi="Times New Roman" w:cs="Times New Roman"/>
          <w:iCs/>
          <w:color w:val="auto"/>
          <w:sz w:val="28"/>
          <w:szCs w:val="28"/>
          <w:shd w:val="clear" w:color="auto" w:fill="FFFFFF"/>
        </w:rPr>
        <w:t xml:space="preserve">2018 của </w:t>
      </w:r>
      <w:r w:rsidRPr="00561B3B">
        <w:rPr>
          <w:rFonts w:ascii="Times New Roman" w:hAnsi="Times New Roman" w:cs="Times New Roman"/>
          <w:iCs/>
          <w:color w:val="auto"/>
          <w:sz w:val="28"/>
          <w:szCs w:val="28"/>
          <w:shd w:val="clear" w:color="auto" w:fill="FFFFFF"/>
          <w:lang w:val="en-US"/>
        </w:rPr>
        <w:t xml:space="preserve">Bộ trưởng </w:t>
      </w:r>
      <w:r w:rsidRPr="00561B3B">
        <w:rPr>
          <w:rFonts w:ascii="Times New Roman" w:hAnsi="Times New Roman" w:cs="Times New Roman"/>
          <w:iCs/>
          <w:color w:val="auto"/>
          <w:sz w:val="28"/>
          <w:szCs w:val="28"/>
          <w:shd w:val="clear" w:color="auto" w:fill="FFFFFF"/>
        </w:rPr>
        <w:t>Bộ Giáo dục và Đào tạo ban hành Chương trình giáo dục phổ thông</w:t>
      </w:r>
      <w:r w:rsidRPr="00561B3B">
        <w:rPr>
          <w:rFonts w:ascii="Times New Roman" w:hAnsi="Times New Roman" w:cs="Times New Roman"/>
          <w:iCs/>
          <w:color w:val="auto"/>
          <w:sz w:val="28"/>
          <w:szCs w:val="28"/>
          <w:shd w:val="clear" w:color="auto" w:fill="FFFFFF"/>
          <w:lang w:val="en-US"/>
        </w:rPr>
        <w:t>;</w:t>
      </w:r>
    </w:p>
    <w:p w14:paraId="715B0E26" w14:textId="77E408BF" w:rsidR="00032A3D" w:rsidRPr="00561B3B" w:rsidRDefault="00032A3D" w:rsidP="00561B3B">
      <w:pPr>
        <w:spacing w:before="120" w:after="120"/>
        <w:ind w:firstLine="720"/>
        <w:jc w:val="both"/>
        <w:rPr>
          <w:rFonts w:ascii="Times New Roman" w:hAnsi="Times New Roman" w:cs="Times New Roman"/>
          <w:color w:val="auto"/>
          <w:sz w:val="28"/>
          <w:szCs w:val="28"/>
          <w:lang w:val="en-US"/>
        </w:rPr>
      </w:pPr>
      <w:r w:rsidRPr="00561B3B">
        <w:rPr>
          <w:rFonts w:ascii="Times New Roman" w:hAnsi="Times New Roman" w:cs="Times New Roman"/>
          <w:color w:val="auto"/>
          <w:sz w:val="28"/>
          <w:szCs w:val="28"/>
          <w:lang w:val="en-US"/>
        </w:rPr>
        <w:t xml:space="preserve">- Thông tư số 17/2019/TT-BGDĐT ngày 01/11/2019 </w:t>
      </w:r>
      <w:r w:rsidRPr="00561B3B">
        <w:rPr>
          <w:rFonts w:ascii="Times New Roman" w:hAnsi="Times New Roman" w:cs="Times New Roman"/>
          <w:iCs/>
          <w:color w:val="auto"/>
          <w:sz w:val="28"/>
          <w:szCs w:val="28"/>
          <w:shd w:val="clear" w:color="auto" w:fill="FFFFFF"/>
        </w:rPr>
        <w:t xml:space="preserve">của </w:t>
      </w:r>
      <w:r w:rsidRPr="00561B3B">
        <w:rPr>
          <w:rFonts w:ascii="Times New Roman" w:hAnsi="Times New Roman" w:cs="Times New Roman"/>
          <w:iCs/>
          <w:color w:val="auto"/>
          <w:sz w:val="28"/>
          <w:szCs w:val="28"/>
          <w:shd w:val="clear" w:color="auto" w:fill="FFFFFF"/>
          <w:lang w:val="en-US"/>
        </w:rPr>
        <w:t xml:space="preserve">Bộ trưởng </w:t>
      </w:r>
      <w:r w:rsidRPr="00561B3B">
        <w:rPr>
          <w:rFonts w:ascii="Times New Roman" w:hAnsi="Times New Roman" w:cs="Times New Roman"/>
          <w:iCs/>
          <w:color w:val="auto"/>
          <w:sz w:val="28"/>
          <w:szCs w:val="28"/>
          <w:shd w:val="clear" w:color="auto" w:fill="FFFFFF"/>
        </w:rPr>
        <w:t>Bộ Giáo dục và Đào tạo</w:t>
      </w:r>
      <w:r w:rsidRPr="00561B3B">
        <w:rPr>
          <w:rFonts w:ascii="Times New Roman" w:hAnsi="Times New Roman" w:cs="Times New Roman"/>
          <w:color w:val="auto"/>
          <w:sz w:val="28"/>
          <w:szCs w:val="28"/>
          <w:lang w:val="en-US"/>
        </w:rPr>
        <w:t xml:space="preserve"> ban hành Chương trình bồi dưỡng thường xuyên giáo viên cơ sở giáo dục phổ thông;</w:t>
      </w:r>
    </w:p>
    <w:p w14:paraId="4D3AC5AF" w14:textId="1D3EDFD4" w:rsidR="00032A3D" w:rsidRPr="00561B3B" w:rsidRDefault="00032A3D" w:rsidP="00561B3B">
      <w:pPr>
        <w:spacing w:before="120" w:after="120"/>
        <w:ind w:firstLine="720"/>
        <w:jc w:val="both"/>
        <w:rPr>
          <w:rFonts w:ascii="Times New Roman" w:hAnsi="Times New Roman" w:cs="Times New Roman"/>
          <w:color w:val="auto"/>
          <w:sz w:val="28"/>
          <w:szCs w:val="28"/>
          <w:lang w:val="en-US"/>
        </w:rPr>
      </w:pPr>
      <w:r w:rsidRPr="00561B3B">
        <w:rPr>
          <w:rFonts w:ascii="Times New Roman" w:hAnsi="Times New Roman" w:cs="Times New Roman"/>
          <w:color w:val="auto"/>
          <w:sz w:val="28"/>
          <w:szCs w:val="28"/>
          <w:lang w:val="en-US"/>
        </w:rPr>
        <w:t>- Thông tư số</w:t>
      </w:r>
      <w:r w:rsidR="004F7856" w:rsidRPr="00561B3B">
        <w:rPr>
          <w:rFonts w:ascii="Times New Roman" w:hAnsi="Times New Roman" w:cs="Times New Roman"/>
          <w:color w:val="auto"/>
          <w:sz w:val="28"/>
          <w:szCs w:val="28"/>
          <w:lang w:val="en-US"/>
        </w:rPr>
        <w:t xml:space="preserve"> 18/2019/TT-BGDĐT </w:t>
      </w:r>
      <w:r w:rsidRPr="00561B3B">
        <w:rPr>
          <w:rFonts w:ascii="Times New Roman" w:hAnsi="Times New Roman" w:cs="Times New Roman"/>
          <w:color w:val="auto"/>
          <w:sz w:val="28"/>
          <w:szCs w:val="28"/>
          <w:lang w:val="en-US"/>
        </w:rPr>
        <w:t xml:space="preserve">ngày 01/11/2019 </w:t>
      </w:r>
      <w:r w:rsidR="004F7856" w:rsidRPr="00561B3B">
        <w:rPr>
          <w:rFonts w:ascii="Times New Roman" w:hAnsi="Times New Roman" w:cs="Times New Roman"/>
          <w:iCs/>
          <w:color w:val="auto"/>
          <w:sz w:val="28"/>
          <w:szCs w:val="28"/>
          <w:shd w:val="clear" w:color="auto" w:fill="FFFFFF"/>
        </w:rPr>
        <w:t xml:space="preserve">của </w:t>
      </w:r>
      <w:r w:rsidR="004F7856" w:rsidRPr="00561B3B">
        <w:rPr>
          <w:rFonts w:ascii="Times New Roman" w:hAnsi="Times New Roman" w:cs="Times New Roman"/>
          <w:iCs/>
          <w:color w:val="auto"/>
          <w:sz w:val="28"/>
          <w:szCs w:val="28"/>
          <w:shd w:val="clear" w:color="auto" w:fill="FFFFFF"/>
          <w:lang w:val="en-US"/>
        </w:rPr>
        <w:t xml:space="preserve">Bộ trưởng </w:t>
      </w:r>
      <w:r w:rsidR="004F7856" w:rsidRPr="00561B3B">
        <w:rPr>
          <w:rFonts w:ascii="Times New Roman" w:hAnsi="Times New Roman" w:cs="Times New Roman"/>
          <w:iCs/>
          <w:color w:val="auto"/>
          <w:sz w:val="28"/>
          <w:szCs w:val="28"/>
          <w:shd w:val="clear" w:color="auto" w:fill="FFFFFF"/>
        </w:rPr>
        <w:t>Bộ Giáo dục và Đào tạo</w:t>
      </w:r>
      <w:r w:rsidR="004F7856" w:rsidRPr="00561B3B">
        <w:rPr>
          <w:rFonts w:ascii="Times New Roman" w:hAnsi="Times New Roman" w:cs="Times New Roman"/>
          <w:color w:val="auto"/>
          <w:sz w:val="28"/>
          <w:szCs w:val="28"/>
          <w:lang w:val="en-US"/>
        </w:rPr>
        <w:t xml:space="preserve"> </w:t>
      </w:r>
      <w:r w:rsidRPr="00561B3B">
        <w:rPr>
          <w:rFonts w:ascii="Times New Roman" w:hAnsi="Times New Roman" w:cs="Times New Roman"/>
          <w:color w:val="auto"/>
          <w:sz w:val="28"/>
          <w:szCs w:val="28"/>
          <w:lang w:val="en-US"/>
        </w:rPr>
        <w:t>ban hành Chương trình bồi dưỡng thường xuyên cán bộ quản lý cơ sở giáo dục phổ thông;</w:t>
      </w:r>
    </w:p>
    <w:p w14:paraId="62BEAA68" w14:textId="7E687E56" w:rsidR="00032A3D" w:rsidRDefault="00032A3D" w:rsidP="00561B3B">
      <w:pPr>
        <w:spacing w:before="120" w:after="120"/>
        <w:ind w:firstLine="720"/>
        <w:jc w:val="both"/>
        <w:rPr>
          <w:rFonts w:ascii="Times New Roman" w:hAnsi="Times New Roman" w:cs="Times New Roman"/>
          <w:color w:val="auto"/>
          <w:sz w:val="28"/>
          <w:szCs w:val="28"/>
          <w:lang w:val="en-US"/>
        </w:rPr>
      </w:pPr>
      <w:r w:rsidRPr="00561B3B">
        <w:rPr>
          <w:rFonts w:ascii="Times New Roman" w:hAnsi="Times New Roman" w:cs="Times New Roman"/>
          <w:color w:val="auto"/>
          <w:sz w:val="28"/>
          <w:szCs w:val="28"/>
          <w:lang w:val="en-US"/>
        </w:rPr>
        <w:t>- Thông tư số</w:t>
      </w:r>
      <w:r w:rsidR="004F7856" w:rsidRPr="00561B3B">
        <w:rPr>
          <w:rFonts w:ascii="Times New Roman" w:hAnsi="Times New Roman" w:cs="Times New Roman"/>
          <w:color w:val="auto"/>
          <w:sz w:val="28"/>
          <w:szCs w:val="28"/>
          <w:lang w:val="en-US"/>
        </w:rPr>
        <w:t xml:space="preserve"> 19/2019/TT-BGDĐT</w:t>
      </w:r>
      <w:r w:rsidRPr="00561B3B">
        <w:rPr>
          <w:rFonts w:ascii="Times New Roman" w:hAnsi="Times New Roman" w:cs="Times New Roman"/>
          <w:color w:val="auto"/>
          <w:sz w:val="28"/>
          <w:szCs w:val="28"/>
          <w:lang w:val="en-US"/>
        </w:rPr>
        <w:t xml:space="preserve"> ngày 12/11/2019 </w:t>
      </w:r>
      <w:r w:rsidR="004F7856" w:rsidRPr="00561B3B">
        <w:rPr>
          <w:rFonts w:ascii="Times New Roman" w:hAnsi="Times New Roman" w:cs="Times New Roman"/>
          <w:iCs/>
          <w:color w:val="auto"/>
          <w:sz w:val="28"/>
          <w:szCs w:val="28"/>
          <w:shd w:val="clear" w:color="auto" w:fill="FFFFFF"/>
        </w:rPr>
        <w:t xml:space="preserve">của </w:t>
      </w:r>
      <w:r w:rsidR="004F7856" w:rsidRPr="00561B3B">
        <w:rPr>
          <w:rFonts w:ascii="Times New Roman" w:hAnsi="Times New Roman" w:cs="Times New Roman"/>
          <w:iCs/>
          <w:color w:val="auto"/>
          <w:sz w:val="28"/>
          <w:szCs w:val="28"/>
          <w:shd w:val="clear" w:color="auto" w:fill="FFFFFF"/>
          <w:lang w:val="en-US"/>
        </w:rPr>
        <w:t xml:space="preserve">Bộ trưởng </w:t>
      </w:r>
      <w:r w:rsidR="004F7856" w:rsidRPr="00561B3B">
        <w:rPr>
          <w:rFonts w:ascii="Times New Roman" w:hAnsi="Times New Roman" w:cs="Times New Roman"/>
          <w:iCs/>
          <w:color w:val="auto"/>
          <w:sz w:val="28"/>
          <w:szCs w:val="28"/>
          <w:shd w:val="clear" w:color="auto" w:fill="FFFFFF"/>
        </w:rPr>
        <w:t>Bộ Giáo dục và Đào tạo</w:t>
      </w:r>
      <w:r w:rsidR="004F7856" w:rsidRPr="00561B3B">
        <w:rPr>
          <w:rFonts w:ascii="Times New Roman" w:hAnsi="Times New Roman" w:cs="Times New Roman"/>
          <w:color w:val="auto"/>
          <w:sz w:val="28"/>
          <w:szCs w:val="28"/>
          <w:lang w:val="en-US"/>
        </w:rPr>
        <w:t xml:space="preserve"> </w:t>
      </w:r>
      <w:r w:rsidRPr="00561B3B">
        <w:rPr>
          <w:rFonts w:ascii="Times New Roman" w:hAnsi="Times New Roman" w:cs="Times New Roman"/>
          <w:color w:val="auto"/>
          <w:sz w:val="28"/>
          <w:szCs w:val="28"/>
          <w:lang w:val="en-US"/>
        </w:rPr>
        <w:t>ban hành Quy chế bồi dưỡng thường xuyên giáo viên, cán bộ quản lý cơ sở giáo dục mầ</w:t>
      </w:r>
      <w:r w:rsidR="004F7856" w:rsidRPr="00561B3B">
        <w:rPr>
          <w:rFonts w:ascii="Times New Roman" w:hAnsi="Times New Roman" w:cs="Times New Roman"/>
          <w:color w:val="auto"/>
          <w:sz w:val="28"/>
          <w:szCs w:val="28"/>
          <w:lang w:val="en-US"/>
        </w:rPr>
        <w:t xml:space="preserve">m non, </w:t>
      </w:r>
      <w:r w:rsidRPr="00561B3B">
        <w:rPr>
          <w:rFonts w:ascii="Times New Roman" w:hAnsi="Times New Roman" w:cs="Times New Roman"/>
          <w:color w:val="auto"/>
          <w:sz w:val="28"/>
          <w:szCs w:val="28"/>
          <w:lang w:val="en-US"/>
        </w:rPr>
        <w:t>cơ sở giáo dục phổ thông và giáo viên trung tâm giáo dục thường xuyên;</w:t>
      </w:r>
    </w:p>
    <w:p w14:paraId="7E6FEFEA" w14:textId="77777777" w:rsidR="00F24617" w:rsidRPr="00561B3B" w:rsidRDefault="00F24617" w:rsidP="00F24617">
      <w:pPr>
        <w:widowControl/>
        <w:spacing w:before="120" w:after="120"/>
        <w:ind w:firstLine="720"/>
        <w:jc w:val="both"/>
        <w:rPr>
          <w:rFonts w:ascii="Times New Roman" w:hAnsi="Times New Roman" w:cs="Times New Roman"/>
          <w:iCs/>
          <w:color w:val="auto"/>
          <w:sz w:val="28"/>
          <w:szCs w:val="28"/>
          <w:shd w:val="clear" w:color="auto" w:fill="FFFFFF"/>
          <w:lang w:val="en-US"/>
        </w:rPr>
      </w:pPr>
      <w:r w:rsidRPr="00561B3B">
        <w:rPr>
          <w:rFonts w:ascii="Times New Roman" w:eastAsia="Times New Roman" w:hAnsi="Times New Roman" w:cs="Times New Roman"/>
          <w:iCs/>
          <w:color w:val="auto"/>
          <w:sz w:val="28"/>
          <w:szCs w:val="28"/>
          <w:lang w:val="en-US"/>
        </w:rPr>
        <w:t xml:space="preserve">- Văn bản hợp nhất số 04/VBHN ngày 24/12/2015 </w:t>
      </w:r>
      <w:r w:rsidRPr="00561B3B">
        <w:rPr>
          <w:rFonts w:ascii="Times New Roman" w:hAnsi="Times New Roman" w:cs="Times New Roman"/>
          <w:iCs/>
          <w:color w:val="auto"/>
          <w:sz w:val="28"/>
          <w:szCs w:val="28"/>
          <w:shd w:val="clear" w:color="auto" w:fill="FFFFFF"/>
        </w:rPr>
        <w:t xml:space="preserve">của Bộ Giáo dục và Đào tạo </w:t>
      </w:r>
      <w:r w:rsidRPr="00561B3B">
        <w:rPr>
          <w:rFonts w:ascii="Times New Roman" w:hAnsi="Times New Roman" w:cs="Times New Roman"/>
          <w:iCs/>
          <w:color w:val="auto"/>
          <w:sz w:val="28"/>
          <w:szCs w:val="28"/>
          <w:shd w:val="clear" w:color="auto" w:fill="FFFFFF"/>
          <w:lang w:val="en-US"/>
        </w:rPr>
        <w:t>Quyết định ban hành Điều lệ trường mầm non;</w:t>
      </w:r>
    </w:p>
    <w:p w14:paraId="3D9155E5" w14:textId="77777777" w:rsidR="006E57F8" w:rsidRPr="00561B3B" w:rsidRDefault="006E57F8" w:rsidP="006E57F8">
      <w:pPr>
        <w:widowControl/>
        <w:spacing w:before="120" w:after="120"/>
        <w:ind w:firstLine="720"/>
        <w:jc w:val="both"/>
        <w:rPr>
          <w:rFonts w:ascii="Times New Roman" w:hAnsi="Times New Roman" w:cs="Times New Roman"/>
          <w:iCs/>
          <w:color w:val="auto"/>
          <w:sz w:val="28"/>
          <w:szCs w:val="28"/>
          <w:shd w:val="clear" w:color="auto" w:fill="FFFFFF"/>
          <w:lang w:val="en-US"/>
        </w:rPr>
      </w:pPr>
      <w:r w:rsidRPr="00561B3B">
        <w:rPr>
          <w:rFonts w:ascii="Times New Roman" w:hAnsi="Times New Roman" w:cs="Times New Roman"/>
          <w:color w:val="auto"/>
          <w:sz w:val="28"/>
          <w:szCs w:val="28"/>
          <w:lang w:val="en-US"/>
        </w:rPr>
        <w:t xml:space="preserve">- </w:t>
      </w:r>
      <w:r w:rsidRPr="00561B3B">
        <w:rPr>
          <w:rFonts w:ascii="Times New Roman" w:hAnsi="Times New Roman" w:cs="Times New Roman"/>
          <w:color w:val="auto"/>
          <w:sz w:val="28"/>
          <w:szCs w:val="28"/>
        </w:rPr>
        <w:t>Thông tư số</w:t>
      </w:r>
      <w:r w:rsidRPr="00561B3B">
        <w:rPr>
          <w:rFonts w:ascii="Times New Roman" w:hAnsi="Times New Roman" w:cs="Times New Roman"/>
          <w:color w:val="auto"/>
          <w:sz w:val="28"/>
          <w:szCs w:val="28"/>
          <w:lang w:val="en-US"/>
        </w:rPr>
        <w:t xml:space="preserve"> </w:t>
      </w:r>
      <w:r w:rsidRPr="00561B3B">
        <w:rPr>
          <w:rFonts w:ascii="Times New Roman" w:hAnsi="Times New Roman" w:cs="Times New Roman"/>
          <w:color w:val="auto"/>
          <w:sz w:val="28"/>
          <w:szCs w:val="28"/>
        </w:rPr>
        <w:t xml:space="preserve">28/2020/TT-BGDĐT ngày 04/9/2020 của </w:t>
      </w:r>
      <w:r w:rsidRPr="00561B3B">
        <w:rPr>
          <w:rFonts w:ascii="Times New Roman" w:hAnsi="Times New Roman" w:cs="Times New Roman"/>
          <w:color w:val="auto"/>
          <w:sz w:val="28"/>
          <w:szCs w:val="28"/>
          <w:lang w:val="en-US"/>
        </w:rPr>
        <w:t xml:space="preserve">Bộ trưởng </w:t>
      </w:r>
      <w:r w:rsidRPr="00561B3B">
        <w:rPr>
          <w:rFonts w:ascii="Times New Roman" w:hAnsi="Times New Roman" w:cs="Times New Roman"/>
          <w:color w:val="auto"/>
          <w:sz w:val="28"/>
          <w:szCs w:val="28"/>
        </w:rPr>
        <w:t>Bộ Giáo dục và Đào tạo ban hành</w:t>
      </w:r>
      <w:r w:rsidRPr="00561B3B">
        <w:rPr>
          <w:rFonts w:ascii="Times New Roman" w:hAnsi="Times New Roman" w:cs="Times New Roman"/>
          <w:color w:val="auto"/>
          <w:sz w:val="28"/>
          <w:szCs w:val="28"/>
          <w:lang w:val="en-US"/>
        </w:rPr>
        <w:t xml:space="preserve"> </w:t>
      </w:r>
      <w:r w:rsidRPr="00561B3B">
        <w:rPr>
          <w:rFonts w:ascii="Times New Roman" w:hAnsi="Times New Roman" w:cs="Times New Roman"/>
          <w:color w:val="auto"/>
          <w:sz w:val="28"/>
          <w:szCs w:val="28"/>
        </w:rPr>
        <w:t>Điều lệ Trường Tiểu học</w:t>
      </w:r>
      <w:r w:rsidRPr="00561B3B">
        <w:rPr>
          <w:rFonts w:ascii="Times New Roman" w:hAnsi="Times New Roman" w:cs="Times New Roman"/>
          <w:color w:val="auto"/>
          <w:sz w:val="28"/>
          <w:szCs w:val="28"/>
          <w:lang w:val="en-US"/>
        </w:rPr>
        <w:t>;</w:t>
      </w:r>
    </w:p>
    <w:p w14:paraId="0B990EBB" w14:textId="713132E3" w:rsidR="006E57F8" w:rsidRPr="00561B3B" w:rsidRDefault="006E57F8" w:rsidP="006E57F8">
      <w:pPr>
        <w:widowControl/>
        <w:spacing w:before="120" w:after="120"/>
        <w:ind w:firstLine="720"/>
        <w:jc w:val="both"/>
        <w:rPr>
          <w:rFonts w:ascii="Times New Roman" w:hAnsi="Times New Roman" w:cs="Times New Roman"/>
          <w:iCs/>
          <w:color w:val="auto"/>
          <w:sz w:val="28"/>
          <w:szCs w:val="28"/>
          <w:shd w:val="clear" w:color="auto" w:fill="FFFFFF"/>
          <w:lang w:val="en-US"/>
        </w:rPr>
      </w:pPr>
      <w:r w:rsidRPr="00561B3B">
        <w:rPr>
          <w:rFonts w:ascii="Times New Roman" w:hAnsi="Times New Roman" w:cs="Times New Roman"/>
          <w:iCs/>
          <w:color w:val="auto"/>
          <w:sz w:val="28"/>
          <w:szCs w:val="28"/>
          <w:shd w:val="clear" w:color="auto" w:fill="FFFFFF"/>
          <w:lang w:val="en-US"/>
        </w:rPr>
        <w:t xml:space="preserve">- </w:t>
      </w:r>
      <w:r w:rsidRPr="00561B3B">
        <w:rPr>
          <w:rFonts w:ascii="Times New Roman" w:eastAsia="Times New Roman" w:hAnsi="Times New Roman" w:cs="Times New Roman"/>
          <w:color w:val="auto"/>
          <w:sz w:val="28"/>
          <w:szCs w:val="28"/>
          <w:lang w:val="en-US"/>
        </w:rPr>
        <w:t xml:space="preserve">Thông tư số 32/2020/TTLT-BGDĐT-BNV </w:t>
      </w:r>
      <w:r w:rsidRPr="00561B3B">
        <w:rPr>
          <w:rFonts w:ascii="Times New Roman" w:eastAsia="Times New Roman" w:hAnsi="Times New Roman" w:cs="Times New Roman"/>
          <w:iCs/>
          <w:color w:val="auto"/>
          <w:sz w:val="28"/>
          <w:szCs w:val="28"/>
          <w:lang w:val="en-US"/>
        </w:rPr>
        <w:t xml:space="preserve">ngày 15/9/2020 </w:t>
      </w:r>
      <w:r w:rsidRPr="00561B3B">
        <w:rPr>
          <w:rFonts w:ascii="Times New Roman" w:hAnsi="Times New Roman" w:cs="Times New Roman"/>
          <w:iCs/>
          <w:color w:val="auto"/>
          <w:sz w:val="28"/>
          <w:szCs w:val="28"/>
          <w:shd w:val="clear" w:color="auto" w:fill="FFFFFF"/>
        </w:rPr>
        <w:t xml:space="preserve">của </w:t>
      </w:r>
      <w:r w:rsidRPr="00561B3B">
        <w:rPr>
          <w:rFonts w:ascii="Times New Roman" w:hAnsi="Times New Roman" w:cs="Times New Roman"/>
          <w:iCs/>
          <w:color w:val="auto"/>
          <w:sz w:val="28"/>
          <w:szCs w:val="28"/>
          <w:shd w:val="clear" w:color="auto" w:fill="FFFFFF"/>
          <w:lang w:val="en-US"/>
        </w:rPr>
        <w:t xml:space="preserve">Bộ trưởng </w:t>
      </w:r>
      <w:r w:rsidRPr="00561B3B">
        <w:rPr>
          <w:rFonts w:ascii="Times New Roman" w:hAnsi="Times New Roman" w:cs="Times New Roman"/>
          <w:iCs/>
          <w:color w:val="auto"/>
          <w:sz w:val="28"/>
          <w:szCs w:val="28"/>
          <w:shd w:val="clear" w:color="auto" w:fill="FFFFFF"/>
        </w:rPr>
        <w:t>Bộ Giáo dục và Đào tạo</w:t>
      </w:r>
      <w:r w:rsidRPr="00561B3B">
        <w:rPr>
          <w:rFonts w:ascii="Times New Roman" w:hAnsi="Times New Roman" w:cs="Times New Roman"/>
          <w:iCs/>
          <w:color w:val="auto"/>
          <w:sz w:val="28"/>
          <w:szCs w:val="28"/>
          <w:shd w:val="clear" w:color="auto" w:fill="FFFFFF"/>
          <w:lang w:val="en-US"/>
        </w:rPr>
        <w:t xml:space="preserve"> ban hành Điều lệ trường trung học cơ sở, trườ</w:t>
      </w:r>
      <w:r w:rsidR="00F24617">
        <w:rPr>
          <w:rFonts w:ascii="Times New Roman" w:hAnsi="Times New Roman" w:cs="Times New Roman"/>
          <w:iCs/>
          <w:color w:val="auto"/>
          <w:sz w:val="28"/>
          <w:szCs w:val="28"/>
          <w:shd w:val="clear" w:color="auto" w:fill="FFFFFF"/>
          <w:lang w:val="en-US"/>
        </w:rPr>
        <w:t>ng trung họ</w:t>
      </w:r>
      <w:r w:rsidRPr="00561B3B">
        <w:rPr>
          <w:rFonts w:ascii="Times New Roman" w:hAnsi="Times New Roman" w:cs="Times New Roman"/>
          <w:iCs/>
          <w:color w:val="auto"/>
          <w:sz w:val="28"/>
          <w:szCs w:val="28"/>
          <w:shd w:val="clear" w:color="auto" w:fill="FFFFFF"/>
          <w:lang w:val="en-US"/>
        </w:rPr>
        <w:t>c phổ và trường phổ thông có nhiều cấp học;</w:t>
      </w:r>
    </w:p>
    <w:p w14:paraId="379051E5" w14:textId="77777777" w:rsidR="00032A3D" w:rsidRPr="00561B3B" w:rsidRDefault="00032A3D" w:rsidP="00561B3B">
      <w:pPr>
        <w:pStyle w:val="NormalWeb"/>
        <w:widowControl w:val="0"/>
        <w:shd w:val="clear" w:color="auto" w:fill="FFFFFF"/>
        <w:spacing w:before="120" w:beforeAutospacing="0" w:after="120" w:afterAutospacing="0"/>
        <w:ind w:firstLine="720"/>
        <w:jc w:val="both"/>
        <w:rPr>
          <w:color w:val="000000"/>
          <w:sz w:val="28"/>
          <w:szCs w:val="28"/>
          <w:shd w:val="clear" w:color="auto" w:fill="FFFFFF"/>
        </w:rPr>
      </w:pPr>
      <w:r w:rsidRPr="00561B3B">
        <w:rPr>
          <w:rFonts w:eastAsia="Calibri"/>
          <w:sz w:val="28"/>
          <w:szCs w:val="28"/>
        </w:rPr>
        <w:t xml:space="preserve">- Quyết định số 4660/QĐ-BGDĐT ngày 4/12/2019 của </w:t>
      </w:r>
      <w:r w:rsidRPr="00561B3B">
        <w:rPr>
          <w:sz w:val="28"/>
          <w:szCs w:val="28"/>
        </w:rPr>
        <w:t xml:space="preserve">Bộ Giáo dục và Đào tạo về </w:t>
      </w:r>
      <w:bookmarkStart w:id="5" w:name="dieu_1_name"/>
      <w:r w:rsidRPr="00561B3B">
        <w:rPr>
          <w:color w:val="000000"/>
          <w:sz w:val="28"/>
          <w:szCs w:val="28"/>
          <w:shd w:val="clear" w:color="auto" w:fill="FFFFFF"/>
        </w:rPr>
        <w:t>Ban hành danh mục các mô đun bồi dưỡng giáo viên cốt cán và cán bộ quản lý cơ sở giáo dục phổ thông cốt cán để thực hiện công tác bồi dưỡng thường xuyên giáo viên, cán bộ quản lý cơ sở giáo dục phổ thông</w:t>
      </w:r>
      <w:bookmarkEnd w:id="5"/>
      <w:r w:rsidRPr="00561B3B">
        <w:rPr>
          <w:color w:val="000000"/>
          <w:sz w:val="28"/>
          <w:szCs w:val="28"/>
          <w:shd w:val="clear" w:color="auto" w:fill="FFFFFF"/>
        </w:rPr>
        <w:t>;</w:t>
      </w:r>
    </w:p>
    <w:p w14:paraId="3137DE51" w14:textId="2C8D0EDC" w:rsidR="00D25844" w:rsidRPr="00561B3B" w:rsidRDefault="00D25844" w:rsidP="00561B3B">
      <w:pPr>
        <w:spacing w:before="120" w:after="120"/>
        <w:ind w:firstLine="720"/>
        <w:jc w:val="both"/>
        <w:rPr>
          <w:rFonts w:ascii="Times New Roman" w:hAnsi="Times New Roman" w:cs="Times New Roman"/>
          <w:sz w:val="28"/>
          <w:szCs w:val="28"/>
          <w:lang w:val="en-US"/>
        </w:rPr>
      </w:pPr>
      <w:r w:rsidRPr="00561B3B">
        <w:rPr>
          <w:rFonts w:ascii="Times New Roman" w:hAnsi="Times New Roman" w:cs="Times New Roman"/>
          <w:sz w:val="28"/>
          <w:szCs w:val="28"/>
          <w:lang w:val="en-US"/>
        </w:rPr>
        <w:t>-</w:t>
      </w:r>
      <w:r w:rsidRPr="00561B3B">
        <w:rPr>
          <w:rFonts w:ascii="Times New Roman" w:hAnsi="Times New Roman" w:cs="Times New Roman"/>
          <w:sz w:val="28"/>
          <w:szCs w:val="28"/>
        </w:rPr>
        <w:t xml:space="preserve"> Nghị quyết số 06-NQ/ĐH ngày 30/9/2020 của Đại hội Đại biểu Đảng bộ tỉnh Kon Tum lần thứ XVI, nhiệm kỳ 2020</w:t>
      </w:r>
      <w:r w:rsidRPr="00561B3B">
        <w:rPr>
          <w:rFonts w:ascii="Times New Roman" w:hAnsi="Times New Roman" w:cs="Times New Roman"/>
          <w:sz w:val="28"/>
          <w:szCs w:val="28"/>
          <w:lang w:val="en-US"/>
        </w:rPr>
        <w:t xml:space="preserve"> </w:t>
      </w:r>
      <w:r w:rsidRPr="00561B3B">
        <w:rPr>
          <w:rFonts w:ascii="Times New Roman" w:hAnsi="Times New Roman" w:cs="Times New Roman"/>
          <w:sz w:val="28"/>
          <w:szCs w:val="28"/>
        </w:rPr>
        <w:t>-</w:t>
      </w:r>
      <w:r w:rsidRPr="00561B3B">
        <w:rPr>
          <w:rFonts w:ascii="Times New Roman" w:hAnsi="Times New Roman" w:cs="Times New Roman"/>
          <w:sz w:val="28"/>
          <w:szCs w:val="28"/>
          <w:lang w:val="en-US"/>
        </w:rPr>
        <w:t xml:space="preserve"> </w:t>
      </w:r>
      <w:r w:rsidR="007C10D3" w:rsidRPr="00561B3B">
        <w:rPr>
          <w:rFonts w:ascii="Times New Roman" w:hAnsi="Times New Roman" w:cs="Times New Roman"/>
          <w:sz w:val="28"/>
          <w:szCs w:val="28"/>
        </w:rPr>
        <w:t>2025;</w:t>
      </w:r>
    </w:p>
    <w:p w14:paraId="543C1FEE" w14:textId="77777777" w:rsidR="007C10D3" w:rsidRPr="00561B3B" w:rsidRDefault="007C10D3" w:rsidP="00561B3B">
      <w:pPr>
        <w:spacing w:before="120" w:after="120"/>
        <w:ind w:firstLine="720"/>
        <w:jc w:val="both"/>
        <w:rPr>
          <w:rFonts w:ascii="Times New Roman" w:hAnsi="Times New Roman" w:cs="Times New Roman"/>
          <w:bCs/>
          <w:sz w:val="28"/>
          <w:szCs w:val="28"/>
          <w:lang w:val="en-US"/>
        </w:rPr>
      </w:pPr>
      <w:r w:rsidRPr="00561B3B">
        <w:rPr>
          <w:rFonts w:ascii="Times New Roman" w:hAnsi="Times New Roman" w:cs="Times New Roman"/>
          <w:bCs/>
          <w:sz w:val="28"/>
          <w:szCs w:val="28"/>
          <w:lang w:val="en-US"/>
        </w:rPr>
        <w:t xml:space="preserve">- </w:t>
      </w:r>
      <w:r w:rsidRPr="00561B3B">
        <w:rPr>
          <w:rFonts w:ascii="Times New Roman" w:hAnsi="Times New Roman" w:cs="Times New Roman"/>
          <w:sz w:val="28"/>
          <w:szCs w:val="28"/>
        </w:rPr>
        <w:t xml:space="preserve">Văn bản số 199-CV/TU ngày 09/6/2021 </w:t>
      </w:r>
      <w:r w:rsidRPr="00561B3B">
        <w:rPr>
          <w:rFonts w:ascii="Times New Roman" w:hAnsi="Times New Roman" w:cs="Times New Roman"/>
          <w:sz w:val="28"/>
          <w:szCs w:val="28"/>
          <w:lang w:val="en-US"/>
        </w:rPr>
        <w:t xml:space="preserve">của </w:t>
      </w:r>
      <w:r w:rsidRPr="00561B3B">
        <w:rPr>
          <w:rFonts w:ascii="Times New Roman" w:hAnsi="Times New Roman" w:cs="Times New Roman"/>
          <w:sz w:val="28"/>
          <w:szCs w:val="28"/>
          <w:lang w:val="nl-NL"/>
        </w:rPr>
        <w:t>Ban Thường vụ Tỉnh ủy Kon Tum v</w:t>
      </w:r>
      <w:r w:rsidRPr="00561B3B">
        <w:rPr>
          <w:rFonts w:ascii="Times New Roman" w:hAnsi="Times New Roman" w:cs="Times New Roman"/>
          <w:sz w:val="28"/>
          <w:szCs w:val="28"/>
        </w:rPr>
        <w:t>ề việc chủ trương trình Hội đồng nhân dân tỉnh ban hành nghị quyết thông qua các Đề án về giáo dục</w:t>
      </w:r>
      <w:r w:rsidRPr="00561B3B">
        <w:rPr>
          <w:rFonts w:ascii="Times New Roman" w:hAnsi="Times New Roman" w:cs="Times New Roman"/>
          <w:color w:val="auto"/>
          <w:sz w:val="28"/>
          <w:szCs w:val="28"/>
          <w:lang w:val="en-US"/>
        </w:rPr>
        <w:t>.</w:t>
      </w:r>
    </w:p>
    <w:p w14:paraId="4758A669" w14:textId="77777777" w:rsidR="00D25844" w:rsidRPr="00561B3B" w:rsidRDefault="00D25844" w:rsidP="00561B3B">
      <w:pPr>
        <w:spacing w:before="120" w:after="120"/>
        <w:ind w:firstLine="720"/>
        <w:jc w:val="both"/>
        <w:rPr>
          <w:rFonts w:ascii="Times New Roman" w:hAnsi="Times New Roman" w:cs="Times New Roman"/>
          <w:sz w:val="28"/>
          <w:szCs w:val="28"/>
          <w:lang w:val="nl-NL"/>
        </w:rPr>
      </w:pPr>
      <w:r w:rsidRPr="00561B3B">
        <w:rPr>
          <w:rFonts w:ascii="Times New Roman" w:hAnsi="Times New Roman" w:cs="Times New Roman"/>
          <w:sz w:val="28"/>
          <w:szCs w:val="28"/>
          <w:lang w:val="nl-NL"/>
        </w:rPr>
        <w:t>- Nghị quyết số 56/2020/NQ-HĐND ngày 08/12/2020 của Hội đồng nhân dân tỉnh Kon Tum về Kế hoạch phát triển kinh tế - xã hội 5 năm giai đoạn 2021 - 2025;</w:t>
      </w:r>
    </w:p>
    <w:p w14:paraId="2EF4F3F2" w14:textId="4CC23D57" w:rsidR="007E6FB2" w:rsidRPr="00561B3B" w:rsidRDefault="007E6FB2" w:rsidP="00561B3B">
      <w:pPr>
        <w:spacing w:before="120" w:after="120"/>
        <w:ind w:firstLine="720"/>
        <w:jc w:val="both"/>
        <w:rPr>
          <w:rFonts w:ascii="Times New Roman" w:hAnsi="Times New Roman" w:cs="Times New Roman"/>
          <w:iCs/>
          <w:color w:val="auto"/>
          <w:sz w:val="28"/>
          <w:szCs w:val="28"/>
          <w:shd w:val="clear" w:color="auto" w:fill="FFFFFF"/>
          <w:lang w:val="en-US"/>
        </w:rPr>
      </w:pPr>
      <w:r w:rsidRPr="00561B3B">
        <w:rPr>
          <w:rFonts w:ascii="Times New Roman" w:hAnsi="Times New Roman" w:cs="Times New Roman"/>
          <w:iCs/>
          <w:color w:val="auto"/>
          <w:sz w:val="28"/>
          <w:szCs w:val="28"/>
          <w:shd w:val="clear" w:color="auto" w:fill="FFFFFF"/>
          <w:lang w:val="en-US"/>
        </w:rPr>
        <w:t xml:space="preserve">- </w:t>
      </w:r>
      <w:r w:rsidRPr="00561B3B">
        <w:rPr>
          <w:rFonts w:ascii="Times New Roman" w:hAnsi="Times New Roman" w:cs="Times New Roman"/>
          <w:iCs/>
          <w:color w:val="auto"/>
          <w:sz w:val="28"/>
          <w:szCs w:val="28"/>
          <w:shd w:val="clear" w:color="auto" w:fill="FFFFFF"/>
        </w:rPr>
        <w:t>Kế hoạch số 35</w:t>
      </w:r>
      <w:r w:rsidRPr="00561B3B">
        <w:rPr>
          <w:rFonts w:ascii="Times New Roman" w:hAnsi="Times New Roman" w:cs="Times New Roman"/>
          <w:iCs/>
          <w:color w:val="auto"/>
          <w:sz w:val="28"/>
          <w:szCs w:val="28"/>
          <w:shd w:val="clear" w:color="auto" w:fill="FFFFFF"/>
          <w:lang w:val="en-US"/>
        </w:rPr>
        <w:t>11</w:t>
      </w:r>
      <w:r w:rsidRPr="00561B3B">
        <w:rPr>
          <w:rFonts w:ascii="Times New Roman" w:hAnsi="Times New Roman" w:cs="Times New Roman"/>
          <w:iCs/>
          <w:color w:val="auto"/>
          <w:sz w:val="28"/>
          <w:szCs w:val="28"/>
          <w:shd w:val="clear" w:color="auto" w:fill="FFFFFF"/>
        </w:rPr>
        <w:t>/KH-UBND ngày 1</w:t>
      </w:r>
      <w:r w:rsidRPr="00561B3B">
        <w:rPr>
          <w:rFonts w:ascii="Times New Roman" w:hAnsi="Times New Roman" w:cs="Times New Roman"/>
          <w:iCs/>
          <w:color w:val="auto"/>
          <w:sz w:val="28"/>
          <w:szCs w:val="28"/>
          <w:shd w:val="clear" w:color="auto" w:fill="FFFFFF"/>
          <w:lang w:val="en-US"/>
        </w:rPr>
        <w:t>7/</w:t>
      </w:r>
      <w:r w:rsidRPr="00561B3B">
        <w:rPr>
          <w:rFonts w:ascii="Times New Roman" w:hAnsi="Times New Roman" w:cs="Times New Roman"/>
          <w:iCs/>
          <w:color w:val="auto"/>
          <w:sz w:val="28"/>
          <w:szCs w:val="28"/>
          <w:shd w:val="clear" w:color="auto" w:fill="FFFFFF"/>
        </w:rPr>
        <w:t>9</w:t>
      </w:r>
      <w:r w:rsidRPr="00561B3B">
        <w:rPr>
          <w:rFonts w:ascii="Times New Roman" w:hAnsi="Times New Roman" w:cs="Times New Roman"/>
          <w:iCs/>
          <w:color w:val="auto"/>
          <w:sz w:val="28"/>
          <w:szCs w:val="28"/>
          <w:shd w:val="clear" w:color="auto" w:fill="FFFFFF"/>
          <w:lang w:val="en-US"/>
        </w:rPr>
        <w:t>/</w:t>
      </w:r>
      <w:r w:rsidRPr="00561B3B">
        <w:rPr>
          <w:rFonts w:ascii="Times New Roman" w:hAnsi="Times New Roman" w:cs="Times New Roman"/>
          <w:iCs/>
          <w:color w:val="auto"/>
          <w:sz w:val="28"/>
          <w:szCs w:val="28"/>
          <w:shd w:val="clear" w:color="auto" w:fill="FFFFFF"/>
        </w:rPr>
        <w:t>2019 của Ủy ban nhân dân tỉ</w:t>
      </w:r>
      <w:r w:rsidR="00032A3D" w:rsidRPr="00561B3B">
        <w:rPr>
          <w:rFonts w:ascii="Times New Roman" w:hAnsi="Times New Roman" w:cs="Times New Roman"/>
          <w:iCs/>
          <w:color w:val="auto"/>
          <w:sz w:val="28"/>
          <w:szCs w:val="28"/>
          <w:shd w:val="clear" w:color="auto" w:fill="FFFFFF"/>
        </w:rPr>
        <w:t>nh</w:t>
      </w:r>
      <w:r w:rsidRPr="00561B3B">
        <w:rPr>
          <w:rFonts w:ascii="Times New Roman" w:hAnsi="Times New Roman" w:cs="Times New Roman"/>
          <w:iCs/>
          <w:color w:val="auto"/>
          <w:sz w:val="28"/>
          <w:szCs w:val="28"/>
          <w:shd w:val="clear" w:color="auto" w:fill="FFFFFF"/>
        </w:rPr>
        <w:t xml:space="preserve"> </w:t>
      </w:r>
      <w:r w:rsidRPr="00561B3B">
        <w:rPr>
          <w:rFonts w:ascii="Times New Roman" w:hAnsi="Times New Roman" w:cs="Times New Roman"/>
          <w:iCs/>
          <w:color w:val="auto"/>
          <w:sz w:val="28"/>
          <w:szCs w:val="28"/>
          <w:shd w:val="clear" w:color="auto" w:fill="FFFFFF"/>
          <w:lang w:val="en-US"/>
        </w:rPr>
        <w:t xml:space="preserve">tiếp tục </w:t>
      </w:r>
      <w:r w:rsidRPr="00561B3B">
        <w:rPr>
          <w:rFonts w:ascii="Times New Roman" w:hAnsi="Times New Roman" w:cs="Times New Roman"/>
          <w:iCs/>
          <w:color w:val="auto"/>
          <w:sz w:val="28"/>
          <w:szCs w:val="28"/>
          <w:shd w:val="clear" w:color="auto" w:fill="FFFFFF"/>
        </w:rPr>
        <w:t xml:space="preserve">thực hiện </w:t>
      </w:r>
      <w:r w:rsidRPr="00561B3B">
        <w:rPr>
          <w:rFonts w:ascii="Times New Roman" w:hAnsi="Times New Roman" w:cs="Times New Roman"/>
          <w:color w:val="auto"/>
          <w:sz w:val="28"/>
          <w:szCs w:val="28"/>
        </w:rPr>
        <w:t xml:space="preserve">Nghị quyết </w:t>
      </w:r>
      <w:r w:rsidRPr="00561B3B">
        <w:rPr>
          <w:rFonts w:ascii="Times New Roman" w:hAnsi="Times New Roman" w:cs="Times New Roman"/>
          <w:color w:val="auto"/>
          <w:sz w:val="28"/>
          <w:szCs w:val="28"/>
          <w:lang w:val="en-US"/>
        </w:rPr>
        <w:t>hội nghị</w:t>
      </w:r>
      <w:r w:rsidRPr="00561B3B">
        <w:rPr>
          <w:rFonts w:ascii="Times New Roman" w:hAnsi="Times New Roman" w:cs="Times New Roman"/>
          <w:color w:val="auto"/>
          <w:sz w:val="28"/>
          <w:szCs w:val="28"/>
        </w:rPr>
        <w:t xml:space="preserve"> Trung ương 8 Khóa XI về đổi mới căn bản, toàn diện giáo dục và đào tạo</w:t>
      </w:r>
      <w:r w:rsidRPr="00561B3B">
        <w:rPr>
          <w:rFonts w:ascii="Times New Roman" w:hAnsi="Times New Roman" w:cs="Times New Roman"/>
          <w:color w:val="auto"/>
          <w:sz w:val="28"/>
          <w:szCs w:val="28"/>
          <w:lang w:val="en-US"/>
        </w:rPr>
        <w:t xml:space="preserve"> đáp ứng yêu cầu công nghiệp hóa, hiện đại hóa trong điều kiện kinh tế thị trường định hướng xã hội chủ nghĩa và hội nhập quốc tế trên địa bàn tỉnh Kon Tum</w:t>
      </w:r>
      <w:r w:rsidR="009D3558" w:rsidRPr="00561B3B">
        <w:rPr>
          <w:rFonts w:ascii="Times New Roman" w:hAnsi="Times New Roman" w:cs="Times New Roman"/>
          <w:iCs/>
          <w:color w:val="auto"/>
          <w:sz w:val="28"/>
          <w:szCs w:val="28"/>
          <w:shd w:val="clear" w:color="auto" w:fill="FFFFFF"/>
          <w:lang w:val="en-US"/>
        </w:rPr>
        <w:t>;</w:t>
      </w:r>
    </w:p>
    <w:p w14:paraId="063F50AD" w14:textId="1A7EC043" w:rsidR="00FB5D63" w:rsidRPr="00561B3B" w:rsidRDefault="00FB5D63" w:rsidP="00561B3B">
      <w:pPr>
        <w:spacing w:before="120" w:after="120"/>
        <w:ind w:firstLine="720"/>
        <w:jc w:val="both"/>
        <w:rPr>
          <w:rFonts w:ascii="Times New Roman" w:hAnsi="Times New Roman" w:cs="Times New Roman"/>
          <w:color w:val="auto"/>
          <w:sz w:val="28"/>
          <w:szCs w:val="28"/>
          <w:lang w:val="en-US"/>
        </w:rPr>
      </w:pPr>
      <w:r w:rsidRPr="00561B3B">
        <w:rPr>
          <w:rFonts w:ascii="Times New Roman" w:hAnsi="Times New Roman" w:cs="Times New Roman"/>
          <w:color w:val="auto"/>
          <w:sz w:val="28"/>
          <w:szCs w:val="28"/>
          <w:lang w:val="en-US"/>
        </w:rPr>
        <w:t xml:space="preserve">- </w:t>
      </w:r>
      <w:r w:rsidRPr="00561B3B">
        <w:rPr>
          <w:rFonts w:ascii="Times New Roman" w:hAnsi="Times New Roman" w:cs="Times New Roman"/>
          <w:color w:val="auto"/>
          <w:sz w:val="28"/>
          <w:szCs w:val="28"/>
        </w:rPr>
        <w:t>Kế hoạch số 4325/KH-UBND ngày 19/11/2020 của Ủy ban nhân dân tỉnh</w:t>
      </w:r>
      <w:r w:rsidR="00032A3D" w:rsidRPr="00561B3B">
        <w:rPr>
          <w:rFonts w:ascii="Times New Roman" w:hAnsi="Times New Roman" w:cs="Times New Roman"/>
          <w:color w:val="auto"/>
          <w:sz w:val="28"/>
          <w:szCs w:val="28"/>
          <w:lang w:val="en-US"/>
        </w:rPr>
        <w:t xml:space="preserve"> </w:t>
      </w:r>
      <w:r w:rsidRPr="00561B3B">
        <w:rPr>
          <w:rFonts w:ascii="Times New Roman" w:hAnsi="Times New Roman" w:cs="Times New Roman"/>
          <w:color w:val="auto"/>
          <w:sz w:val="28"/>
          <w:szCs w:val="28"/>
        </w:rPr>
        <w:t xml:space="preserve">về đào tạo, bồi dưỡng cán bộ công chức, viên chức tỉnh Kon Tum giai đoạn 2021 </w:t>
      </w:r>
      <w:r w:rsidR="00032A3D" w:rsidRPr="00561B3B">
        <w:rPr>
          <w:rFonts w:ascii="Times New Roman" w:hAnsi="Times New Roman" w:cs="Times New Roman"/>
          <w:color w:val="auto"/>
          <w:sz w:val="28"/>
          <w:szCs w:val="28"/>
          <w:lang w:val="en-US"/>
        </w:rPr>
        <w:t>-</w:t>
      </w:r>
      <w:r w:rsidRPr="00561B3B">
        <w:rPr>
          <w:rFonts w:ascii="Times New Roman" w:hAnsi="Times New Roman" w:cs="Times New Roman"/>
          <w:color w:val="auto"/>
          <w:sz w:val="28"/>
          <w:szCs w:val="28"/>
        </w:rPr>
        <w:t xml:space="preserve"> 2025</w:t>
      </w:r>
      <w:r w:rsidR="009D3558" w:rsidRPr="00561B3B">
        <w:rPr>
          <w:rFonts w:ascii="Times New Roman" w:hAnsi="Times New Roman" w:cs="Times New Roman"/>
          <w:color w:val="auto"/>
          <w:sz w:val="28"/>
          <w:szCs w:val="28"/>
          <w:lang w:val="en-US"/>
        </w:rPr>
        <w:t>;</w:t>
      </w:r>
    </w:p>
    <w:p w14:paraId="4606B472" w14:textId="5DF84A22" w:rsidR="00AB1FE5" w:rsidRPr="00561B3B" w:rsidRDefault="00AB1FE5" w:rsidP="00561B3B">
      <w:pPr>
        <w:spacing w:before="120" w:after="120"/>
        <w:ind w:firstLine="720"/>
        <w:jc w:val="both"/>
        <w:rPr>
          <w:rFonts w:ascii="Times New Roman" w:hAnsi="Times New Roman" w:cs="Times New Roman"/>
          <w:iCs/>
          <w:color w:val="auto"/>
          <w:sz w:val="28"/>
          <w:szCs w:val="28"/>
          <w:shd w:val="clear" w:color="auto" w:fill="FFFFFF"/>
          <w:lang w:val="en-US"/>
        </w:rPr>
      </w:pPr>
      <w:r w:rsidRPr="00561B3B">
        <w:rPr>
          <w:rFonts w:ascii="Times New Roman" w:hAnsi="Times New Roman" w:cs="Times New Roman"/>
          <w:sz w:val="28"/>
          <w:szCs w:val="28"/>
          <w:lang w:val="en-US"/>
        </w:rPr>
        <w:t>-</w:t>
      </w:r>
      <w:r w:rsidRPr="00561B3B">
        <w:rPr>
          <w:rFonts w:ascii="Times New Roman" w:hAnsi="Times New Roman" w:cs="Times New Roman"/>
          <w:sz w:val="28"/>
          <w:szCs w:val="28"/>
        </w:rPr>
        <w:t xml:space="preserve"> Kế hoạch số 4661/KH-UBND ngày 18</w:t>
      </w:r>
      <w:r w:rsidRPr="00561B3B">
        <w:rPr>
          <w:rFonts w:ascii="Times New Roman" w:hAnsi="Times New Roman" w:cs="Times New Roman"/>
          <w:sz w:val="28"/>
          <w:szCs w:val="28"/>
          <w:lang w:val="en-US"/>
        </w:rPr>
        <w:t>/</w:t>
      </w:r>
      <w:r w:rsidRPr="00561B3B">
        <w:rPr>
          <w:rFonts w:ascii="Times New Roman" w:hAnsi="Times New Roman" w:cs="Times New Roman"/>
          <w:sz w:val="28"/>
          <w:szCs w:val="28"/>
        </w:rPr>
        <w:t>12</w:t>
      </w:r>
      <w:r w:rsidRPr="00561B3B">
        <w:rPr>
          <w:rFonts w:ascii="Times New Roman" w:hAnsi="Times New Roman" w:cs="Times New Roman"/>
          <w:sz w:val="28"/>
          <w:szCs w:val="28"/>
          <w:lang w:val="en-US"/>
        </w:rPr>
        <w:t>/</w:t>
      </w:r>
      <w:r w:rsidRPr="00561B3B">
        <w:rPr>
          <w:rFonts w:ascii="Times New Roman" w:hAnsi="Times New Roman" w:cs="Times New Roman"/>
          <w:sz w:val="28"/>
          <w:szCs w:val="28"/>
        </w:rPr>
        <w:t>2020 của Ủy</w:t>
      </w:r>
      <w:r w:rsidRPr="00561B3B">
        <w:rPr>
          <w:rFonts w:ascii="Times New Roman" w:hAnsi="Times New Roman" w:cs="Times New Roman"/>
          <w:sz w:val="28"/>
          <w:szCs w:val="28"/>
          <w:lang w:val="en-US"/>
        </w:rPr>
        <w:t xml:space="preserve"> </w:t>
      </w:r>
      <w:r w:rsidRPr="00561B3B">
        <w:rPr>
          <w:rFonts w:ascii="Times New Roman" w:hAnsi="Times New Roman" w:cs="Times New Roman"/>
          <w:sz w:val="28"/>
          <w:szCs w:val="28"/>
        </w:rPr>
        <w:t>ban nhân dân tỉ</w:t>
      </w:r>
      <w:r w:rsidR="00032A3D" w:rsidRPr="00561B3B">
        <w:rPr>
          <w:rFonts w:ascii="Times New Roman" w:hAnsi="Times New Roman" w:cs="Times New Roman"/>
          <w:sz w:val="28"/>
          <w:szCs w:val="28"/>
        </w:rPr>
        <w:t>nh</w:t>
      </w:r>
      <w:r w:rsidRPr="00561B3B">
        <w:rPr>
          <w:rFonts w:ascii="Times New Roman" w:hAnsi="Times New Roman" w:cs="Times New Roman"/>
          <w:sz w:val="28"/>
          <w:szCs w:val="28"/>
        </w:rPr>
        <w:t xml:space="preserve"> về triển khai thực hiện Chương trình hành động của</w:t>
      </w:r>
      <w:r w:rsidRPr="00561B3B">
        <w:rPr>
          <w:rFonts w:ascii="Times New Roman" w:hAnsi="Times New Roman" w:cs="Times New Roman"/>
          <w:sz w:val="28"/>
          <w:szCs w:val="28"/>
          <w:lang w:val="en-US"/>
        </w:rPr>
        <w:t xml:space="preserve"> </w:t>
      </w:r>
      <w:r w:rsidRPr="00561B3B">
        <w:rPr>
          <w:rFonts w:ascii="Times New Roman" w:hAnsi="Times New Roman" w:cs="Times New Roman"/>
          <w:sz w:val="28"/>
          <w:szCs w:val="28"/>
        </w:rPr>
        <w:t>Ban Chấp hành Đảng bộ tỉnh khóa XVI thực hiện nghị quyết Đại hội đại biểu</w:t>
      </w:r>
      <w:r w:rsidRPr="00561B3B">
        <w:rPr>
          <w:rFonts w:ascii="Times New Roman" w:hAnsi="Times New Roman" w:cs="Times New Roman"/>
          <w:sz w:val="28"/>
          <w:szCs w:val="28"/>
          <w:lang w:val="en-US"/>
        </w:rPr>
        <w:t xml:space="preserve"> </w:t>
      </w:r>
      <w:r w:rsidRPr="00561B3B">
        <w:rPr>
          <w:rFonts w:ascii="Times New Roman" w:hAnsi="Times New Roman" w:cs="Times New Roman"/>
          <w:sz w:val="28"/>
          <w:szCs w:val="28"/>
        </w:rPr>
        <w:t>Đảng bộ tỉnh lần thứ XVI, nhiệm kỳ 2020</w:t>
      </w:r>
      <w:r w:rsidRPr="00561B3B">
        <w:rPr>
          <w:rFonts w:ascii="Times New Roman" w:hAnsi="Times New Roman" w:cs="Times New Roman"/>
          <w:sz w:val="28"/>
          <w:szCs w:val="28"/>
          <w:lang w:val="en-US"/>
        </w:rPr>
        <w:t xml:space="preserve"> </w:t>
      </w:r>
      <w:r w:rsidRPr="00561B3B">
        <w:rPr>
          <w:rFonts w:ascii="Times New Roman" w:hAnsi="Times New Roman" w:cs="Times New Roman"/>
          <w:sz w:val="28"/>
          <w:szCs w:val="28"/>
        </w:rPr>
        <w:t>-</w:t>
      </w:r>
      <w:r w:rsidRPr="00561B3B">
        <w:rPr>
          <w:rFonts w:ascii="Times New Roman" w:hAnsi="Times New Roman" w:cs="Times New Roman"/>
          <w:sz w:val="28"/>
          <w:szCs w:val="28"/>
          <w:lang w:val="en-US"/>
        </w:rPr>
        <w:t xml:space="preserve"> </w:t>
      </w:r>
      <w:r w:rsidRPr="00561B3B">
        <w:rPr>
          <w:rFonts w:ascii="Times New Roman" w:hAnsi="Times New Roman" w:cs="Times New Roman"/>
          <w:sz w:val="28"/>
          <w:szCs w:val="28"/>
        </w:rPr>
        <w:t>2025 và Chương trình toàn khóa của</w:t>
      </w:r>
      <w:r w:rsidRPr="00561B3B">
        <w:rPr>
          <w:rFonts w:ascii="Times New Roman" w:hAnsi="Times New Roman" w:cs="Times New Roman"/>
          <w:sz w:val="28"/>
          <w:szCs w:val="28"/>
          <w:lang w:val="en-US"/>
        </w:rPr>
        <w:t xml:space="preserve"> </w:t>
      </w:r>
      <w:r w:rsidRPr="00561B3B">
        <w:rPr>
          <w:rFonts w:ascii="Times New Roman" w:hAnsi="Times New Roman" w:cs="Times New Roman"/>
          <w:sz w:val="28"/>
          <w:szCs w:val="28"/>
        </w:rPr>
        <w:t>Ban Chấp hành Đảng bộ tỉnh khóa XVI, nhiệm kỳ 2020</w:t>
      </w:r>
      <w:r w:rsidRPr="00561B3B">
        <w:rPr>
          <w:rFonts w:ascii="Times New Roman" w:hAnsi="Times New Roman" w:cs="Times New Roman"/>
          <w:sz w:val="28"/>
          <w:szCs w:val="28"/>
          <w:lang w:val="en-US"/>
        </w:rPr>
        <w:t xml:space="preserve"> </w:t>
      </w:r>
      <w:r w:rsidRPr="00561B3B">
        <w:rPr>
          <w:rFonts w:ascii="Times New Roman" w:hAnsi="Times New Roman" w:cs="Times New Roman"/>
          <w:sz w:val="28"/>
          <w:szCs w:val="28"/>
        </w:rPr>
        <w:t>-</w:t>
      </w:r>
      <w:r w:rsidRPr="00561B3B">
        <w:rPr>
          <w:rFonts w:ascii="Times New Roman" w:hAnsi="Times New Roman" w:cs="Times New Roman"/>
          <w:sz w:val="28"/>
          <w:szCs w:val="28"/>
          <w:lang w:val="en-US"/>
        </w:rPr>
        <w:t xml:space="preserve"> </w:t>
      </w:r>
      <w:r w:rsidRPr="00561B3B">
        <w:rPr>
          <w:rFonts w:ascii="Times New Roman" w:hAnsi="Times New Roman" w:cs="Times New Roman"/>
          <w:sz w:val="28"/>
          <w:szCs w:val="28"/>
        </w:rPr>
        <w:t>2025;</w:t>
      </w:r>
    </w:p>
    <w:p w14:paraId="410ADCD0" w14:textId="77777777" w:rsidR="00032A3D" w:rsidRPr="00561B3B" w:rsidRDefault="00ED0DAD" w:rsidP="00561B3B">
      <w:pPr>
        <w:spacing w:before="120" w:after="120"/>
        <w:ind w:firstLine="720"/>
        <w:jc w:val="both"/>
        <w:rPr>
          <w:rFonts w:ascii="Times New Roman" w:hAnsi="Times New Roman" w:cs="Times New Roman"/>
          <w:bCs/>
          <w:sz w:val="28"/>
          <w:szCs w:val="28"/>
          <w:lang w:val="en-US"/>
        </w:rPr>
      </w:pPr>
      <w:r w:rsidRPr="00561B3B">
        <w:rPr>
          <w:rFonts w:ascii="Times New Roman" w:hAnsi="Times New Roman" w:cs="Times New Roman"/>
          <w:iCs/>
          <w:color w:val="auto"/>
          <w:sz w:val="28"/>
          <w:szCs w:val="28"/>
          <w:shd w:val="clear" w:color="auto" w:fill="FFFFFF"/>
          <w:lang w:val="en-US"/>
        </w:rPr>
        <w:t xml:space="preserve">- Quyết định số 1296/QĐ-UBND ngày 24/12/2020 </w:t>
      </w:r>
      <w:r w:rsidRPr="00561B3B">
        <w:rPr>
          <w:rFonts w:ascii="Times New Roman" w:hAnsi="Times New Roman" w:cs="Times New Roman"/>
          <w:iCs/>
          <w:color w:val="auto"/>
          <w:sz w:val="28"/>
          <w:szCs w:val="28"/>
          <w:shd w:val="clear" w:color="auto" w:fill="FFFFFF"/>
        </w:rPr>
        <w:t xml:space="preserve">của Ủy ban nhân dân tỉnh </w:t>
      </w:r>
      <w:r w:rsidRPr="00561B3B">
        <w:rPr>
          <w:rFonts w:ascii="Times New Roman" w:hAnsi="Times New Roman" w:cs="Times New Roman"/>
          <w:color w:val="auto"/>
          <w:sz w:val="28"/>
          <w:szCs w:val="28"/>
        </w:rPr>
        <w:t>ban hành Đề án “Phát triển nguồn nhân lực tỉnh Kon Tum đến năm 2030, tầm nhìn đến năm 2050”</w:t>
      </w:r>
      <w:r w:rsidR="009355AC" w:rsidRPr="00561B3B">
        <w:rPr>
          <w:rFonts w:ascii="Times New Roman" w:hAnsi="Times New Roman" w:cs="Times New Roman"/>
          <w:color w:val="auto"/>
          <w:sz w:val="28"/>
          <w:szCs w:val="28"/>
          <w:lang w:val="en-US"/>
        </w:rPr>
        <w:t xml:space="preserve">; </w:t>
      </w:r>
      <w:r w:rsidR="009355AC" w:rsidRPr="00561B3B">
        <w:rPr>
          <w:rFonts w:ascii="Times New Roman" w:hAnsi="Times New Roman" w:cs="Times New Roman"/>
          <w:color w:val="auto"/>
          <w:sz w:val="28"/>
          <w:szCs w:val="28"/>
        </w:rPr>
        <w:t xml:space="preserve">Kế hoạch số </w:t>
      </w:r>
      <w:r w:rsidR="005679E1" w:rsidRPr="00561B3B">
        <w:rPr>
          <w:rFonts w:ascii="Times New Roman" w:hAnsi="Times New Roman" w:cs="Times New Roman"/>
          <w:color w:val="auto"/>
          <w:sz w:val="28"/>
          <w:szCs w:val="28"/>
          <w:lang w:val="en-US"/>
        </w:rPr>
        <w:t>1677</w:t>
      </w:r>
      <w:r w:rsidR="005679E1" w:rsidRPr="00561B3B">
        <w:rPr>
          <w:rFonts w:ascii="Times New Roman" w:hAnsi="Times New Roman" w:cs="Times New Roman"/>
          <w:color w:val="auto"/>
          <w:sz w:val="28"/>
          <w:szCs w:val="28"/>
        </w:rPr>
        <w:t xml:space="preserve">/KH-UBND ngày </w:t>
      </w:r>
      <w:r w:rsidR="005679E1" w:rsidRPr="00561B3B">
        <w:rPr>
          <w:rFonts w:ascii="Times New Roman" w:hAnsi="Times New Roman" w:cs="Times New Roman"/>
          <w:color w:val="auto"/>
          <w:sz w:val="28"/>
          <w:szCs w:val="28"/>
          <w:lang w:val="en-US"/>
        </w:rPr>
        <w:t>25</w:t>
      </w:r>
      <w:r w:rsidR="009355AC" w:rsidRPr="00561B3B">
        <w:rPr>
          <w:rFonts w:ascii="Times New Roman" w:hAnsi="Times New Roman" w:cs="Times New Roman"/>
          <w:color w:val="auto"/>
          <w:sz w:val="28"/>
          <w:szCs w:val="28"/>
        </w:rPr>
        <w:t>/</w:t>
      </w:r>
      <w:r w:rsidR="005679E1" w:rsidRPr="00561B3B">
        <w:rPr>
          <w:rFonts w:ascii="Times New Roman" w:hAnsi="Times New Roman" w:cs="Times New Roman"/>
          <w:color w:val="auto"/>
          <w:sz w:val="28"/>
          <w:szCs w:val="28"/>
          <w:lang w:val="en-US"/>
        </w:rPr>
        <w:t>5</w:t>
      </w:r>
      <w:r w:rsidR="009355AC" w:rsidRPr="00561B3B">
        <w:rPr>
          <w:rFonts w:ascii="Times New Roman" w:hAnsi="Times New Roman" w:cs="Times New Roman"/>
          <w:color w:val="auto"/>
          <w:sz w:val="28"/>
          <w:szCs w:val="28"/>
        </w:rPr>
        <w:t>/202</w:t>
      </w:r>
      <w:r w:rsidR="005679E1" w:rsidRPr="00561B3B">
        <w:rPr>
          <w:rFonts w:ascii="Times New Roman" w:hAnsi="Times New Roman" w:cs="Times New Roman"/>
          <w:color w:val="auto"/>
          <w:sz w:val="28"/>
          <w:szCs w:val="28"/>
          <w:lang w:val="en-US"/>
        </w:rPr>
        <w:t>1</w:t>
      </w:r>
      <w:r w:rsidR="009355AC" w:rsidRPr="00561B3B">
        <w:rPr>
          <w:rFonts w:ascii="Times New Roman" w:hAnsi="Times New Roman" w:cs="Times New Roman"/>
          <w:color w:val="auto"/>
          <w:sz w:val="28"/>
          <w:szCs w:val="28"/>
        </w:rPr>
        <w:t xml:space="preserve"> của Ủy ban nhân dân tỉnh</w:t>
      </w:r>
      <w:r w:rsidR="005679E1" w:rsidRPr="00561B3B">
        <w:rPr>
          <w:rFonts w:ascii="Times New Roman" w:hAnsi="Times New Roman" w:cs="Times New Roman"/>
          <w:color w:val="auto"/>
          <w:sz w:val="28"/>
          <w:szCs w:val="28"/>
          <w:lang w:val="en-US"/>
        </w:rPr>
        <w:t xml:space="preserve"> t</w:t>
      </w:r>
      <w:r w:rsidR="005679E1" w:rsidRPr="00561B3B">
        <w:rPr>
          <w:rFonts w:ascii="Times New Roman" w:hAnsi="Times New Roman" w:cs="Times New Roman"/>
          <w:bCs/>
          <w:sz w:val="28"/>
          <w:szCs w:val="28"/>
        </w:rPr>
        <w:t>riển khai thực hiện Đề án “Phát triển nguồn nhân lực tỉnh Kon Tum đến</w:t>
      </w:r>
      <w:r w:rsidR="005679E1" w:rsidRPr="00561B3B">
        <w:rPr>
          <w:rFonts w:ascii="Times New Roman" w:hAnsi="Times New Roman" w:cs="Times New Roman"/>
          <w:bCs/>
          <w:sz w:val="28"/>
          <w:szCs w:val="28"/>
          <w:lang w:val="en-US"/>
        </w:rPr>
        <w:t xml:space="preserve"> </w:t>
      </w:r>
      <w:r w:rsidR="005679E1" w:rsidRPr="00561B3B">
        <w:rPr>
          <w:rFonts w:ascii="Times New Roman" w:hAnsi="Times New Roman" w:cs="Times New Roman"/>
          <w:bCs/>
          <w:sz w:val="28"/>
          <w:szCs w:val="28"/>
        </w:rPr>
        <w:t>năm 2030, tầm nhìn đến năm 2050” giai đoạn 2021-2025</w:t>
      </w:r>
      <w:r w:rsidR="00C51075" w:rsidRPr="00561B3B">
        <w:rPr>
          <w:rFonts w:ascii="Times New Roman" w:hAnsi="Times New Roman" w:cs="Times New Roman"/>
          <w:bCs/>
          <w:sz w:val="28"/>
          <w:szCs w:val="28"/>
          <w:lang w:val="en-US"/>
        </w:rPr>
        <w:t>;</w:t>
      </w:r>
    </w:p>
    <w:p w14:paraId="3C298C39" w14:textId="315B2735" w:rsidR="00032A3D" w:rsidRPr="00561B3B" w:rsidRDefault="00036058" w:rsidP="00561B3B">
      <w:pPr>
        <w:spacing w:before="120" w:after="120"/>
        <w:ind w:firstLine="720"/>
        <w:jc w:val="both"/>
        <w:rPr>
          <w:rFonts w:ascii="Times New Roman" w:hAnsi="Times New Roman" w:cs="Times New Roman"/>
          <w:bCs/>
          <w:sz w:val="28"/>
          <w:szCs w:val="28"/>
          <w:lang w:val="en-US"/>
        </w:rPr>
      </w:pPr>
      <w:r w:rsidRPr="00561B3B">
        <w:rPr>
          <w:rFonts w:ascii="Times New Roman" w:hAnsi="Times New Roman" w:cs="Times New Roman"/>
          <w:sz w:val="28"/>
          <w:szCs w:val="28"/>
          <w:lang w:val="en-US"/>
        </w:rPr>
        <w:t>-</w:t>
      </w:r>
      <w:r w:rsidRPr="00561B3B">
        <w:rPr>
          <w:rFonts w:ascii="Times New Roman" w:hAnsi="Times New Roman" w:cs="Times New Roman"/>
          <w:sz w:val="28"/>
          <w:szCs w:val="28"/>
        </w:rPr>
        <w:t xml:space="preserve"> </w:t>
      </w:r>
      <w:r w:rsidRPr="00561B3B">
        <w:rPr>
          <w:rFonts w:ascii="Times New Roman" w:hAnsi="Times New Roman" w:cs="Times New Roman"/>
          <w:sz w:val="28"/>
          <w:szCs w:val="28"/>
          <w:lang w:val="nl-NL"/>
        </w:rPr>
        <w:t>Kế hoạch số 2352/KH-UBND ngày 11/9/2019 của Ủy ban nhân dân tỉnh thực hiện Chương trình giáo dục phổ thông mới trên địa bàn tỉ</w:t>
      </w:r>
      <w:r w:rsidR="007C10D3" w:rsidRPr="00561B3B">
        <w:rPr>
          <w:rFonts w:ascii="Times New Roman" w:hAnsi="Times New Roman" w:cs="Times New Roman"/>
          <w:sz w:val="28"/>
          <w:szCs w:val="28"/>
          <w:lang w:val="nl-NL"/>
        </w:rPr>
        <w:t>nh Kon Tum.</w:t>
      </w:r>
    </w:p>
    <w:p w14:paraId="61108537" w14:textId="77777777" w:rsidR="00AD22D2" w:rsidRPr="00561B3B" w:rsidRDefault="00AD22D2" w:rsidP="00D9527D">
      <w:pPr>
        <w:jc w:val="center"/>
        <w:rPr>
          <w:rFonts w:ascii="Times New Roman" w:eastAsia="Calibri" w:hAnsi="Times New Roman" w:cs="Times New Roman"/>
          <w:b/>
          <w:color w:val="auto"/>
          <w:sz w:val="28"/>
          <w:szCs w:val="28"/>
        </w:rPr>
      </w:pPr>
      <w:r w:rsidRPr="00561B3B">
        <w:rPr>
          <w:rFonts w:ascii="Times New Roman" w:eastAsia="Calibri" w:hAnsi="Times New Roman" w:cs="Times New Roman"/>
          <w:b/>
          <w:color w:val="auto"/>
          <w:sz w:val="28"/>
          <w:szCs w:val="28"/>
        </w:rPr>
        <w:t>Phần thứ hai</w:t>
      </w:r>
    </w:p>
    <w:p w14:paraId="51D380CC" w14:textId="77777777" w:rsidR="005C3632" w:rsidRPr="00561B3B" w:rsidRDefault="00AD22D2" w:rsidP="00D9527D">
      <w:pPr>
        <w:jc w:val="center"/>
        <w:rPr>
          <w:rFonts w:ascii="Times New Roman" w:eastAsia="Calibri" w:hAnsi="Times New Roman" w:cs="Times New Roman"/>
          <w:b/>
          <w:bCs/>
          <w:color w:val="auto"/>
          <w:sz w:val="28"/>
          <w:szCs w:val="28"/>
          <w:lang w:val="fr-FR"/>
        </w:rPr>
      </w:pPr>
      <w:r w:rsidRPr="00561B3B">
        <w:rPr>
          <w:rFonts w:ascii="Times New Roman" w:eastAsia="Calibri" w:hAnsi="Times New Roman" w:cs="Times New Roman"/>
          <w:b/>
          <w:bCs/>
          <w:color w:val="auto"/>
          <w:sz w:val="28"/>
          <w:szCs w:val="28"/>
          <w:lang w:val="fr-FR"/>
        </w:rPr>
        <w:t xml:space="preserve">THỰC TRẠNG VỀ </w:t>
      </w:r>
      <w:r w:rsidR="00DD13CC" w:rsidRPr="00561B3B">
        <w:rPr>
          <w:rFonts w:ascii="Times New Roman" w:eastAsia="Calibri" w:hAnsi="Times New Roman" w:cs="Times New Roman"/>
          <w:b/>
          <w:bCs/>
          <w:color w:val="auto"/>
          <w:sz w:val="28"/>
          <w:szCs w:val="28"/>
          <w:lang w:val="fr-FR"/>
        </w:rPr>
        <w:t>QUY MÔ</w:t>
      </w:r>
      <w:r w:rsidRPr="00561B3B">
        <w:rPr>
          <w:rFonts w:ascii="Times New Roman" w:eastAsia="Calibri" w:hAnsi="Times New Roman" w:cs="Times New Roman"/>
          <w:b/>
          <w:bCs/>
          <w:color w:val="auto"/>
          <w:sz w:val="28"/>
          <w:szCs w:val="28"/>
          <w:lang w:val="fr-FR"/>
        </w:rPr>
        <w:t xml:space="preserve"> MẠNG LƯỚI TRƯỜNG, LỚP, HỌC SINH VÀ ĐỘI NGŨ GIÁO VIÊN </w:t>
      </w:r>
      <w:r w:rsidR="005C3632" w:rsidRPr="00561B3B">
        <w:rPr>
          <w:rFonts w:ascii="Times New Roman" w:eastAsia="Calibri" w:hAnsi="Times New Roman" w:cs="Times New Roman"/>
          <w:b/>
          <w:bCs/>
          <w:color w:val="auto"/>
          <w:sz w:val="28"/>
          <w:szCs w:val="28"/>
          <w:lang w:val="fr-FR"/>
        </w:rPr>
        <w:t xml:space="preserve">VÀ DỰ BÁO VỀ </w:t>
      </w:r>
      <w:r w:rsidR="00DD13CC" w:rsidRPr="00561B3B">
        <w:rPr>
          <w:rFonts w:ascii="Times New Roman" w:eastAsia="Calibri" w:hAnsi="Times New Roman" w:cs="Times New Roman"/>
          <w:b/>
          <w:bCs/>
          <w:color w:val="auto"/>
          <w:sz w:val="28"/>
          <w:szCs w:val="28"/>
          <w:lang w:val="fr-FR"/>
        </w:rPr>
        <w:t xml:space="preserve">QUY MÔ </w:t>
      </w:r>
      <w:r w:rsidR="005C3632" w:rsidRPr="00561B3B">
        <w:rPr>
          <w:rFonts w:ascii="Times New Roman" w:eastAsia="Calibri" w:hAnsi="Times New Roman" w:cs="Times New Roman"/>
          <w:b/>
          <w:bCs/>
          <w:color w:val="auto"/>
          <w:sz w:val="28"/>
          <w:szCs w:val="28"/>
          <w:lang w:val="fr-FR"/>
        </w:rPr>
        <w:t>MẠNG LƯỚI TRƯỜNG, LỚP, HỌC SINH</w:t>
      </w:r>
      <w:r w:rsidR="00EB45B2" w:rsidRPr="00561B3B">
        <w:rPr>
          <w:rFonts w:ascii="Times New Roman" w:eastAsia="Calibri" w:hAnsi="Times New Roman" w:cs="Times New Roman"/>
          <w:b/>
          <w:bCs/>
          <w:color w:val="auto"/>
          <w:sz w:val="28"/>
          <w:szCs w:val="28"/>
          <w:lang w:val="fr-FR"/>
        </w:rPr>
        <w:t xml:space="preserve">, </w:t>
      </w:r>
      <w:r w:rsidR="005C3632" w:rsidRPr="00561B3B">
        <w:rPr>
          <w:rFonts w:ascii="Times New Roman" w:eastAsia="Calibri" w:hAnsi="Times New Roman" w:cs="Times New Roman"/>
          <w:b/>
          <w:bCs/>
          <w:color w:val="auto"/>
          <w:sz w:val="28"/>
          <w:szCs w:val="28"/>
          <w:lang w:val="fr-FR"/>
        </w:rPr>
        <w:t>ĐỘI NGŨ GIÁO VIÊN TRÊN ĐỊA BÀN</w:t>
      </w:r>
    </w:p>
    <w:p w14:paraId="3A00E894" w14:textId="77777777" w:rsidR="005C3632" w:rsidRPr="00561B3B" w:rsidRDefault="005C3632" w:rsidP="00561B3B">
      <w:pPr>
        <w:spacing w:before="120" w:after="120"/>
        <w:jc w:val="center"/>
        <w:rPr>
          <w:rFonts w:ascii="Times New Roman" w:eastAsia="Calibri" w:hAnsi="Times New Roman" w:cs="Times New Roman"/>
          <w:b/>
          <w:bCs/>
          <w:color w:val="auto"/>
          <w:sz w:val="28"/>
          <w:szCs w:val="28"/>
          <w:lang w:val="fr-FR"/>
        </w:rPr>
      </w:pPr>
      <w:r w:rsidRPr="00561B3B">
        <w:rPr>
          <w:rFonts w:ascii="Times New Roman" w:eastAsia="Calibri" w:hAnsi="Times New Roman" w:cs="Times New Roman"/>
          <w:b/>
          <w:bCs/>
          <w:color w:val="auto"/>
          <w:sz w:val="28"/>
          <w:szCs w:val="28"/>
          <w:lang w:val="fr-FR"/>
        </w:rPr>
        <w:t>TỈNH KON TUM  ĐẾN NĂM 2025, DỰ BÁO ĐẾN NĂM 2030</w:t>
      </w:r>
    </w:p>
    <w:p w14:paraId="4FE740C5" w14:textId="77777777" w:rsidR="00AD22D2" w:rsidRPr="00561B3B" w:rsidRDefault="00AD22D2" w:rsidP="00561B3B">
      <w:pPr>
        <w:spacing w:before="120" w:after="120"/>
        <w:jc w:val="center"/>
        <w:rPr>
          <w:rFonts w:ascii="Times New Roman" w:eastAsia="Calibri" w:hAnsi="Times New Roman" w:cs="Times New Roman"/>
          <w:b/>
          <w:bCs/>
          <w:color w:val="auto"/>
          <w:sz w:val="28"/>
          <w:szCs w:val="28"/>
          <w:lang w:val="fr-FR"/>
        </w:rPr>
      </w:pPr>
    </w:p>
    <w:p w14:paraId="75AC9896" w14:textId="77777777" w:rsidR="00AD22D2" w:rsidRPr="00561B3B" w:rsidRDefault="00AD22D2" w:rsidP="00561B3B">
      <w:pPr>
        <w:spacing w:before="120" w:after="120"/>
        <w:jc w:val="both"/>
        <w:rPr>
          <w:rFonts w:ascii="Times New Roman" w:eastAsia="Calibri" w:hAnsi="Times New Roman" w:cs="Times New Roman"/>
          <w:b/>
          <w:bCs/>
          <w:color w:val="auto"/>
          <w:sz w:val="28"/>
          <w:szCs w:val="28"/>
          <w:lang w:val="fr-FR"/>
        </w:rPr>
      </w:pPr>
      <w:r w:rsidRPr="00561B3B">
        <w:rPr>
          <w:rFonts w:ascii="Times New Roman" w:eastAsia="MS Mincho" w:hAnsi="Times New Roman" w:cs="Times New Roman"/>
          <w:b/>
          <w:color w:val="auto"/>
          <w:sz w:val="28"/>
          <w:szCs w:val="28"/>
        </w:rPr>
        <w:tab/>
      </w:r>
      <w:r w:rsidR="00DB2983" w:rsidRPr="00561B3B">
        <w:rPr>
          <w:rFonts w:ascii="Times New Roman" w:eastAsia="MS Mincho" w:hAnsi="Times New Roman" w:cs="Times New Roman"/>
          <w:b/>
          <w:color w:val="auto"/>
          <w:sz w:val="28"/>
          <w:szCs w:val="28"/>
          <w:lang w:val="en-US"/>
        </w:rPr>
        <w:t xml:space="preserve">I. </w:t>
      </w:r>
      <w:r w:rsidR="00DB2983" w:rsidRPr="00561B3B">
        <w:rPr>
          <w:rFonts w:ascii="Times New Roman" w:eastAsia="Calibri" w:hAnsi="Times New Roman" w:cs="Times New Roman"/>
          <w:b/>
          <w:bCs/>
          <w:color w:val="auto"/>
          <w:sz w:val="28"/>
          <w:szCs w:val="28"/>
          <w:lang w:val="fr-FR"/>
        </w:rPr>
        <w:t xml:space="preserve">THỰC TRẠNG VỀ CƠ CẤU MẠNG LƯỚI TRƯỜNG, LỚP, HỌC SINH VÀ ĐỘI NGŨ GIÁO VIÊN TRÊN ĐỊA BÀN TỈNH KON TUM  </w:t>
      </w:r>
    </w:p>
    <w:p w14:paraId="79669638" w14:textId="77777777" w:rsidR="00AD22D2" w:rsidRPr="00561B3B" w:rsidRDefault="00AD22D2" w:rsidP="00D9527D">
      <w:pPr>
        <w:jc w:val="both"/>
        <w:rPr>
          <w:rFonts w:ascii="Times New Roman" w:hAnsi="Times New Roman" w:cs="Times New Roman"/>
          <w:b/>
          <w:bCs/>
          <w:color w:val="auto"/>
          <w:sz w:val="28"/>
          <w:szCs w:val="28"/>
          <w:lang w:val="en-US"/>
        </w:rPr>
      </w:pPr>
      <w:r w:rsidRPr="00561B3B">
        <w:rPr>
          <w:rFonts w:ascii="Times New Roman" w:hAnsi="Times New Roman" w:cs="Times New Roman"/>
          <w:b/>
          <w:bCs/>
          <w:color w:val="auto"/>
          <w:sz w:val="28"/>
          <w:szCs w:val="28"/>
          <w:lang w:val="en-US"/>
        </w:rPr>
        <w:tab/>
      </w:r>
      <w:r w:rsidR="002A7F08" w:rsidRPr="00561B3B">
        <w:rPr>
          <w:rFonts w:ascii="Times New Roman" w:hAnsi="Times New Roman" w:cs="Times New Roman"/>
          <w:b/>
          <w:bCs/>
          <w:color w:val="auto"/>
          <w:sz w:val="28"/>
          <w:szCs w:val="28"/>
          <w:lang w:val="en-US"/>
        </w:rPr>
        <w:t>1.</w:t>
      </w:r>
      <w:r w:rsidR="00DE582D" w:rsidRPr="00561B3B">
        <w:rPr>
          <w:rFonts w:ascii="Times New Roman" w:hAnsi="Times New Roman" w:cs="Times New Roman"/>
          <w:b/>
          <w:bCs/>
          <w:color w:val="auto"/>
          <w:sz w:val="28"/>
          <w:szCs w:val="28"/>
          <w:lang w:val="en-US"/>
        </w:rPr>
        <w:t xml:space="preserve"> </w:t>
      </w:r>
      <w:r w:rsidRPr="00561B3B">
        <w:rPr>
          <w:rFonts w:ascii="Times New Roman" w:hAnsi="Times New Roman" w:cs="Times New Roman"/>
          <w:b/>
          <w:bCs/>
          <w:color w:val="auto"/>
          <w:sz w:val="28"/>
          <w:szCs w:val="28"/>
        </w:rPr>
        <w:t>Tổng quát về số lượng đơn vị trường, lớp</w:t>
      </w:r>
      <w:r w:rsidRPr="00561B3B">
        <w:rPr>
          <w:rFonts w:ascii="Times New Roman" w:hAnsi="Times New Roman" w:cs="Times New Roman"/>
          <w:b/>
          <w:bCs/>
          <w:color w:val="auto"/>
          <w:sz w:val="28"/>
          <w:szCs w:val="28"/>
          <w:lang w:val="en-US"/>
        </w:rPr>
        <w:t>, học sinh</w:t>
      </w:r>
      <w:r w:rsidR="00491EC9" w:rsidRPr="00561B3B">
        <w:rPr>
          <w:rFonts w:ascii="Times New Roman" w:hAnsi="Times New Roman" w:cs="Times New Roman"/>
          <w:b/>
          <w:bCs/>
          <w:color w:val="auto"/>
          <w:sz w:val="28"/>
          <w:szCs w:val="28"/>
          <w:lang w:val="en-US"/>
        </w:rPr>
        <w:t xml:space="preserve"> và cơ sở vật chất</w:t>
      </w:r>
    </w:p>
    <w:p w14:paraId="6F9DD98D" w14:textId="77777777" w:rsidR="00562848" w:rsidRPr="00561B3B" w:rsidRDefault="00562848" w:rsidP="00D9527D">
      <w:pPr>
        <w:jc w:val="both"/>
        <w:rPr>
          <w:rFonts w:ascii="Times New Roman" w:hAnsi="Times New Roman" w:cs="Times New Roman"/>
          <w:b/>
          <w:bCs/>
          <w:i/>
          <w:color w:val="auto"/>
          <w:sz w:val="28"/>
          <w:szCs w:val="28"/>
          <w:lang w:val="en-US"/>
        </w:rPr>
      </w:pPr>
      <w:r w:rsidRPr="00561B3B">
        <w:rPr>
          <w:rFonts w:ascii="Times New Roman" w:hAnsi="Times New Roman" w:cs="Times New Roman"/>
          <w:bCs/>
          <w:i/>
          <w:color w:val="auto"/>
          <w:sz w:val="28"/>
          <w:szCs w:val="28"/>
          <w:lang w:val="en-US"/>
        </w:rPr>
        <w:tab/>
      </w:r>
      <w:r w:rsidRPr="00561B3B">
        <w:rPr>
          <w:rFonts w:ascii="Times New Roman" w:hAnsi="Times New Roman" w:cs="Times New Roman"/>
          <w:b/>
          <w:bCs/>
          <w:i/>
          <w:color w:val="auto"/>
          <w:sz w:val="28"/>
          <w:szCs w:val="28"/>
          <w:lang w:val="en-US"/>
        </w:rPr>
        <w:t xml:space="preserve">1.1. </w:t>
      </w:r>
      <w:r w:rsidRPr="00561B3B">
        <w:rPr>
          <w:rFonts w:ascii="Times New Roman" w:hAnsi="Times New Roman" w:cs="Times New Roman"/>
          <w:b/>
          <w:bCs/>
          <w:i/>
          <w:color w:val="auto"/>
          <w:sz w:val="28"/>
          <w:szCs w:val="28"/>
        </w:rPr>
        <w:t>Tổng quát về số lượng đơn vị trường, lớp</w:t>
      </w:r>
      <w:r w:rsidRPr="00561B3B">
        <w:rPr>
          <w:rFonts w:ascii="Times New Roman" w:hAnsi="Times New Roman" w:cs="Times New Roman"/>
          <w:b/>
          <w:bCs/>
          <w:i/>
          <w:color w:val="auto"/>
          <w:sz w:val="28"/>
          <w:szCs w:val="28"/>
          <w:lang w:val="en-US"/>
        </w:rPr>
        <w:t>, học sinh</w:t>
      </w:r>
    </w:p>
    <w:p w14:paraId="15AFF621" w14:textId="7E64E1E1" w:rsidR="00342BC4" w:rsidRPr="00561B3B" w:rsidRDefault="00342BC4" w:rsidP="00561B3B">
      <w:pPr>
        <w:spacing w:before="120" w:after="120"/>
        <w:ind w:firstLine="720"/>
        <w:jc w:val="both"/>
        <w:rPr>
          <w:rFonts w:ascii="Times New Roman" w:hAnsi="Times New Roman" w:cs="Times New Roman"/>
          <w:color w:val="auto"/>
          <w:sz w:val="28"/>
          <w:szCs w:val="28"/>
          <w:lang w:val="nl-NL"/>
        </w:rPr>
      </w:pPr>
      <w:r w:rsidRPr="00561B3B">
        <w:rPr>
          <w:rFonts w:ascii="Times New Roman" w:hAnsi="Times New Roman" w:cs="Times New Roman"/>
          <w:color w:val="auto"/>
          <w:sz w:val="28"/>
          <w:szCs w:val="28"/>
          <w:lang w:val="nl-NL"/>
        </w:rPr>
        <w:t xml:space="preserve">- Năm học 2020-2021, có 399 cơ sở giáo dục nghề nghiệp, giáo dục mầm non và giáo dục phổ thông công lập </w:t>
      </w:r>
      <w:r w:rsidRPr="00561B3B">
        <w:rPr>
          <w:rFonts w:ascii="Times New Roman" w:hAnsi="Times New Roman" w:cs="Times New Roman"/>
          <w:i/>
          <w:color w:val="auto"/>
          <w:sz w:val="28"/>
          <w:szCs w:val="28"/>
          <w:lang w:val="nl-NL"/>
        </w:rPr>
        <w:t xml:space="preserve">(Trong đó gồm: </w:t>
      </w:r>
      <w:r w:rsidRPr="00561B3B">
        <w:rPr>
          <w:rFonts w:ascii="Times New Roman" w:eastAsia="Times New Roman" w:hAnsi="Times New Roman" w:cs="Times New Roman"/>
          <w:i/>
          <w:color w:val="auto"/>
          <w:sz w:val="28"/>
          <w:szCs w:val="28"/>
        </w:rPr>
        <w:t>Phân hiệu Đại học Đà Nẵng tại Kon Tum,</w:t>
      </w:r>
      <w:r w:rsidRPr="00561B3B">
        <w:rPr>
          <w:rFonts w:ascii="Times New Roman" w:hAnsi="Times New Roman" w:cs="Times New Roman"/>
          <w:i/>
          <w:color w:val="auto"/>
          <w:sz w:val="28"/>
          <w:szCs w:val="28"/>
          <w:lang w:val="nl-NL"/>
        </w:rPr>
        <w:t xml:space="preserve"> </w:t>
      </w:r>
      <w:r w:rsidRPr="00561B3B">
        <w:rPr>
          <w:rFonts w:ascii="Times New Roman" w:eastAsia="Times New Roman" w:hAnsi="Times New Roman" w:cs="Times New Roman"/>
          <w:i/>
          <w:color w:val="auto"/>
          <w:sz w:val="28"/>
          <w:szCs w:val="28"/>
        </w:rPr>
        <w:t xml:space="preserve">Trường Cao đẳng Cộng đồng Kon Tum, </w:t>
      </w:r>
      <w:r w:rsidRPr="00561B3B">
        <w:rPr>
          <w:rFonts w:ascii="Times New Roman" w:hAnsi="Times New Roman" w:cs="Times New Roman"/>
          <w:i/>
          <w:color w:val="auto"/>
          <w:sz w:val="28"/>
          <w:szCs w:val="28"/>
          <w:lang w:val="nl-NL"/>
        </w:rPr>
        <w:t>08 Trung tâm Giáo dục nghề nghiệp - Giáo dục thường xuyên cấp huyện</w:t>
      </w:r>
      <w:r w:rsidRPr="00561B3B">
        <w:rPr>
          <w:rStyle w:val="FootnoteReference"/>
          <w:rFonts w:ascii="Times New Roman" w:hAnsi="Times New Roman" w:cs="Times New Roman"/>
          <w:i/>
          <w:color w:val="auto"/>
          <w:sz w:val="28"/>
          <w:szCs w:val="28"/>
          <w:lang w:val="nl-NL"/>
        </w:rPr>
        <w:footnoteReference w:id="1"/>
      </w:r>
      <w:r w:rsidRPr="00561B3B">
        <w:rPr>
          <w:rFonts w:ascii="Times New Roman" w:hAnsi="Times New Roman" w:cs="Times New Roman"/>
          <w:i/>
          <w:color w:val="auto"/>
          <w:sz w:val="28"/>
          <w:szCs w:val="28"/>
          <w:lang w:val="nl-NL"/>
        </w:rPr>
        <w:t>, 01 Trung tâm Giáo dục thường xuyên cấp tỉnh,</w:t>
      </w:r>
      <w:r w:rsidRPr="00561B3B">
        <w:rPr>
          <w:rFonts w:ascii="Times New Roman" w:eastAsia="Times New Roman" w:hAnsi="Times New Roman" w:cs="Times New Roman"/>
          <w:i/>
          <w:color w:val="auto"/>
          <w:sz w:val="28"/>
          <w:szCs w:val="28"/>
        </w:rPr>
        <w:t xml:space="preserve"> 1</w:t>
      </w:r>
      <w:r w:rsidRPr="00561B3B">
        <w:rPr>
          <w:rStyle w:val="normaltextrun"/>
          <w:rFonts w:ascii="Times New Roman" w:hAnsi="Times New Roman" w:cs="Times New Roman"/>
          <w:i/>
          <w:color w:val="auto"/>
          <w:sz w:val="28"/>
          <w:szCs w:val="28"/>
          <w:shd w:val="clear" w:color="auto" w:fill="FFFFFF"/>
        </w:rPr>
        <w:t>3 trung tâm ngoại ngữ tư thục, 01 trung tâm tư vấn tuyển sinh</w:t>
      </w:r>
      <w:r w:rsidRPr="00561B3B">
        <w:rPr>
          <w:rFonts w:ascii="Times New Roman" w:hAnsi="Times New Roman" w:cs="Times New Roman"/>
          <w:i/>
          <w:color w:val="auto"/>
          <w:sz w:val="28"/>
          <w:szCs w:val="28"/>
          <w:lang w:val="nl-NL"/>
        </w:rPr>
        <w:t xml:space="preserve"> và 374 cơ sở giáo dục mầm non và phổ thông)</w:t>
      </w:r>
      <w:r w:rsidRPr="00561B3B">
        <w:rPr>
          <w:rFonts w:ascii="Times New Roman" w:hAnsi="Times New Roman" w:cs="Times New Roman"/>
          <w:color w:val="auto"/>
          <w:sz w:val="28"/>
          <w:szCs w:val="28"/>
          <w:lang w:val="nl-NL"/>
        </w:rPr>
        <w:t>.</w:t>
      </w:r>
      <w:r w:rsidRPr="00561B3B">
        <w:rPr>
          <w:rFonts w:ascii="Times New Roman" w:eastAsia="Times New Roman" w:hAnsi="Times New Roman" w:cs="Times New Roman"/>
          <w:color w:val="auto"/>
          <w:sz w:val="28"/>
          <w:szCs w:val="28"/>
          <w:lang w:val="nl-NL"/>
        </w:rPr>
        <w:t xml:space="preserve"> </w:t>
      </w:r>
    </w:p>
    <w:p w14:paraId="1A8205DD" w14:textId="77777777" w:rsidR="00342BC4" w:rsidRPr="00561B3B" w:rsidRDefault="00342BC4" w:rsidP="00D9527D">
      <w:pPr>
        <w:spacing w:before="60" w:after="60"/>
        <w:ind w:firstLine="851"/>
        <w:jc w:val="both"/>
        <w:rPr>
          <w:rFonts w:ascii="Times New Roman" w:hAnsi="Times New Roman" w:cs="Times New Roman"/>
          <w:color w:val="auto"/>
          <w:sz w:val="28"/>
          <w:szCs w:val="28"/>
          <w:lang w:val="en-US"/>
        </w:rPr>
      </w:pPr>
      <w:r w:rsidRPr="00561B3B">
        <w:rPr>
          <w:rFonts w:ascii="Times New Roman" w:hAnsi="Times New Roman" w:cs="Times New Roman"/>
          <w:color w:val="auto"/>
          <w:sz w:val="28"/>
          <w:szCs w:val="28"/>
          <w:lang w:val="nl-NL"/>
        </w:rPr>
        <w:t>- Đối với giáo dục mầm non và phổ thông</w:t>
      </w:r>
      <w:r w:rsidRPr="00561B3B">
        <w:rPr>
          <w:rFonts w:ascii="Times New Roman" w:hAnsi="Times New Roman" w:cs="Times New Roman"/>
          <w:color w:val="auto"/>
          <w:sz w:val="28"/>
          <w:szCs w:val="28"/>
        </w:rPr>
        <w:t xml:space="preserve">: </w:t>
      </w:r>
    </w:p>
    <w:p w14:paraId="0927B9C4" w14:textId="4F02C5FD" w:rsidR="00342BC4" w:rsidRPr="00561B3B" w:rsidRDefault="00342BC4" w:rsidP="00D9527D">
      <w:pPr>
        <w:spacing w:before="60" w:after="60"/>
        <w:ind w:firstLine="851"/>
        <w:jc w:val="both"/>
        <w:rPr>
          <w:rFonts w:ascii="Times New Roman" w:hAnsi="Times New Roman" w:cs="Times New Roman"/>
          <w:color w:val="auto"/>
          <w:sz w:val="28"/>
          <w:szCs w:val="28"/>
        </w:rPr>
      </w:pPr>
      <w:r w:rsidRPr="00561B3B">
        <w:rPr>
          <w:rFonts w:ascii="Times New Roman" w:hAnsi="Times New Roman" w:cs="Times New Roman"/>
          <w:color w:val="auto"/>
          <w:sz w:val="28"/>
          <w:szCs w:val="28"/>
        </w:rPr>
        <w:t xml:space="preserve">+ Có 136 trường mầm non </w:t>
      </w:r>
      <w:r w:rsidRPr="00561B3B">
        <w:rPr>
          <w:rFonts w:ascii="Times New Roman" w:hAnsi="Times New Roman" w:cs="Times New Roman"/>
          <w:i/>
          <w:color w:val="auto"/>
          <w:sz w:val="28"/>
          <w:szCs w:val="28"/>
        </w:rPr>
        <w:t>(24 trường mầm non ngoài công lập)</w:t>
      </w:r>
      <w:r w:rsidRPr="00561B3B">
        <w:rPr>
          <w:rFonts w:ascii="Times New Roman" w:hAnsi="Times New Roman" w:cs="Times New Roman"/>
          <w:color w:val="auto"/>
          <w:sz w:val="28"/>
          <w:szCs w:val="28"/>
        </w:rPr>
        <w:t>, 99 trường tiểu học, 62 trườ</w:t>
      </w:r>
      <w:r w:rsidR="00562848" w:rsidRPr="00561B3B">
        <w:rPr>
          <w:rFonts w:ascii="Times New Roman" w:hAnsi="Times New Roman" w:cs="Times New Roman"/>
          <w:color w:val="auto"/>
          <w:sz w:val="28"/>
          <w:szCs w:val="28"/>
        </w:rPr>
        <w:t>ng T</w:t>
      </w:r>
      <w:r w:rsidR="00562848" w:rsidRPr="00561B3B">
        <w:rPr>
          <w:rFonts w:ascii="Times New Roman" w:hAnsi="Times New Roman" w:cs="Times New Roman"/>
          <w:color w:val="auto"/>
          <w:sz w:val="28"/>
          <w:szCs w:val="28"/>
          <w:lang w:val="en-US"/>
        </w:rPr>
        <w:t>rung học cơ sở</w:t>
      </w:r>
      <w:r w:rsidRPr="00561B3B">
        <w:rPr>
          <w:rFonts w:ascii="Times New Roman" w:hAnsi="Times New Roman" w:cs="Times New Roman"/>
          <w:color w:val="auto"/>
          <w:sz w:val="28"/>
          <w:szCs w:val="28"/>
        </w:rPr>
        <w:t>, 49 trườ</w:t>
      </w:r>
      <w:r w:rsidR="00562848" w:rsidRPr="00561B3B">
        <w:rPr>
          <w:rFonts w:ascii="Times New Roman" w:hAnsi="Times New Roman" w:cs="Times New Roman"/>
          <w:color w:val="auto"/>
          <w:sz w:val="28"/>
          <w:szCs w:val="28"/>
        </w:rPr>
        <w:t>ng T</w:t>
      </w:r>
      <w:r w:rsidR="00562848" w:rsidRPr="00561B3B">
        <w:rPr>
          <w:rFonts w:ascii="Times New Roman" w:hAnsi="Times New Roman" w:cs="Times New Roman"/>
          <w:color w:val="auto"/>
          <w:sz w:val="28"/>
          <w:szCs w:val="28"/>
          <w:lang w:val="en-US"/>
        </w:rPr>
        <w:t>iểu học</w:t>
      </w:r>
      <w:r w:rsidR="00FF21BC" w:rsidRPr="00561B3B">
        <w:rPr>
          <w:rFonts w:ascii="Times New Roman" w:hAnsi="Times New Roman" w:cs="Times New Roman"/>
          <w:color w:val="auto"/>
          <w:sz w:val="28"/>
          <w:szCs w:val="28"/>
          <w:lang w:val="en-US"/>
        </w:rPr>
        <w:t xml:space="preserve"> </w:t>
      </w:r>
      <w:r w:rsidRPr="00561B3B">
        <w:rPr>
          <w:rFonts w:ascii="Times New Roman" w:hAnsi="Times New Roman" w:cs="Times New Roman"/>
          <w:color w:val="auto"/>
          <w:sz w:val="28"/>
          <w:szCs w:val="28"/>
        </w:rPr>
        <w:t>-</w:t>
      </w:r>
      <w:r w:rsidR="00562848" w:rsidRPr="00561B3B">
        <w:rPr>
          <w:rFonts w:ascii="Times New Roman" w:hAnsi="Times New Roman" w:cs="Times New Roman"/>
          <w:color w:val="auto"/>
          <w:sz w:val="28"/>
          <w:szCs w:val="28"/>
        </w:rPr>
        <w:t xml:space="preserve"> T</w:t>
      </w:r>
      <w:r w:rsidR="00562848" w:rsidRPr="00561B3B">
        <w:rPr>
          <w:rFonts w:ascii="Times New Roman" w:hAnsi="Times New Roman" w:cs="Times New Roman"/>
          <w:color w:val="auto"/>
          <w:sz w:val="28"/>
          <w:szCs w:val="28"/>
          <w:lang w:val="en-US"/>
        </w:rPr>
        <w:t>rung học cơ sở</w:t>
      </w:r>
      <w:r w:rsidRPr="00561B3B">
        <w:rPr>
          <w:rFonts w:ascii="Times New Roman" w:hAnsi="Times New Roman" w:cs="Times New Roman"/>
          <w:color w:val="auto"/>
          <w:sz w:val="28"/>
          <w:szCs w:val="28"/>
        </w:rPr>
        <w:t xml:space="preserve"> và 28 trường trung học phổ thông. Hiện nay toàn tỉnh có 918 điểm trường lẻ; trong đó còn 775 điểm trường lẻ đang sử dụng </w:t>
      </w:r>
      <w:r w:rsidRPr="00561B3B">
        <w:rPr>
          <w:rFonts w:ascii="Times New Roman" w:hAnsi="Times New Roman" w:cs="Times New Roman"/>
          <w:i/>
          <w:color w:val="auto"/>
          <w:sz w:val="28"/>
          <w:szCs w:val="28"/>
        </w:rPr>
        <w:t>(bao gồm 454 điểm lẻ mầm non và 321 điểm trường lẻ tiểu học)</w:t>
      </w:r>
      <w:r w:rsidRPr="00561B3B">
        <w:rPr>
          <w:rFonts w:ascii="Times New Roman" w:hAnsi="Times New Roman" w:cs="Times New Roman"/>
          <w:color w:val="auto"/>
          <w:sz w:val="28"/>
          <w:szCs w:val="28"/>
        </w:rPr>
        <w:t>, 143 điểm trường không sử dụng.</w:t>
      </w:r>
    </w:p>
    <w:p w14:paraId="540E5CCF" w14:textId="77777777" w:rsidR="00342BC4" w:rsidRPr="00561B3B" w:rsidRDefault="00342BC4" w:rsidP="00D9527D">
      <w:pPr>
        <w:spacing w:before="60" w:after="60"/>
        <w:ind w:firstLine="851"/>
        <w:jc w:val="both"/>
        <w:rPr>
          <w:rFonts w:ascii="Times New Roman" w:hAnsi="Times New Roman" w:cs="Times New Roman"/>
          <w:color w:val="auto"/>
          <w:sz w:val="28"/>
          <w:szCs w:val="28"/>
        </w:rPr>
      </w:pPr>
      <w:r w:rsidRPr="00561B3B">
        <w:rPr>
          <w:rFonts w:ascii="Times New Roman" w:hAnsi="Times New Roman" w:cs="Times New Roman"/>
          <w:color w:val="auto"/>
          <w:sz w:val="28"/>
          <w:szCs w:val="28"/>
        </w:rPr>
        <w:t xml:space="preserve">+ Tổng số lớp năm học 2020-2021 là </w:t>
      </w:r>
      <w:r w:rsidRPr="00561B3B">
        <w:rPr>
          <w:rFonts w:ascii="Times New Roman" w:hAnsi="Times New Roman" w:cs="Times New Roman"/>
          <w:b/>
          <w:bCs/>
          <w:color w:val="auto"/>
          <w:sz w:val="28"/>
          <w:szCs w:val="28"/>
        </w:rPr>
        <w:t xml:space="preserve">5.565 </w:t>
      </w:r>
      <w:r w:rsidRPr="00561B3B">
        <w:rPr>
          <w:rFonts w:ascii="Times New Roman" w:hAnsi="Times New Roman" w:cs="Times New Roman"/>
          <w:color w:val="auto"/>
          <w:sz w:val="28"/>
          <w:szCs w:val="28"/>
        </w:rPr>
        <w:t>lớp, trong đó mầm non công lập: 1.430 lớp; tiểu học: 2.489 lớp; trung học cơ sở 1.227 lớp; trung học phổ thông: 419 lớp.</w:t>
      </w:r>
    </w:p>
    <w:p w14:paraId="460B4B6A" w14:textId="77777777" w:rsidR="00342BC4" w:rsidRPr="00561B3B" w:rsidRDefault="00342BC4" w:rsidP="00D9527D">
      <w:pPr>
        <w:spacing w:before="60" w:after="60"/>
        <w:ind w:firstLine="851"/>
        <w:jc w:val="both"/>
        <w:rPr>
          <w:rFonts w:ascii="Times New Roman" w:hAnsi="Times New Roman" w:cs="Times New Roman"/>
          <w:color w:val="auto"/>
          <w:sz w:val="28"/>
          <w:szCs w:val="28"/>
        </w:rPr>
      </w:pPr>
      <w:r w:rsidRPr="00561B3B">
        <w:rPr>
          <w:rFonts w:ascii="Times New Roman" w:hAnsi="Times New Roman" w:cs="Times New Roman"/>
          <w:color w:val="auto"/>
          <w:sz w:val="28"/>
          <w:szCs w:val="28"/>
        </w:rPr>
        <w:t xml:space="preserve">+ Tổng số học sinh (HS) năm học 2020-2021 là </w:t>
      </w:r>
      <w:r w:rsidRPr="00561B3B">
        <w:rPr>
          <w:rFonts w:ascii="Times New Roman" w:hAnsi="Times New Roman" w:cs="Times New Roman"/>
          <w:b/>
          <w:bCs/>
          <w:color w:val="auto"/>
          <w:sz w:val="28"/>
          <w:szCs w:val="28"/>
        </w:rPr>
        <w:t xml:space="preserve">161.101 </w:t>
      </w:r>
      <w:r w:rsidRPr="00561B3B">
        <w:rPr>
          <w:rFonts w:ascii="Times New Roman" w:hAnsi="Times New Roman" w:cs="Times New Roman"/>
          <w:color w:val="auto"/>
          <w:sz w:val="28"/>
          <w:szCs w:val="28"/>
        </w:rPr>
        <w:t xml:space="preserve">HS, trong đó mầm non: 39.581 HS; tiểu học: 63.966 HS; trung học cơ sở 41.806 HS; trung học phổ thông: 15.748 HS. Trong đó có 5.100 học sinh ngoài công lập </w:t>
      </w:r>
      <w:r w:rsidRPr="00561B3B">
        <w:rPr>
          <w:rFonts w:ascii="Times New Roman" w:hAnsi="Times New Roman" w:cs="Times New Roman"/>
          <w:i/>
          <w:color w:val="auto"/>
          <w:sz w:val="28"/>
          <w:szCs w:val="28"/>
        </w:rPr>
        <w:t>(đạt tỷ lệ 3,16% so với tổng số học sinh)</w:t>
      </w:r>
      <w:r w:rsidRPr="00561B3B">
        <w:rPr>
          <w:rFonts w:ascii="Times New Roman" w:hAnsi="Times New Roman" w:cs="Times New Roman"/>
          <w:color w:val="auto"/>
          <w:sz w:val="28"/>
          <w:szCs w:val="28"/>
        </w:rPr>
        <w:t>.</w:t>
      </w:r>
    </w:p>
    <w:p w14:paraId="3A58EFA9" w14:textId="77777777" w:rsidR="00AD22D2" w:rsidRPr="00561B3B" w:rsidRDefault="00AD22D2" w:rsidP="00D9527D">
      <w:pPr>
        <w:spacing w:before="60" w:after="60"/>
        <w:ind w:firstLine="720"/>
        <w:jc w:val="both"/>
        <w:rPr>
          <w:rFonts w:ascii="Times New Roman" w:hAnsi="Times New Roman" w:cs="Times New Roman"/>
          <w:color w:val="auto"/>
          <w:sz w:val="28"/>
          <w:szCs w:val="28"/>
          <w:lang w:val="en-US"/>
        </w:rPr>
      </w:pPr>
      <w:r w:rsidRPr="00561B3B">
        <w:rPr>
          <w:rFonts w:ascii="Times New Roman" w:hAnsi="Times New Roman" w:cs="Times New Roman"/>
          <w:color w:val="auto"/>
          <w:sz w:val="28"/>
          <w:szCs w:val="28"/>
          <w:lang w:val="es-CR"/>
        </w:rPr>
        <w:t xml:space="preserve">Thời gian vừa qua, </w:t>
      </w:r>
      <w:r w:rsidRPr="00561B3B">
        <w:rPr>
          <w:rFonts w:ascii="Times New Roman" w:hAnsi="Times New Roman" w:cs="Times New Roman"/>
          <w:iCs/>
          <w:color w:val="auto"/>
          <w:sz w:val="28"/>
          <w:szCs w:val="28"/>
          <w:lang w:val="pt-BR"/>
        </w:rPr>
        <w:t xml:space="preserve">triển khai Đề án </w:t>
      </w:r>
      <w:r w:rsidRPr="00561B3B">
        <w:rPr>
          <w:rFonts w:ascii="Times New Roman" w:hAnsi="Times New Roman" w:cs="Times New Roman"/>
          <w:color w:val="auto"/>
          <w:sz w:val="28"/>
          <w:szCs w:val="28"/>
        </w:rPr>
        <w:t>s</w:t>
      </w:r>
      <w:r w:rsidRPr="00561B3B">
        <w:rPr>
          <w:rFonts w:ascii="Times New Roman" w:hAnsi="Times New Roman" w:cs="Times New Roman"/>
          <w:color w:val="auto"/>
          <w:sz w:val="28"/>
          <w:szCs w:val="28"/>
          <w:lang w:val="es-CR"/>
        </w:rPr>
        <w:t>ắp xếp các cơ sở giáo dục và đào tạo công lập trên địa bàn tỉnh</w:t>
      </w:r>
      <w:r w:rsidRPr="00561B3B">
        <w:rPr>
          <w:rFonts w:ascii="Times New Roman" w:hAnsi="Times New Roman" w:cs="Times New Roman"/>
          <w:iCs/>
          <w:color w:val="auto"/>
          <w:sz w:val="28"/>
          <w:szCs w:val="28"/>
          <w:lang w:val="pt-BR"/>
        </w:rPr>
        <w:t xml:space="preserve"> nhằm thực hiện </w:t>
      </w:r>
      <w:r w:rsidRPr="00561B3B">
        <w:rPr>
          <w:rFonts w:ascii="Times New Roman" w:hAnsi="Times New Roman" w:cs="Times New Roman"/>
          <w:color w:val="auto"/>
          <w:sz w:val="28"/>
          <w:szCs w:val="28"/>
        </w:rPr>
        <w:t>Chương trình số 53-CTr/TU, đến năm học 2020 - 2021 đã có 4</w:t>
      </w:r>
      <w:r w:rsidR="00342BC4" w:rsidRPr="00561B3B">
        <w:rPr>
          <w:rFonts w:ascii="Times New Roman" w:hAnsi="Times New Roman" w:cs="Times New Roman"/>
          <w:color w:val="auto"/>
          <w:sz w:val="28"/>
          <w:szCs w:val="28"/>
          <w:lang w:val="en-US"/>
        </w:rPr>
        <w:t>9</w:t>
      </w:r>
      <w:r w:rsidRPr="00561B3B">
        <w:rPr>
          <w:rFonts w:ascii="Times New Roman" w:hAnsi="Times New Roman" w:cs="Times New Roman"/>
          <w:color w:val="auto"/>
          <w:sz w:val="28"/>
          <w:szCs w:val="28"/>
        </w:rPr>
        <w:t xml:space="preserve"> xã, phường, thị trấn hoàn thành việc sắp xếp các cơ sở giáo dục công lập trên địa bàn; kết quả giả</w:t>
      </w:r>
      <w:r w:rsidR="00342BC4" w:rsidRPr="00561B3B">
        <w:rPr>
          <w:rFonts w:ascii="Times New Roman" w:hAnsi="Times New Roman" w:cs="Times New Roman"/>
          <w:color w:val="auto"/>
          <w:sz w:val="28"/>
          <w:szCs w:val="28"/>
        </w:rPr>
        <w:t xml:space="preserve">m </w:t>
      </w:r>
      <w:r w:rsidR="00342BC4" w:rsidRPr="00561B3B">
        <w:rPr>
          <w:rFonts w:ascii="Times New Roman" w:hAnsi="Times New Roman" w:cs="Times New Roman"/>
          <w:color w:val="auto"/>
          <w:sz w:val="28"/>
          <w:szCs w:val="28"/>
          <w:lang w:val="en-US"/>
        </w:rPr>
        <w:t>57</w:t>
      </w:r>
      <w:r w:rsidRPr="00561B3B">
        <w:rPr>
          <w:rFonts w:ascii="Times New Roman" w:hAnsi="Times New Roman" w:cs="Times New Roman"/>
          <w:color w:val="auto"/>
          <w:sz w:val="28"/>
          <w:szCs w:val="28"/>
        </w:rPr>
        <w:t xml:space="preserve"> </w:t>
      </w:r>
      <w:r w:rsidR="00342BC4" w:rsidRPr="00561B3B">
        <w:rPr>
          <w:rFonts w:ascii="Times New Roman" w:hAnsi="Times New Roman" w:cs="Times New Roman"/>
          <w:color w:val="auto"/>
          <w:sz w:val="28"/>
          <w:szCs w:val="28"/>
          <w:lang w:val="en-US"/>
        </w:rPr>
        <w:t xml:space="preserve">đơn vị sự nghiệp giáo dục </w:t>
      </w:r>
      <w:r w:rsidRPr="00561B3B">
        <w:rPr>
          <w:rFonts w:ascii="Times New Roman" w:hAnsi="Times New Roman" w:cs="Times New Roman"/>
          <w:color w:val="auto"/>
          <w:sz w:val="28"/>
          <w:szCs w:val="28"/>
        </w:rPr>
        <w:t>công lập do sáp nhập</w:t>
      </w:r>
      <w:r w:rsidRPr="00561B3B">
        <w:rPr>
          <w:rFonts w:ascii="Times New Roman" w:hAnsi="Times New Roman" w:cs="Times New Roman"/>
          <w:color w:val="auto"/>
          <w:sz w:val="28"/>
          <w:szCs w:val="28"/>
          <w:lang w:val="en-US"/>
        </w:rPr>
        <w:t>.</w:t>
      </w:r>
    </w:p>
    <w:p w14:paraId="00EEEB2F" w14:textId="77777777" w:rsidR="00562848" w:rsidRPr="00561B3B" w:rsidRDefault="00562848" w:rsidP="00561B3B">
      <w:pPr>
        <w:spacing w:before="120" w:after="120"/>
        <w:jc w:val="both"/>
        <w:rPr>
          <w:rFonts w:ascii="Times New Roman" w:hAnsi="Times New Roman" w:cs="Times New Roman"/>
          <w:b/>
          <w:bCs/>
          <w:i/>
          <w:color w:val="auto"/>
          <w:sz w:val="28"/>
          <w:szCs w:val="28"/>
          <w:lang w:val="en-US"/>
        </w:rPr>
      </w:pPr>
      <w:r w:rsidRPr="00561B3B">
        <w:rPr>
          <w:rFonts w:ascii="Times New Roman" w:hAnsi="Times New Roman" w:cs="Times New Roman"/>
          <w:bCs/>
          <w:i/>
          <w:color w:val="auto"/>
          <w:sz w:val="28"/>
          <w:szCs w:val="28"/>
          <w:lang w:val="en-US"/>
        </w:rPr>
        <w:tab/>
      </w:r>
      <w:r w:rsidRPr="00561B3B">
        <w:rPr>
          <w:rFonts w:ascii="Times New Roman" w:hAnsi="Times New Roman" w:cs="Times New Roman"/>
          <w:b/>
          <w:bCs/>
          <w:i/>
          <w:color w:val="auto"/>
          <w:sz w:val="28"/>
          <w:szCs w:val="28"/>
          <w:lang w:val="en-US"/>
        </w:rPr>
        <w:t>1.2. Về cơ sở vật chất</w:t>
      </w:r>
    </w:p>
    <w:p w14:paraId="68C113CF" w14:textId="77777777" w:rsidR="00C82F3F" w:rsidRPr="00561B3B" w:rsidRDefault="00AD22D2" w:rsidP="00561B3B">
      <w:pPr>
        <w:spacing w:before="120" w:after="120"/>
        <w:ind w:firstLine="720"/>
        <w:jc w:val="both"/>
        <w:rPr>
          <w:rFonts w:ascii="Times New Roman" w:hAnsi="Times New Roman" w:cs="Times New Roman"/>
          <w:color w:val="auto"/>
          <w:sz w:val="28"/>
          <w:szCs w:val="28"/>
          <w:lang w:val="en-US"/>
        </w:rPr>
      </w:pPr>
      <w:r w:rsidRPr="00561B3B">
        <w:rPr>
          <w:rFonts w:ascii="Times New Roman" w:hAnsi="Times New Roman" w:cs="Times New Roman"/>
          <w:color w:val="auto"/>
          <w:sz w:val="28"/>
          <w:szCs w:val="28"/>
          <w:lang w:val="en-US"/>
        </w:rPr>
        <w:t>S</w:t>
      </w:r>
      <w:r w:rsidRPr="00561B3B">
        <w:rPr>
          <w:rFonts w:ascii="Times New Roman" w:hAnsi="Times New Roman" w:cs="Times New Roman"/>
          <w:color w:val="auto"/>
          <w:sz w:val="28"/>
          <w:szCs w:val="28"/>
        </w:rPr>
        <w:t>o với số lớp và số phòng học hiện có thì cấp học mầm non</w:t>
      </w:r>
      <w:r w:rsidRPr="00561B3B">
        <w:rPr>
          <w:rFonts w:ascii="Times New Roman" w:hAnsi="Times New Roman" w:cs="Times New Roman"/>
          <w:color w:val="auto"/>
          <w:sz w:val="28"/>
          <w:szCs w:val="28"/>
          <w:lang w:val="en-US"/>
        </w:rPr>
        <w:t xml:space="preserve">, tiểu học, </w:t>
      </w:r>
      <w:r w:rsidRPr="00561B3B">
        <w:rPr>
          <w:rStyle w:val="Emphasis"/>
          <w:rFonts w:ascii="Times New Roman" w:hAnsi="Times New Roman" w:cs="Times New Roman"/>
          <w:i w:val="0"/>
          <w:color w:val="auto"/>
          <w:sz w:val="28"/>
          <w:szCs w:val="28"/>
          <w:lang w:val="nl-NL"/>
        </w:rPr>
        <w:t xml:space="preserve">trung học cơ sở </w:t>
      </w:r>
      <w:r w:rsidRPr="00561B3B">
        <w:rPr>
          <w:rFonts w:ascii="Times New Roman" w:hAnsi="Times New Roman" w:cs="Times New Roman"/>
          <w:color w:val="auto"/>
          <w:sz w:val="28"/>
          <w:szCs w:val="28"/>
        </w:rPr>
        <w:t>cơ bản đảm bảo nhu cầu 1 phòng/lớp</w:t>
      </w:r>
      <w:r w:rsidR="00C82F3F" w:rsidRPr="00561B3B">
        <w:rPr>
          <w:rFonts w:ascii="Times New Roman" w:hAnsi="Times New Roman" w:cs="Times New Roman"/>
          <w:color w:val="auto"/>
          <w:sz w:val="28"/>
          <w:szCs w:val="28"/>
          <w:lang w:val="en-US"/>
        </w:rPr>
        <w:t xml:space="preserve">. </w:t>
      </w:r>
      <w:r w:rsidR="00C82F3F" w:rsidRPr="00561B3B">
        <w:rPr>
          <w:rFonts w:ascii="Times New Roman" w:hAnsi="Times New Roman" w:cs="Times New Roman"/>
          <w:color w:val="auto"/>
          <w:sz w:val="28"/>
          <w:szCs w:val="28"/>
        </w:rPr>
        <w:t>Hiện vẫn còn 71 phòng học tạm, mượn; 1.078 phòng học kiên cố, bán kiên cố xuống cấp cần cải tạo, sửa chữa; một số cơ sở giáo dục còn thiếu phòng học; nhiều trường thiếu phòng bộ môn, thư việ</w:t>
      </w:r>
      <w:r w:rsidR="00B92F4D" w:rsidRPr="00561B3B">
        <w:rPr>
          <w:rFonts w:ascii="Times New Roman" w:hAnsi="Times New Roman" w:cs="Times New Roman"/>
          <w:color w:val="auto"/>
          <w:sz w:val="28"/>
          <w:szCs w:val="28"/>
        </w:rPr>
        <w:t>n</w:t>
      </w:r>
      <w:r w:rsidR="00B92F4D" w:rsidRPr="00561B3B">
        <w:rPr>
          <w:rFonts w:ascii="Times New Roman" w:hAnsi="Times New Roman" w:cs="Times New Roman"/>
          <w:sz w:val="28"/>
          <w:szCs w:val="28"/>
          <w:lang w:val="en-US"/>
        </w:rPr>
        <w:t>. M</w:t>
      </w:r>
      <w:r w:rsidR="00C82F3F" w:rsidRPr="00561B3B">
        <w:rPr>
          <w:rFonts w:ascii="Times New Roman" w:hAnsi="Times New Roman" w:cs="Times New Roman"/>
          <w:color w:val="auto"/>
          <w:sz w:val="28"/>
          <w:szCs w:val="28"/>
        </w:rPr>
        <w:t xml:space="preserve">ột số trường, điểm trường còn thiếu nước về mùa khô. Trang thiết bị dạy học hiện còn thiếu và chưa động bộ lạc hậu, nhất là thiết bị dạy học ngoại ngữ, tin học, thiết bị thí nghiệm, thực hành; một số nơi </w:t>
      </w:r>
      <w:r w:rsidR="00B92F4D" w:rsidRPr="00561B3B">
        <w:rPr>
          <w:rFonts w:ascii="Times New Roman" w:hAnsi="Times New Roman" w:cs="Times New Roman"/>
          <w:color w:val="auto"/>
          <w:sz w:val="28"/>
          <w:szCs w:val="28"/>
          <w:lang w:val="en-US"/>
        </w:rPr>
        <w:t xml:space="preserve">được </w:t>
      </w:r>
      <w:r w:rsidR="00C82F3F" w:rsidRPr="00561B3B">
        <w:rPr>
          <w:rFonts w:ascii="Times New Roman" w:hAnsi="Times New Roman" w:cs="Times New Roman"/>
          <w:color w:val="auto"/>
          <w:sz w:val="28"/>
          <w:szCs w:val="28"/>
        </w:rPr>
        <w:t xml:space="preserve">trang bị nhưng chưa phát huy tốt hiệu quả. </w:t>
      </w:r>
    </w:p>
    <w:p w14:paraId="5221CCB5" w14:textId="77777777" w:rsidR="00AD22D2" w:rsidRPr="00561B3B" w:rsidRDefault="00AD22D2" w:rsidP="00561B3B">
      <w:pPr>
        <w:spacing w:before="120" w:after="120"/>
        <w:ind w:firstLine="720"/>
        <w:jc w:val="both"/>
        <w:rPr>
          <w:rFonts w:ascii="Times New Roman" w:hAnsi="Times New Roman" w:cs="Times New Roman"/>
          <w:b/>
          <w:bCs/>
          <w:color w:val="auto"/>
          <w:sz w:val="28"/>
          <w:szCs w:val="28"/>
        </w:rPr>
      </w:pPr>
      <w:r w:rsidRPr="00561B3B">
        <w:rPr>
          <w:rFonts w:ascii="Times New Roman" w:hAnsi="Times New Roman" w:cs="Times New Roman"/>
          <w:b/>
          <w:color w:val="auto"/>
          <w:sz w:val="28"/>
          <w:szCs w:val="28"/>
          <w:lang w:val="en-US"/>
        </w:rPr>
        <w:t>2</w:t>
      </w:r>
      <w:r w:rsidRPr="00561B3B">
        <w:rPr>
          <w:rFonts w:ascii="Times New Roman" w:hAnsi="Times New Roman" w:cs="Times New Roman"/>
          <w:b/>
          <w:color w:val="auto"/>
          <w:sz w:val="28"/>
          <w:szCs w:val="28"/>
        </w:rPr>
        <w:t>.</w:t>
      </w:r>
      <w:r w:rsidR="00DE16AF" w:rsidRPr="00561B3B">
        <w:rPr>
          <w:rFonts w:ascii="Times New Roman" w:hAnsi="Times New Roman" w:cs="Times New Roman"/>
          <w:b/>
          <w:color w:val="auto"/>
          <w:sz w:val="28"/>
          <w:szCs w:val="28"/>
          <w:lang w:val="en-US"/>
        </w:rPr>
        <w:t xml:space="preserve"> </w:t>
      </w:r>
      <w:r w:rsidRPr="00561B3B">
        <w:rPr>
          <w:rFonts w:ascii="Times New Roman" w:hAnsi="Times New Roman" w:cs="Times New Roman"/>
          <w:b/>
          <w:bCs/>
          <w:color w:val="auto"/>
          <w:sz w:val="28"/>
          <w:szCs w:val="28"/>
        </w:rPr>
        <w:t>Tình hình đội ngũ giáo viên mầm non và phổ thông công lập</w:t>
      </w:r>
    </w:p>
    <w:p w14:paraId="75B71F41" w14:textId="77777777" w:rsidR="002A7F08" w:rsidRPr="00561B3B" w:rsidRDefault="00AD22D2" w:rsidP="00561B3B">
      <w:pPr>
        <w:spacing w:before="120" w:after="120"/>
        <w:ind w:firstLine="720"/>
        <w:jc w:val="both"/>
        <w:rPr>
          <w:rStyle w:val="Emphasis"/>
          <w:rFonts w:ascii="Times New Roman" w:hAnsi="Times New Roman" w:cs="Times New Roman"/>
          <w:i w:val="0"/>
          <w:color w:val="auto"/>
          <w:sz w:val="28"/>
          <w:szCs w:val="28"/>
          <w:lang w:val="nl-NL"/>
        </w:rPr>
      </w:pPr>
      <w:r w:rsidRPr="00561B3B">
        <w:rPr>
          <w:rFonts w:ascii="Times New Roman" w:hAnsi="Times New Roman" w:cs="Times New Roman"/>
          <w:iCs/>
          <w:color w:val="auto"/>
          <w:sz w:val="28"/>
          <w:szCs w:val="28"/>
          <w:lang w:val="pt-BR"/>
        </w:rPr>
        <w:t xml:space="preserve">Trong những năm qua, đội ngũ nhà giáo không ngừng tăng về số lượng và chất lượng, cụ thể: </w:t>
      </w:r>
      <w:r w:rsidRPr="00561B3B">
        <w:rPr>
          <w:rStyle w:val="Emphasis"/>
          <w:rFonts w:ascii="Times New Roman" w:hAnsi="Times New Roman" w:cs="Times New Roman"/>
          <w:i w:val="0"/>
          <w:color w:val="auto"/>
          <w:sz w:val="28"/>
          <w:szCs w:val="28"/>
          <w:lang w:val="nl-NL"/>
        </w:rPr>
        <w:t>Toàn ngành có 8.860 giáo viên công lập, trong đó: 2.081 giáo viên mầm non công lập; 3.379 giáo viên tiểu học; 2.357 gi</w:t>
      </w:r>
      <w:r w:rsidR="001060AA" w:rsidRPr="00561B3B">
        <w:rPr>
          <w:rStyle w:val="Emphasis"/>
          <w:rFonts w:ascii="Times New Roman" w:hAnsi="Times New Roman" w:cs="Times New Roman"/>
          <w:i w:val="0"/>
          <w:color w:val="auto"/>
          <w:sz w:val="28"/>
          <w:szCs w:val="28"/>
          <w:lang w:val="nl-NL"/>
        </w:rPr>
        <w:t xml:space="preserve">áo viên </w:t>
      </w:r>
      <w:r w:rsidR="004D2821" w:rsidRPr="00561B3B">
        <w:rPr>
          <w:rFonts w:ascii="Times New Roman" w:hAnsi="Times New Roman" w:cs="Times New Roman"/>
          <w:color w:val="auto"/>
          <w:sz w:val="28"/>
          <w:szCs w:val="28"/>
          <w:lang w:val="nl-NL"/>
        </w:rPr>
        <w:t>t</w:t>
      </w:r>
      <w:r w:rsidR="001060AA" w:rsidRPr="00561B3B">
        <w:rPr>
          <w:rFonts w:ascii="Times New Roman" w:hAnsi="Times New Roman" w:cs="Times New Roman"/>
          <w:color w:val="auto"/>
          <w:sz w:val="28"/>
          <w:szCs w:val="28"/>
          <w:lang w:val="nl-NL"/>
        </w:rPr>
        <w:t xml:space="preserve">rung học cơ sở </w:t>
      </w:r>
      <w:r w:rsidR="001060AA" w:rsidRPr="00561B3B">
        <w:rPr>
          <w:rStyle w:val="Emphasis"/>
          <w:rFonts w:ascii="Times New Roman" w:hAnsi="Times New Roman" w:cs="Times New Roman"/>
          <w:i w:val="0"/>
          <w:color w:val="auto"/>
          <w:sz w:val="28"/>
          <w:szCs w:val="28"/>
          <w:lang w:val="nl-NL"/>
        </w:rPr>
        <w:t>và 1.043 giáo viên t</w:t>
      </w:r>
      <w:r w:rsidR="001060AA" w:rsidRPr="00561B3B">
        <w:rPr>
          <w:rFonts w:ascii="Times New Roman" w:hAnsi="Times New Roman" w:cs="Times New Roman"/>
          <w:color w:val="auto"/>
          <w:sz w:val="28"/>
          <w:szCs w:val="28"/>
          <w:lang w:val="nl-NL"/>
        </w:rPr>
        <w:t>rung học phổ thông</w:t>
      </w:r>
      <w:r w:rsidRPr="00561B3B">
        <w:rPr>
          <w:rStyle w:val="Emphasis"/>
          <w:rFonts w:ascii="Times New Roman" w:hAnsi="Times New Roman" w:cs="Times New Roman"/>
          <w:i w:val="0"/>
          <w:color w:val="auto"/>
          <w:sz w:val="28"/>
          <w:szCs w:val="28"/>
          <w:lang w:val="nl-NL"/>
        </w:rPr>
        <w:t>. Về trình độ đạt chuẩn và trên chuẩn: 7.178 người. Số lượng giáo viên cấp</w:t>
      </w:r>
      <w:r w:rsidR="001060AA" w:rsidRPr="00561B3B">
        <w:rPr>
          <w:rStyle w:val="Emphasis"/>
          <w:rFonts w:ascii="Times New Roman" w:hAnsi="Times New Roman" w:cs="Times New Roman"/>
          <w:i w:val="0"/>
          <w:color w:val="auto"/>
          <w:sz w:val="28"/>
          <w:szCs w:val="28"/>
          <w:lang w:val="nl-NL"/>
        </w:rPr>
        <w:t xml:space="preserve"> </w:t>
      </w:r>
      <w:r w:rsidR="004D2821" w:rsidRPr="00561B3B">
        <w:rPr>
          <w:rFonts w:ascii="Times New Roman" w:hAnsi="Times New Roman" w:cs="Times New Roman"/>
          <w:color w:val="auto"/>
          <w:sz w:val="28"/>
          <w:szCs w:val="28"/>
          <w:lang w:val="nl-NL"/>
        </w:rPr>
        <w:t>t</w:t>
      </w:r>
      <w:r w:rsidRPr="00561B3B">
        <w:rPr>
          <w:rFonts w:ascii="Times New Roman" w:hAnsi="Times New Roman" w:cs="Times New Roman"/>
          <w:color w:val="auto"/>
          <w:sz w:val="28"/>
          <w:szCs w:val="28"/>
          <w:lang w:val="nl-NL"/>
        </w:rPr>
        <w:t>rung học phổ thông</w:t>
      </w:r>
      <w:r w:rsidRPr="00561B3B">
        <w:rPr>
          <w:rStyle w:val="Emphasis"/>
          <w:rFonts w:ascii="Times New Roman" w:hAnsi="Times New Roman" w:cs="Times New Roman"/>
          <w:color w:val="auto"/>
          <w:sz w:val="28"/>
          <w:szCs w:val="28"/>
          <w:lang w:val="nl-NL"/>
        </w:rPr>
        <w:t xml:space="preserve">, </w:t>
      </w:r>
      <w:r w:rsidR="004D2821" w:rsidRPr="00561B3B">
        <w:rPr>
          <w:rStyle w:val="Emphasis"/>
          <w:rFonts w:ascii="Times New Roman" w:hAnsi="Times New Roman" w:cs="Times New Roman"/>
          <w:i w:val="0"/>
          <w:color w:val="auto"/>
          <w:sz w:val="28"/>
          <w:szCs w:val="28"/>
          <w:lang w:val="nl-NL"/>
        </w:rPr>
        <w:t>t</w:t>
      </w:r>
      <w:r w:rsidRPr="00561B3B">
        <w:rPr>
          <w:rFonts w:ascii="Times New Roman" w:hAnsi="Times New Roman" w:cs="Times New Roman"/>
          <w:color w:val="auto"/>
          <w:sz w:val="28"/>
          <w:szCs w:val="28"/>
          <w:lang w:val="nl-NL"/>
        </w:rPr>
        <w:t xml:space="preserve">rung học cơ sở </w:t>
      </w:r>
      <w:r w:rsidRPr="00561B3B">
        <w:rPr>
          <w:rStyle w:val="Emphasis"/>
          <w:rFonts w:ascii="Times New Roman" w:hAnsi="Times New Roman" w:cs="Times New Roman"/>
          <w:i w:val="0"/>
          <w:color w:val="auto"/>
          <w:sz w:val="28"/>
          <w:szCs w:val="28"/>
          <w:lang w:val="nl-NL"/>
        </w:rPr>
        <w:t>cơ bản đáp ứng đủ số lượng, đồng bộ về cơ cấu, phù hợp với mạng lưới trường, lớp của địa phương.</w:t>
      </w:r>
      <w:r w:rsidR="00F92B71" w:rsidRPr="00561B3B">
        <w:rPr>
          <w:rStyle w:val="Emphasis"/>
          <w:rFonts w:ascii="Times New Roman" w:hAnsi="Times New Roman" w:cs="Times New Roman"/>
          <w:i w:val="0"/>
          <w:color w:val="auto"/>
          <w:sz w:val="28"/>
          <w:szCs w:val="28"/>
          <w:lang w:val="nl-NL"/>
        </w:rPr>
        <w:t xml:space="preserve"> Mạng lưới cơ sở giáo dục mầm non ngoài công lập từng bước hình thành và phát triể</w:t>
      </w:r>
      <w:r w:rsidR="001060AA" w:rsidRPr="00561B3B">
        <w:rPr>
          <w:rStyle w:val="Emphasis"/>
          <w:rFonts w:ascii="Times New Roman" w:hAnsi="Times New Roman" w:cs="Times New Roman"/>
          <w:i w:val="0"/>
          <w:color w:val="auto"/>
          <w:sz w:val="28"/>
          <w:szCs w:val="28"/>
          <w:lang w:val="nl-NL"/>
        </w:rPr>
        <w:t xml:space="preserve">n </w:t>
      </w:r>
      <w:r w:rsidR="00F92B71" w:rsidRPr="00561B3B">
        <w:rPr>
          <w:rStyle w:val="Emphasis"/>
          <w:rFonts w:ascii="Times New Roman" w:hAnsi="Times New Roman" w:cs="Times New Roman"/>
          <w:i w:val="0"/>
          <w:color w:val="auto"/>
          <w:sz w:val="28"/>
          <w:szCs w:val="28"/>
          <w:lang w:val="nl-NL"/>
        </w:rPr>
        <w:t>ở các vùng thuận lợi, góp phần xây dựng đội ngũ nhà giáo trong điều kiện hiện nay.</w:t>
      </w:r>
    </w:p>
    <w:p w14:paraId="0D370936" w14:textId="05E1B1B9" w:rsidR="00545B79" w:rsidRPr="00561B3B" w:rsidRDefault="00545B79" w:rsidP="00561B3B">
      <w:pPr>
        <w:spacing w:before="120" w:after="120"/>
        <w:ind w:firstLine="720"/>
        <w:jc w:val="both"/>
        <w:rPr>
          <w:rFonts w:ascii="Times New Roman" w:hAnsi="Times New Roman" w:cs="Times New Roman"/>
          <w:color w:val="auto"/>
          <w:sz w:val="28"/>
          <w:szCs w:val="28"/>
          <w:lang w:val="en-US"/>
        </w:rPr>
      </w:pPr>
      <w:r w:rsidRPr="00561B3B">
        <w:rPr>
          <w:rFonts w:ascii="Times New Roman" w:hAnsi="Times New Roman" w:cs="Times New Roman"/>
          <w:iCs/>
          <w:color w:val="auto"/>
          <w:sz w:val="28"/>
          <w:szCs w:val="28"/>
          <w:lang w:val="nl-NL"/>
        </w:rPr>
        <w:t xml:space="preserve">Theo Luật Giáo dục </w:t>
      </w:r>
      <w:r w:rsidR="00311056" w:rsidRPr="00561B3B">
        <w:rPr>
          <w:rFonts w:ascii="Times New Roman" w:hAnsi="Times New Roman" w:cs="Times New Roman"/>
          <w:iCs/>
          <w:color w:val="auto"/>
          <w:sz w:val="28"/>
          <w:szCs w:val="28"/>
          <w:lang w:val="nl-NL"/>
        </w:rPr>
        <w:t xml:space="preserve">năm </w:t>
      </w:r>
      <w:r w:rsidRPr="00561B3B">
        <w:rPr>
          <w:rFonts w:ascii="Times New Roman" w:hAnsi="Times New Roman" w:cs="Times New Roman"/>
          <w:iCs/>
          <w:color w:val="auto"/>
          <w:sz w:val="28"/>
          <w:szCs w:val="28"/>
          <w:lang w:val="nl-NL"/>
        </w:rPr>
        <w:t xml:space="preserve">2005, 100% cán bộ quản lý đạt trình độ chuẩn và trên chuẩn </w:t>
      </w:r>
      <w:r w:rsidRPr="00561B3B">
        <w:rPr>
          <w:rFonts w:ascii="Times New Roman" w:hAnsi="Times New Roman" w:cs="Times New Roman"/>
          <w:i/>
          <w:iCs/>
          <w:color w:val="auto"/>
          <w:sz w:val="28"/>
          <w:szCs w:val="28"/>
          <w:lang w:val="nl-NL"/>
        </w:rPr>
        <w:t>(trong đó trên chuẩn chiếm 91,0%)</w:t>
      </w:r>
      <w:r w:rsidRPr="00561B3B">
        <w:rPr>
          <w:rFonts w:ascii="Times New Roman" w:hAnsi="Times New Roman" w:cs="Times New Roman"/>
          <w:iCs/>
          <w:color w:val="auto"/>
          <w:sz w:val="28"/>
          <w:szCs w:val="28"/>
          <w:lang w:val="nl-NL"/>
        </w:rPr>
        <w:t xml:space="preserve">, 100% giáo viên </w:t>
      </w:r>
      <w:r w:rsidR="004D2821" w:rsidRPr="00561B3B">
        <w:rPr>
          <w:rFonts w:ascii="Times New Roman" w:hAnsi="Times New Roman" w:cs="Times New Roman"/>
          <w:iCs/>
          <w:color w:val="auto"/>
          <w:sz w:val="28"/>
          <w:szCs w:val="28"/>
          <w:lang w:val="nl-NL"/>
        </w:rPr>
        <w:t>t</w:t>
      </w:r>
      <w:r w:rsidRPr="00561B3B">
        <w:rPr>
          <w:rFonts w:ascii="Times New Roman" w:hAnsi="Times New Roman" w:cs="Times New Roman"/>
          <w:color w:val="auto"/>
          <w:sz w:val="28"/>
          <w:szCs w:val="28"/>
          <w:lang w:val="nl-NL"/>
        </w:rPr>
        <w:t>rung học phổ thông</w:t>
      </w:r>
      <w:r w:rsidR="004D2821" w:rsidRPr="00561B3B">
        <w:rPr>
          <w:rFonts w:ascii="Times New Roman" w:hAnsi="Times New Roman" w:cs="Times New Roman"/>
          <w:iCs/>
          <w:color w:val="auto"/>
          <w:sz w:val="28"/>
          <w:szCs w:val="28"/>
          <w:lang w:val="nl-NL"/>
        </w:rPr>
        <w:t>, t</w:t>
      </w:r>
      <w:r w:rsidRPr="00561B3B">
        <w:rPr>
          <w:rFonts w:ascii="Times New Roman" w:hAnsi="Times New Roman" w:cs="Times New Roman"/>
          <w:iCs/>
          <w:color w:val="auto"/>
          <w:sz w:val="28"/>
          <w:szCs w:val="28"/>
          <w:lang w:val="nl-NL"/>
        </w:rPr>
        <w:t>rung học cơ sở</w:t>
      </w:r>
      <w:r w:rsidR="004D2821" w:rsidRPr="00561B3B">
        <w:rPr>
          <w:rFonts w:ascii="Times New Roman" w:hAnsi="Times New Roman" w:cs="Times New Roman"/>
          <w:iCs/>
          <w:color w:val="auto"/>
          <w:sz w:val="28"/>
          <w:szCs w:val="28"/>
          <w:lang w:val="nl-NL"/>
        </w:rPr>
        <w:t>, t</w:t>
      </w:r>
      <w:r w:rsidRPr="00561B3B">
        <w:rPr>
          <w:rFonts w:ascii="Times New Roman" w:hAnsi="Times New Roman" w:cs="Times New Roman"/>
          <w:iCs/>
          <w:color w:val="auto"/>
          <w:sz w:val="28"/>
          <w:szCs w:val="28"/>
          <w:lang w:val="nl-NL"/>
        </w:rPr>
        <w:t xml:space="preserve">iểu học đạt chuẩn trở lên </w:t>
      </w:r>
      <w:r w:rsidRPr="00561B3B">
        <w:rPr>
          <w:rFonts w:ascii="Times New Roman" w:hAnsi="Times New Roman" w:cs="Times New Roman"/>
          <w:i/>
          <w:iCs/>
          <w:color w:val="auto"/>
          <w:sz w:val="28"/>
          <w:szCs w:val="28"/>
          <w:lang w:val="nl-NL"/>
        </w:rPr>
        <w:t xml:space="preserve">(trong đó </w:t>
      </w:r>
      <w:r w:rsidR="004D2821" w:rsidRPr="00561B3B">
        <w:rPr>
          <w:rFonts w:ascii="Times New Roman" w:hAnsi="Times New Roman" w:cs="Times New Roman"/>
          <w:i/>
          <w:iCs/>
          <w:color w:val="auto"/>
          <w:sz w:val="28"/>
          <w:szCs w:val="28"/>
          <w:lang w:val="nl-NL"/>
        </w:rPr>
        <w:t>t</w:t>
      </w:r>
      <w:r w:rsidRPr="00561B3B">
        <w:rPr>
          <w:rFonts w:ascii="Times New Roman" w:hAnsi="Times New Roman" w:cs="Times New Roman"/>
          <w:i/>
          <w:color w:val="auto"/>
          <w:sz w:val="28"/>
          <w:szCs w:val="28"/>
          <w:lang w:val="nl-NL"/>
        </w:rPr>
        <w:t>rung học phổ thông</w:t>
      </w:r>
      <w:r w:rsidRPr="00561B3B">
        <w:rPr>
          <w:rFonts w:ascii="Times New Roman" w:hAnsi="Times New Roman" w:cs="Times New Roman"/>
          <w:i/>
          <w:iCs/>
          <w:color w:val="auto"/>
          <w:sz w:val="28"/>
          <w:szCs w:val="28"/>
          <w:lang w:val="nl-NL"/>
        </w:rPr>
        <w:t xml:space="preserve"> có 15,06% trên chuẩ</w:t>
      </w:r>
      <w:r w:rsidR="004D2821" w:rsidRPr="00561B3B">
        <w:rPr>
          <w:rFonts w:ascii="Times New Roman" w:hAnsi="Times New Roman" w:cs="Times New Roman"/>
          <w:i/>
          <w:iCs/>
          <w:color w:val="auto"/>
          <w:sz w:val="28"/>
          <w:szCs w:val="28"/>
          <w:lang w:val="nl-NL"/>
        </w:rPr>
        <w:t>n, t</w:t>
      </w:r>
      <w:r w:rsidRPr="00561B3B">
        <w:rPr>
          <w:rFonts w:ascii="Times New Roman" w:hAnsi="Times New Roman" w:cs="Times New Roman"/>
          <w:i/>
          <w:iCs/>
          <w:color w:val="auto"/>
          <w:sz w:val="28"/>
          <w:szCs w:val="28"/>
          <w:lang w:val="nl-NL"/>
        </w:rPr>
        <w:t>rung học cơ sở có 85,0% trên chuẩn, tiểu học 87,01% trên chuẩn)</w:t>
      </w:r>
      <w:r w:rsidRPr="00561B3B">
        <w:rPr>
          <w:rFonts w:ascii="Times New Roman" w:hAnsi="Times New Roman" w:cs="Times New Roman"/>
          <w:iCs/>
          <w:color w:val="auto"/>
          <w:sz w:val="28"/>
          <w:szCs w:val="28"/>
          <w:lang w:val="nl-NL"/>
        </w:rPr>
        <w:t xml:space="preserve">, có 99,9% giáo viên mầm non </w:t>
      </w:r>
      <w:r w:rsidR="00ED009C" w:rsidRPr="00561B3B">
        <w:rPr>
          <w:rFonts w:ascii="Times New Roman" w:hAnsi="Times New Roman" w:cs="Times New Roman"/>
          <w:iCs/>
          <w:color w:val="auto"/>
          <w:sz w:val="28"/>
          <w:szCs w:val="28"/>
          <w:lang w:val="nl-NL"/>
        </w:rPr>
        <w:t xml:space="preserve">công lập </w:t>
      </w:r>
      <w:r w:rsidRPr="00561B3B">
        <w:rPr>
          <w:rFonts w:ascii="Times New Roman" w:hAnsi="Times New Roman" w:cs="Times New Roman"/>
          <w:iCs/>
          <w:color w:val="auto"/>
          <w:sz w:val="28"/>
          <w:szCs w:val="28"/>
          <w:lang w:val="nl-NL"/>
        </w:rPr>
        <w:t xml:space="preserve">đạt chuẩn trở lên </w:t>
      </w:r>
      <w:r w:rsidRPr="00561B3B">
        <w:rPr>
          <w:rFonts w:ascii="Times New Roman" w:hAnsi="Times New Roman" w:cs="Times New Roman"/>
          <w:i/>
          <w:iCs/>
          <w:color w:val="auto"/>
          <w:sz w:val="28"/>
          <w:szCs w:val="28"/>
          <w:lang w:val="nl-NL"/>
        </w:rPr>
        <w:t>(trong đó có 72,6% trên chuẩn)</w:t>
      </w:r>
      <w:r w:rsidRPr="00561B3B">
        <w:rPr>
          <w:rFonts w:ascii="Times New Roman" w:hAnsi="Times New Roman" w:cs="Times New Roman"/>
          <w:iCs/>
          <w:color w:val="auto"/>
          <w:sz w:val="28"/>
          <w:szCs w:val="28"/>
          <w:lang w:val="nl-NL"/>
        </w:rPr>
        <w:t xml:space="preserve">. </w:t>
      </w:r>
      <w:r w:rsidRPr="00561B3B">
        <w:rPr>
          <w:rFonts w:ascii="Times New Roman" w:hAnsi="Times New Roman" w:cs="Times New Roman"/>
          <w:color w:val="auto"/>
          <w:sz w:val="28"/>
          <w:szCs w:val="28"/>
        </w:rPr>
        <w:t>Đội ngũ giáo viên, cán bộ quản lý giáo dục thực hiện tốt Quy định về đạo đức nhà giáo, không ngừng học tập, bồi dưỡng nâng cao trình độ chuyên môn, nghiệp vụ và lý luận chính trị</w:t>
      </w:r>
      <w:r w:rsidR="006F7774" w:rsidRPr="00561B3B">
        <w:rPr>
          <w:rFonts w:ascii="Times New Roman" w:hAnsi="Times New Roman" w:cs="Times New Roman"/>
          <w:color w:val="auto"/>
          <w:sz w:val="28"/>
          <w:szCs w:val="28"/>
          <w:lang w:val="en-US"/>
        </w:rPr>
        <w:t>,</w:t>
      </w:r>
      <w:r w:rsidRPr="00561B3B">
        <w:rPr>
          <w:rFonts w:ascii="Times New Roman" w:hAnsi="Times New Roman" w:cs="Times New Roman"/>
          <w:color w:val="auto"/>
          <w:sz w:val="28"/>
          <w:szCs w:val="28"/>
        </w:rPr>
        <w:t xml:space="preserve"> đáp ứng yêu cầu đổi mới </w:t>
      </w:r>
      <w:r w:rsidR="006F7774" w:rsidRPr="00561B3B">
        <w:rPr>
          <w:rFonts w:ascii="Times New Roman" w:hAnsi="Times New Roman" w:cs="Times New Roman"/>
          <w:color w:val="auto"/>
          <w:sz w:val="28"/>
          <w:szCs w:val="28"/>
          <w:lang w:val="en-US"/>
        </w:rPr>
        <w:t>căn bả</w:t>
      </w:r>
      <w:r w:rsidR="00040BC9" w:rsidRPr="00561B3B">
        <w:rPr>
          <w:rFonts w:ascii="Times New Roman" w:hAnsi="Times New Roman" w:cs="Times New Roman"/>
          <w:color w:val="auto"/>
          <w:sz w:val="28"/>
          <w:szCs w:val="28"/>
          <w:lang w:val="en-US"/>
        </w:rPr>
        <w:t>n, toàn diện</w:t>
      </w:r>
      <w:r w:rsidR="006F7774" w:rsidRPr="00561B3B">
        <w:rPr>
          <w:rFonts w:ascii="Times New Roman" w:hAnsi="Times New Roman" w:cs="Times New Roman"/>
          <w:color w:val="auto"/>
          <w:sz w:val="28"/>
          <w:szCs w:val="28"/>
          <w:lang w:val="en-US"/>
        </w:rPr>
        <w:t xml:space="preserve"> </w:t>
      </w:r>
      <w:r w:rsidRPr="00561B3B">
        <w:rPr>
          <w:rFonts w:ascii="Times New Roman" w:hAnsi="Times New Roman" w:cs="Times New Roman"/>
          <w:color w:val="auto"/>
          <w:sz w:val="28"/>
          <w:szCs w:val="28"/>
        </w:rPr>
        <w:t>giáo dục</w:t>
      </w:r>
      <w:r w:rsidR="006F7774" w:rsidRPr="00561B3B">
        <w:rPr>
          <w:rFonts w:ascii="Times New Roman" w:hAnsi="Times New Roman" w:cs="Times New Roman"/>
          <w:color w:val="auto"/>
          <w:sz w:val="28"/>
          <w:szCs w:val="28"/>
          <w:lang w:val="en-US"/>
        </w:rPr>
        <w:t xml:space="preserve"> và đào tạo</w:t>
      </w:r>
      <w:r w:rsidRPr="00561B3B">
        <w:rPr>
          <w:rFonts w:ascii="Times New Roman" w:hAnsi="Times New Roman" w:cs="Times New Roman"/>
          <w:color w:val="auto"/>
          <w:sz w:val="28"/>
          <w:szCs w:val="28"/>
          <w:lang w:val="en-US"/>
        </w:rPr>
        <w:t xml:space="preserve">. </w:t>
      </w:r>
    </w:p>
    <w:p w14:paraId="13691531" w14:textId="3E6BB364" w:rsidR="002A7F08" w:rsidRPr="00561B3B" w:rsidRDefault="00576C0F" w:rsidP="00561B3B">
      <w:pPr>
        <w:spacing w:before="120" w:after="120"/>
        <w:ind w:firstLine="720"/>
        <w:jc w:val="both"/>
        <w:rPr>
          <w:rFonts w:ascii="Times New Roman" w:hAnsi="Times New Roman" w:cs="Times New Roman"/>
          <w:color w:val="auto"/>
          <w:sz w:val="28"/>
          <w:szCs w:val="28"/>
          <w:lang w:val="en-US"/>
        </w:rPr>
      </w:pPr>
      <w:r w:rsidRPr="00561B3B">
        <w:rPr>
          <w:rFonts w:ascii="Times New Roman" w:hAnsi="Times New Roman" w:cs="Times New Roman"/>
          <w:color w:val="auto"/>
          <w:sz w:val="28"/>
          <w:szCs w:val="28"/>
          <w:lang w:val="nl-NL"/>
        </w:rPr>
        <w:t>Tuy nhiên, t</w:t>
      </w:r>
      <w:r w:rsidR="00545B79" w:rsidRPr="00561B3B">
        <w:rPr>
          <w:rFonts w:ascii="Times New Roman" w:hAnsi="Times New Roman" w:cs="Times New Roman"/>
          <w:color w:val="auto"/>
          <w:sz w:val="28"/>
          <w:szCs w:val="28"/>
          <w:lang w:val="nl-NL"/>
        </w:rPr>
        <w:t>heo Luật Giáo dục ngày 14</w:t>
      </w:r>
      <w:r w:rsidR="004D2821" w:rsidRPr="00561B3B">
        <w:rPr>
          <w:rFonts w:ascii="Times New Roman" w:hAnsi="Times New Roman" w:cs="Times New Roman"/>
          <w:color w:val="auto"/>
          <w:sz w:val="28"/>
          <w:szCs w:val="28"/>
          <w:lang w:val="nl-NL"/>
        </w:rPr>
        <w:t>/</w:t>
      </w:r>
      <w:r w:rsidR="00545B79" w:rsidRPr="00561B3B">
        <w:rPr>
          <w:rFonts w:ascii="Times New Roman" w:hAnsi="Times New Roman" w:cs="Times New Roman"/>
          <w:color w:val="auto"/>
          <w:sz w:val="28"/>
          <w:szCs w:val="28"/>
          <w:lang w:val="nl-NL"/>
        </w:rPr>
        <w:t>6</w:t>
      </w:r>
      <w:r w:rsidR="004D2821" w:rsidRPr="00561B3B">
        <w:rPr>
          <w:rFonts w:ascii="Times New Roman" w:hAnsi="Times New Roman" w:cs="Times New Roman"/>
          <w:color w:val="auto"/>
          <w:sz w:val="28"/>
          <w:szCs w:val="28"/>
          <w:lang w:val="nl-NL"/>
        </w:rPr>
        <w:t>/</w:t>
      </w:r>
      <w:r w:rsidR="00545B79" w:rsidRPr="00561B3B">
        <w:rPr>
          <w:rFonts w:ascii="Times New Roman" w:hAnsi="Times New Roman" w:cs="Times New Roman"/>
          <w:color w:val="auto"/>
          <w:sz w:val="28"/>
          <w:szCs w:val="28"/>
          <w:lang w:val="nl-NL"/>
        </w:rPr>
        <w:t>2019</w:t>
      </w:r>
      <w:r w:rsidR="00DE16AF" w:rsidRPr="00561B3B">
        <w:rPr>
          <w:rFonts w:ascii="Times New Roman" w:hAnsi="Times New Roman" w:cs="Times New Roman"/>
          <w:color w:val="auto"/>
          <w:sz w:val="28"/>
          <w:szCs w:val="28"/>
          <w:lang w:val="nl-NL"/>
        </w:rPr>
        <w:t xml:space="preserve"> </w:t>
      </w:r>
      <w:r w:rsidR="00DE16AF" w:rsidRPr="00561B3B">
        <w:rPr>
          <w:rFonts w:ascii="Times New Roman" w:hAnsi="Times New Roman" w:cs="Times New Roman"/>
          <w:i/>
          <w:color w:val="auto"/>
          <w:sz w:val="28"/>
          <w:szCs w:val="28"/>
          <w:lang w:val="nl-NL"/>
        </w:rPr>
        <w:t>(Luật Giáo dục năm 2019)</w:t>
      </w:r>
      <w:r w:rsidR="00545B79" w:rsidRPr="00561B3B">
        <w:rPr>
          <w:rFonts w:ascii="Times New Roman" w:hAnsi="Times New Roman" w:cs="Times New Roman"/>
          <w:color w:val="auto"/>
          <w:sz w:val="28"/>
          <w:szCs w:val="28"/>
          <w:lang w:val="nl-NL"/>
        </w:rPr>
        <w:t xml:space="preserve">, </w:t>
      </w:r>
      <w:r w:rsidRPr="00561B3B">
        <w:rPr>
          <w:rFonts w:ascii="Times New Roman" w:hAnsi="Times New Roman" w:cs="Times New Roman"/>
          <w:color w:val="auto"/>
          <w:sz w:val="28"/>
          <w:szCs w:val="28"/>
          <w:lang w:val="nl-NL"/>
        </w:rPr>
        <w:t xml:space="preserve">trình độ đạt chuẩn đào tạo của một số cấp học còn thấp, cụ thể: </w:t>
      </w:r>
      <w:r w:rsidR="002A7F08" w:rsidRPr="00561B3B">
        <w:rPr>
          <w:rFonts w:ascii="Times New Roman" w:hAnsi="Times New Roman" w:cs="Times New Roman"/>
          <w:color w:val="auto"/>
          <w:sz w:val="28"/>
          <w:szCs w:val="28"/>
          <w:lang w:val="en-US"/>
        </w:rPr>
        <w:t>Cấp</w:t>
      </w:r>
      <w:r w:rsidR="002A7F08" w:rsidRPr="00561B3B">
        <w:rPr>
          <w:rFonts w:ascii="Times New Roman" w:hAnsi="Times New Roman" w:cs="Times New Roman"/>
          <w:color w:val="auto"/>
          <w:sz w:val="28"/>
          <w:szCs w:val="28"/>
        </w:rPr>
        <w:t xml:space="preserve"> giáo dục </w:t>
      </w:r>
      <w:r w:rsidR="002A7F08" w:rsidRPr="00561B3B">
        <w:rPr>
          <w:rStyle w:val="Emphasis"/>
          <w:rFonts w:ascii="Times New Roman" w:hAnsi="Times New Roman" w:cs="Times New Roman"/>
          <w:i w:val="0"/>
          <w:color w:val="auto"/>
          <w:sz w:val="28"/>
          <w:szCs w:val="28"/>
          <w:lang w:val="nl-NL"/>
        </w:rPr>
        <w:t xml:space="preserve">trung học cơ sở </w:t>
      </w:r>
      <w:r w:rsidR="002A7F08" w:rsidRPr="00561B3B">
        <w:rPr>
          <w:rFonts w:ascii="Times New Roman" w:hAnsi="Times New Roman" w:cs="Times New Roman"/>
          <w:color w:val="auto"/>
          <w:sz w:val="28"/>
          <w:szCs w:val="28"/>
        </w:rPr>
        <w:t xml:space="preserve">có </w:t>
      </w:r>
      <w:r w:rsidR="002A7F08" w:rsidRPr="00561B3B">
        <w:rPr>
          <w:rFonts w:ascii="Times New Roman" w:hAnsi="Times New Roman" w:cs="Times New Roman"/>
          <w:color w:val="auto"/>
          <w:sz w:val="28"/>
          <w:szCs w:val="28"/>
          <w:lang w:val="en-US"/>
        </w:rPr>
        <w:t>2</w:t>
      </w:r>
      <w:r w:rsidR="00E6522A" w:rsidRPr="00561B3B">
        <w:rPr>
          <w:rFonts w:ascii="Times New Roman" w:hAnsi="Times New Roman" w:cs="Times New Roman"/>
          <w:color w:val="auto"/>
          <w:sz w:val="28"/>
          <w:szCs w:val="28"/>
          <w:lang w:val="en-US"/>
        </w:rPr>
        <w:t>.</w:t>
      </w:r>
      <w:r w:rsidR="002A7F08" w:rsidRPr="00561B3B">
        <w:rPr>
          <w:rFonts w:ascii="Times New Roman" w:hAnsi="Times New Roman" w:cs="Times New Roman"/>
          <w:color w:val="auto"/>
          <w:sz w:val="28"/>
          <w:szCs w:val="28"/>
          <w:lang w:val="en-US"/>
        </w:rPr>
        <w:t xml:space="preserve">014 </w:t>
      </w:r>
      <w:r w:rsidR="002A7F08" w:rsidRPr="00561B3B">
        <w:rPr>
          <w:rFonts w:ascii="Times New Roman" w:hAnsi="Times New Roman" w:cs="Times New Roman"/>
          <w:color w:val="auto"/>
          <w:sz w:val="28"/>
          <w:szCs w:val="28"/>
        </w:rPr>
        <w:t>giáo viên</w:t>
      </w:r>
      <w:r w:rsidR="006E52AB" w:rsidRPr="00561B3B">
        <w:rPr>
          <w:rFonts w:ascii="Times New Roman" w:hAnsi="Times New Roman" w:cs="Times New Roman"/>
          <w:color w:val="auto"/>
          <w:sz w:val="28"/>
          <w:szCs w:val="28"/>
          <w:lang w:val="en-US"/>
        </w:rPr>
        <w:t xml:space="preserve"> đạt chuẩn</w:t>
      </w:r>
      <w:r w:rsidR="002A7F08" w:rsidRPr="00561B3B">
        <w:rPr>
          <w:rFonts w:ascii="Times New Roman" w:hAnsi="Times New Roman" w:cs="Times New Roman"/>
          <w:color w:val="auto"/>
          <w:sz w:val="28"/>
          <w:szCs w:val="28"/>
        </w:rPr>
        <w:t xml:space="preserve">, </w:t>
      </w:r>
      <w:r w:rsidR="007F10BD" w:rsidRPr="00561B3B">
        <w:rPr>
          <w:rFonts w:ascii="Times New Roman" w:hAnsi="Times New Roman" w:cs="Times New Roman"/>
          <w:color w:val="auto"/>
          <w:sz w:val="28"/>
          <w:szCs w:val="28"/>
          <w:lang w:val="en-US"/>
        </w:rPr>
        <w:t xml:space="preserve">trong đó </w:t>
      </w:r>
      <w:r w:rsidR="002A7F08" w:rsidRPr="00561B3B">
        <w:rPr>
          <w:rFonts w:ascii="Times New Roman" w:hAnsi="Times New Roman" w:cs="Times New Roman"/>
          <w:color w:val="auto"/>
          <w:sz w:val="28"/>
          <w:szCs w:val="28"/>
        </w:rPr>
        <w:t xml:space="preserve">trên chuẩn 14 giáo viên </w:t>
      </w:r>
      <w:r w:rsidR="002A7F08" w:rsidRPr="00561B3B">
        <w:rPr>
          <w:rFonts w:ascii="Times New Roman" w:hAnsi="Times New Roman" w:cs="Times New Roman"/>
          <w:i/>
          <w:color w:val="auto"/>
          <w:sz w:val="28"/>
          <w:szCs w:val="28"/>
        </w:rPr>
        <w:t>(đạt tỷ lệ 0,55%)</w:t>
      </w:r>
      <w:r w:rsidRPr="00561B3B">
        <w:rPr>
          <w:rFonts w:ascii="Times New Roman" w:hAnsi="Times New Roman" w:cs="Times New Roman"/>
          <w:color w:val="auto"/>
          <w:sz w:val="28"/>
          <w:szCs w:val="28"/>
          <w:lang w:val="en-US"/>
        </w:rPr>
        <w:t xml:space="preserve">; </w:t>
      </w:r>
      <w:r w:rsidR="002A7F08" w:rsidRPr="00561B3B">
        <w:rPr>
          <w:rFonts w:ascii="Times New Roman" w:hAnsi="Times New Roman" w:cs="Times New Roman"/>
          <w:color w:val="auto"/>
          <w:sz w:val="28"/>
          <w:szCs w:val="28"/>
          <w:lang w:val="en-US"/>
        </w:rPr>
        <w:t>Cấp</w:t>
      </w:r>
      <w:r w:rsidR="002A7F08" w:rsidRPr="00561B3B">
        <w:rPr>
          <w:rFonts w:ascii="Times New Roman" w:hAnsi="Times New Roman" w:cs="Times New Roman"/>
          <w:color w:val="auto"/>
          <w:sz w:val="28"/>
          <w:szCs w:val="28"/>
        </w:rPr>
        <w:t xml:space="preserve"> giáo dụ</w:t>
      </w:r>
      <w:r w:rsidR="004D2821" w:rsidRPr="00561B3B">
        <w:rPr>
          <w:rFonts w:ascii="Times New Roman" w:hAnsi="Times New Roman" w:cs="Times New Roman"/>
          <w:color w:val="auto"/>
          <w:sz w:val="28"/>
          <w:szCs w:val="28"/>
        </w:rPr>
        <w:t xml:space="preserve">c </w:t>
      </w:r>
      <w:r w:rsidR="004D2821" w:rsidRPr="00561B3B">
        <w:rPr>
          <w:rFonts w:ascii="Times New Roman" w:hAnsi="Times New Roman" w:cs="Times New Roman"/>
          <w:color w:val="auto"/>
          <w:sz w:val="28"/>
          <w:szCs w:val="28"/>
          <w:lang w:val="en-US"/>
        </w:rPr>
        <w:t>t</w:t>
      </w:r>
      <w:r w:rsidR="002A7F08" w:rsidRPr="00561B3B">
        <w:rPr>
          <w:rFonts w:ascii="Times New Roman" w:hAnsi="Times New Roman" w:cs="Times New Roman"/>
          <w:color w:val="auto"/>
          <w:sz w:val="28"/>
          <w:szCs w:val="28"/>
        </w:rPr>
        <w:t xml:space="preserve">iểu học có </w:t>
      </w:r>
      <w:r w:rsidR="002A7F08" w:rsidRPr="00561B3B">
        <w:rPr>
          <w:rFonts w:ascii="Times New Roman" w:hAnsi="Times New Roman" w:cs="Times New Roman"/>
          <w:color w:val="auto"/>
          <w:sz w:val="28"/>
          <w:szCs w:val="28"/>
          <w:lang w:val="en-US"/>
        </w:rPr>
        <w:t>2.364</w:t>
      </w:r>
      <w:r w:rsidR="002A7F08" w:rsidRPr="00561B3B">
        <w:rPr>
          <w:rFonts w:ascii="Times New Roman" w:hAnsi="Times New Roman" w:cs="Times New Roman"/>
          <w:color w:val="auto"/>
          <w:sz w:val="28"/>
          <w:szCs w:val="28"/>
        </w:rPr>
        <w:t xml:space="preserve"> giáo viên</w:t>
      </w:r>
      <w:r w:rsidR="008E6CE5" w:rsidRPr="00561B3B">
        <w:rPr>
          <w:rFonts w:ascii="Times New Roman" w:hAnsi="Times New Roman" w:cs="Times New Roman"/>
          <w:color w:val="auto"/>
          <w:sz w:val="28"/>
          <w:szCs w:val="28"/>
          <w:lang w:val="en-US"/>
        </w:rPr>
        <w:t xml:space="preserve"> đạt chuẩn</w:t>
      </w:r>
      <w:r w:rsidR="002A7F08" w:rsidRPr="00561B3B">
        <w:rPr>
          <w:rFonts w:ascii="Times New Roman" w:hAnsi="Times New Roman" w:cs="Times New Roman"/>
          <w:color w:val="auto"/>
          <w:sz w:val="28"/>
          <w:szCs w:val="28"/>
        </w:rPr>
        <w:t>,</w:t>
      </w:r>
      <w:r w:rsidR="008E6CE5" w:rsidRPr="00561B3B">
        <w:rPr>
          <w:rFonts w:ascii="Times New Roman" w:hAnsi="Times New Roman" w:cs="Times New Roman"/>
          <w:color w:val="auto"/>
          <w:sz w:val="28"/>
          <w:szCs w:val="28"/>
          <w:lang w:val="en-US"/>
        </w:rPr>
        <w:t xml:space="preserve"> trong đó</w:t>
      </w:r>
      <w:r w:rsidR="002A7F08" w:rsidRPr="00561B3B">
        <w:rPr>
          <w:rFonts w:ascii="Times New Roman" w:hAnsi="Times New Roman" w:cs="Times New Roman"/>
          <w:color w:val="auto"/>
          <w:sz w:val="28"/>
          <w:szCs w:val="28"/>
        </w:rPr>
        <w:t xml:space="preserve"> trên chuẩn 02 giáo viên </w:t>
      </w:r>
      <w:r w:rsidR="002A7F08" w:rsidRPr="00561B3B">
        <w:rPr>
          <w:rFonts w:ascii="Times New Roman" w:hAnsi="Times New Roman" w:cs="Times New Roman"/>
          <w:i/>
          <w:color w:val="auto"/>
          <w:sz w:val="28"/>
          <w:szCs w:val="28"/>
        </w:rPr>
        <w:t>(đạt tỷ lệ 0,05%)</w:t>
      </w:r>
      <w:r w:rsidR="004D2821" w:rsidRPr="00561B3B">
        <w:rPr>
          <w:rFonts w:ascii="Times New Roman" w:hAnsi="Times New Roman" w:cs="Times New Roman"/>
          <w:color w:val="auto"/>
          <w:sz w:val="28"/>
          <w:szCs w:val="28"/>
          <w:lang w:val="en-US"/>
        </w:rPr>
        <w:t>; m</w:t>
      </w:r>
      <w:r w:rsidR="002A7F08" w:rsidRPr="00561B3B">
        <w:rPr>
          <w:rFonts w:ascii="Times New Roman" w:hAnsi="Times New Roman" w:cs="Times New Roman"/>
          <w:color w:val="auto"/>
          <w:sz w:val="28"/>
          <w:szCs w:val="28"/>
        </w:rPr>
        <w:t>ầm non</w:t>
      </w:r>
      <w:r w:rsidR="00E6522A" w:rsidRPr="00561B3B">
        <w:rPr>
          <w:rFonts w:ascii="Times New Roman" w:hAnsi="Times New Roman" w:cs="Times New Roman"/>
          <w:color w:val="auto"/>
          <w:sz w:val="28"/>
          <w:szCs w:val="28"/>
          <w:lang w:val="en-US"/>
        </w:rPr>
        <w:t xml:space="preserve"> </w:t>
      </w:r>
      <w:r w:rsidR="00ED009C" w:rsidRPr="00561B3B">
        <w:rPr>
          <w:rFonts w:ascii="Times New Roman" w:hAnsi="Times New Roman" w:cs="Times New Roman"/>
          <w:color w:val="auto"/>
          <w:sz w:val="28"/>
          <w:szCs w:val="28"/>
          <w:lang w:val="en-US"/>
        </w:rPr>
        <w:t xml:space="preserve">công lập </w:t>
      </w:r>
      <w:r w:rsidR="002A7F08" w:rsidRPr="00561B3B">
        <w:rPr>
          <w:rFonts w:ascii="Times New Roman" w:hAnsi="Times New Roman" w:cs="Times New Roman"/>
          <w:color w:val="auto"/>
          <w:sz w:val="28"/>
          <w:szCs w:val="28"/>
        </w:rPr>
        <w:t xml:space="preserve">có </w:t>
      </w:r>
      <w:r w:rsidR="002A7F08" w:rsidRPr="00561B3B">
        <w:rPr>
          <w:rFonts w:ascii="Times New Roman" w:hAnsi="Times New Roman" w:cs="Times New Roman"/>
          <w:color w:val="auto"/>
          <w:sz w:val="28"/>
          <w:szCs w:val="28"/>
          <w:lang w:val="en-US"/>
        </w:rPr>
        <w:t xml:space="preserve">1.757 </w:t>
      </w:r>
      <w:r w:rsidR="008E6CE5" w:rsidRPr="00561B3B">
        <w:rPr>
          <w:rFonts w:ascii="Times New Roman" w:hAnsi="Times New Roman" w:cs="Times New Roman"/>
          <w:color w:val="auto"/>
          <w:sz w:val="28"/>
          <w:szCs w:val="28"/>
          <w:lang w:val="en-US"/>
        </w:rPr>
        <w:t>giáo viên đạt chuẩn</w:t>
      </w:r>
      <w:r w:rsidR="002A7F08" w:rsidRPr="00561B3B">
        <w:rPr>
          <w:rFonts w:ascii="Times New Roman" w:hAnsi="Times New Roman" w:cs="Times New Roman"/>
          <w:color w:val="auto"/>
          <w:sz w:val="28"/>
          <w:szCs w:val="28"/>
          <w:lang w:val="en-US"/>
        </w:rPr>
        <w:t xml:space="preserve">, </w:t>
      </w:r>
      <w:r w:rsidR="008E6CE5" w:rsidRPr="00561B3B">
        <w:rPr>
          <w:rFonts w:ascii="Times New Roman" w:hAnsi="Times New Roman" w:cs="Times New Roman"/>
          <w:color w:val="auto"/>
          <w:sz w:val="28"/>
          <w:szCs w:val="28"/>
          <w:lang w:val="en-US"/>
        </w:rPr>
        <w:t xml:space="preserve">trong đó </w:t>
      </w:r>
      <w:r w:rsidR="002A7F08" w:rsidRPr="00561B3B">
        <w:rPr>
          <w:rFonts w:ascii="Times New Roman" w:hAnsi="Times New Roman" w:cs="Times New Roman"/>
          <w:color w:val="auto"/>
          <w:sz w:val="28"/>
          <w:szCs w:val="28"/>
          <w:lang w:val="en-US"/>
        </w:rPr>
        <w:t xml:space="preserve">trên chuẩn 1.191 </w:t>
      </w:r>
      <w:r w:rsidR="00E6522A" w:rsidRPr="00561B3B">
        <w:rPr>
          <w:rFonts w:ascii="Times New Roman" w:hAnsi="Times New Roman" w:cs="Times New Roman"/>
          <w:color w:val="auto"/>
          <w:sz w:val="28"/>
          <w:szCs w:val="28"/>
        </w:rPr>
        <w:t xml:space="preserve">giáo viên </w:t>
      </w:r>
      <w:r w:rsidR="002A7F08" w:rsidRPr="00561B3B">
        <w:rPr>
          <w:rFonts w:ascii="Times New Roman" w:hAnsi="Times New Roman" w:cs="Times New Roman"/>
          <w:i/>
          <w:color w:val="auto"/>
          <w:sz w:val="28"/>
          <w:szCs w:val="28"/>
          <w:lang w:val="en-US"/>
        </w:rPr>
        <w:t>(</w:t>
      </w:r>
      <w:r w:rsidR="00040BC9" w:rsidRPr="00561B3B">
        <w:rPr>
          <w:rFonts w:ascii="Times New Roman" w:hAnsi="Times New Roman" w:cs="Times New Roman"/>
          <w:i/>
          <w:color w:val="auto"/>
          <w:sz w:val="28"/>
          <w:szCs w:val="28"/>
          <w:lang w:val="en-US"/>
        </w:rPr>
        <w:t xml:space="preserve">đạt tỷ lệ </w:t>
      </w:r>
      <w:r w:rsidR="002A7F08" w:rsidRPr="00561B3B">
        <w:rPr>
          <w:rFonts w:ascii="Times New Roman" w:hAnsi="Times New Roman" w:cs="Times New Roman"/>
          <w:i/>
          <w:color w:val="auto"/>
          <w:sz w:val="28"/>
          <w:szCs w:val="28"/>
          <w:lang w:val="en-US"/>
        </w:rPr>
        <w:t>57,23 %).</w:t>
      </w:r>
    </w:p>
    <w:p w14:paraId="415EB199" w14:textId="25F5CB76" w:rsidR="002A7F08" w:rsidRPr="00561B3B" w:rsidRDefault="0029680E" w:rsidP="00561B3B">
      <w:pPr>
        <w:spacing w:before="120" w:after="120"/>
        <w:ind w:firstLine="720"/>
        <w:jc w:val="both"/>
        <w:rPr>
          <w:rFonts w:ascii="Times New Roman" w:hAnsi="Times New Roman" w:cs="Times New Roman"/>
          <w:color w:val="auto"/>
          <w:sz w:val="28"/>
          <w:szCs w:val="28"/>
        </w:rPr>
      </w:pPr>
      <w:r w:rsidRPr="00561B3B">
        <w:rPr>
          <w:rFonts w:ascii="Times New Roman" w:hAnsi="Times New Roman" w:cs="Times New Roman"/>
          <w:color w:val="auto"/>
          <w:sz w:val="28"/>
          <w:szCs w:val="28"/>
          <w:lang w:val="en-US"/>
        </w:rPr>
        <w:t>Các cơ quan quả</w:t>
      </w:r>
      <w:r w:rsidR="00040BC9" w:rsidRPr="00561B3B">
        <w:rPr>
          <w:rFonts w:ascii="Times New Roman" w:hAnsi="Times New Roman" w:cs="Times New Roman"/>
          <w:color w:val="auto"/>
          <w:sz w:val="28"/>
          <w:szCs w:val="28"/>
          <w:lang w:val="en-US"/>
        </w:rPr>
        <w:t>n lý đã</w:t>
      </w:r>
      <w:r w:rsidRPr="00561B3B">
        <w:rPr>
          <w:rFonts w:ascii="Times New Roman" w:hAnsi="Times New Roman" w:cs="Times New Roman"/>
          <w:color w:val="auto"/>
          <w:sz w:val="28"/>
          <w:szCs w:val="28"/>
          <w:lang w:val="en-US"/>
        </w:rPr>
        <w:t xml:space="preserve"> triển khai </w:t>
      </w:r>
      <w:r w:rsidR="002A7F08" w:rsidRPr="00561B3B">
        <w:rPr>
          <w:rFonts w:ascii="Times New Roman" w:hAnsi="Times New Roman" w:cs="Times New Roman"/>
          <w:color w:val="auto"/>
          <w:sz w:val="28"/>
          <w:szCs w:val="28"/>
        </w:rPr>
        <w:t>đầy đủ, kịp thời các chế độ chính sách về lương, phụ cấp lương và các chế độ khác đối với nhà giáo và cán bộ quản lý giáo dục theo quy định hiện hành của Nhà nước.</w:t>
      </w:r>
    </w:p>
    <w:p w14:paraId="68D00848" w14:textId="77777777" w:rsidR="00E915A2" w:rsidRPr="00561B3B" w:rsidRDefault="00E915A2" w:rsidP="00561B3B">
      <w:pPr>
        <w:spacing w:before="120" w:after="120"/>
        <w:ind w:firstLine="720"/>
        <w:jc w:val="both"/>
        <w:rPr>
          <w:rStyle w:val="Emphasis"/>
          <w:rFonts w:ascii="Times New Roman" w:hAnsi="Times New Roman" w:cs="Times New Roman"/>
          <w:color w:val="auto"/>
          <w:sz w:val="28"/>
          <w:szCs w:val="28"/>
          <w:lang w:val="nl-NL"/>
        </w:rPr>
      </w:pPr>
      <w:r w:rsidRPr="00561B3B">
        <w:rPr>
          <w:rStyle w:val="Emphasis"/>
          <w:rFonts w:ascii="Times New Roman" w:hAnsi="Times New Roman" w:cs="Times New Roman"/>
          <w:i w:val="0"/>
          <w:color w:val="auto"/>
          <w:sz w:val="28"/>
          <w:szCs w:val="28"/>
          <w:lang w:val="nl-NL"/>
        </w:rPr>
        <w:t>(</w:t>
      </w:r>
      <w:r w:rsidRPr="00561B3B">
        <w:rPr>
          <w:rStyle w:val="Emphasis"/>
          <w:rFonts w:ascii="Times New Roman" w:hAnsi="Times New Roman" w:cs="Times New Roman"/>
          <w:color w:val="auto"/>
          <w:sz w:val="28"/>
          <w:szCs w:val="28"/>
          <w:lang w:val="nl-NL"/>
        </w:rPr>
        <w:t>Có phụ lục 1 kèm theo)</w:t>
      </w:r>
    </w:p>
    <w:p w14:paraId="504D4F62" w14:textId="77777777" w:rsidR="00AD22D2" w:rsidRPr="00561B3B" w:rsidRDefault="00E35E0B" w:rsidP="00561B3B">
      <w:pPr>
        <w:spacing w:before="120" w:after="120"/>
        <w:ind w:firstLine="720"/>
        <w:jc w:val="both"/>
        <w:rPr>
          <w:rFonts w:ascii="Times New Roman" w:hAnsi="Times New Roman" w:cs="Times New Roman"/>
          <w:b/>
          <w:color w:val="auto"/>
          <w:sz w:val="28"/>
          <w:szCs w:val="28"/>
        </w:rPr>
      </w:pPr>
      <w:r w:rsidRPr="00561B3B">
        <w:rPr>
          <w:rFonts w:ascii="Times New Roman" w:hAnsi="Times New Roman" w:cs="Times New Roman"/>
          <w:b/>
          <w:color w:val="auto"/>
          <w:sz w:val="28"/>
          <w:szCs w:val="28"/>
          <w:lang w:val="en-US"/>
        </w:rPr>
        <w:t xml:space="preserve">3. </w:t>
      </w:r>
      <w:r w:rsidR="00AD22D2" w:rsidRPr="00561B3B">
        <w:rPr>
          <w:rFonts w:ascii="Times New Roman" w:hAnsi="Times New Roman" w:cs="Times New Roman"/>
          <w:b/>
          <w:color w:val="auto"/>
          <w:sz w:val="28"/>
          <w:szCs w:val="28"/>
        </w:rPr>
        <w:t>Đánh giá chung</w:t>
      </w:r>
    </w:p>
    <w:p w14:paraId="40EB40DD" w14:textId="77777777" w:rsidR="009F5823" w:rsidRPr="00561B3B" w:rsidRDefault="00E35E0B" w:rsidP="00561B3B">
      <w:pPr>
        <w:widowControl/>
        <w:spacing w:before="120" w:after="120"/>
        <w:ind w:firstLine="720"/>
        <w:jc w:val="both"/>
        <w:rPr>
          <w:rFonts w:ascii="Times New Roman" w:hAnsi="Times New Roman" w:cs="Times New Roman"/>
          <w:b/>
          <w:i/>
          <w:color w:val="auto"/>
          <w:sz w:val="28"/>
          <w:szCs w:val="28"/>
        </w:rPr>
      </w:pPr>
      <w:r w:rsidRPr="00561B3B">
        <w:rPr>
          <w:rFonts w:ascii="Times New Roman" w:hAnsi="Times New Roman" w:cs="Times New Roman"/>
          <w:b/>
          <w:i/>
          <w:color w:val="auto"/>
          <w:sz w:val="28"/>
          <w:szCs w:val="28"/>
          <w:lang w:val="en-US"/>
        </w:rPr>
        <w:t xml:space="preserve">3.1. </w:t>
      </w:r>
      <w:r w:rsidR="00AD22D2" w:rsidRPr="00561B3B">
        <w:rPr>
          <w:rFonts w:ascii="Times New Roman" w:hAnsi="Times New Roman" w:cs="Times New Roman"/>
          <w:b/>
          <w:i/>
          <w:color w:val="auto"/>
          <w:sz w:val="28"/>
          <w:szCs w:val="28"/>
        </w:rPr>
        <w:t>Thuận lợi</w:t>
      </w:r>
    </w:p>
    <w:p w14:paraId="1C242518" w14:textId="77777777" w:rsidR="00AD22D2" w:rsidRPr="00561B3B" w:rsidRDefault="009F5823" w:rsidP="00561B3B">
      <w:pPr>
        <w:widowControl/>
        <w:spacing w:before="120" w:after="120"/>
        <w:ind w:firstLine="720"/>
        <w:jc w:val="both"/>
        <w:rPr>
          <w:rFonts w:ascii="Times New Roman" w:hAnsi="Times New Roman" w:cs="Times New Roman"/>
          <w:b/>
          <w:color w:val="auto"/>
          <w:sz w:val="28"/>
          <w:szCs w:val="28"/>
        </w:rPr>
      </w:pPr>
      <w:r w:rsidRPr="00561B3B">
        <w:rPr>
          <w:rFonts w:ascii="Times New Roman" w:hAnsi="Times New Roman" w:cs="Times New Roman"/>
          <w:bCs/>
          <w:color w:val="auto"/>
          <w:sz w:val="28"/>
          <w:szCs w:val="28"/>
          <w:lang w:val="en-US"/>
        </w:rPr>
        <w:t>P</w:t>
      </w:r>
      <w:r w:rsidRPr="00561B3B">
        <w:rPr>
          <w:rFonts w:ascii="Times New Roman" w:hAnsi="Times New Roman" w:cs="Times New Roman"/>
          <w:color w:val="auto"/>
          <w:sz w:val="28"/>
          <w:szCs w:val="28"/>
          <w:lang w:val="en-US"/>
        </w:rPr>
        <w:t>hát triển giáo dục trong đó công tác phát triển đội ngũ gi</w:t>
      </w:r>
      <w:r w:rsidR="004F306F" w:rsidRPr="00561B3B">
        <w:rPr>
          <w:rFonts w:ascii="Times New Roman" w:hAnsi="Times New Roman" w:cs="Times New Roman"/>
          <w:color w:val="auto"/>
          <w:sz w:val="28"/>
          <w:szCs w:val="28"/>
          <w:lang w:val="en-US"/>
        </w:rPr>
        <w:t xml:space="preserve">áo </w:t>
      </w:r>
      <w:r w:rsidRPr="00561B3B">
        <w:rPr>
          <w:rFonts w:ascii="Times New Roman" w:hAnsi="Times New Roman" w:cs="Times New Roman"/>
          <w:color w:val="auto"/>
          <w:sz w:val="28"/>
          <w:szCs w:val="28"/>
          <w:lang w:val="en-US"/>
        </w:rPr>
        <w:t xml:space="preserve">viên mầm non và phổ thông các cấp, bậc học luôn </w:t>
      </w:r>
      <w:r w:rsidR="00AD22D2" w:rsidRPr="00561B3B">
        <w:rPr>
          <w:rFonts w:ascii="Times New Roman" w:hAnsi="Times New Roman" w:cs="Times New Roman"/>
          <w:color w:val="auto"/>
          <w:sz w:val="28"/>
          <w:szCs w:val="28"/>
          <w:lang w:val="en-US"/>
        </w:rPr>
        <w:t>nhận được sự quan tâm chỉ đạo kịp thời của các cấp ủy đảng, chính quyền, sự hỗ trợ và phối hợp đồng bộ giữa các ban, ngành, đoàn thể.</w:t>
      </w:r>
      <w:r w:rsidR="004D2821" w:rsidRPr="00561B3B">
        <w:rPr>
          <w:rFonts w:ascii="Times New Roman" w:hAnsi="Times New Roman" w:cs="Times New Roman"/>
          <w:color w:val="auto"/>
          <w:sz w:val="28"/>
          <w:szCs w:val="28"/>
          <w:lang w:val="en-US"/>
        </w:rPr>
        <w:t xml:space="preserve"> </w:t>
      </w:r>
      <w:r w:rsidR="00EA6C77" w:rsidRPr="00561B3B">
        <w:rPr>
          <w:rFonts w:ascii="Times New Roman" w:hAnsi="Times New Roman" w:cs="Times New Roman"/>
          <w:color w:val="auto"/>
          <w:sz w:val="28"/>
          <w:szCs w:val="28"/>
          <w:lang w:val="pl-PL"/>
        </w:rPr>
        <w:t>N</w:t>
      </w:r>
      <w:r w:rsidR="00AD22D2" w:rsidRPr="00561B3B">
        <w:rPr>
          <w:rFonts w:ascii="Times New Roman" w:hAnsi="Times New Roman" w:cs="Times New Roman"/>
          <w:color w:val="auto"/>
          <w:sz w:val="28"/>
          <w:szCs w:val="28"/>
          <w:lang w:val="pl-PL"/>
        </w:rPr>
        <w:t>gân sách tỉnh tập trung chi cho giáo dục và đào tạo tối thiểu ở mức khoảng 20% trên tổng chi ngân sách, đã tạo điều kiện phát triển giáo dục và đào tạo</w:t>
      </w:r>
      <w:r w:rsidR="00EA6C77" w:rsidRPr="00561B3B">
        <w:rPr>
          <w:rFonts w:ascii="Times New Roman" w:hAnsi="Times New Roman" w:cs="Times New Roman"/>
          <w:i/>
          <w:color w:val="auto"/>
          <w:sz w:val="28"/>
          <w:szCs w:val="28"/>
          <w:lang w:val="pl-PL"/>
        </w:rPr>
        <w:t xml:space="preserve">, </w:t>
      </w:r>
      <w:r w:rsidR="00EA6C77" w:rsidRPr="00561B3B">
        <w:rPr>
          <w:rFonts w:ascii="Times New Roman" w:hAnsi="Times New Roman" w:cs="Times New Roman"/>
          <w:iCs/>
          <w:color w:val="auto"/>
          <w:sz w:val="28"/>
          <w:szCs w:val="28"/>
          <w:lang w:val="pl-PL"/>
        </w:rPr>
        <w:t>đ</w:t>
      </w:r>
      <w:r w:rsidR="00EA6C77" w:rsidRPr="00561B3B">
        <w:rPr>
          <w:rFonts w:ascii="Times New Roman" w:hAnsi="Times New Roman" w:cs="Times New Roman"/>
          <w:color w:val="auto"/>
          <w:sz w:val="28"/>
          <w:szCs w:val="28"/>
          <w:lang w:val="pl-PL"/>
        </w:rPr>
        <w:t xml:space="preserve">ồng thời </w:t>
      </w:r>
      <w:r w:rsidR="00AD22D2" w:rsidRPr="00561B3B">
        <w:rPr>
          <w:rFonts w:ascii="Times New Roman" w:hAnsi="Times New Roman" w:cs="Times New Roman"/>
          <w:color w:val="auto"/>
          <w:sz w:val="28"/>
          <w:szCs w:val="28"/>
          <w:lang w:val="pl-PL"/>
        </w:rPr>
        <w:t>đảm bảo đầy đủ cho việc chi lương và các chế độ chính sách.</w:t>
      </w:r>
    </w:p>
    <w:p w14:paraId="31AFD626" w14:textId="618B42FC" w:rsidR="0077471B" w:rsidRPr="00561B3B" w:rsidRDefault="00E35E0B" w:rsidP="00561B3B">
      <w:pPr>
        <w:spacing w:before="120" w:after="120"/>
        <w:ind w:firstLine="720"/>
        <w:jc w:val="both"/>
        <w:rPr>
          <w:rFonts w:ascii="Times New Roman" w:hAnsi="Times New Roman" w:cs="Times New Roman"/>
          <w:color w:val="auto"/>
          <w:sz w:val="28"/>
          <w:szCs w:val="28"/>
          <w:lang w:val="da-DK"/>
        </w:rPr>
      </w:pPr>
      <w:r w:rsidRPr="00561B3B">
        <w:rPr>
          <w:rFonts w:ascii="Times New Roman" w:hAnsi="Times New Roman" w:cs="Times New Roman"/>
          <w:color w:val="auto"/>
          <w:sz w:val="28"/>
          <w:szCs w:val="28"/>
        </w:rPr>
        <w:t>Mạng lưới trường lớp phát triển và sắp xếp theo hướng ngày càng tinh gọn; cơ sở vật chất, thiết bị dạy học tiếp tục được bổ sung, cải thiện</w:t>
      </w:r>
      <w:r w:rsidR="008E3BA1" w:rsidRPr="00561B3B">
        <w:rPr>
          <w:rFonts w:ascii="Times New Roman" w:hAnsi="Times New Roman" w:cs="Times New Roman"/>
          <w:color w:val="auto"/>
          <w:sz w:val="28"/>
          <w:szCs w:val="28"/>
          <w:lang w:val="en-US"/>
        </w:rPr>
        <w:t xml:space="preserve">, </w:t>
      </w:r>
      <w:r w:rsidR="00302E69" w:rsidRPr="00561B3B">
        <w:rPr>
          <w:rFonts w:ascii="Times New Roman" w:hAnsi="Times New Roman" w:cs="Times New Roman"/>
          <w:color w:val="auto"/>
          <w:sz w:val="28"/>
          <w:szCs w:val="28"/>
          <w:lang w:val="pl-PL"/>
        </w:rPr>
        <w:t xml:space="preserve">cơ bản đáp ứng nhu cầu dạy và học. </w:t>
      </w:r>
      <w:r w:rsidR="00302E69" w:rsidRPr="00561B3B">
        <w:rPr>
          <w:rFonts w:ascii="Times New Roman" w:hAnsi="Times New Roman" w:cs="Times New Roman"/>
          <w:color w:val="auto"/>
          <w:sz w:val="28"/>
          <w:szCs w:val="28"/>
          <w:lang w:val="da-DK"/>
        </w:rPr>
        <w:t>Khuyến khích tạo điều kiện cho các tổ chức, cá nhân phát triển các cơ sở giáo dục mầm non tư thục ở vùng thuận lợi, huy động được các nguồn lực trong phát triển giáo dục mầm non và phổ thông</w:t>
      </w:r>
      <w:r w:rsidR="00040BC9" w:rsidRPr="00561B3B">
        <w:rPr>
          <w:rFonts w:ascii="Times New Roman" w:hAnsi="Times New Roman" w:cs="Times New Roman"/>
          <w:color w:val="auto"/>
          <w:sz w:val="28"/>
          <w:szCs w:val="28"/>
          <w:lang w:val="da-DK"/>
        </w:rPr>
        <w:t>.</w:t>
      </w:r>
    </w:p>
    <w:p w14:paraId="41B72DC5" w14:textId="77777777" w:rsidR="00627AA1" w:rsidRPr="00561B3B" w:rsidRDefault="0077471B" w:rsidP="00561B3B">
      <w:pPr>
        <w:spacing w:before="120" w:after="120"/>
        <w:ind w:firstLine="720"/>
        <w:jc w:val="both"/>
        <w:rPr>
          <w:rFonts w:ascii="Times New Roman" w:hAnsi="Times New Roman" w:cs="Times New Roman"/>
          <w:color w:val="auto"/>
          <w:sz w:val="28"/>
          <w:szCs w:val="28"/>
          <w:lang w:val="da-DK"/>
        </w:rPr>
      </w:pPr>
      <w:r w:rsidRPr="00561B3B">
        <w:rPr>
          <w:rFonts w:ascii="Times New Roman" w:hAnsi="Times New Roman" w:cs="Times New Roman"/>
          <w:color w:val="auto"/>
          <w:sz w:val="28"/>
          <w:szCs w:val="28"/>
          <w:lang w:val="da-DK"/>
        </w:rPr>
        <w:t xml:space="preserve">Đội ngũ giáo viên cơ bản đảm bảo về số lượng và cơ cấu; </w:t>
      </w:r>
      <w:r w:rsidR="00302E69" w:rsidRPr="00561B3B">
        <w:rPr>
          <w:rFonts w:ascii="Times New Roman" w:hAnsi="Times New Roman" w:cs="Times New Roman"/>
          <w:color w:val="auto"/>
          <w:sz w:val="28"/>
          <w:szCs w:val="28"/>
          <w:lang w:val="da-DK"/>
        </w:rPr>
        <w:t xml:space="preserve">phần lớn yêu nghề, </w:t>
      </w:r>
      <w:r w:rsidR="008E3BA1" w:rsidRPr="00561B3B">
        <w:rPr>
          <w:rFonts w:ascii="Times New Roman" w:eastAsia="Calibri" w:hAnsi="Times New Roman" w:cs="Times New Roman"/>
          <w:bCs/>
          <w:color w:val="auto"/>
          <w:sz w:val="28"/>
          <w:szCs w:val="28"/>
          <w:lang w:val="fr-FR"/>
        </w:rPr>
        <w:t>không ng</w:t>
      </w:r>
      <w:r w:rsidR="000068F3" w:rsidRPr="00561B3B">
        <w:rPr>
          <w:rFonts w:ascii="Times New Roman" w:eastAsia="Calibri" w:hAnsi="Times New Roman" w:cs="Times New Roman"/>
          <w:bCs/>
          <w:color w:val="auto"/>
          <w:sz w:val="28"/>
          <w:szCs w:val="28"/>
          <w:lang w:val="fr-FR"/>
        </w:rPr>
        <w:t>ừ</w:t>
      </w:r>
      <w:r w:rsidR="008E3BA1" w:rsidRPr="00561B3B">
        <w:rPr>
          <w:rFonts w:ascii="Times New Roman" w:eastAsia="Calibri" w:hAnsi="Times New Roman" w:cs="Times New Roman"/>
          <w:bCs/>
          <w:color w:val="auto"/>
          <w:sz w:val="28"/>
          <w:szCs w:val="28"/>
          <w:lang w:val="fr-FR"/>
        </w:rPr>
        <w:t>ng nỗ lực học tập, nâng cao trình độ chuyên môn nghiệp vụ, đáp ứng</w:t>
      </w:r>
      <w:r w:rsidR="00302E69" w:rsidRPr="00561B3B">
        <w:rPr>
          <w:rFonts w:ascii="Times New Roman" w:hAnsi="Times New Roman" w:cs="Times New Roman"/>
          <w:color w:val="auto"/>
          <w:sz w:val="28"/>
          <w:szCs w:val="28"/>
          <w:lang w:val="da-DK"/>
        </w:rPr>
        <w:t xml:space="preserve"> yêu cầu đổi mới căn bản và toàn diện giáo dục và đào tạo</w:t>
      </w:r>
      <w:r w:rsidR="00A47E83" w:rsidRPr="00561B3B">
        <w:rPr>
          <w:rFonts w:ascii="Times New Roman" w:hAnsi="Times New Roman" w:cs="Times New Roman"/>
          <w:color w:val="auto"/>
          <w:sz w:val="28"/>
          <w:szCs w:val="28"/>
          <w:lang w:val="da-DK"/>
        </w:rPr>
        <w:t xml:space="preserve"> trên địa bàn tỉnh.</w:t>
      </w:r>
    </w:p>
    <w:p w14:paraId="2B63C0B9" w14:textId="77777777" w:rsidR="008B5363" w:rsidRPr="00561B3B" w:rsidRDefault="008B5363" w:rsidP="00561B3B">
      <w:pPr>
        <w:pStyle w:val="Bodytext10"/>
        <w:shd w:val="clear" w:color="auto" w:fill="auto"/>
        <w:spacing w:before="120" w:after="120" w:line="240" w:lineRule="auto"/>
        <w:ind w:left="23" w:right="23" w:firstLine="697"/>
        <w:jc w:val="both"/>
        <w:rPr>
          <w:rStyle w:val="Bodytext"/>
          <w:sz w:val="28"/>
          <w:szCs w:val="28"/>
          <w:lang w:val="nl-NL" w:eastAsia="vi-VN"/>
        </w:rPr>
      </w:pPr>
      <w:r w:rsidRPr="00561B3B">
        <w:rPr>
          <w:rStyle w:val="Bodytext"/>
          <w:sz w:val="28"/>
          <w:szCs w:val="28"/>
          <w:lang w:val="nl-NL" w:eastAsia="vi-VN"/>
        </w:rPr>
        <w:t>Các đơn vị, địa phương linh hoạt trong việc</w:t>
      </w:r>
      <w:r w:rsidRPr="00561B3B">
        <w:rPr>
          <w:rStyle w:val="Bodytext"/>
          <w:sz w:val="28"/>
          <w:szCs w:val="28"/>
          <w:lang w:val="vi-VN" w:eastAsia="vi-VN"/>
        </w:rPr>
        <w:t xml:space="preserve"> tuyển dụng,</w:t>
      </w:r>
      <w:r w:rsidRPr="00561B3B">
        <w:rPr>
          <w:rStyle w:val="Bodytext"/>
          <w:sz w:val="28"/>
          <w:szCs w:val="28"/>
          <w:lang w:val="nl-NL" w:eastAsia="vi-VN"/>
        </w:rPr>
        <w:t xml:space="preserve"> hợp đồng, điều động cán bộ quản lý giáo dục, giáo viên</w:t>
      </w:r>
      <w:r w:rsidR="006F7774" w:rsidRPr="00561B3B">
        <w:rPr>
          <w:rStyle w:val="Bodytext"/>
          <w:sz w:val="28"/>
          <w:szCs w:val="28"/>
          <w:lang w:val="nl-NL" w:eastAsia="vi-VN"/>
        </w:rPr>
        <w:t>;</w:t>
      </w:r>
      <w:r w:rsidRPr="00561B3B">
        <w:rPr>
          <w:rStyle w:val="Bodytext"/>
          <w:sz w:val="28"/>
          <w:szCs w:val="28"/>
          <w:lang w:val="nl-NL" w:eastAsia="vi-VN"/>
        </w:rPr>
        <w:t xml:space="preserve"> đáp ứng nhu cầu dạy học và yêu cầu nâng cao chất lượng; giải quyết chế độ nghỉ hưu cho một số cán bộ quản lý giáo dục, giáo viên chưa đến tuổi nghỉ hưu nhưng không đảm bảo sức khỏe, không hoàn thành nhiệm vụ theo quy định; sắp xếp, bố trí công tác khác phù hợp đối với những giáo viên không đáp ứng được yêu cầu dạy học.</w:t>
      </w:r>
    </w:p>
    <w:p w14:paraId="2CE55119" w14:textId="77777777" w:rsidR="00D90F84" w:rsidRPr="00561B3B" w:rsidRDefault="00D90F84" w:rsidP="00561B3B">
      <w:pPr>
        <w:pStyle w:val="Bodytext10"/>
        <w:shd w:val="clear" w:color="auto" w:fill="auto"/>
        <w:spacing w:before="120" w:after="120" w:line="240" w:lineRule="auto"/>
        <w:ind w:left="23" w:right="23" w:firstLine="697"/>
        <w:jc w:val="both"/>
        <w:rPr>
          <w:rStyle w:val="Bodytext"/>
          <w:sz w:val="28"/>
          <w:szCs w:val="28"/>
          <w:lang w:val="nl-NL" w:eastAsia="vi-VN"/>
        </w:rPr>
      </w:pPr>
      <w:r w:rsidRPr="00561B3B">
        <w:rPr>
          <w:rStyle w:val="Bodytext"/>
          <w:sz w:val="28"/>
          <w:szCs w:val="28"/>
          <w:lang w:val="nl-NL" w:eastAsia="vi-VN"/>
        </w:rPr>
        <w:t xml:space="preserve">Công tác </w:t>
      </w:r>
      <w:r w:rsidR="006F7774" w:rsidRPr="00561B3B">
        <w:rPr>
          <w:rStyle w:val="Bodytext"/>
          <w:sz w:val="28"/>
          <w:szCs w:val="28"/>
          <w:lang w:val="nl-NL" w:eastAsia="vi-VN"/>
        </w:rPr>
        <w:t xml:space="preserve">đào tạo, </w:t>
      </w:r>
      <w:r w:rsidRPr="00561B3B">
        <w:rPr>
          <w:rStyle w:val="Bodytext"/>
          <w:sz w:val="28"/>
          <w:szCs w:val="28"/>
          <w:lang w:val="nl-NL" w:eastAsia="vi-VN"/>
        </w:rPr>
        <w:t xml:space="preserve">bồi dưỡng nâng cao trình độ lý luận chính trị, trình độ quản lý cho cán bộ quản lý giáo dục; học tiếng </w:t>
      </w:r>
      <w:r w:rsidR="00F3596C" w:rsidRPr="00561B3B">
        <w:rPr>
          <w:lang w:val="nl-NL"/>
        </w:rPr>
        <w:t>dân tộc thiểu số</w:t>
      </w:r>
      <w:r w:rsidR="00F3596C" w:rsidRPr="00561B3B">
        <w:rPr>
          <w:rStyle w:val="Bodytext"/>
          <w:sz w:val="28"/>
          <w:szCs w:val="28"/>
          <w:lang w:val="nl-NL" w:eastAsia="vi-VN"/>
        </w:rPr>
        <w:t xml:space="preserve"> </w:t>
      </w:r>
      <w:r w:rsidRPr="00561B3B">
        <w:rPr>
          <w:rStyle w:val="Bodytext"/>
          <w:sz w:val="28"/>
          <w:szCs w:val="28"/>
          <w:lang w:val="nl-NL" w:eastAsia="vi-VN"/>
        </w:rPr>
        <w:t xml:space="preserve">tại chỗ cho cán bộ quản lý giáo dục, giáo viên công tác tại các trường vùng </w:t>
      </w:r>
      <w:r w:rsidR="00F3596C" w:rsidRPr="00561B3B">
        <w:rPr>
          <w:lang w:val="nl-NL"/>
        </w:rPr>
        <w:t>dân tộc thiểu số</w:t>
      </w:r>
      <w:r w:rsidR="00F3596C" w:rsidRPr="00561B3B">
        <w:rPr>
          <w:rStyle w:val="Bodytext"/>
          <w:sz w:val="28"/>
          <w:szCs w:val="28"/>
          <w:lang w:val="nl-NL" w:eastAsia="vi-VN"/>
        </w:rPr>
        <w:t xml:space="preserve"> </w:t>
      </w:r>
      <w:r w:rsidRPr="00561B3B">
        <w:rPr>
          <w:rStyle w:val="Bodytext"/>
          <w:sz w:val="28"/>
          <w:szCs w:val="28"/>
          <w:lang w:val="nl-NL" w:eastAsia="vi-VN"/>
        </w:rPr>
        <w:t xml:space="preserve">và đào tạo, bồi dưỡng đội ngũ giáo viên dạy Tiếng Anh theo </w:t>
      </w:r>
      <w:r w:rsidRPr="00561B3B">
        <w:rPr>
          <w:lang w:val="nl-NL"/>
        </w:rPr>
        <w:t>Đề án Ngoại ngữ quốc gia</w:t>
      </w:r>
      <w:r w:rsidRPr="00561B3B">
        <w:rPr>
          <w:rStyle w:val="Bodytext"/>
          <w:sz w:val="28"/>
          <w:szCs w:val="28"/>
          <w:lang w:val="nl-NL" w:eastAsia="vi-VN"/>
        </w:rPr>
        <w:t xml:space="preserve"> được đẩy mạnh; tổ chức có hiệu quả việc bồi dưỡng thường xuyên về chính trị, chuyên môn nghiệp vụ, bồi dưỡng đổi mới phương pháp dạy học, kiểm tra đánh giá học sinh các cấp học; đặc biệt là bồi dưỡng thực hiện Chương trình giáo dục phổ thông hiện</w:t>
      </w:r>
      <w:r w:rsidRPr="00561B3B">
        <w:rPr>
          <w:rStyle w:val="Bodytext"/>
          <w:sz w:val="28"/>
          <w:szCs w:val="28"/>
          <w:lang w:val="vi-VN" w:eastAsia="vi-VN"/>
        </w:rPr>
        <w:t xml:space="preserve"> hành</w:t>
      </w:r>
      <w:r w:rsidRPr="00561B3B">
        <w:rPr>
          <w:rStyle w:val="Bodytext"/>
          <w:sz w:val="28"/>
          <w:szCs w:val="28"/>
          <w:lang w:val="nl-NL" w:eastAsia="vi-VN"/>
        </w:rPr>
        <w:t>.</w:t>
      </w:r>
    </w:p>
    <w:p w14:paraId="74650864" w14:textId="77777777" w:rsidR="00AD22D2" w:rsidRPr="00561B3B" w:rsidRDefault="00E35E0B" w:rsidP="00561B3B">
      <w:pPr>
        <w:pStyle w:val="ListParagraph"/>
        <w:widowControl/>
        <w:spacing w:before="120" w:after="120"/>
        <w:jc w:val="both"/>
        <w:rPr>
          <w:rFonts w:ascii="Times New Roman" w:hAnsi="Times New Roman" w:cs="Times New Roman"/>
          <w:b/>
          <w:i/>
          <w:color w:val="auto"/>
          <w:sz w:val="28"/>
          <w:szCs w:val="28"/>
        </w:rPr>
      </w:pPr>
      <w:r w:rsidRPr="00561B3B">
        <w:rPr>
          <w:rFonts w:ascii="Times New Roman" w:hAnsi="Times New Roman" w:cs="Times New Roman"/>
          <w:b/>
          <w:i/>
          <w:color w:val="auto"/>
          <w:sz w:val="28"/>
          <w:szCs w:val="28"/>
          <w:lang w:val="en-US"/>
        </w:rPr>
        <w:t>3.</w:t>
      </w:r>
      <w:r w:rsidR="00AD22D2" w:rsidRPr="00561B3B">
        <w:rPr>
          <w:rFonts w:ascii="Times New Roman" w:hAnsi="Times New Roman" w:cs="Times New Roman"/>
          <w:b/>
          <w:i/>
          <w:color w:val="auto"/>
          <w:sz w:val="28"/>
          <w:szCs w:val="28"/>
          <w:lang w:val="en-US"/>
        </w:rPr>
        <w:t>2.</w:t>
      </w:r>
      <w:r w:rsidR="00006B34" w:rsidRPr="00561B3B">
        <w:rPr>
          <w:rFonts w:ascii="Times New Roman" w:hAnsi="Times New Roman" w:cs="Times New Roman"/>
          <w:b/>
          <w:i/>
          <w:color w:val="auto"/>
          <w:sz w:val="28"/>
          <w:szCs w:val="28"/>
          <w:lang w:val="en-US"/>
        </w:rPr>
        <w:t xml:space="preserve"> </w:t>
      </w:r>
      <w:r w:rsidR="00AD22D2" w:rsidRPr="00561B3B">
        <w:rPr>
          <w:rFonts w:ascii="Times New Roman" w:hAnsi="Times New Roman" w:cs="Times New Roman"/>
          <w:b/>
          <w:i/>
          <w:color w:val="auto"/>
          <w:sz w:val="28"/>
          <w:szCs w:val="28"/>
        </w:rPr>
        <w:t>Khó khăn, bất cập</w:t>
      </w:r>
    </w:p>
    <w:p w14:paraId="62FFDC23" w14:textId="77777777" w:rsidR="006F7774" w:rsidRPr="00561B3B" w:rsidRDefault="00261EC8" w:rsidP="00561B3B">
      <w:pPr>
        <w:spacing w:before="120" w:after="120"/>
        <w:ind w:firstLine="709"/>
        <w:jc w:val="both"/>
        <w:rPr>
          <w:rFonts w:ascii="Times New Roman" w:hAnsi="Times New Roman" w:cs="Times New Roman"/>
          <w:iCs/>
          <w:color w:val="auto"/>
          <w:sz w:val="28"/>
          <w:szCs w:val="28"/>
          <w:lang w:val="nl-NL"/>
        </w:rPr>
      </w:pPr>
      <w:r w:rsidRPr="00561B3B">
        <w:rPr>
          <w:rFonts w:ascii="Times New Roman" w:hAnsi="Times New Roman" w:cs="Times New Roman"/>
          <w:iCs/>
          <w:color w:val="auto"/>
          <w:sz w:val="28"/>
          <w:szCs w:val="28"/>
          <w:lang w:val="nl-NL"/>
        </w:rPr>
        <w:t>H</w:t>
      </w:r>
      <w:r w:rsidR="0040032D" w:rsidRPr="00561B3B">
        <w:rPr>
          <w:rFonts w:ascii="Times New Roman" w:hAnsi="Times New Roman" w:cs="Times New Roman"/>
          <w:iCs/>
          <w:color w:val="auto"/>
          <w:sz w:val="28"/>
          <w:szCs w:val="28"/>
          <w:lang w:val="nl-NL"/>
        </w:rPr>
        <w:t xml:space="preserve">iện nay số giáo viên chưa đạt chuẩn </w:t>
      </w:r>
      <w:r w:rsidR="007B3022" w:rsidRPr="00561B3B">
        <w:rPr>
          <w:rFonts w:ascii="Times New Roman" w:hAnsi="Times New Roman" w:cs="Times New Roman"/>
          <w:iCs/>
          <w:color w:val="auto"/>
          <w:sz w:val="28"/>
          <w:szCs w:val="28"/>
          <w:lang w:val="nl-NL"/>
        </w:rPr>
        <w:t xml:space="preserve">đào tạo </w:t>
      </w:r>
      <w:r w:rsidR="00BA45B7" w:rsidRPr="00561B3B">
        <w:rPr>
          <w:rFonts w:ascii="Times New Roman" w:hAnsi="Times New Roman" w:cs="Times New Roman"/>
          <w:iCs/>
          <w:color w:val="auto"/>
          <w:sz w:val="28"/>
          <w:szCs w:val="28"/>
          <w:lang w:val="nl-NL"/>
        </w:rPr>
        <w:t xml:space="preserve">mới theo Luật Giáo dục năm 2019 </w:t>
      </w:r>
      <w:r w:rsidR="0040032D" w:rsidRPr="00561B3B">
        <w:rPr>
          <w:rFonts w:ascii="Times New Roman" w:hAnsi="Times New Roman" w:cs="Times New Roman"/>
          <w:iCs/>
          <w:color w:val="auto"/>
          <w:sz w:val="28"/>
          <w:szCs w:val="28"/>
          <w:lang w:val="nl-NL"/>
        </w:rPr>
        <w:t>chiếm tỉ lệ còn cao, cụ thể: Mầm non</w:t>
      </w:r>
      <w:r w:rsidR="00BA45B7" w:rsidRPr="00561B3B">
        <w:rPr>
          <w:rFonts w:ascii="Times New Roman" w:hAnsi="Times New Roman" w:cs="Times New Roman"/>
          <w:iCs/>
          <w:color w:val="auto"/>
          <w:sz w:val="28"/>
          <w:szCs w:val="28"/>
          <w:lang w:val="nl-NL"/>
        </w:rPr>
        <w:t xml:space="preserve"> (công lập)</w:t>
      </w:r>
      <w:r w:rsidR="0040032D" w:rsidRPr="00561B3B">
        <w:rPr>
          <w:rFonts w:ascii="Times New Roman" w:hAnsi="Times New Roman" w:cs="Times New Roman"/>
          <w:iCs/>
          <w:color w:val="auto"/>
          <w:sz w:val="28"/>
          <w:szCs w:val="28"/>
          <w:lang w:val="nl-NL"/>
        </w:rPr>
        <w:t xml:space="preserve">: 324 </w:t>
      </w:r>
      <w:r w:rsidR="008F5930" w:rsidRPr="00561B3B">
        <w:rPr>
          <w:rFonts w:ascii="Times New Roman" w:hAnsi="Times New Roman" w:cs="Times New Roman"/>
          <w:iCs/>
          <w:color w:val="auto"/>
          <w:sz w:val="28"/>
          <w:szCs w:val="28"/>
          <w:lang w:val="nl-NL"/>
        </w:rPr>
        <w:t>giáo viên (15,57%); t</w:t>
      </w:r>
      <w:r w:rsidR="0040032D" w:rsidRPr="00561B3B">
        <w:rPr>
          <w:rFonts w:ascii="Times New Roman" w:hAnsi="Times New Roman" w:cs="Times New Roman"/>
          <w:iCs/>
          <w:color w:val="auto"/>
          <w:sz w:val="28"/>
          <w:szCs w:val="28"/>
          <w:lang w:val="nl-NL"/>
        </w:rPr>
        <w:t xml:space="preserve">iểu học: 1.015 giáo viên (30,04%); </w:t>
      </w:r>
      <w:r w:rsidR="008F5930" w:rsidRPr="00561B3B">
        <w:rPr>
          <w:rStyle w:val="Emphasis"/>
          <w:rFonts w:ascii="Times New Roman" w:hAnsi="Times New Roman" w:cs="Times New Roman"/>
          <w:i w:val="0"/>
          <w:color w:val="auto"/>
          <w:sz w:val="28"/>
          <w:szCs w:val="28"/>
          <w:lang w:val="nl-NL"/>
        </w:rPr>
        <w:t>t</w:t>
      </w:r>
      <w:r w:rsidR="007166EA" w:rsidRPr="00561B3B">
        <w:rPr>
          <w:rStyle w:val="Emphasis"/>
          <w:rFonts w:ascii="Times New Roman" w:hAnsi="Times New Roman" w:cs="Times New Roman"/>
          <w:i w:val="0"/>
          <w:color w:val="auto"/>
          <w:sz w:val="28"/>
          <w:szCs w:val="28"/>
          <w:lang w:val="nl-NL"/>
        </w:rPr>
        <w:t>rung học cơ sở</w:t>
      </w:r>
      <w:r w:rsidR="0040032D" w:rsidRPr="00561B3B">
        <w:rPr>
          <w:rFonts w:ascii="Times New Roman" w:hAnsi="Times New Roman" w:cs="Times New Roman"/>
          <w:iCs/>
          <w:color w:val="auto"/>
          <w:sz w:val="28"/>
          <w:szCs w:val="28"/>
          <w:lang w:val="nl-NL"/>
        </w:rPr>
        <w:t>: 343 giáo viên (14,56%).</w:t>
      </w:r>
    </w:p>
    <w:p w14:paraId="0CAD15A4" w14:textId="77777777" w:rsidR="00F23C4F" w:rsidRPr="00561B3B" w:rsidRDefault="00AD22D2" w:rsidP="00561B3B">
      <w:pPr>
        <w:spacing w:before="120" w:after="120"/>
        <w:ind w:firstLine="709"/>
        <w:jc w:val="both"/>
        <w:rPr>
          <w:rStyle w:val="Emphasis"/>
          <w:rFonts w:ascii="Times New Roman" w:hAnsi="Times New Roman" w:cs="Times New Roman"/>
          <w:i w:val="0"/>
          <w:color w:val="auto"/>
          <w:sz w:val="28"/>
          <w:szCs w:val="28"/>
          <w:lang w:val="nl-NL"/>
        </w:rPr>
      </w:pPr>
      <w:r w:rsidRPr="00561B3B">
        <w:rPr>
          <w:rStyle w:val="Emphasis"/>
          <w:rFonts w:ascii="Times New Roman" w:hAnsi="Times New Roman" w:cs="Times New Roman"/>
          <w:i w:val="0"/>
          <w:color w:val="auto"/>
          <w:sz w:val="28"/>
          <w:szCs w:val="28"/>
          <w:lang w:val="nl-NL"/>
        </w:rPr>
        <w:t>Cấp học mầm non, tiểu học, trung học cơ sở còn thiếu giáo viên so với định mức quy định</w:t>
      </w:r>
      <w:r w:rsidR="00BA5572" w:rsidRPr="00561B3B">
        <w:rPr>
          <w:rStyle w:val="Emphasis"/>
          <w:rFonts w:ascii="Times New Roman" w:hAnsi="Times New Roman" w:cs="Times New Roman"/>
          <w:i w:val="0"/>
          <w:color w:val="auto"/>
          <w:sz w:val="28"/>
          <w:szCs w:val="28"/>
          <w:lang w:val="nl-NL"/>
        </w:rPr>
        <w:t>: Mầm non thiế</w:t>
      </w:r>
      <w:r w:rsidR="007166EA" w:rsidRPr="00561B3B">
        <w:rPr>
          <w:rStyle w:val="Emphasis"/>
          <w:rFonts w:ascii="Times New Roman" w:hAnsi="Times New Roman" w:cs="Times New Roman"/>
          <w:i w:val="0"/>
          <w:color w:val="auto"/>
          <w:sz w:val="28"/>
          <w:szCs w:val="28"/>
          <w:lang w:val="nl-NL"/>
        </w:rPr>
        <w:t xml:space="preserve">u 574 giáo viên, </w:t>
      </w:r>
      <w:r w:rsidR="008F5930" w:rsidRPr="00561B3B">
        <w:rPr>
          <w:rStyle w:val="Emphasis"/>
          <w:rFonts w:ascii="Times New Roman" w:hAnsi="Times New Roman" w:cs="Times New Roman"/>
          <w:i w:val="0"/>
          <w:color w:val="auto"/>
          <w:sz w:val="28"/>
          <w:szCs w:val="28"/>
          <w:lang w:val="nl-NL"/>
        </w:rPr>
        <w:t>t</w:t>
      </w:r>
      <w:r w:rsidR="00BA5572" w:rsidRPr="00561B3B">
        <w:rPr>
          <w:rStyle w:val="Emphasis"/>
          <w:rFonts w:ascii="Times New Roman" w:hAnsi="Times New Roman" w:cs="Times New Roman"/>
          <w:i w:val="0"/>
          <w:color w:val="auto"/>
          <w:sz w:val="28"/>
          <w:szCs w:val="28"/>
          <w:lang w:val="nl-NL"/>
        </w:rPr>
        <w:t>iểu học thiếu 38</w:t>
      </w:r>
      <w:r w:rsidR="00506BEA" w:rsidRPr="00561B3B">
        <w:rPr>
          <w:rStyle w:val="Emphasis"/>
          <w:rFonts w:ascii="Times New Roman" w:hAnsi="Times New Roman" w:cs="Times New Roman"/>
          <w:i w:val="0"/>
          <w:color w:val="auto"/>
          <w:sz w:val="28"/>
          <w:szCs w:val="28"/>
          <w:lang w:val="nl-NL"/>
        </w:rPr>
        <w:t>7</w:t>
      </w:r>
      <w:r w:rsidR="00BA5572" w:rsidRPr="00561B3B">
        <w:rPr>
          <w:rStyle w:val="Emphasis"/>
          <w:rFonts w:ascii="Times New Roman" w:hAnsi="Times New Roman" w:cs="Times New Roman"/>
          <w:i w:val="0"/>
          <w:color w:val="auto"/>
          <w:sz w:val="28"/>
          <w:szCs w:val="28"/>
          <w:lang w:val="nl-NL"/>
        </w:rPr>
        <w:t xml:space="preserve"> giáo viên (đơn môn thiếu 16</w:t>
      </w:r>
      <w:r w:rsidR="00506BEA" w:rsidRPr="00561B3B">
        <w:rPr>
          <w:rStyle w:val="Emphasis"/>
          <w:rFonts w:ascii="Times New Roman" w:hAnsi="Times New Roman" w:cs="Times New Roman"/>
          <w:i w:val="0"/>
          <w:color w:val="auto"/>
          <w:sz w:val="28"/>
          <w:szCs w:val="28"/>
          <w:lang w:val="nl-NL"/>
        </w:rPr>
        <w:t>7</w:t>
      </w:r>
      <w:r w:rsidR="00BA5572" w:rsidRPr="00561B3B">
        <w:rPr>
          <w:rStyle w:val="Emphasis"/>
          <w:rFonts w:ascii="Times New Roman" w:hAnsi="Times New Roman" w:cs="Times New Roman"/>
          <w:i w:val="0"/>
          <w:color w:val="auto"/>
          <w:sz w:val="28"/>
          <w:szCs w:val="28"/>
          <w:lang w:val="nl-NL"/>
        </w:rPr>
        <w:t xml:space="preserve"> giáo viên, đa môn thiế</w:t>
      </w:r>
      <w:r w:rsidR="007166EA" w:rsidRPr="00561B3B">
        <w:rPr>
          <w:rStyle w:val="Emphasis"/>
          <w:rFonts w:ascii="Times New Roman" w:hAnsi="Times New Roman" w:cs="Times New Roman"/>
          <w:i w:val="0"/>
          <w:color w:val="auto"/>
          <w:sz w:val="28"/>
          <w:szCs w:val="28"/>
          <w:lang w:val="nl-NL"/>
        </w:rPr>
        <w:t xml:space="preserve">u 220 giáo viên), </w:t>
      </w:r>
      <w:r w:rsidR="008F5930" w:rsidRPr="00561B3B">
        <w:rPr>
          <w:rStyle w:val="Emphasis"/>
          <w:rFonts w:ascii="Times New Roman" w:hAnsi="Times New Roman" w:cs="Times New Roman"/>
          <w:i w:val="0"/>
          <w:color w:val="auto"/>
          <w:sz w:val="28"/>
          <w:szCs w:val="28"/>
          <w:lang w:val="nl-NL"/>
        </w:rPr>
        <w:t>t</w:t>
      </w:r>
      <w:r w:rsidR="00BA5572" w:rsidRPr="00561B3B">
        <w:rPr>
          <w:rStyle w:val="Emphasis"/>
          <w:rFonts w:ascii="Times New Roman" w:hAnsi="Times New Roman" w:cs="Times New Roman"/>
          <w:i w:val="0"/>
          <w:color w:val="auto"/>
          <w:sz w:val="28"/>
          <w:szCs w:val="28"/>
          <w:lang w:val="nl-NL"/>
        </w:rPr>
        <w:t>rung học cơ sở thiếu 180 giáo viên</w:t>
      </w:r>
      <w:r w:rsidR="001B2049" w:rsidRPr="00561B3B">
        <w:rPr>
          <w:rStyle w:val="Emphasis"/>
          <w:rFonts w:ascii="Times New Roman" w:hAnsi="Times New Roman" w:cs="Times New Roman"/>
          <w:i w:val="0"/>
          <w:color w:val="auto"/>
          <w:sz w:val="28"/>
          <w:szCs w:val="28"/>
          <w:lang w:val="nl-NL"/>
        </w:rPr>
        <w:t xml:space="preserve"> và trung học phổ thông thiếu 05 giáo viên</w:t>
      </w:r>
      <w:r w:rsidR="00BA5572" w:rsidRPr="00561B3B">
        <w:rPr>
          <w:rStyle w:val="Emphasis"/>
          <w:rFonts w:ascii="Times New Roman" w:hAnsi="Times New Roman" w:cs="Times New Roman"/>
          <w:i w:val="0"/>
          <w:color w:val="auto"/>
          <w:sz w:val="28"/>
          <w:szCs w:val="28"/>
          <w:lang w:val="nl-NL"/>
        </w:rPr>
        <w:t>.</w:t>
      </w:r>
      <w:r w:rsidR="00F23C4F" w:rsidRPr="00561B3B">
        <w:rPr>
          <w:rStyle w:val="Emphasis"/>
          <w:rFonts w:ascii="Times New Roman" w:hAnsi="Times New Roman" w:cs="Times New Roman"/>
          <w:i w:val="0"/>
          <w:color w:val="auto"/>
          <w:sz w:val="28"/>
          <w:szCs w:val="28"/>
          <w:lang w:val="nl-NL"/>
        </w:rPr>
        <w:t xml:space="preserve"> Cơ cấu giáo viên chưa hợp lý, vẫn còn tình trạng thừa thiếu cục bộ ở một số bộ môn cấp học </w:t>
      </w:r>
      <w:r w:rsidR="008F5930" w:rsidRPr="00561B3B">
        <w:rPr>
          <w:rStyle w:val="Emphasis"/>
          <w:rFonts w:ascii="Times New Roman" w:hAnsi="Times New Roman" w:cs="Times New Roman"/>
          <w:i w:val="0"/>
          <w:color w:val="auto"/>
          <w:sz w:val="28"/>
          <w:szCs w:val="28"/>
          <w:lang w:val="nl-NL"/>
        </w:rPr>
        <w:t>trung học cơ sở</w:t>
      </w:r>
      <w:r w:rsidR="00F23C4F" w:rsidRPr="00561B3B">
        <w:rPr>
          <w:rStyle w:val="Emphasis"/>
          <w:rFonts w:ascii="Times New Roman" w:hAnsi="Times New Roman" w:cs="Times New Roman"/>
          <w:i w:val="0"/>
          <w:color w:val="auto"/>
          <w:sz w:val="28"/>
          <w:szCs w:val="28"/>
          <w:lang w:val="nl-NL"/>
        </w:rPr>
        <w:t xml:space="preserve">, </w:t>
      </w:r>
      <w:r w:rsidR="008F5930" w:rsidRPr="00561B3B">
        <w:rPr>
          <w:rStyle w:val="Emphasis"/>
          <w:rFonts w:ascii="Times New Roman" w:hAnsi="Times New Roman" w:cs="Times New Roman"/>
          <w:i w:val="0"/>
          <w:color w:val="auto"/>
          <w:sz w:val="28"/>
          <w:szCs w:val="28"/>
          <w:lang w:val="nl-NL"/>
        </w:rPr>
        <w:t xml:space="preserve">trung học phổ thông </w:t>
      </w:r>
      <w:r w:rsidR="00F23C4F" w:rsidRPr="00561B3B">
        <w:rPr>
          <w:rStyle w:val="Emphasis"/>
          <w:rFonts w:ascii="Times New Roman" w:hAnsi="Times New Roman" w:cs="Times New Roman"/>
          <w:i w:val="0"/>
          <w:color w:val="auto"/>
          <w:sz w:val="28"/>
          <w:szCs w:val="28"/>
          <w:lang w:val="nl-NL"/>
        </w:rPr>
        <w:t xml:space="preserve">ở các địa phương. </w:t>
      </w:r>
    </w:p>
    <w:p w14:paraId="6723EFC5" w14:textId="77777777" w:rsidR="00FC2838" w:rsidRPr="00561B3B" w:rsidRDefault="00FC2838" w:rsidP="00561B3B">
      <w:pPr>
        <w:spacing w:before="120" w:after="120"/>
        <w:ind w:firstLine="720"/>
        <w:jc w:val="both"/>
        <w:rPr>
          <w:rFonts w:ascii="Times New Roman" w:hAnsi="Times New Roman" w:cs="Times New Roman"/>
          <w:iCs/>
          <w:color w:val="auto"/>
          <w:sz w:val="28"/>
          <w:szCs w:val="28"/>
          <w:lang w:val="pt-BR"/>
        </w:rPr>
      </w:pPr>
      <w:r w:rsidRPr="00561B3B">
        <w:rPr>
          <w:rStyle w:val="Emphasis"/>
          <w:rFonts w:ascii="Times New Roman" w:hAnsi="Times New Roman" w:cs="Times New Roman"/>
          <w:i w:val="0"/>
          <w:color w:val="auto"/>
          <w:sz w:val="28"/>
          <w:szCs w:val="28"/>
          <w:lang w:val="nl-NL"/>
        </w:rPr>
        <w:t>(</w:t>
      </w:r>
      <w:r w:rsidRPr="00561B3B">
        <w:rPr>
          <w:rStyle w:val="Emphasis"/>
          <w:rFonts w:ascii="Times New Roman" w:hAnsi="Times New Roman" w:cs="Times New Roman"/>
          <w:color w:val="auto"/>
          <w:sz w:val="28"/>
          <w:szCs w:val="28"/>
          <w:lang w:val="nl-NL"/>
        </w:rPr>
        <w:t>Có phụ lục 2,3 kèm theo)</w:t>
      </w:r>
    </w:p>
    <w:p w14:paraId="68B2456F" w14:textId="77777777" w:rsidR="00303B1B" w:rsidRPr="00561B3B" w:rsidRDefault="00303B1B" w:rsidP="00561B3B">
      <w:pPr>
        <w:spacing w:before="120" w:after="120"/>
        <w:ind w:firstLine="720"/>
        <w:jc w:val="both"/>
        <w:rPr>
          <w:rFonts w:ascii="Times New Roman" w:hAnsi="Times New Roman" w:cs="Times New Roman"/>
          <w:color w:val="auto"/>
          <w:sz w:val="28"/>
          <w:szCs w:val="28"/>
          <w:lang w:val="en-US"/>
        </w:rPr>
      </w:pPr>
      <w:r w:rsidRPr="00561B3B">
        <w:rPr>
          <w:rFonts w:ascii="Times New Roman" w:hAnsi="Times New Roman" w:cs="Times New Roman"/>
          <w:color w:val="auto"/>
          <w:sz w:val="28"/>
          <w:szCs w:val="28"/>
        </w:rPr>
        <w:t xml:space="preserve">Cơ sở vật chất, </w:t>
      </w:r>
      <w:r w:rsidRPr="00561B3B">
        <w:rPr>
          <w:rFonts w:ascii="Times New Roman" w:hAnsi="Times New Roman" w:cs="Times New Roman"/>
          <w:color w:val="auto"/>
          <w:sz w:val="28"/>
          <w:szCs w:val="28"/>
          <w:lang w:val="en-US"/>
        </w:rPr>
        <w:t>t</w:t>
      </w:r>
      <w:r w:rsidRPr="00561B3B">
        <w:rPr>
          <w:rFonts w:ascii="Times New Roman" w:hAnsi="Times New Roman" w:cs="Times New Roman"/>
          <w:color w:val="auto"/>
          <w:sz w:val="28"/>
          <w:szCs w:val="28"/>
        </w:rPr>
        <w:t>rang thiết bị dạy học hiện còn thiếu và chưa động bộ</w:t>
      </w:r>
      <w:r w:rsidR="008F5930" w:rsidRPr="00561B3B">
        <w:rPr>
          <w:rFonts w:ascii="Times New Roman" w:hAnsi="Times New Roman" w:cs="Times New Roman"/>
          <w:color w:val="auto"/>
          <w:sz w:val="28"/>
          <w:szCs w:val="28"/>
          <w:lang w:val="en-US"/>
        </w:rPr>
        <w:t>,</w:t>
      </w:r>
      <w:r w:rsidRPr="00561B3B">
        <w:rPr>
          <w:rFonts w:ascii="Times New Roman" w:hAnsi="Times New Roman" w:cs="Times New Roman"/>
          <w:color w:val="auto"/>
          <w:sz w:val="28"/>
          <w:szCs w:val="28"/>
        </w:rPr>
        <w:t xml:space="preserve"> lạc hậu, nhất là thiết bị dạy học ngoại ngữ, tin học, thiết bị thí nghiệm, thực hành</w:t>
      </w:r>
      <w:r w:rsidR="006F640E" w:rsidRPr="00561B3B">
        <w:rPr>
          <w:rFonts w:ascii="Times New Roman" w:hAnsi="Times New Roman" w:cs="Times New Roman"/>
          <w:color w:val="auto"/>
          <w:sz w:val="28"/>
          <w:szCs w:val="28"/>
          <w:lang w:val="en-US"/>
        </w:rPr>
        <w:t>;</w:t>
      </w:r>
      <w:r w:rsidR="008F5930" w:rsidRPr="00561B3B">
        <w:rPr>
          <w:rFonts w:ascii="Times New Roman" w:hAnsi="Times New Roman" w:cs="Times New Roman"/>
          <w:color w:val="auto"/>
          <w:sz w:val="28"/>
          <w:szCs w:val="28"/>
          <w:lang w:val="en-US"/>
        </w:rPr>
        <w:t xml:space="preserve"> </w:t>
      </w:r>
      <w:r w:rsidR="000774B6" w:rsidRPr="00561B3B">
        <w:rPr>
          <w:rFonts w:ascii="Times New Roman" w:hAnsi="Times New Roman" w:cs="Times New Roman"/>
          <w:color w:val="auto"/>
          <w:sz w:val="28"/>
          <w:szCs w:val="28"/>
          <w:lang w:val="en-US"/>
        </w:rPr>
        <w:t xml:space="preserve">nhiều nơi còn tình trạng </w:t>
      </w:r>
      <w:r w:rsidR="000774B6" w:rsidRPr="00561B3B">
        <w:rPr>
          <w:rFonts w:ascii="Times New Roman" w:eastAsia="Calibri" w:hAnsi="Times New Roman" w:cs="Times New Roman"/>
          <w:bCs/>
          <w:color w:val="auto"/>
          <w:sz w:val="28"/>
          <w:szCs w:val="28"/>
          <w:lang w:val="fr-FR"/>
        </w:rPr>
        <w:t>lớp ghép 2 hoặc 3 trình độ</w:t>
      </w:r>
      <w:r w:rsidR="009D72C3" w:rsidRPr="00561B3B">
        <w:rPr>
          <w:rFonts w:ascii="Times New Roman" w:eastAsia="Calibri" w:hAnsi="Times New Roman" w:cs="Times New Roman"/>
          <w:bCs/>
          <w:color w:val="auto"/>
          <w:sz w:val="28"/>
          <w:szCs w:val="28"/>
          <w:lang w:val="fr-FR"/>
        </w:rPr>
        <w:t xml:space="preserve"> trong kh</w:t>
      </w:r>
      <w:r w:rsidR="006F640E" w:rsidRPr="00561B3B">
        <w:rPr>
          <w:rFonts w:ascii="Times New Roman" w:eastAsia="Calibri" w:hAnsi="Times New Roman" w:cs="Times New Roman"/>
          <w:bCs/>
          <w:color w:val="auto"/>
          <w:sz w:val="28"/>
          <w:szCs w:val="28"/>
          <w:lang w:val="fr-FR"/>
        </w:rPr>
        <w:t>i</w:t>
      </w:r>
      <w:r w:rsidR="009D72C3" w:rsidRPr="00561B3B">
        <w:rPr>
          <w:rFonts w:ascii="Times New Roman" w:eastAsia="Calibri" w:hAnsi="Times New Roman" w:cs="Times New Roman"/>
          <w:bCs/>
          <w:color w:val="auto"/>
          <w:sz w:val="28"/>
          <w:szCs w:val="28"/>
          <w:lang w:val="fr-FR"/>
        </w:rPr>
        <w:t xml:space="preserve"> một số trường  vùng thuận lợi số lượng học sinh trên lớp vượt quá quy đinh</w:t>
      </w:r>
      <w:r w:rsidR="006F640E" w:rsidRPr="00561B3B">
        <w:rPr>
          <w:rFonts w:ascii="Times New Roman" w:eastAsia="Calibri" w:hAnsi="Times New Roman" w:cs="Times New Roman"/>
          <w:bCs/>
          <w:color w:val="auto"/>
          <w:sz w:val="28"/>
          <w:szCs w:val="28"/>
          <w:lang w:val="fr-FR"/>
        </w:rPr>
        <w:t>. Thực trạng trên</w:t>
      </w:r>
      <w:r w:rsidR="008F5930" w:rsidRPr="00561B3B">
        <w:rPr>
          <w:rFonts w:ascii="Times New Roman" w:eastAsia="Calibri" w:hAnsi="Times New Roman" w:cs="Times New Roman"/>
          <w:bCs/>
          <w:color w:val="auto"/>
          <w:sz w:val="28"/>
          <w:szCs w:val="28"/>
          <w:lang w:val="fr-FR"/>
        </w:rPr>
        <w:t xml:space="preserve"> </w:t>
      </w:r>
      <w:r w:rsidR="006F640E" w:rsidRPr="00561B3B">
        <w:rPr>
          <w:rFonts w:ascii="Times New Roman" w:eastAsia="Calibri" w:hAnsi="Times New Roman" w:cs="Times New Roman"/>
          <w:bCs/>
          <w:color w:val="auto"/>
          <w:sz w:val="28"/>
          <w:szCs w:val="28"/>
          <w:lang w:val="fr-FR"/>
        </w:rPr>
        <w:t>gây</w:t>
      </w:r>
      <w:r w:rsidR="000774B6" w:rsidRPr="00561B3B">
        <w:rPr>
          <w:rFonts w:ascii="Times New Roman" w:eastAsia="Calibri" w:hAnsi="Times New Roman" w:cs="Times New Roman"/>
          <w:bCs/>
          <w:color w:val="auto"/>
          <w:sz w:val="28"/>
          <w:szCs w:val="28"/>
          <w:lang w:val="fr-FR"/>
        </w:rPr>
        <w:t xml:space="preserve"> khó khăn nhất định </w:t>
      </w:r>
      <w:r w:rsidR="0033542D" w:rsidRPr="00561B3B">
        <w:rPr>
          <w:rFonts w:ascii="Times New Roman" w:eastAsia="Calibri" w:hAnsi="Times New Roman" w:cs="Times New Roman"/>
          <w:bCs/>
          <w:color w:val="auto"/>
          <w:sz w:val="28"/>
          <w:szCs w:val="28"/>
          <w:lang w:val="fr-FR"/>
        </w:rPr>
        <w:t xml:space="preserve">cho đội ngũ giáo viên </w:t>
      </w:r>
      <w:r w:rsidR="000774B6" w:rsidRPr="00561B3B">
        <w:rPr>
          <w:rFonts w:ascii="Times New Roman" w:eastAsia="Calibri" w:hAnsi="Times New Roman" w:cs="Times New Roman"/>
          <w:bCs/>
          <w:color w:val="auto"/>
          <w:sz w:val="28"/>
          <w:szCs w:val="28"/>
          <w:lang w:val="fr-FR"/>
        </w:rPr>
        <w:t xml:space="preserve">trong </w:t>
      </w:r>
      <w:r w:rsidR="003526D5" w:rsidRPr="00561B3B">
        <w:rPr>
          <w:rFonts w:ascii="Times New Roman" w:eastAsia="Calibri" w:hAnsi="Times New Roman" w:cs="Times New Roman"/>
          <w:bCs/>
          <w:color w:val="auto"/>
          <w:sz w:val="28"/>
          <w:szCs w:val="28"/>
          <w:lang w:val="fr-FR"/>
        </w:rPr>
        <w:t>đổi mới phương pháp dạy học, nâng  cao chất lượng.</w:t>
      </w:r>
    </w:p>
    <w:p w14:paraId="1A1EB09B" w14:textId="15B615AD" w:rsidR="00AD22D2" w:rsidRPr="00561B3B" w:rsidRDefault="00AD22D2" w:rsidP="00561B3B">
      <w:pPr>
        <w:spacing w:before="120" w:after="120"/>
        <w:ind w:firstLine="720"/>
        <w:jc w:val="both"/>
        <w:rPr>
          <w:rFonts w:ascii="Times New Roman" w:hAnsi="Times New Roman" w:cs="Times New Roman"/>
          <w:color w:val="auto"/>
          <w:sz w:val="28"/>
          <w:szCs w:val="28"/>
          <w:lang w:val="nl-NL"/>
        </w:rPr>
      </w:pPr>
      <w:r w:rsidRPr="00561B3B">
        <w:rPr>
          <w:rFonts w:ascii="Times New Roman" w:hAnsi="Times New Roman" w:cs="Times New Roman"/>
          <w:color w:val="auto"/>
          <w:sz w:val="28"/>
          <w:szCs w:val="28"/>
        </w:rPr>
        <w:t xml:space="preserve">Đời sống vật chất và tinh thần đối với hầu hết các nhà giáo đang công tác tại các xã ở vùng sâu, vùng xa gặp nhiều khó khăn đặc biệt là đối với đội ngũ cán bộ, giáo viên nữ </w:t>
      </w:r>
      <w:r w:rsidRPr="00561B3B">
        <w:rPr>
          <w:rFonts w:ascii="Times New Roman" w:hAnsi="Times New Roman" w:cs="Times New Roman"/>
          <w:i/>
          <w:color w:val="auto"/>
          <w:sz w:val="28"/>
          <w:szCs w:val="28"/>
        </w:rPr>
        <w:t>(về nhà ở, đi</w:t>
      </w:r>
      <w:r w:rsidR="00AF1D4A" w:rsidRPr="00561B3B">
        <w:rPr>
          <w:rFonts w:ascii="Times New Roman" w:hAnsi="Times New Roman" w:cs="Times New Roman"/>
          <w:i/>
          <w:color w:val="auto"/>
          <w:sz w:val="28"/>
          <w:szCs w:val="28"/>
        </w:rPr>
        <w:t>ều kiện sinh hoạt, đi lại</w:t>
      </w:r>
      <w:r w:rsidRPr="00561B3B">
        <w:rPr>
          <w:rFonts w:ascii="Times New Roman" w:hAnsi="Times New Roman" w:cs="Times New Roman"/>
          <w:i/>
          <w:color w:val="auto"/>
          <w:sz w:val="28"/>
          <w:szCs w:val="28"/>
        </w:rPr>
        <w:t>...)</w:t>
      </w:r>
      <w:r w:rsidRPr="00561B3B">
        <w:rPr>
          <w:rFonts w:ascii="Times New Roman" w:hAnsi="Times New Roman" w:cs="Times New Roman"/>
          <w:color w:val="auto"/>
          <w:sz w:val="28"/>
          <w:szCs w:val="28"/>
        </w:rPr>
        <w:t xml:space="preserve">. </w:t>
      </w:r>
    </w:p>
    <w:p w14:paraId="2669F8C3" w14:textId="77777777" w:rsidR="00081604" w:rsidRPr="00561B3B" w:rsidRDefault="00135460" w:rsidP="00561B3B">
      <w:pPr>
        <w:spacing w:before="120" w:after="120"/>
        <w:ind w:firstLine="720"/>
        <w:jc w:val="both"/>
        <w:rPr>
          <w:rFonts w:ascii="Times New Roman" w:hAnsi="Times New Roman" w:cs="Times New Roman"/>
          <w:color w:val="auto"/>
          <w:sz w:val="28"/>
          <w:szCs w:val="28"/>
          <w:lang w:val="nl-NL"/>
        </w:rPr>
      </w:pPr>
      <w:r w:rsidRPr="00561B3B">
        <w:rPr>
          <w:rFonts w:ascii="Times New Roman" w:hAnsi="Times New Roman" w:cs="Times New Roman"/>
          <w:color w:val="auto"/>
          <w:sz w:val="28"/>
          <w:szCs w:val="28"/>
          <w:lang w:val="nl-NL"/>
        </w:rPr>
        <w:t xml:space="preserve">Năng lực của một bộ phận cán </w:t>
      </w:r>
      <w:r w:rsidR="00AD22D2" w:rsidRPr="00561B3B">
        <w:rPr>
          <w:rFonts w:ascii="Times New Roman" w:hAnsi="Times New Roman" w:cs="Times New Roman"/>
          <w:color w:val="auto"/>
          <w:sz w:val="28"/>
          <w:szCs w:val="28"/>
          <w:lang w:val="nl-NL"/>
        </w:rPr>
        <w:t>bộ quản lý</w:t>
      </w:r>
      <w:r w:rsidRPr="00561B3B">
        <w:rPr>
          <w:rFonts w:ascii="Times New Roman" w:hAnsi="Times New Roman" w:cs="Times New Roman"/>
          <w:color w:val="auto"/>
          <w:sz w:val="28"/>
          <w:szCs w:val="28"/>
          <w:lang w:val="nl-NL"/>
        </w:rPr>
        <w:t xml:space="preserve">, giáo viên chưa đáp ứng được yêu cầu đổi mới căn bản và toàn diện giáo dục và đào tạo; </w:t>
      </w:r>
      <w:r w:rsidR="00CA24C2" w:rsidRPr="00561B3B">
        <w:rPr>
          <w:rFonts w:ascii="Times New Roman" w:hAnsi="Times New Roman" w:cs="Times New Roman"/>
          <w:color w:val="auto"/>
          <w:sz w:val="28"/>
          <w:szCs w:val="28"/>
          <w:lang w:val="nl-NL"/>
        </w:rPr>
        <w:t>một bộ phận gi</w:t>
      </w:r>
      <w:r w:rsidR="004F034E" w:rsidRPr="00561B3B">
        <w:rPr>
          <w:rFonts w:ascii="Times New Roman" w:hAnsi="Times New Roman" w:cs="Times New Roman"/>
          <w:color w:val="auto"/>
          <w:sz w:val="28"/>
          <w:szCs w:val="28"/>
          <w:lang w:val="nl-NL"/>
        </w:rPr>
        <w:t xml:space="preserve">áo </w:t>
      </w:r>
      <w:r w:rsidR="00CA24C2" w:rsidRPr="00561B3B">
        <w:rPr>
          <w:rFonts w:ascii="Times New Roman" w:hAnsi="Times New Roman" w:cs="Times New Roman"/>
          <w:color w:val="auto"/>
          <w:sz w:val="28"/>
          <w:szCs w:val="28"/>
          <w:lang w:val="nl-NL"/>
        </w:rPr>
        <w:t xml:space="preserve">viên chưa yên </w:t>
      </w:r>
      <w:r w:rsidR="00FE5370" w:rsidRPr="00561B3B">
        <w:rPr>
          <w:rFonts w:ascii="Times New Roman" w:hAnsi="Times New Roman" w:cs="Times New Roman"/>
          <w:color w:val="auto"/>
          <w:sz w:val="28"/>
          <w:szCs w:val="28"/>
          <w:lang w:val="nl-NL"/>
        </w:rPr>
        <w:t xml:space="preserve">tâm </w:t>
      </w:r>
      <w:r w:rsidR="00CA24C2" w:rsidRPr="00561B3B">
        <w:rPr>
          <w:rFonts w:ascii="Times New Roman" w:hAnsi="Times New Roman" w:cs="Times New Roman"/>
          <w:color w:val="auto"/>
          <w:sz w:val="28"/>
          <w:szCs w:val="28"/>
          <w:lang w:val="nl-NL"/>
        </w:rPr>
        <w:t>gắn bó lâu dài ở vùng đặc biệt khó khăn, vùng sâu vùng x</w:t>
      </w:r>
      <w:r w:rsidR="00FE5370" w:rsidRPr="00561B3B">
        <w:rPr>
          <w:rFonts w:ascii="Times New Roman" w:hAnsi="Times New Roman" w:cs="Times New Roman"/>
          <w:color w:val="auto"/>
          <w:sz w:val="28"/>
          <w:szCs w:val="28"/>
          <w:lang w:val="nl-NL"/>
        </w:rPr>
        <w:t>a</w:t>
      </w:r>
      <w:r w:rsidR="00CA24C2" w:rsidRPr="00561B3B">
        <w:rPr>
          <w:rFonts w:ascii="Times New Roman" w:hAnsi="Times New Roman" w:cs="Times New Roman"/>
          <w:color w:val="auto"/>
          <w:sz w:val="28"/>
          <w:szCs w:val="28"/>
          <w:lang w:val="nl-NL"/>
        </w:rPr>
        <w:t xml:space="preserve">, vùng </w:t>
      </w:r>
      <w:r w:rsidR="00C9223E" w:rsidRPr="00561B3B">
        <w:rPr>
          <w:rFonts w:ascii="Times New Roman" w:hAnsi="Times New Roman" w:cs="Times New Roman"/>
          <w:color w:val="auto"/>
          <w:sz w:val="28"/>
          <w:szCs w:val="28"/>
          <w:lang w:val="nl-NL"/>
        </w:rPr>
        <w:t>dân tộc thiểu số</w:t>
      </w:r>
      <w:r w:rsidR="00CA24C2" w:rsidRPr="00561B3B">
        <w:rPr>
          <w:rFonts w:ascii="Times New Roman" w:hAnsi="Times New Roman" w:cs="Times New Roman"/>
          <w:color w:val="auto"/>
          <w:sz w:val="28"/>
          <w:szCs w:val="28"/>
          <w:lang w:val="nl-NL"/>
        </w:rPr>
        <w:t xml:space="preserve">; </w:t>
      </w:r>
      <w:r w:rsidR="0013602A" w:rsidRPr="00561B3B">
        <w:rPr>
          <w:rFonts w:ascii="Times New Roman" w:hAnsi="Times New Roman" w:cs="Times New Roman"/>
          <w:color w:val="auto"/>
          <w:sz w:val="28"/>
          <w:szCs w:val="28"/>
          <w:lang w:val="nl-NL"/>
        </w:rPr>
        <w:t xml:space="preserve">vẫn còn cán bộ quản lý giáo dục, giáo viên chưa có ý thức, trách nhiệm cao, </w:t>
      </w:r>
      <w:r w:rsidR="005A77C2" w:rsidRPr="00561B3B">
        <w:rPr>
          <w:rFonts w:ascii="Times New Roman" w:hAnsi="Times New Roman" w:cs="Times New Roman"/>
          <w:color w:val="auto"/>
          <w:sz w:val="28"/>
          <w:szCs w:val="28"/>
          <w:lang w:val="nl-NL"/>
        </w:rPr>
        <w:t xml:space="preserve">chưa </w:t>
      </w:r>
      <w:r w:rsidR="0013602A" w:rsidRPr="00561B3B">
        <w:rPr>
          <w:rFonts w:ascii="Times New Roman" w:hAnsi="Times New Roman" w:cs="Times New Roman"/>
          <w:color w:val="auto"/>
          <w:sz w:val="28"/>
          <w:szCs w:val="28"/>
          <w:lang w:val="nl-NL"/>
        </w:rPr>
        <w:t xml:space="preserve">tâm huyết với </w:t>
      </w:r>
      <w:r w:rsidR="005A77C2" w:rsidRPr="00561B3B">
        <w:rPr>
          <w:rFonts w:ascii="Times New Roman" w:hAnsi="Times New Roman" w:cs="Times New Roman"/>
          <w:color w:val="auto"/>
          <w:sz w:val="28"/>
          <w:szCs w:val="28"/>
          <w:lang w:val="nl-NL"/>
        </w:rPr>
        <w:t xml:space="preserve">đổi mới </w:t>
      </w:r>
      <w:r w:rsidR="0013602A" w:rsidRPr="00561B3B">
        <w:rPr>
          <w:rFonts w:ascii="Times New Roman" w:hAnsi="Times New Roman" w:cs="Times New Roman"/>
          <w:color w:val="auto"/>
          <w:sz w:val="28"/>
          <w:szCs w:val="28"/>
          <w:lang w:val="nl-NL"/>
        </w:rPr>
        <w:t>giáo dụ</w:t>
      </w:r>
      <w:r w:rsidR="005A77C2" w:rsidRPr="00561B3B">
        <w:rPr>
          <w:rFonts w:ascii="Times New Roman" w:hAnsi="Times New Roman" w:cs="Times New Roman"/>
          <w:color w:val="auto"/>
          <w:sz w:val="28"/>
          <w:szCs w:val="28"/>
          <w:lang w:val="nl-NL"/>
        </w:rPr>
        <w:t>c;</w:t>
      </w:r>
      <w:r w:rsidR="0013602A" w:rsidRPr="00561B3B">
        <w:rPr>
          <w:rFonts w:ascii="Times New Roman" w:hAnsi="Times New Roman" w:cs="Times New Roman"/>
          <w:color w:val="auto"/>
          <w:sz w:val="28"/>
          <w:szCs w:val="28"/>
          <w:lang w:val="nl-NL"/>
        </w:rPr>
        <w:t xml:space="preserve"> một số giáo viên hạn chế về trình độ chuyên môn, kỹ năng sư phạm, tiếp cận chậm, thiếu nhạy bén với việc đổi mới phương pháp dạy học phù hợp với đối tượng học sinh; một số giáo viên chưa biết tiếng </w:t>
      </w:r>
      <w:r w:rsidR="00C9223E" w:rsidRPr="00561B3B">
        <w:rPr>
          <w:rFonts w:ascii="Times New Roman" w:hAnsi="Times New Roman" w:cs="Times New Roman"/>
          <w:color w:val="auto"/>
          <w:sz w:val="28"/>
          <w:szCs w:val="28"/>
          <w:lang w:val="nl-NL"/>
        </w:rPr>
        <w:t xml:space="preserve">dân tộc thiểu số </w:t>
      </w:r>
      <w:r w:rsidR="0013602A" w:rsidRPr="00561B3B">
        <w:rPr>
          <w:rFonts w:ascii="Times New Roman" w:hAnsi="Times New Roman" w:cs="Times New Roman"/>
          <w:color w:val="auto"/>
          <w:sz w:val="28"/>
          <w:szCs w:val="28"/>
          <w:lang w:val="nl-NL"/>
        </w:rPr>
        <w:t xml:space="preserve">tại chỗ, ít am hiểu văn hóa của địa phương, nên khó khăn trong việc tiếp cận giáo dục học sinh </w:t>
      </w:r>
      <w:r w:rsidR="00C9223E" w:rsidRPr="00561B3B">
        <w:rPr>
          <w:rFonts w:ascii="Times New Roman" w:hAnsi="Times New Roman" w:cs="Times New Roman"/>
          <w:color w:val="auto"/>
          <w:sz w:val="28"/>
          <w:szCs w:val="28"/>
          <w:lang w:val="nl-NL"/>
        </w:rPr>
        <w:t>dân tộc thiểu số</w:t>
      </w:r>
      <w:r w:rsidR="0013602A" w:rsidRPr="00561B3B">
        <w:rPr>
          <w:rFonts w:ascii="Times New Roman" w:hAnsi="Times New Roman" w:cs="Times New Roman"/>
          <w:color w:val="auto"/>
          <w:sz w:val="28"/>
          <w:szCs w:val="28"/>
          <w:lang w:val="nl-NL"/>
        </w:rPr>
        <w:t>.</w:t>
      </w:r>
    </w:p>
    <w:p w14:paraId="4A790B22" w14:textId="77777777" w:rsidR="009D23F0" w:rsidRPr="00561B3B" w:rsidRDefault="009D23F0" w:rsidP="00561B3B">
      <w:pPr>
        <w:spacing w:before="120" w:after="120"/>
        <w:ind w:firstLine="720"/>
        <w:jc w:val="both"/>
        <w:rPr>
          <w:rFonts w:ascii="Times New Roman" w:hAnsi="Times New Roman" w:cs="Times New Roman"/>
          <w:i/>
          <w:color w:val="auto"/>
          <w:sz w:val="28"/>
          <w:szCs w:val="28"/>
          <w:lang w:val="nl-NL"/>
        </w:rPr>
      </w:pPr>
      <w:r w:rsidRPr="00561B3B">
        <w:rPr>
          <w:rFonts w:ascii="Times New Roman" w:hAnsi="Times New Roman" w:cs="Times New Roman"/>
          <w:b/>
          <w:bCs/>
          <w:i/>
          <w:color w:val="auto"/>
          <w:sz w:val="28"/>
          <w:szCs w:val="28"/>
          <w:lang w:val="nl-NL"/>
        </w:rPr>
        <w:t>3.3. Nguyên nhân của các hạn chế, bất cập</w:t>
      </w:r>
    </w:p>
    <w:p w14:paraId="20ACFD55" w14:textId="4E568518" w:rsidR="00095284" w:rsidRPr="00561B3B" w:rsidRDefault="00095284" w:rsidP="00561B3B">
      <w:pPr>
        <w:spacing w:before="120" w:after="120"/>
        <w:ind w:firstLine="720"/>
        <w:jc w:val="both"/>
        <w:rPr>
          <w:rFonts w:ascii="Times New Roman" w:hAnsi="Times New Roman" w:cs="Times New Roman"/>
          <w:color w:val="auto"/>
          <w:sz w:val="28"/>
          <w:szCs w:val="28"/>
        </w:rPr>
      </w:pPr>
      <w:r w:rsidRPr="00561B3B">
        <w:rPr>
          <w:rFonts w:ascii="Times New Roman" w:hAnsi="Times New Roman" w:cs="Times New Roman"/>
          <w:color w:val="auto"/>
          <w:sz w:val="28"/>
          <w:szCs w:val="28"/>
        </w:rPr>
        <w:t>- Quy mô dân cư nhỏ, phân tán dẫn đến mạng lưới trường lớp nhỏ, nhiều điểm trường lẻ</w:t>
      </w:r>
      <w:r w:rsidR="00FF3B56" w:rsidRPr="00561B3B">
        <w:rPr>
          <w:rFonts w:ascii="Times New Roman" w:hAnsi="Times New Roman" w:cs="Times New Roman"/>
          <w:color w:val="auto"/>
          <w:sz w:val="28"/>
          <w:szCs w:val="28"/>
          <w:lang w:val="en-US"/>
        </w:rPr>
        <w:t xml:space="preserve">, </w:t>
      </w:r>
      <w:r w:rsidR="007B3022" w:rsidRPr="00561B3B">
        <w:rPr>
          <w:rFonts w:ascii="Times New Roman" w:hAnsi="Times New Roman" w:cs="Times New Roman"/>
          <w:color w:val="auto"/>
          <w:sz w:val="28"/>
          <w:szCs w:val="28"/>
          <w:lang w:val="en-US"/>
        </w:rPr>
        <w:t>vì vậy</w:t>
      </w:r>
      <w:r w:rsidR="00BA45B7" w:rsidRPr="00561B3B">
        <w:rPr>
          <w:rFonts w:ascii="Times New Roman" w:hAnsi="Times New Roman" w:cs="Times New Roman"/>
          <w:color w:val="auto"/>
          <w:sz w:val="28"/>
          <w:szCs w:val="28"/>
          <w:lang w:val="en-US"/>
        </w:rPr>
        <w:t xml:space="preserve"> </w:t>
      </w:r>
      <w:r w:rsidRPr="00561B3B">
        <w:rPr>
          <w:rFonts w:ascii="Times New Roman" w:hAnsi="Times New Roman" w:cs="Times New Roman"/>
          <w:color w:val="auto"/>
          <w:sz w:val="28"/>
          <w:szCs w:val="28"/>
        </w:rPr>
        <w:t>số lớp và định mức gi</w:t>
      </w:r>
      <w:r w:rsidR="00FF3B56" w:rsidRPr="00561B3B">
        <w:rPr>
          <w:rFonts w:ascii="Times New Roman" w:hAnsi="Times New Roman" w:cs="Times New Roman"/>
          <w:color w:val="auto"/>
          <w:sz w:val="28"/>
          <w:szCs w:val="28"/>
          <w:lang w:val="en-US"/>
        </w:rPr>
        <w:t xml:space="preserve">áo </w:t>
      </w:r>
      <w:r w:rsidRPr="00561B3B">
        <w:rPr>
          <w:rFonts w:ascii="Times New Roman" w:hAnsi="Times New Roman" w:cs="Times New Roman"/>
          <w:color w:val="auto"/>
          <w:sz w:val="28"/>
          <w:szCs w:val="28"/>
        </w:rPr>
        <w:t>viên/lớp cao hơn so vớ</w:t>
      </w:r>
      <w:r w:rsidR="00AF1D4A" w:rsidRPr="00561B3B">
        <w:rPr>
          <w:rFonts w:ascii="Times New Roman" w:hAnsi="Times New Roman" w:cs="Times New Roman"/>
          <w:color w:val="auto"/>
          <w:sz w:val="28"/>
          <w:szCs w:val="28"/>
        </w:rPr>
        <w:t xml:space="preserve">i </w:t>
      </w:r>
      <w:r w:rsidR="00AF1D4A" w:rsidRPr="00561B3B">
        <w:rPr>
          <w:rFonts w:ascii="Times New Roman" w:hAnsi="Times New Roman" w:cs="Times New Roman"/>
          <w:color w:val="auto"/>
          <w:sz w:val="28"/>
          <w:szCs w:val="28"/>
          <w:lang w:val="en-US"/>
        </w:rPr>
        <w:t>quy định</w:t>
      </w:r>
      <w:r w:rsidRPr="00561B3B">
        <w:rPr>
          <w:rFonts w:ascii="Times New Roman" w:hAnsi="Times New Roman" w:cs="Times New Roman"/>
          <w:color w:val="auto"/>
          <w:sz w:val="28"/>
          <w:szCs w:val="28"/>
        </w:rPr>
        <w:t xml:space="preserve">. </w:t>
      </w:r>
    </w:p>
    <w:p w14:paraId="277F6186" w14:textId="3CBAC842" w:rsidR="00095284" w:rsidRPr="00561B3B" w:rsidRDefault="00095284" w:rsidP="00561B3B">
      <w:pPr>
        <w:spacing w:before="120" w:after="120"/>
        <w:ind w:firstLine="720"/>
        <w:jc w:val="both"/>
        <w:rPr>
          <w:rFonts w:ascii="Times New Roman" w:hAnsi="Times New Roman" w:cs="Times New Roman"/>
          <w:color w:val="auto"/>
          <w:sz w:val="28"/>
          <w:szCs w:val="28"/>
          <w:lang w:val="en-US"/>
        </w:rPr>
      </w:pPr>
      <w:r w:rsidRPr="00561B3B">
        <w:rPr>
          <w:rFonts w:ascii="Times New Roman" w:hAnsi="Times New Roman" w:cs="Times New Roman"/>
          <w:color w:val="auto"/>
          <w:sz w:val="28"/>
          <w:szCs w:val="28"/>
          <w:lang w:val="nl-NL"/>
        </w:rPr>
        <w:t>Nguồn kinh phí đầu tư củ</w:t>
      </w:r>
      <w:r w:rsidR="00AF1D4A" w:rsidRPr="00561B3B">
        <w:rPr>
          <w:rFonts w:ascii="Times New Roman" w:hAnsi="Times New Roman" w:cs="Times New Roman"/>
          <w:color w:val="auto"/>
          <w:sz w:val="28"/>
          <w:szCs w:val="28"/>
          <w:lang w:val="nl-NL"/>
        </w:rPr>
        <w:t>a N</w:t>
      </w:r>
      <w:r w:rsidRPr="00561B3B">
        <w:rPr>
          <w:rFonts w:ascii="Times New Roman" w:hAnsi="Times New Roman" w:cs="Times New Roman"/>
          <w:color w:val="auto"/>
          <w:sz w:val="28"/>
          <w:szCs w:val="28"/>
          <w:lang w:val="nl-NL"/>
        </w:rPr>
        <w:t xml:space="preserve">hà nước </w:t>
      </w:r>
      <w:r w:rsidR="00FF6F3F" w:rsidRPr="00561B3B">
        <w:rPr>
          <w:rFonts w:ascii="Times New Roman" w:hAnsi="Times New Roman" w:cs="Times New Roman"/>
          <w:color w:val="auto"/>
          <w:sz w:val="28"/>
          <w:szCs w:val="28"/>
          <w:lang w:val="nl-NL"/>
        </w:rPr>
        <w:t xml:space="preserve">còn </w:t>
      </w:r>
      <w:r w:rsidR="00161A04" w:rsidRPr="00561B3B">
        <w:rPr>
          <w:rFonts w:ascii="Times New Roman" w:hAnsi="Times New Roman" w:cs="Times New Roman"/>
          <w:color w:val="auto"/>
          <w:sz w:val="28"/>
          <w:szCs w:val="28"/>
          <w:lang w:val="nl-NL"/>
        </w:rPr>
        <w:t xml:space="preserve">hạn </w:t>
      </w:r>
      <w:r w:rsidR="00204531" w:rsidRPr="00561B3B">
        <w:rPr>
          <w:rFonts w:ascii="Times New Roman" w:hAnsi="Times New Roman" w:cs="Times New Roman"/>
          <w:color w:val="auto"/>
          <w:sz w:val="28"/>
          <w:szCs w:val="28"/>
          <w:lang w:val="nl-NL"/>
        </w:rPr>
        <w:t>hẹp</w:t>
      </w:r>
      <w:r w:rsidRPr="00561B3B">
        <w:rPr>
          <w:rFonts w:ascii="Times New Roman" w:hAnsi="Times New Roman" w:cs="Times New Roman"/>
          <w:color w:val="auto"/>
          <w:sz w:val="28"/>
          <w:szCs w:val="28"/>
        </w:rPr>
        <w:t xml:space="preserve"> trong khi nhu cầu đầu tư lớn</w:t>
      </w:r>
      <w:r w:rsidRPr="00561B3B">
        <w:rPr>
          <w:rFonts w:ascii="Times New Roman" w:hAnsi="Times New Roman" w:cs="Times New Roman"/>
          <w:color w:val="auto"/>
          <w:sz w:val="28"/>
          <w:szCs w:val="28"/>
          <w:lang w:val="nl-NL"/>
        </w:rPr>
        <w:t>; điều kiện kinh tế, xã hội tỉnh khó khăn, nguồn lực huy động từ xã hội hóa hạn chế</w:t>
      </w:r>
      <w:r w:rsidR="00EA4069" w:rsidRPr="00561B3B">
        <w:rPr>
          <w:rFonts w:ascii="Times New Roman" w:hAnsi="Times New Roman" w:cs="Times New Roman"/>
          <w:color w:val="auto"/>
          <w:sz w:val="28"/>
          <w:szCs w:val="28"/>
          <w:lang w:val="nl-NL"/>
        </w:rPr>
        <w:t>.</w:t>
      </w:r>
    </w:p>
    <w:p w14:paraId="5CCD1BA2" w14:textId="77777777" w:rsidR="00095284" w:rsidRPr="00561B3B" w:rsidRDefault="00095284" w:rsidP="00561B3B">
      <w:pPr>
        <w:spacing w:before="120" w:after="120"/>
        <w:ind w:firstLine="720"/>
        <w:jc w:val="both"/>
        <w:rPr>
          <w:rFonts w:ascii="Times New Roman" w:hAnsi="Times New Roman" w:cs="Times New Roman"/>
          <w:color w:val="auto"/>
          <w:sz w:val="28"/>
          <w:szCs w:val="28"/>
        </w:rPr>
      </w:pPr>
      <w:r w:rsidRPr="00561B3B">
        <w:rPr>
          <w:rFonts w:ascii="Times New Roman" w:hAnsi="Times New Roman" w:cs="Times New Roman"/>
          <w:color w:val="auto"/>
          <w:sz w:val="28"/>
          <w:szCs w:val="28"/>
          <w:lang w:val="nl-NL"/>
        </w:rPr>
        <w:t>Cơ chế chính sách trung ương thay đổi khiến cho các mục tiêu và tiêu chuẩn định mức thay đổi dẫn đến thực trạng giáo viên đạt chuẩn thấp. Thực hiện chủ trương tinh giản biên chế, từ năm 2015 đến 2020 hầu hết các địa phương đều phải cắt giảm chỉ tiêu biên chế sự nghiệp giáo dục và đào tạo; trong khi đó quy mô trẻ em, học sinh cấp mầm non, tiểu học ngày càng tăng; vì vậy, hầu hết các cơ sở giáo dục mầm non, tiểu học trên địa bàn toàn tỉnh đều thiếu giáo viên, đặc biệt là các đơn vị thực hiện việc dạy 2 buổi/ngày theo quy định chương</w:t>
      </w:r>
      <w:r w:rsidRPr="00561B3B">
        <w:rPr>
          <w:rFonts w:ascii="Times New Roman" w:hAnsi="Times New Roman" w:cs="Times New Roman"/>
          <w:color w:val="auto"/>
          <w:sz w:val="28"/>
          <w:szCs w:val="28"/>
        </w:rPr>
        <w:t xml:space="preserve"> trình giáo dục phổ thông mới.</w:t>
      </w:r>
    </w:p>
    <w:p w14:paraId="43A9FA68" w14:textId="77777777" w:rsidR="00095284" w:rsidRPr="00561B3B" w:rsidRDefault="00095284" w:rsidP="00561B3B">
      <w:pPr>
        <w:spacing w:before="120" w:after="120"/>
        <w:ind w:firstLine="720"/>
        <w:jc w:val="both"/>
        <w:rPr>
          <w:rFonts w:ascii="Times New Roman" w:hAnsi="Times New Roman" w:cs="Times New Roman"/>
          <w:color w:val="auto"/>
          <w:sz w:val="28"/>
          <w:szCs w:val="28"/>
          <w:lang w:val="nl-NL"/>
        </w:rPr>
      </w:pPr>
      <w:r w:rsidRPr="00561B3B">
        <w:rPr>
          <w:rFonts w:ascii="Times New Roman" w:hAnsi="Times New Roman" w:cs="Times New Roman"/>
          <w:color w:val="auto"/>
          <w:sz w:val="28"/>
          <w:szCs w:val="28"/>
          <w:lang w:val="nl-NL"/>
        </w:rPr>
        <w:t xml:space="preserve">Một bộ phận cán bộ quản lý giáo dục, giáo viên tuổi đã lớn, khả năng học tập, nghiên cứu để nâng cao trình độ chuyên môn, nghiệp vụ hạn chế, không đáp ứng với yêu cầu đổi mới căn bản, toàn diện giáo dục và đào tạo, nâng cao chất lượng. </w:t>
      </w:r>
    </w:p>
    <w:p w14:paraId="4F9B9236" w14:textId="64A16836" w:rsidR="003E41E6" w:rsidRPr="00561B3B" w:rsidRDefault="00B16A59" w:rsidP="00561B3B">
      <w:pPr>
        <w:spacing w:before="120" w:after="120"/>
        <w:jc w:val="both"/>
        <w:rPr>
          <w:rFonts w:ascii="Times New Roman" w:eastAsia="Calibri" w:hAnsi="Times New Roman" w:cs="Times New Roman"/>
          <w:b/>
          <w:bCs/>
          <w:color w:val="auto"/>
          <w:sz w:val="28"/>
          <w:szCs w:val="28"/>
          <w:lang w:val="fr-FR"/>
        </w:rPr>
      </w:pPr>
      <w:r w:rsidRPr="00561B3B">
        <w:rPr>
          <w:rFonts w:ascii="Times New Roman" w:hAnsi="Times New Roman" w:cs="Times New Roman"/>
          <w:color w:val="auto"/>
          <w:sz w:val="28"/>
          <w:szCs w:val="28"/>
          <w:lang w:val="nl-NL"/>
        </w:rPr>
        <w:tab/>
      </w:r>
      <w:r w:rsidR="005C3632" w:rsidRPr="00561B3B">
        <w:rPr>
          <w:rFonts w:ascii="Times New Roman" w:eastAsia="Calibri" w:hAnsi="Times New Roman" w:cs="Times New Roman"/>
          <w:b/>
          <w:bCs/>
          <w:color w:val="auto"/>
          <w:sz w:val="28"/>
          <w:szCs w:val="28"/>
          <w:lang w:val="fr-FR"/>
        </w:rPr>
        <w:t xml:space="preserve">II. </w:t>
      </w:r>
      <w:r w:rsidR="00AD22D2" w:rsidRPr="00561B3B">
        <w:rPr>
          <w:rFonts w:ascii="Times New Roman" w:eastAsia="Calibri" w:hAnsi="Times New Roman" w:cs="Times New Roman"/>
          <w:b/>
          <w:bCs/>
          <w:color w:val="auto"/>
          <w:sz w:val="28"/>
          <w:szCs w:val="28"/>
          <w:lang w:val="fr-FR"/>
        </w:rPr>
        <w:t xml:space="preserve">DỰ KIẾN VỀ </w:t>
      </w:r>
      <w:r w:rsidR="00EF71C8" w:rsidRPr="00561B3B">
        <w:rPr>
          <w:rFonts w:ascii="Times New Roman" w:eastAsia="Calibri" w:hAnsi="Times New Roman" w:cs="Times New Roman"/>
          <w:b/>
          <w:bCs/>
          <w:color w:val="auto"/>
          <w:sz w:val="28"/>
          <w:szCs w:val="28"/>
          <w:lang w:val="fr-FR"/>
        </w:rPr>
        <w:tab/>
        <w:t xml:space="preserve">QUY MÔ </w:t>
      </w:r>
      <w:r w:rsidR="00AD22D2" w:rsidRPr="00561B3B">
        <w:rPr>
          <w:rFonts w:ascii="Times New Roman" w:eastAsia="Calibri" w:hAnsi="Times New Roman" w:cs="Times New Roman"/>
          <w:b/>
          <w:bCs/>
          <w:color w:val="auto"/>
          <w:sz w:val="28"/>
          <w:szCs w:val="28"/>
          <w:lang w:val="fr-FR"/>
        </w:rPr>
        <w:t>MẠNG LƯỚI TRƯỜNG, LỚP, HỌC SINH VÀ</w:t>
      </w:r>
      <w:r w:rsidR="004666D6" w:rsidRPr="00561B3B">
        <w:rPr>
          <w:rFonts w:ascii="Times New Roman" w:eastAsia="Calibri" w:hAnsi="Times New Roman" w:cs="Times New Roman"/>
          <w:b/>
          <w:bCs/>
          <w:color w:val="auto"/>
          <w:sz w:val="28"/>
          <w:szCs w:val="28"/>
          <w:lang w:val="fr-FR"/>
        </w:rPr>
        <w:t xml:space="preserve"> </w:t>
      </w:r>
      <w:r w:rsidR="00AD22D2" w:rsidRPr="00561B3B">
        <w:rPr>
          <w:rFonts w:ascii="Times New Roman" w:eastAsia="Calibri" w:hAnsi="Times New Roman" w:cs="Times New Roman"/>
          <w:b/>
          <w:bCs/>
          <w:color w:val="auto"/>
          <w:sz w:val="28"/>
          <w:szCs w:val="28"/>
          <w:lang w:val="fr-FR"/>
        </w:rPr>
        <w:t>ĐỘI NGŨ GIÁO VIÊN TRÊN ĐỊA BÀN TỈNH KON TUM</w:t>
      </w:r>
      <w:r w:rsidR="004666D6" w:rsidRPr="00561B3B">
        <w:rPr>
          <w:rFonts w:ascii="Times New Roman" w:eastAsia="Calibri" w:hAnsi="Times New Roman" w:cs="Times New Roman"/>
          <w:b/>
          <w:bCs/>
          <w:color w:val="auto"/>
          <w:sz w:val="28"/>
          <w:szCs w:val="28"/>
          <w:lang w:val="fr-FR"/>
        </w:rPr>
        <w:t xml:space="preserve"> </w:t>
      </w:r>
      <w:r w:rsidR="00AD22D2" w:rsidRPr="00561B3B">
        <w:rPr>
          <w:rFonts w:ascii="Times New Roman" w:eastAsia="Calibri" w:hAnsi="Times New Roman" w:cs="Times New Roman"/>
          <w:b/>
          <w:bCs/>
          <w:color w:val="auto"/>
          <w:sz w:val="28"/>
          <w:szCs w:val="28"/>
          <w:lang w:val="fr-FR"/>
        </w:rPr>
        <w:t>ĐẾN NĂM 2025, DỰ BÁO ĐẾN NĂM 2030</w:t>
      </w:r>
    </w:p>
    <w:p w14:paraId="1E44FF0E" w14:textId="77777777" w:rsidR="00AD22D2" w:rsidRPr="00561B3B" w:rsidRDefault="00EC6867" w:rsidP="00561B3B">
      <w:pPr>
        <w:spacing w:before="120" w:after="120"/>
        <w:ind w:firstLine="720"/>
        <w:jc w:val="both"/>
        <w:rPr>
          <w:rFonts w:ascii="Times New Roman" w:hAnsi="Times New Roman" w:cs="Times New Roman"/>
          <w:b/>
          <w:color w:val="auto"/>
          <w:sz w:val="28"/>
          <w:szCs w:val="28"/>
          <w:shd w:val="clear" w:color="auto" w:fill="FFFFFF"/>
          <w:lang w:val="pl-PL"/>
        </w:rPr>
      </w:pPr>
      <w:r w:rsidRPr="00561B3B">
        <w:rPr>
          <w:rFonts w:ascii="Times New Roman" w:hAnsi="Times New Roman" w:cs="Times New Roman"/>
          <w:b/>
          <w:color w:val="auto"/>
          <w:sz w:val="28"/>
          <w:szCs w:val="28"/>
          <w:shd w:val="clear" w:color="auto" w:fill="FFFFFF"/>
          <w:lang w:val="pl-PL"/>
        </w:rPr>
        <w:t>1</w:t>
      </w:r>
      <w:r w:rsidR="00AD22D2" w:rsidRPr="00561B3B">
        <w:rPr>
          <w:rFonts w:ascii="Times New Roman" w:hAnsi="Times New Roman" w:cs="Times New Roman"/>
          <w:b/>
          <w:color w:val="auto"/>
          <w:sz w:val="28"/>
          <w:szCs w:val="28"/>
          <w:shd w:val="clear" w:color="auto" w:fill="FFFFFF"/>
          <w:lang w:val="pl-PL"/>
        </w:rPr>
        <w:t xml:space="preserve">. Dự kiến về </w:t>
      </w:r>
      <w:r w:rsidR="00254F3A" w:rsidRPr="00561B3B">
        <w:rPr>
          <w:rFonts w:ascii="Times New Roman" w:hAnsi="Times New Roman" w:cs="Times New Roman"/>
          <w:b/>
          <w:color w:val="auto"/>
          <w:sz w:val="28"/>
          <w:szCs w:val="28"/>
          <w:shd w:val="clear" w:color="auto" w:fill="FFFFFF"/>
          <w:lang w:val="pl-PL"/>
        </w:rPr>
        <w:t>quy mô</w:t>
      </w:r>
      <w:r w:rsidR="00AD22D2" w:rsidRPr="00561B3B">
        <w:rPr>
          <w:rFonts w:ascii="Times New Roman" w:hAnsi="Times New Roman" w:cs="Times New Roman"/>
          <w:b/>
          <w:color w:val="auto"/>
          <w:sz w:val="28"/>
          <w:szCs w:val="28"/>
          <w:shd w:val="clear" w:color="auto" w:fill="FFFFFF"/>
          <w:lang w:val="pl-PL"/>
        </w:rPr>
        <w:t xml:space="preserve"> mạng lưới trường, lớp, học sinh</w:t>
      </w:r>
    </w:p>
    <w:p w14:paraId="57F982F8" w14:textId="77777777" w:rsidR="00AD22D2" w:rsidRPr="00561B3B" w:rsidRDefault="006F7774" w:rsidP="00561B3B">
      <w:pPr>
        <w:spacing w:before="120" w:after="120"/>
        <w:ind w:firstLine="720"/>
        <w:jc w:val="both"/>
        <w:rPr>
          <w:rFonts w:ascii="Times New Roman" w:hAnsi="Times New Roman" w:cs="Times New Roman"/>
          <w:i/>
          <w:color w:val="auto"/>
          <w:sz w:val="28"/>
          <w:szCs w:val="28"/>
          <w:shd w:val="clear" w:color="auto" w:fill="FFFFFF"/>
          <w:lang w:val="pl-PL"/>
        </w:rPr>
      </w:pPr>
      <w:r w:rsidRPr="00561B3B">
        <w:rPr>
          <w:rFonts w:ascii="Times New Roman" w:hAnsi="Times New Roman" w:cs="Times New Roman"/>
          <w:color w:val="auto"/>
          <w:sz w:val="28"/>
          <w:szCs w:val="28"/>
          <w:shd w:val="clear" w:color="auto" w:fill="FFFFFF"/>
          <w:lang w:val="pl-PL"/>
        </w:rPr>
        <w:t xml:space="preserve"> </w:t>
      </w:r>
      <w:r w:rsidR="00AD22D2" w:rsidRPr="00561B3B">
        <w:rPr>
          <w:rFonts w:ascii="Times New Roman" w:hAnsi="Times New Roman" w:cs="Times New Roman"/>
          <w:color w:val="auto"/>
          <w:sz w:val="28"/>
          <w:szCs w:val="28"/>
          <w:shd w:val="clear" w:color="auto" w:fill="FFFFFF"/>
          <w:lang w:val="pl-PL"/>
        </w:rPr>
        <w:t>Dự kiến đến năm 2025, dân số tỉnh Kon Tum 620.000 người</w:t>
      </w:r>
      <w:r w:rsidR="00EC6BB0" w:rsidRPr="00561B3B">
        <w:rPr>
          <w:rStyle w:val="FootnoteReference"/>
          <w:rFonts w:ascii="Times New Roman" w:hAnsi="Times New Roman" w:cs="Times New Roman"/>
          <w:color w:val="auto"/>
          <w:sz w:val="28"/>
          <w:szCs w:val="28"/>
          <w:shd w:val="clear" w:color="auto" w:fill="FFFFFF"/>
          <w:lang w:val="pl-PL"/>
        </w:rPr>
        <w:footnoteReference w:id="2"/>
      </w:r>
      <w:r w:rsidR="00AD22D2" w:rsidRPr="00561B3B">
        <w:rPr>
          <w:rFonts w:ascii="Times New Roman" w:hAnsi="Times New Roman" w:cs="Times New Roman"/>
          <w:i/>
          <w:color w:val="auto"/>
          <w:sz w:val="28"/>
          <w:szCs w:val="28"/>
          <w:shd w:val="clear" w:color="auto" w:fill="FFFFFF"/>
          <w:lang w:val="pl-PL"/>
        </w:rPr>
        <w:t>.</w:t>
      </w:r>
    </w:p>
    <w:p w14:paraId="1A22377E" w14:textId="77777777" w:rsidR="00AD22D2" w:rsidRPr="00561B3B" w:rsidRDefault="00AD22D2" w:rsidP="00561B3B">
      <w:pPr>
        <w:spacing w:before="120" w:after="120"/>
        <w:ind w:firstLine="720"/>
        <w:jc w:val="both"/>
        <w:rPr>
          <w:rFonts w:ascii="Times New Roman" w:hAnsi="Times New Roman" w:cs="Times New Roman"/>
          <w:i/>
          <w:color w:val="auto"/>
          <w:sz w:val="28"/>
          <w:szCs w:val="28"/>
          <w:lang w:val="nl-NL"/>
        </w:rPr>
      </w:pPr>
      <w:r w:rsidRPr="00561B3B">
        <w:rPr>
          <w:rFonts w:ascii="Times New Roman" w:hAnsi="Times New Roman" w:cs="Times New Roman"/>
          <w:color w:val="auto"/>
          <w:sz w:val="28"/>
          <w:szCs w:val="28"/>
          <w:lang w:val="nl-NL"/>
        </w:rPr>
        <w:t xml:space="preserve"> Dự kiến đến năm 2030 dân số trung bình của tỉnh Kon Tum khoảng 675.715 người</w:t>
      </w:r>
      <w:r w:rsidR="00EC6BB0" w:rsidRPr="00561B3B">
        <w:rPr>
          <w:rStyle w:val="FootnoteReference"/>
          <w:rFonts w:ascii="Times New Roman" w:hAnsi="Times New Roman" w:cs="Times New Roman"/>
          <w:color w:val="auto"/>
          <w:sz w:val="28"/>
          <w:szCs w:val="28"/>
          <w:lang w:val="nl-NL"/>
        </w:rPr>
        <w:footnoteReference w:id="3"/>
      </w:r>
      <w:r w:rsidRPr="00561B3B">
        <w:rPr>
          <w:rFonts w:ascii="Times New Roman" w:hAnsi="Times New Roman" w:cs="Times New Roman"/>
          <w:i/>
          <w:color w:val="auto"/>
          <w:sz w:val="28"/>
          <w:szCs w:val="28"/>
          <w:lang w:val="nl-NL"/>
        </w:rPr>
        <w:t>.</w:t>
      </w:r>
    </w:p>
    <w:p w14:paraId="2DB7969F" w14:textId="77777777" w:rsidR="00AD22D2" w:rsidRPr="00561B3B" w:rsidRDefault="00AD22D2" w:rsidP="00561B3B">
      <w:pPr>
        <w:spacing w:before="120" w:after="120"/>
        <w:jc w:val="both"/>
        <w:rPr>
          <w:rFonts w:ascii="Times New Roman" w:eastAsia="Calibri" w:hAnsi="Times New Roman" w:cs="Times New Roman"/>
          <w:color w:val="auto"/>
          <w:sz w:val="28"/>
          <w:szCs w:val="28"/>
          <w:lang w:val="en-US"/>
        </w:rPr>
      </w:pPr>
      <w:r w:rsidRPr="00561B3B">
        <w:rPr>
          <w:rFonts w:ascii="Times New Roman" w:eastAsia="Calibri" w:hAnsi="Times New Roman" w:cs="Times New Roman"/>
          <w:b/>
          <w:color w:val="auto"/>
          <w:sz w:val="28"/>
          <w:szCs w:val="28"/>
          <w:lang w:val="en-US"/>
        </w:rPr>
        <w:tab/>
      </w:r>
      <w:r w:rsidRPr="00561B3B">
        <w:rPr>
          <w:rFonts w:ascii="Times New Roman" w:eastAsia="Calibri" w:hAnsi="Times New Roman" w:cs="Times New Roman"/>
          <w:color w:val="auto"/>
          <w:sz w:val="28"/>
          <w:szCs w:val="28"/>
          <w:lang w:val="en-US"/>
        </w:rPr>
        <w:t xml:space="preserve">Căn cứ vào quy mô tăng dân số tự nhiên của tỉnh Kon Tum và tỷ lệ phân luồng sau tốt nghiệp </w:t>
      </w:r>
      <w:r w:rsidR="00EC6BB0" w:rsidRPr="00561B3B">
        <w:rPr>
          <w:rFonts w:ascii="Times New Roman" w:eastAsia="Calibri" w:hAnsi="Times New Roman" w:cs="Times New Roman"/>
          <w:color w:val="auto"/>
          <w:sz w:val="28"/>
          <w:szCs w:val="28"/>
          <w:lang w:val="en-US"/>
        </w:rPr>
        <w:t>trung học phổ thông</w:t>
      </w:r>
      <w:r w:rsidRPr="00561B3B">
        <w:rPr>
          <w:rFonts w:ascii="Times New Roman" w:eastAsia="Calibri" w:hAnsi="Times New Roman" w:cs="Times New Roman"/>
          <w:color w:val="auto"/>
          <w:sz w:val="28"/>
          <w:szCs w:val="28"/>
          <w:lang w:val="en-US"/>
        </w:rPr>
        <w:t>, dự kiến số số lớp, số học sinh đến năm 2025, tầm nhìn đến năm 2030 cụ thể như sau:</w:t>
      </w:r>
    </w:p>
    <w:p w14:paraId="771A0DED" w14:textId="77777777" w:rsidR="000F3850" w:rsidRPr="00561B3B" w:rsidRDefault="000F3850" w:rsidP="00561B3B">
      <w:pPr>
        <w:pStyle w:val="ListParagraph"/>
        <w:numPr>
          <w:ilvl w:val="1"/>
          <w:numId w:val="7"/>
        </w:numPr>
        <w:spacing w:before="120" w:after="120"/>
        <w:jc w:val="both"/>
        <w:rPr>
          <w:rFonts w:ascii="Times New Roman" w:hAnsi="Times New Roman" w:cs="Times New Roman"/>
          <w:b/>
          <w:i/>
          <w:color w:val="auto"/>
          <w:sz w:val="28"/>
          <w:szCs w:val="28"/>
          <w:lang w:val="en-US"/>
        </w:rPr>
      </w:pPr>
      <w:r w:rsidRPr="00561B3B">
        <w:rPr>
          <w:rFonts w:ascii="Times New Roman" w:hAnsi="Times New Roman" w:cs="Times New Roman"/>
          <w:b/>
          <w:i/>
          <w:color w:val="auto"/>
          <w:sz w:val="28"/>
          <w:szCs w:val="28"/>
        </w:rPr>
        <w:t>Quy mô lớp học</w:t>
      </w:r>
    </w:p>
    <w:tbl>
      <w:tblPr>
        <w:tblW w:w="9288" w:type="dxa"/>
        <w:tblInd w:w="93" w:type="dxa"/>
        <w:tblLayout w:type="fixed"/>
        <w:tblLook w:val="04A0" w:firstRow="1" w:lastRow="0" w:firstColumn="1" w:lastColumn="0" w:noHBand="0" w:noVBand="1"/>
      </w:tblPr>
      <w:tblGrid>
        <w:gridCol w:w="1291"/>
        <w:gridCol w:w="1276"/>
        <w:gridCol w:w="1417"/>
        <w:gridCol w:w="1418"/>
        <w:gridCol w:w="1417"/>
        <w:gridCol w:w="1418"/>
        <w:gridCol w:w="1051"/>
      </w:tblGrid>
      <w:tr w:rsidR="000F3850" w:rsidRPr="000F3850" w14:paraId="1DB08C08" w14:textId="77777777" w:rsidTr="000F3850">
        <w:trPr>
          <w:trHeight w:val="330"/>
        </w:trPr>
        <w:tc>
          <w:tcPr>
            <w:tcW w:w="129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9537D5" w14:textId="77777777" w:rsidR="000F3850" w:rsidRPr="000F3850" w:rsidRDefault="000F3850" w:rsidP="00B27E3A">
            <w:pPr>
              <w:spacing w:before="120" w:after="120"/>
              <w:jc w:val="center"/>
              <w:rPr>
                <w:rFonts w:ascii="Times New Roman" w:hAnsi="Times New Roman" w:cs="Times New Roman"/>
                <w:b/>
                <w:color w:val="auto"/>
              </w:rPr>
            </w:pPr>
            <w:r w:rsidRPr="000F3850">
              <w:rPr>
                <w:rFonts w:ascii="Times New Roman" w:hAnsi="Times New Roman" w:cs="Times New Roman"/>
                <w:b/>
                <w:color w:val="auto"/>
              </w:rPr>
              <w:t>Cấp học</w:t>
            </w:r>
          </w:p>
        </w:tc>
        <w:tc>
          <w:tcPr>
            <w:tcW w:w="6946"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8BAE3D" w14:textId="77777777" w:rsidR="000F3850" w:rsidRPr="000F3850" w:rsidRDefault="000F3850" w:rsidP="00B27E3A">
            <w:pPr>
              <w:spacing w:before="120" w:after="120"/>
              <w:jc w:val="center"/>
              <w:rPr>
                <w:rFonts w:ascii="Times New Roman" w:hAnsi="Times New Roman" w:cs="Times New Roman"/>
                <w:b/>
                <w:color w:val="auto"/>
                <w:lang w:val="en-US"/>
              </w:rPr>
            </w:pPr>
            <w:r w:rsidRPr="000F3850">
              <w:rPr>
                <w:rFonts w:ascii="Times New Roman" w:hAnsi="Times New Roman" w:cs="Times New Roman"/>
                <w:b/>
                <w:color w:val="auto"/>
                <w:lang w:val="en-US"/>
              </w:rPr>
              <w:t>Số lớp học</w:t>
            </w:r>
          </w:p>
        </w:tc>
        <w:tc>
          <w:tcPr>
            <w:tcW w:w="1051" w:type="dxa"/>
            <w:vMerge w:val="restart"/>
            <w:tcBorders>
              <w:top w:val="single" w:sz="4" w:space="0" w:color="auto"/>
              <w:left w:val="nil"/>
              <w:right w:val="single" w:sz="4" w:space="0" w:color="auto"/>
            </w:tcBorders>
          </w:tcPr>
          <w:p w14:paraId="29A8150E" w14:textId="77777777" w:rsidR="000F3850" w:rsidRPr="000F3850" w:rsidRDefault="000F3850" w:rsidP="00B27E3A">
            <w:pPr>
              <w:spacing w:before="120" w:after="120"/>
              <w:jc w:val="center"/>
              <w:rPr>
                <w:rFonts w:ascii="Times New Roman" w:hAnsi="Times New Roman" w:cs="Times New Roman"/>
                <w:b/>
                <w:color w:val="auto"/>
                <w:lang w:val="en-US"/>
              </w:rPr>
            </w:pPr>
            <w:r w:rsidRPr="000F3850">
              <w:rPr>
                <w:rFonts w:ascii="Times New Roman" w:hAnsi="Times New Roman" w:cs="Times New Roman"/>
                <w:b/>
                <w:color w:val="auto"/>
                <w:lang w:val="en-US"/>
              </w:rPr>
              <w:t>Đến năm 2030</w:t>
            </w:r>
          </w:p>
          <w:p w14:paraId="303C8B16" w14:textId="77777777" w:rsidR="000F3850" w:rsidRPr="000F3850" w:rsidRDefault="000F3850" w:rsidP="00B27E3A">
            <w:pPr>
              <w:spacing w:before="120" w:after="120"/>
              <w:jc w:val="center"/>
              <w:rPr>
                <w:rFonts w:ascii="Times New Roman" w:hAnsi="Times New Roman" w:cs="Times New Roman"/>
                <w:b/>
                <w:color w:val="auto"/>
                <w:lang w:val="en-US"/>
              </w:rPr>
            </w:pPr>
          </w:p>
        </w:tc>
      </w:tr>
      <w:tr w:rsidR="000F3850" w:rsidRPr="000F3850" w14:paraId="3E26074D" w14:textId="77777777" w:rsidTr="000F3850">
        <w:trPr>
          <w:trHeight w:val="315"/>
        </w:trPr>
        <w:tc>
          <w:tcPr>
            <w:tcW w:w="1291" w:type="dxa"/>
            <w:vMerge/>
            <w:tcBorders>
              <w:top w:val="single" w:sz="4" w:space="0" w:color="auto"/>
              <w:left w:val="single" w:sz="4" w:space="0" w:color="auto"/>
              <w:bottom w:val="single" w:sz="4" w:space="0" w:color="auto"/>
              <w:right w:val="single" w:sz="4" w:space="0" w:color="auto"/>
            </w:tcBorders>
            <w:vAlign w:val="center"/>
            <w:hideMark/>
          </w:tcPr>
          <w:p w14:paraId="18F8DBDC" w14:textId="77777777" w:rsidR="000F3850" w:rsidRPr="000F3850" w:rsidRDefault="000F3850" w:rsidP="00B27E3A">
            <w:pPr>
              <w:spacing w:before="120" w:after="120"/>
              <w:rPr>
                <w:rFonts w:ascii="Times New Roman" w:hAnsi="Times New Roman" w:cs="Times New Roman"/>
                <w:b/>
                <w:color w:val="auto"/>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E174F4E" w14:textId="77777777" w:rsidR="000F3850" w:rsidRPr="000F3850" w:rsidRDefault="000F3850" w:rsidP="00B27E3A">
            <w:pPr>
              <w:spacing w:before="120" w:after="120"/>
              <w:jc w:val="center"/>
              <w:rPr>
                <w:rFonts w:ascii="Times New Roman" w:hAnsi="Times New Roman" w:cs="Times New Roman"/>
                <w:b/>
                <w:color w:val="auto"/>
              </w:rPr>
            </w:pPr>
            <w:r w:rsidRPr="000F3850">
              <w:rPr>
                <w:rFonts w:ascii="Times New Roman" w:hAnsi="Times New Roman" w:cs="Times New Roman"/>
                <w:b/>
                <w:color w:val="auto"/>
                <w:lang w:val="en-US"/>
              </w:rPr>
              <w:t xml:space="preserve">Năm học </w:t>
            </w:r>
            <w:r w:rsidRPr="000F3850">
              <w:rPr>
                <w:rFonts w:ascii="Times New Roman" w:hAnsi="Times New Roman" w:cs="Times New Roman"/>
                <w:b/>
                <w:color w:val="auto"/>
              </w:rPr>
              <w:t>2021-2022</w:t>
            </w:r>
          </w:p>
        </w:tc>
        <w:tc>
          <w:tcPr>
            <w:tcW w:w="1417" w:type="dxa"/>
            <w:tcBorders>
              <w:top w:val="nil"/>
              <w:left w:val="nil"/>
              <w:bottom w:val="single" w:sz="4" w:space="0" w:color="auto"/>
              <w:right w:val="single" w:sz="4" w:space="0" w:color="auto"/>
            </w:tcBorders>
            <w:shd w:val="clear" w:color="auto" w:fill="auto"/>
            <w:noWrap/>
            <w:vAlign w:val="center"/>
            <w:hideMark/>
          </w:tcPr>
          <w:p w14:paraId="7F4A28A4" w14:textId="77777777" w:rsidR="000F3850" w:rsidRPr="000F3850" w:rsidRDefault="000F3850" w:rsidP="00B27E3A">
            <w:pPr>
              <w:spacing w:before="120" w:after="120"/>
              <w:jc w:val="center"/>
              <w:rPr>
                <w:rFonts w:ascii="Times New Roman" w:hAnsi="Times New Roman" w:cs="Times New Roman"/>
                <w:b/>
                <w:color w:val="auto"/>
              </w:rPr>
            </w:pPr>
            <w:r w:rsidRPr="000F3850">
              <w:rPr>
                <w:rFonts w:ascii="Times New Roman" w:hAnsi="Times New Roman" w:cs="Times New Roman"/>
                <w:b/>
                <w:color w:val="auto"/>
                <w:lang w:val="en-US"/>
              </w:rPr>
              <w:t xml:space="preserve">Năm học </w:t>
            </w:r>
            <w:r w:rsidRPr="000F3850">
              <w:rPr>
                <w:rFonts w:ascii="Times New Roman" w:hAnsi="Times New Roman" w:cs="Times New Roman"/>
                <w:b/>
                <w:color w:val="auto"/>
              </w:rPr>
              <w:t>2022-2023</w:t>
            </w:r>
          </w:p>
        </w:tc>
        <w:tc>
          <w:tcPr>
            <w:tcW w:w="1418" w:type="dxa"/>
            <w:tcBorders>
              <w:top w:val="nil"/>
              <w:left w:val="nil"/>
              <w:bottom w:val="single" w:sz="4" w:space="0" w:color="auto"/>
              <w:right w:val="single" w:sz="4" w:space="0" w:color="auto"/>
            </w:tcBorders>
            <w:shd w:val="clear" w:color="auto" w:fill="auto"/>
            <w:noWrap/>
            <w:vAlign w:val="center"/>
            <w:hideMark/>
          </w:tcPr>
          <w:p w14:paraId="5B061C74" w14:textId="77777777" w:rsidR="000F3850" w:rsidRPr="000F3850" w:rsidRDefault="000F3850" w:rsidP="00B27E3A">
            <w:pPr>
              <w:spacing w:before="120" w:after="120"/>
              <w:jc w:val="center"/>
              <w:rPr>
                <w:rFonts w:ascii="Times New Roman" w:hAnsi="Times New Roman" w:cs="Times New Roman"/>
                <w:b/>
                <w:color w:val="auto"/>
              </w:rPr>
            </w:pPr>
            <w:r w:rsidRPr="000F3850">
              <w:rPr>
                <w:rFonts w:ascii="Times New Roman" w:hAnsi="Times New Roman" w:cs="Times New Roman"/>
                <w:b/>
                <w:color w:val="auto"/>
                <w:lang w:val="en-US"/>
              </w:rPr>
              <w:t xml:space="preserve">Năm học </w:t>
            </w:r>
            <w:r w:rsidRPr="000F3850">
              <w:rPr>
                <w:rFonts w:ascii="Times New Roman" w:hAnsi="Times New Roman" w:cs="Times New Roman"/>
                <w:b/>
                <w:color w:val="auto"/>
              </w:rPr>
              <w:t>2023-2024</w:t>
            </w:r>
          </w:p>
        </w:tc>
        <w:tc>
          <w:tcPr>
            <w:tcW w:w="1417" w:type="dxa"/>
            <w:tcBorders>
              <w:top w:val="nil"/>
              <w:left w:val="nil"/>
              <w:bottom w:val="single" w:sz="4" w:space="0" w:color="auto"/>
              <w:right w:val="single" w:sz="4" w:space="0" w:color="auto"/>
            </w:tcBorders>
            <w:shd w:val="clear" w:color="auto" w:fill="auto"/>
            <w:noWrap/>
            <w:vAlign w:val="center"/>
            <w:hideMark/>
          </w:tcPr>
          <w:p w14:paraId="147E782B" w14:textId="77777777" w:rsidR="000F3850" w:rsidRPr="000F3850" w:rsidRDefault="000F3850" w:rsidP="00B27E3A">
            <w:pPr>
              <w:spacing w:before="120" w:after="120"/>
              <w:jc w:val="center"/>
              <w:rPr>
                <w:rFonts w:ascii="Times New Roman" w:hAnsi="Times New Roman" w:cs="Times New Roman"/>
                <w:b/>
                <w:color w:val="auto"/>
              </w:rPr>
            </w:pPr>
            <w:r w:rsidRPr="000F3850">
              <w:rPr>
                <w:rFonts w:ascii="Times New Roman" w:hAnsi="Times New Roman" w:cs="Times New Roman"/>
                <w:b/>
                <w:color w:val="auto"/>
                <w:lang w:val="en-US"/>
              </w:rPr>
              <w:t xml:space="preserve">Năm học </w:t>
            </w:r>
            <w:r w:rsidRPr="000F3850">
              <w:rPr>
                <w:rFonts w:ascii="Times New Roman" w:hAnsi="Times New Roman" w:cs="Times New Roman"/>
                <w:b/>
                <w:color w:val="auto"/>
              </w:rPr>
              <w:t>2024-2025</w:t>
            </w:r>
          </w:p>
        </w:tc>
        <w:tc>
          <w:tcPr>
            <w:tcW w:w="1418" w:type="dxa"/>
            <w:tcBorders>
              <w:top w:val="nil"/>
              <w:left w:val="nil"/>
              <w:bottom w:val="single" w:sz="4" w:space="0" w:color="auto"/>
              <w:right w:val="single" w:sz="4" w:space="0" w:color="auto"/>
            </w:tcBorders>
            <w:shd w:val="clear" w:color="auto" w:fill="auto"/>
            <w:noWrap/>
            <w:vAlign w:val="center"/>
            <w:hideMark/>
          </w:tcPr>
          <w:p w14:paraId="52D4BDEC" w14:textId="77777777" w:rsidR="000F3850" w:rsidRPr="000F3850" w:rsidRDefault="000F3850" w:rsidP="00B27E3A">
            <w:pPr>
              <w:spacing w:before="120" w:after="120"/>
              <w:jc w:val="center"/>
              <w:rPr>
                <w:rFonts w:ascii="Times New Roman" w:hAnsi="Times New Roman" w:cs="Times New Roman"/>
                <w:b/>
                <w:color w:val="auto"/>
              </w:rPr>
            </w:pPr>
            <w:r w:rsidRPr="000F3850">
              <w:rPr>
                <w:rFonts w:ascii="Times New Roman" w:hAnsi="Times New Roman" w:cs="Times New Roman"/>
                <w:b/>
                <w:color w:val="auto"/>
                <w:lang w:val="en-US"/>
              </w:rPr>
              <w:t xml:space="preserve">Năm học </w:t>
            </w:r>
            <w:r w:rsidRPr="000F3850">
              <w:rPr>
                <w:rFonts w:ascii="Times New Roman" w:hAnsi="Times New Roman" w:cs="Times New Roman"/>
                <w:b/>
                <w:color w:val="auto"/>
              </w:rPr>
              <w:t>2025-2026</w:t>
            </w:r>
          </w:p>
        </w:tc>
        <w:tc>
          <w:tcPr>
            <w:tcW w:w="1051" w:type="dxa"/>
            <w:vMerge/>
            <w:tcBorders>
              <w:left w:val="single" w:sz="4" w:space="0" w:color="auto"/>
              <w:bottom w:val="single" w:sz="4" w:space="0" w:color="auto"/>
              <w:right w:val="single" w:sz="4" w:space="0" w:color="auto"/>
            </w:tcBorders>
          </w:tcPr>
          <w:p w14:paraId="4686D855" w14:textId="77777777" w:rsidR="000F3850" w:rsidRPr="000F3850" w:rsidRDefault="000F3850" w:rsidP="00B27E3A">
            <w:pPr>
              <w:spacing w:before="120" w:after="120"/>
              <w:jc w:val="center"/>
              <w:rPr>
                <w:rFonts w:ascii="Times New Roman" w:hAnsi="Times New Roman" w:cs="Times New Roman"/>
                <w:b/>
                <w:color w:val="auto"/>
                <w:lang w:val="en-US"/>
              </w:rPr>
            </w:pPr>
          </w:p>
        </w:tc>
      </w:tr>
      <w:tr w:rsidR="000F3850" w:rsidRPr="000F3850" w14:paraId="1A706829" w14:textId="77777777" w:rsidTr="000F3850">
        <w:trPr>
          <w:trHeight w:val="33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53F2E751" w14:textId="77777777" w:rsidR="000F3850" w:rsidRPr="004666D6" w:rsidRDefault="000F3850" w:rsidP="006F7774">
            <w:pPr>
              <w:jc w:val="center"/>
              <w:rPr>
                <w:rFonts w:ascii="Times New Roman" w:hAnsi="Times New Roman" w:cs="Times New Roman"/>
                <w:color w:val="auto"/>
                <w:lang w:val="en-US"/>
              </w:rPr>
            </w:pPr>
            <w:r w:rsidRPr="000F3850">
              <w:rPr>
                <w:rFonts w:ascii="Times New Roman" w:hAnsi="Times New Roman" w:cs="Times New Roman"/>
                <w:color w:val="auto"/>
              </w:rPr>
              <w:t>Mầm non</w:t>
            </w:r>
            <w:r w:rsidR="004666D6">
              <w:rPr>
                <w:rFonts w:ascii="Times New Roman" w:hAnsi="Times New Roman" w:cs="Times New Roman"/>
                <w:color w:val="auto"/>
                <w:lang w:val="en-US"/>
              </w:rPr>
              <w:t xml:space="preserve"> (công lập)</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8A1002B" w14:textId="77777777" w:rsidR="000F3850" w:rsidRPr="000F3850" w:rsidRDefault="000F3850" w:rsidP="006F7774">
            <w:pPr>
              <w:jc w:val="center"/>
              <w:rPr>
                <w:rFonts w:ascii="Times New Roman" w:hAnsi="Times New Roman" w:cs="Times New Roman"/>
                <w:color w:val="auto"/>
                <w:lang w:val="en-US"/>
              </w:rPr>
            </w:pPr>
            <w:r w:rsidRPr="000F3850">
              <w:rPr>
                <w:rFonts w:ascii="Times New Roman" w:hAnsi="Times New Roman" w:cs="Times New Roman"/>
                <w:color w:val="auto"/>
                <w:lang w:val="en-US"/>
              </w:rPr>
              <w:t>1.385</w:t>
            </w:r>
          </w:p>
        </w:tc>
        <w:tc>
          <w:tcPr>
            <w:tcW w:w="1417" w:type="dxa"/>
            <w:tcBorders>
              <w:top w:val="nil"/>
              <w:left w:val="nil"/>
              <w:bottom w:val="single" w:sz="4" w:space="0" w:color="auto"/>
              <w:right w:val="single" w:sz="4" w:space="0" w:color="auto"/>
            </w:tcBorders>
            <w:shd w:val="clear" w:color="auto" w:fill="auto"/>
            <w:noWrap/>
            <w:vAlign w:val="center"/>
            <w:hideMark/>
          </w:tcPr>
          <w:p w14:paraId="4390411F" w14:textId="77777777" w:rsidR="000F3850" w:rsidRPr="000F3850" w:rsidRDefault="000F3850" w:rsidP="006F7774">
            <w:pPr>
              <w:jc w:val="center"/>
              <w:rPr>
                <w:rFonts w:ascii="Times New Roman" w:hAnsi="Times New Roman" w:cs="Times New Roman"/>
                <w:color w:val="auto"/>
                <w:lang w:val="en-US"/>
              </w:rPr>
            </w:pPr>
            <w:r w:rsidRPr="000F3850">
              <w:rPr>
                <w:rFonts w:ascii="Times New Roman" w:hAnsi="Times New Roman" w:cs="Times New Roman"/>
                <w:color w:val="auto"/>
                <w:lang w:val="en-US"/>
              </w:rPr>
              <w:t>1.403</w:t>
            </w:r>
          </w:p>
        </w:tc>
        <w:tc>
          <w:tcPr>
            <w:tcW w:w="1418" w:type="dxa"/>
            <w:tcBorders>
              <w:top w:val="nil"/>
              <w:left w:val="nil"/>
              <w:bottom w:val="single" w:sz="4" w:space="0" w:color="auto"/>
              <w:right w:val="single" w:sz="4" w:space="0" w:color="auto"/>
            </w:tcBorders>
            <w:shd w:val="clear" w:color="auto" w:fill="auto"/>
            <w:noWrap/>
            <w:vAlign w:val="center"/>
            <w:hideMark/>
          </w:tcPr>
          <w:p w14:paraId="101F1164" w14:textId="77777777" w:rsidR="000F3850" w:rsidRPr="000F3850" w:rsidRDefault="000F3850" w:rsidP="006F7774">
            <w:pPr>
              <w:jc w:val="center"/>
              <w:rPr>
                <w:rFonts w:ascii="Times New Roman" w:hAnsi="Times New Roman" w:cs="Times New Roman"/>
                <w:color w:val="auto"/>
                <w:lang w:val="en-US"/>
              </w:rPr>
            </w:pPr>
            <w:r w:rsidRPr="000F3850">
              <w:rPr>
                <w:rFonts w:ascii="Times New Roman" w:hAnsi="Times New Roman" w:cs="Times New Roman"/>
                <w:color w:val="auto"/>
                <w:lang w:val="en-US"/>
              </w:rPr>
              <w:t>1.434</w:t>
            </w:r>
          </w:p>
        </w:tc>
        <w:tc>
          <w:tcPr>
            <w:tcW w:w="1417" w:type="dxa"/>
            <w:tcBorders>
              <w:top w:val="nil"/>
              <w:left w:val="nil"/>
              <w:bottom w:val="single" w:sz="4" w:space="0" w:color="auto"/>
              <w:right w:val="single" w:sz="4" w:space="0" w:color="auto"/>
            </w:tcBorders>
            <w:shd w:val="clear" w:color="auto" w:fill="auto"/>
            <w:noWrap/>
            <w:vAlign w:val="center"/>
            <w:hideMark/>
          </w:tcPr>
          <w:p w14:paraId="12EAD59D" w14:textId="77777777" w:rsidR="000F3850" w:rsidRPr="000F3850" w:rsidRDefault="000F3850" w:rsidP="006F7774">
            <w:pPr>
              <w:jc w:val="center"/>
              <w:rPr>
                <w:rFonts w:ascii="Times New Roman" w:hAnsi="Times New Roman" w:cs="Times New Roman"/>
                <w:color w:val="auto"/>
                <w:lang w:val="en-US"/>
              </w:rPr>
            </w:pPr>
            <w:r w:rsidRPr="000F3850">
              <w:rPr>
                <w:rFonts w:ascii="Times New Roman" w:hAnsi="Times New Roman" w:cs="Times New Roman"/>
                <w:color w:val="auto"/>
                <w:lang w:val="en-US"/>
              </w:rPr>
              <w:t>1.458</w:t>
            </w:r>
          </w:p>
        </w:tc>
        <w:tc>
          <w:tcPr>
            <w:tcW w:w="1418" w:type="dxa"/>
            <w:tcBorders>
              <w:top w:val="nil"/>
              <w:left w:val="nil"/>
              <w:bottom w:val="single" w:sz="4" w:space="0" w:color="auto"/>
              <w:right w:val="single" w:sz="4" w:space="0" w:color="auto"/>
            </w:tcBorders>
            <w:shd w:val="clear" w:color="auto" w:fill="auto"/>
            <w:noWrap/>
            <w:vAlign w:val="center"/>
            <w:hideMark/>
          </w:tcPr>
          <w:p w14:paraId="5611A8EC" w14:textId="77777777" w:rsidR="000F3850" w:rsidRPr="000F3850" w:rsidRDefault="000F3850" w:rsidP="006F7774">
            <w:pPr>
              <w:jc w:val="center"/>
              <w:rPr>
                <w:rFonts w:ascii="Times New Roman" w:hAnsi="Times New Roman" w:cs="Times New Roman"/>
                <w:color w:val="auto"/>
                <w:lang w:val="en-US"/>
              </w:rPr>
            </w:pPr>
            <w:r w:rsidRPr="000F3850">
              <w:rPr>
                <w:rFonts w:ascii="Times New Roman" w:hAnsi="Times New Roman" w:cs="Times New Roman"/>
                <w:color w:val="auto"/>
                <w:lang w:val="en-US"/>
              </w:rPr>
              <w:t>1.482</w:t>
            </w:r>
          </w:p>
        </w:tc>
        <w:tc>
          <w:tcPr>
            <w:tcW w:w="1051" w:type="dxa"/>
            <w:tcBorders>
              <w:top w:val="nil"/>
              <w:left w:val="single" w:sz="4" w:space="0" w:color="auto"/>
              <w:bottom w:val="single" w:sz="4" w:space="0" w:color="auto"/>
              <w:right w:val="single" w:sz="4" w:space="0" w:color="auto"/>
            </w:tcBorders>
            <w:vAlign w:val="center"/>
          </w:tcPr>
          <w:p w14:paraId="7E8A4B1C" w14:textId="77777777" w:rsidR="000F3850" w:rsidRPr="000F3850" w:rsidRDefault="000F3850" w:rsidP="006F7774">
            <w:pPr>
              <w:jc w:val="center"/>
              <w:rPr>
                <w:rFonts w:ascii="Times New Roman" w:hAnsi="Times New Roman" w:cs="Times New Roman"/>
                <w:color w:val="auto"/>
                <w:lang w:val="en-US"/>
              </w:rPr>
            </w:pPr>
            <w:r w:rsidRPr="000F3850">
              <w:rPr>
                <w:rFonts w:ascii="Times New Roman" w:hAnsi="Times New Roman" w:cs="Times New Roman"/>
                <w:color w:val="auto"/>
                <w:lang w:val="en-US"/>
              </w:rPr>
              <w:t>1.645</w:t>
            </w:r>
          </w:p>
        </w:tc>
      </w:tr>
      <w:tr w:rsidR="000F3850" w:rsidRPr="000F3850" w14:paraId="4428A8AB" w14:textId="77777777" w:rsidTr="000F3850">
        <w:trPr>
          <w:trHeight w:val="33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6558B174" w14:textId="77777777" w:rsidR="000F3850" w:rsidRPr="000F3850" w:rsidRDefault="000F3850" w:rsidP="00B27E3A">
            <w:pPr>
              <w:spacing w:before="120" w:after="120"/>
              <w:jc w:val="center"/>
              <w:rPr>
                <w:rFonts w:ascii="Times New Roman" w:hAnsi="Times New Roman" w:cs="Times New Roman"/>
                <w:color w:val="auto"/>
              </w:rPr>
            </w:pPr>
            <w:r w:rsidRPr="000F3850">
              <w:rPr>
                <w:rFonts w:ascii="Times New Roman" w:hAnsi="Times New Roman" w:cs="Times New Roman"/>
                <w:color w:val="auto"/>
              </w:rPr>
              <w:t>Tiểu học</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69C90B3" w14:textId="77777777" w:rsidR="000F3850" w:rsidRPr="000F3850" w:rsidRDefault="000F3850" w:rsidP="00B27E3A">
            <w:pPr>
              <w:spacing w:before="120" w:after="120"/>
              <w:jc w:val="center"/>
              <w:rPr>
                <w:rFonts w:ascii="Times New Roman" w:hAnsi="Times New Roman" w:cs="Times New Roman"/>
                <w:color w:val="auto"/>
              </w:rPr>
            </w:pPr>
            <w:r w:rsidRPr="000F3850">
              <w:rPr>
                <w:rFonts w:ascii="Times New Roman" w:hAnsi="Times New Roman" w:cs="Times New Roman"/>
                <w:color w:val="auto"/>
              </w:rPr>
              <w:t>2.500</w:t>
            </w:r>
          </w:p>
        </w:tc>
        <w:tc>
          <w:tcPr>
            <w:tcW w:w="1417" w:type="dxa"/>
            <w:tcBorders>
              <w:top w:val="nil"/>
              <w:left w:val="nil"/>
              <w:bottom w:val="single" w:sz="4" w:space="0" w:color="auto"/>
              <w:right w:val="single" w:sz="4" w:space="0" w:color="auto"/>
            </w:tcBorders>
            <w:shd w:val="clear" w:color="auto" w:fill="auto"/>
            <w:noWrap/>
            <w:vAlign w:val="center"/>
            <w:hideMark/>
          </w:tcPr>
          <w:p w14:paraId="0F67E98A" w14:textId="77777777" w:rsidR="000F3850" w:rsidRPr="000F3850" w:rsidRDefault="000F3850" w:rsidP="00B27E3A">
            <w:pPr>
              <w:spacing w:before="120" w:after="120"/>
              <w:jc w:val="center"/>
              <w:rPr>
                <w:rFonts w:ascii="Times New Roman" w:hAnsi="Times New Roman" w:cs="Times New Roman"/>
                <w:color w:val="auto"/>
              </w:rPr>
            </w:pPr>
            <w:r w:rsidRPr="000F3850">
              <w:rPr>
                <w:rFonts w:ascii="Times New Roman" w:hAnsi="Times New Roman" w:cs="Times New Roman"/>
                <w:color w:val="auto"/>
              </w:rPr>
              <w:t>2.520</w:t>
            </w:r>
          </w:p>
        </w:tc>
        <w:tc>
          <w:tcPr>
            <w:tcW w:w="1418" w:type="dxa"/>
            <w:tcBorders>
              <w:top w:val="nil"/>
              <w:left w:val="nil"/>
              <w:bottom w:val="single" w:sz="4" w:space="0" w:color="auto"/>
              <w:right w:val="single" w:sz="4" w:space="0" w:color="auto"/>
            </w:tcBorders>
            <w:shd w:val="clear" w:color="auto" w:fill="auto"/>
            <w:noWrap/>
            <w:vAlign w:val="center"/>
            <w:hideMark/>
          </w:tcPr>
          <w:p w14:paraId="207703B0" w14:textId="77777777" w:rsidR="000F3850" w:rsidRPr="000F3850" w:rsidRDefault="000F3850" w:rsidP="00B27E3A">
            <w:pPr>
              <w:spacing w:before="120" w:after="120"/>
              <w:jc w:val="center"/>
              <w:rPr>
                <w:rFonts w:ascii="Times New Roman" w:hAnsi="Times New Roman" w:cs="Times New Roman"/>
                <w:color w:val="auto"/>
              </w:rPr>
            </w:pPr>
            <w:r w:rsidRPr="000F3850">
              <w:rPr>
                <w:rFonts w:ascii="Times New Roman" w:hAnsi="Times New Roman" w:cs="Times New Roman"/>
                <w:color w:val="auto"/>
              </w:rPr>
              <w:t>2.540</w:t>
            </w:r>
          </w:p>
        </w:tc>
        <w:tc>
          <w:tcPr>
            <w:tcW w:w="1417" w:type="dxa"/>
            <w:tcBorders>
              <w:top w:val="nil"/>
              <w:left w:val="nil"/>
              <w:bottom w:val="single" w:sz="4" w:space="0" w:color="auto"/>
              <w:right w:val="single" w:sz="4" w:space="0" w:color="auto"/>
            </w:tcBorders>
            <w:shd w:val="clear" w:color="auto" w:fill="auto"/>
            <w:noWrap/>
            <w:vAlign w:val="center"/>
            <w:hideMark/>
          </w:tcPr>
          <w:p w14:paraId="10D54564" w14:textId="77777777" w:rsidR="000F3850" w:rsidRPr="000F3850" w:rsidRDefault="000F3850" w:rsidP="00B27E3A">
            <w:pPr>
              <w:spacing w:before="120" w:after="120"/>
              <w:jc w:val="center"/>
              <w:rPr>
                <w:rFonts w:ascii="Times New Roman" w:hAnsi="Times New Roman" w:cs="Times New Roman"/>
                <w:color w:val="auto"/>
              </w:rPr>
            </w:pPr>
            <w:r w:rsidRPr="000F3850">
              <w:rPr>
                <w:rFonts w:ascii="Times New Roman" w:hAnsi="Times New Roman" w:cs="Times New Roman"/>
                <w:color w:val="auto"/>
              </w:rPr>
              <w:t>2.560</w:t>
            </w:r>
          </w:p>
        </w:tc>
        <w:tc>
          <w:tcPr>
            <w:tcW w:w="1418" w:type="dxa"/>
            <w:tcBorders>
              <w:top w:val="nil"/>
              <w:left w:val="nil"/>
              <w:bottom w:val="single" w:sz="4" w:space="0" w:color="auto"/>
              <w:right w:val="single" w:sz="4" w:space="0" w:color="auto"/>
            </w:tcBorders>
            <w:shd w:val="clear" w:color="auto" w:fill="auto"/>
            <w:noWrap/>
            <w:vAlign w:val="center"/>
            <w:hideMark/>
          </w:tcPr>
          <w:p w14:paraId="60D3C79F" w14:textId="77777777" w:rsidR="000F3850" w:rsidRPr="000F3850" w:rsidRDefault="000F3850" w:rsidP="00B27E3A">
            <w:pPr>
              <w:spacing w:before="120" w:after="120"/>
              <w:jc w:val="center"/>
              <w:rPr>
                <w:rFonts w:ascii="Times New Roman" w:hAnsi="Times New Roman" w:cs="Times New Roman"/>
                <w:color w:val="auto"/>
              </w:rPr>
            </w:pPr>
            <w:r w:rsidRPr="000F3850">
              <w:rPr>
                <w:rFonts w:ascii="Times New Roman" w:hAnsi="Times New Roman" w:cs="Times New Roman"/>
                <w:color w:val="auto"/>
              </w:rPr>
              <w:t>2.580</w:t>
            </w:r>
          </w:p>
        </w:tc>
        <w:tc>
          <w:tcPr>
            <w:tcW w:w="1051" w:type="dxa"/>
            <w:tcBorders>
              <w:top w:val="nil"/>
              <w:left w:val="single" w:sz="4" w:space="0" w:color="auto"/>
              <w:bottom w:val="single" w:sz="4" w:space="0" w:color="auto"/>
              <w:right w:val="single" w:sz="4" w:space="0" w:color="auto"/>
            </w:tcBorders>
          </w:tcPr>
          <w:p w14:paraId="379E04BD" w14:textId="77777777" w:rsidR="000F3850" w:rsidRPr="000F3850" w:rsidRDefault="000F3850" w:rsidP="00B27E3A">
            <w:pPr>
              <w:spacing w:before="120" w:after="120"/>
              <w:jc w:val="center"/>
              <w:rPr>
                <w:rFonts w:ascii="Times New Roman" w:hAnsi="Times New Roman" w:cs="Times New Roman"/>
                <w:color w:val="auto"/>
                <w:lang w:val="en-US"/>
              </w:rPr>
            </w:pPr>
            <w:r w:rsidRPr="000F3850">
              <w:rPr>
                <w:rFonts w:ascii="Times New Roman" w:hAnsi="Times New Roman" w:cs="Times New Roman"/>
                <w:color w:val="auto"/>
                <w:lang w:val="en-US"/>
              </w:rPr>
              <w:t>2.673</w:t>
            </w:r>
          </w:p>
        </w:tc>
      </w:tr>
      <w:tr w:rsidR="000F3850" w:rsidRPr="000F3850" w14:paraId="3F118CE3" w14:textId="77777777" w:rsidTr="000F3850">
        <w:trPr>
          <w:trHeight w:val="330"/>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14:paraId="66DB7213" w14:textId="77777777" w:rsidR="000F3850" w:rsidRPr="000F3850" w:rsidRDefault="000F3850" w:rsidP="00B27E3A">
            <w:pPr>
              <w:spacing w:before="120" w:after="120"/>
              <w:jc w:val="center"/>
              <w:rPr>
                <w:rFonts w:ascii="Times New Roman" w:hAnsi="Times New Roman" w:cs="Times New Roman"/>
                <w:color w:val="auto"/>
              </w:rPr>
            </w:pPr>
            <w:r w:rsidRPr="000F3850">
              <w:rPr>
                <w:rFonts w:ascii="Times New Roman" w:hAnsi="Times New Roman" w:cs="Times New Roman"/>
                <w:color w:val="auto"/>
              </w:rPr>
              <w:t>THCS</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BB42776" w14:textId="77777777" w:rsidR="000F3850" w:rsidRPr="000F3850" w:rsidRDefault="000F3850" w:rsidP="00B27E3A">
            <w:pPr>
              <w:spacing w:before="120" w:after="120"/>
              <w:jc w:val="center"/>
              <w:rPr>
                <w:rFonts w:ascii="Times New Roman" w:hAnsi="Times New Roman" w:cs="Times New Roman"/>
                <w:color w:val="auto"/>
                <w:lang w:val="en-US"/>
              </w:rPr>
            </w:pPr>
            <w:r w:rsidRPr="000F3850">
              <w:rPr>
                <w:rFonts w:ascii="Times New Roman" w:hAnsi="Times New Roman" w:cs="Times New Roman"/>
                <w:color w:val="auto"/>
              </w:rPr>
              <w:t>1.230</w:t>
            </w:r>
          </w:p>
        </w:tc>
        <w:tc>
          <w:tcPr>
            <w:tcW w:w="1417" w:type="dxa"/>
            <w:tcBorders>
              <w:top w:val="nil"/>
              <w:left w:val="nil"/>
              <w:bottom w:val="single" w:sz="4" w:space="0" w:color="auto"/>
              <w:right w:val="single" w:sz="4" w:space="0" w:color="auto"/>
            </w:tcBorders>
            <w:shd w:val="clear" w:color="auto" w:fill="auto"/>
            <w:noWrap/>
            <w:vAlign w:val="center"/>
            <w:hideMark/>
          </w:tcPr>
          <w:p w14:paraId="195A8434" w14:textId="77777777" w:rsidR="000F3850" w:rsidRPr="000F3850" w:rsidRDefault="000F3850" w:rsidP="00B27E3A">
            <w:pPr>
              <w:spacing w:before="120" w:after="120"/>
              <w:jc w:val="center"/>
              <w:rPr>
                <w:rFonts w:ascii="Times New Roman" w:hAnsi="Times New Roman" w:cs="Times New Roman"/>
                <w:color w:val="auto"/>
                <w:lang w:val="en-US"/>
              </w:rPr>
            </w:pPr>
            <w:r w:rsidRPr="000F3850">
              <w:rPr>
                <w:rFonts w:ascii="Times New Roman" w:hAnsi="Times New Roman" w:cs="Times New Roman"/>
                <w:color w:val="auto"/>
              </w:rPr>
              <w:t>1.240</w:t>
            </w:r>
          </w:p>
        </w:tc>
        <w:tc>
          <w:tcPr>
            <w:tcW w:w="1418" w:type="dxa"/>
            <w:tcBorders>
              <w:top w:val="nil"/>
              <w:left w:val="nil"/>
              <w:bottom w:val="single" w:sz="4" w:space="0" w:color="auto"/>
              <w:right w:val="single" w:sz="4" w:space="0" w:color="auto"/>
            </w:tcBorders>
            <w:shd w:val="clear" w:color="auto" w:fill="auto"/>
            <w:noWrap/>
            <w:vAlign w:val="center"/>
            <w:hideMark/>
          </w:tcPr>
          <w:p w14:paraId="408E8A6B" w14:textId="77777777" w:rsidR="000F3850" w:rsidRPr="000F3850" w:rsidRDefault="000F3850" w:rsidP="00B27E3A">
            <w:pPr>
              <w:spacing w:before="120" w:after="120"/>
              <w:jc w:val="center"/>
              <w:rPr>
                <w:rFonts w:ascii="Times New Roman" w:hAnsi="Times New Roman" w:cs="Times New Roman"/>
                <w:color w:val="auto"/>
              </w:rPr>
            </w:pPr>
            <w:r w:rsidRPr="000F3850">
              <w:rPr>
                <w:rFonts w:ascii="Times New Roman" w:hAnsi="Times New Roman" w:cs="Times New Roman"/>
                <w:color w:val="auto"/>
              </w:rPr>
              <w:t>1.250</w:t>
            </w:r>
          </w:p>
        </w:tc>
        <w:tc>
          <w:tcPr>
            <w:tcW w:w="1417" w:type="dxa"/>
            <w:tcBorders>
              <w:top w:val="nil"/>
              <w:left w:val="nil"/>
              <w:bottom w:val="single" w:sz="4" w:space="0" w:color="auto"/>
              <w:right w:val="single" w:sz="4" w:space="0" w:color="auto"/>
            </w:tcBorders>
            <w:shd w:val="clear" w:color="auto" w:fill="auto"/>
            <w:noWrap/>
            <w:vAlign w:val="center"/>
            <w:hideMark/>
          </w:tcPr>
          <w:p w14:paraId="3761084F" w14:textId="77777777" w:rsidR="000F3850" w:rsidRPr="000F3850" w:rsidRDefault="000F3850" w:rsidP="00B27E3A">
            <w:pPr>
              <w:spacing w:before="120" w:after="120"/>
              <w:jc w:val="center"/>
              <w:rPr>
                <w:rFonts w:ascii="Times New Roman" w:hAnsi="Times New Roman" w:cs="Times New Roman"/>
                <w:color w:val="auto"/>
              </w:rPr>
            </w:pPr>
            <w:r w:rsidRPr="000F3850">
              <w:rPr>
                <w:rFonts w:ascii="Times New Roman" w:hAnsi="Times New Roman" w:cs="Times New Roman"/>
                <w:color w:val="auto"/>
              </w:rPr>
              <w:t>1.260</w:t>
            </w:r>
          </w:p>
        </w:tc>
        <w:tc>
          <w:tcPr>
            <w:tcW w:w="1418" w:type="dxa"/>
            <w:tcBorders>
              <w:top w:val="nil"/>
              <w:left w:val="nil"/>
              <w:bottom w:val="single" w:sz="4" w:space="0" w:color="auto"/>
              <w:right w:val="single" w:sz="4" w:space="0" w:color="auto"/>
            </w:tcBorders>
            <w:shd w:val="clear" w:color="auto" w:fill="auto"/>
            <w:noWrap/>
            <w:vAlign w:val="center"/>
            <w:hideMark/>
          </w:tcPr>
          <w:p w14:paraId="20888595" w14:textId="77777777" w:rsidR="000F3850" w:rsidRPr="000F3850" w:rsidRDefault="000F3850" w:rsidP="00B27E3A">
            <w:pPr>
              <w:spacing w:before="120" w:after="120"/>
              <w:jc w:val="center"/>
              <w:rPr>
                <w:rFonts w:ascii="Times New Roman" w:hAnsi="Times New Roman" w:cs="Times New Roman"/>
                <w:color w:val="auto"/>
              </w:rPr>
            </w:pPr>
            <w:r w:rsidRPr="000F3850">
              <w:rPr>
                <w:rFonts w:ascii="Times New Roman" w:hAnsi="Times New Roman" w:cs="Times New Roman"/>
                <w:color w:val="auto"/>
              </w:rPr>
              <w:t>1.270</w:t>
            </w:r>
          </w:p>
        </w:tc>
        <w:tc>
          <w:tcPr>
            <w:tcW w:w="1051" w:type="dxa"/>
            <w:tcBorders>
              <w:top w:val="nil"/>
              <w:left w:val="single" w:sz="4" w:space="0" w:color="auto"/>
              <w:bottom w:val="single" w:sz="4" w:space="0" w:color="auto"/>
              <w:right w:val="single" w:sz="4" w:space="0" w:color="auto"/>
            </w:tcBorders>
          </w:tcPr>
          <w:p w14:paraId="30797886" w14:textId="77777777" w:rsidR="000F3850" w:rsidRPr="000F3850" w:rsidRDefault="000F3850" w:rsidP="00B27E3A">
            <w:pPr>
              <w:spacing w:before="120" w:after="120"/>
              <w:jc w:val="center"/>
              <w:rPr>
                <w:rFonts w:ascii="Times New Roman" w:hAnsi="Times New Roman" w:cs="Times New Roman"/>
                <w:color w:val="auto"/>
                <w:lang w:val="en-US"/>
              </w:rPr>
            </w:pPr>
            <w:r w:rsidRPr="000F3850">
              <w:rPr>
                <w:rFonts w:ascii="Times New Roman" w:hAnsi="Times New Roman" w:cs="Times New Roman"/>
                <w:color w:val="auto"/>
                <w:lang w:val="en-US"/>
              </w:rPr>
              <w:t>1.313</w:t>
            </w:r>
          </w:p>
        </w:tc>
      </w:tr>
      <w:tr w:rsidR="000F3850" w:rsidRPr="000F3850" w14:paraId="57A5E2E2" w14:textId="77777777" w:rsidTr="000F3850">
        <w:trPr>
          <w:trHeight w:val="330"/>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14:paraId="1F56C2FF" w14:textId="77777777" w:rsidR="000F3850" w:rsidRPr="000F3850" w:rsidRDefault="000F3850" w:rsidP="00B27E3A">
            <w:pPr>
              <w:spacing w:before="120" w:after="120"/>
              <w:jc w:val="center"/>
              <w:rPr>
                <w:rFonts w:ascii="Times New Roman" w:hAnsi="Times New Roman" w:cs="Times New Roman"/>
                <w:color w:val="auto"/>
              </w:rPr>
            </w:pPr>
            <w:r w:rsidRPr="000F3850">
              <w:rPr>
                <w:rFonts w:ascii="Times New Roman" w:hAnsi="Times New Roman" w:cs="Times New Roman"/>
                <w:color w:val="auto"/>
              </w:rPr>
              <w:t>THPT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E838501" w14:textId="77777777" w:rsidR="000F3850" w:rsidRPr="000F3850" w:rsidRDefault="000F3850" w:rsidP="00B27E3A">
            <w:pPr>
              <w:spacing w:before="120" w:after="120"/>
              <w:jc w:val="center"/>
              <w:rPr>
                <w:rFonts w:ascii="Times New Roman" w:hAnsi="Times New Roman" w:cs="Times New Roman"/>
                <w:color w:val="auto"/>
              </w:rPr>
            </w:pPr>
            <w:r w:rsidRPr="000F3850">
              <w:rPr>
                <w:rFonts w:ascii="Times New Roman" w:hAnsi="Times New Roman" w:cs="Times New Roman"/>
                <w:color w:val="auto"/>
              </w:rPr>
              <w:t>425</w:t>
            </w:r>
          </w:p>
        </w:tc>
        <w:tc>
          <w:tcPr>
            <w:tcW w:w="1417" w:type="dxa"/>
            <w:tcBorders>
              <w:top w:val="nil"/>
              <w:left w:val="nil"/>
              <w:bottom w:val="single" w:sz="4" w:space="0" w:color="auto"/>
              <w:right w:val="single" w:sz="4" w:space="0" w:color="auto"/>
            </w:tcBorders>
            <w:shd w:val="clear" w:color="auto" w:fill="auto"/>
            <w:noWrap/>
            <w:vAlign w:val="center"/>
            <w:hideMark/>
          </w:tcPr>
          <w:p w14:paraId="7692656E" w14:textId="77777777" w:rsidR="000F3850" w:rsidRPr="000F3850" w:rsidRDefault="000F3850" w:rsidP="00B27E3A">
            <w:pPr>
              <w:spacing w:before="120" w:after="120"/>
              <w:jc w:val="center"/>
              <w:rPr>
                <w:rFonts w:ascii="Times New Roman" w:hAnsi="Times New Roman" w:cs="Times New Roman"/>
                <w:color w:val="auto"/>
              </w:rPr>
            </w:pPr>
            <w:r w:rsidRPr="000F3850">
              <w:rPr>
                <w:rFonts w:ascii="Times New Roman" w:hAnsi="Times New Roman" w:cs="Times New Roman"/>
                <w:color w:val="auto"/>
              </w:rPr>
              <w:t>430</w:t>
            </w:r>
          </w:p>
        </w:tc>
        <w:tc>
          <w:tcPr>
            <w:tcW w:w="1418" w:type="dxa"/>
            <w:tcBorders>
              <w:top w:val="nil"/>
              <w:left w:val="nil"/>
              <w:bottom w:val="single" w:sz="4" w:space="0" w:color="auto"/>
              <w:right w:val="single" w:sz="4" w:space="0" w:color="auto"/>
            </w:tcBorders>
            <w:shd w:val="clear" w:color="auto" w:fill="auto"/>
            <w:noWrap/>
            <w:vAlign w:val="center"/>
            <w:hideMark/>
          </w:tcPr>
          <w:p w14:paraId="694A26A4" w14:textId="77777777" w:rsidR="000F3850" w:rsidRPr="000F3850" w:rsidRDefault="000F3850" w:rsidP="00B27E3A">
            <w:pPr>
              <w:spacing w:before="120" w:after="120"/>
              <w:jc w:val="center"/>
              <w:rPr>
                <w:rFonts w:ascii="Times New Roman" w:hAnsi="Times New Roman" w:cs="Times New Roman"/>
                <w:color w:val="auto"/>
              </w:rPr>
            </w:pPr>
            <w:r w:rsidRPr="000F3850">
              <w:rPr>
                <w:rFonts w:ascii="Times New Roman" w:hAnsi="Times New Roman" w:cs="Times New Roman"/>
                <w:color w:val="auto"/>
              </w:rPr>
              <w:t>435</w:t>
            </w:r>
          </w:p>
        </w:tc>
        <w:tc>
          <w:tcPr>
            <w:tcW w:w="1417" w:type="dxa"/>
            <w:tcBorders>
              <w:top w:val="nil"/>
              <w:left w:val="nil"/>
              <w:bottom w:val="single" w:sz="4" w:space="0" w:color="auto"/>
              <w:right w:val="single" w:sz="4" w:space="0" w:color="auto"/>
            </w:tcBorders>
            <w:shd w:val="clear" w:color="auto" w:fill="auto"/>
            <w:noWrap/>
            <w:vAlign w:val="center"/>
            <w:hideMark/>
          </w:tcPr>
          <w:p w14:paraId="5CB9612E" w14:textId="77777777" w:rsidR="000F3850" w:rsidRPr="000F3850" w:rsidRDefault="000F3850" w:rsidP="00B27E3A">
            <w:pPr>
              <w:spacing w:before="120" w:after="120"/>
              <w:jc w:val="center"/>
              <w:rPr>
                <w:rFonts w:ascii="Times New Roman" w:hAnsi="Times New Roman" w:cs="Times New Roman"/>
                <w:color w:val="auto"/>
              </w:rPr>
            </w:pPr>
            <w:r w:rsidRPr="000F3850">
              <w:rPr>
                <w:rFonts w:ascii="Times New Roman" w:hAnsi="Times New Roman" w:cs="Times New Roman"/>
                <w:color w:val="auto"/>
              </w:rPr>
              <w:t>440</w:t>
            </w:r>
          </w:p>
        </w:tc>
        <w:tc>
          <w:tcPr>
            <w:tcW w:w="1418" w:type="dxa"/>
            <w:tcBorders>
              <w:top w:val="nil"/>
              <w:left w:val="nil"/>
              <w:bottom w:val="single" w:sz="4" w:space="0" w:color="auto"/>
              <w:right w:val="single" w:sz="4" w:space="0" w:color="auto"/>
            </w:tcBorders>
            <w:shd w:val="clear" w:color="auto" w:fill="auto"/>
            <w:noWrap/>
            <w:vAlign w:val="center"/>
            <w:hideMark/>
          </w:tcPr>
          <w:p w14:paraId="4ED2085D" w14:textId="77777777" w:rsidR="000F3850" w:rsidRPr="000F3850" w:rsidRDefault="000F3850" w:rsidP="00B27E3A">
            <w:pPr>
              <w:spacing w:before="120" w:after="120"/>
              <w:jc w:val="center"/>
              <w:rPr>
                <w:rFonts w:ascii="Times New Roman" w:hAnsi="Times New Roman" w:cs="Times New Roman"/>
                <w:color w:val="auto"/>
              </w:rPr>
            </w:pPr>
            <w:r w:rsidRPr="000F3850">
              <w:rPr>
                <w:rFonts w:ascii="Times New Roman" w:hAnsi="Times New Roman" w:cs="Times New Roman"/>
                <w:color w:val="auto"/>
              </w:rPr>
              <w:t>445</w:t>
            </w:r>
          </w:p>
        </w:tc>
        <w:tc>
          <w:tcPr>
            <w:tcW w:w="1051" w:type="dxa"/>
            <w:tcBorders>
              <w:top w:val="nil"/>
              <w:left w:val="single" w:sz="4" w:space="0" w:color="auto"/>
              <w:bottom w:val="single" w:sz="4" w:space="0" w:color="auto"/>
              <w:right w:val="single" w:sz="4" w:space="0" w:color="auto"/>
            </w:tcBorders>
          </w:tcPr>
          <w:p w14:paraId="6A97ABC7" w14:textId="77777777" w:rsidR="000F3850" w:rsidRPr="000F3850" w:rsidRDefault="000F3850" w:rsidP="00B27E3A">
            <w:pPr>
              <w:spacing w:before="120" w:after="120"/>
              <w:jc w:val="center"/>
              <w:rPr>
                <w:rFonts w:ascii="Times New Roman" w:hAnsi="Times New Roman" w:cs="Times New Roman"/>
                <w:color w:val="auto"/>
                <w:lang w:val="en-US"/>
              </w:rPr>
            </w:pPr>
            <w:r w:rsidRPr="000F3850">
              <w:rPr>
                <w:rFonts w:ascii="Times New Roman" w:hAnsi="Times New Roman" w:cs="Times New Roman"/>
                <w:color w:val="auto"/>
                <w:lang w:val="en-US"/>
              </w:rPr>
              <w:t>471</w:t>
            </w:r>
          </w:p>
        </w:tc>
      </w:tr>
      <w:tr w:rsidR="000F3850" w:rsidRPr="000F3850" w14:paraId="588EC2CB" w14:textId="77777777" w:rsidTr="000F3850">
        <w:trPr>
          <w:trHeight w:val="330"/>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FDE008" w14:textId="77777777" w:rsidR="000F3850" w:rsidRPr="000F3850" w:rsidRDefault="000F3850" w:rsidP="00B27E3A">
            <w:pPr>
              <w:spacing w:before="120" w:after="120"/>
              <w:jc w:val="center"/>
              <w:rPr>
                <w:rFonts w:ascii="Times New Roman" w:hAnsi="Times New Roman" w:cs="Times New Roman"/>
                <w:b/>
                <w:bCs/>
                <w:color w:val="auto"/>
              </w:rPr>
            </w:pPr>
            <w:r w:rsidRPr="000F3850">
              <w:rPr>
                <w:rFonts w:ascii="Times New Roman" w:hAnsi="Times New Roman" w:cs="Times New Roman"/>
                <w:b/>
                <w:bCs/>
                <w:color w:val="auto"/>
              </w:rPr>
              <w:t>Tổng</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8843E9" w14:textId="77777777" w:rsidR="000F3850" w:rsidRPr="000F3850" w:rsidRDefault="000F3850" w:rsidP="00B27E3A">
            <w:pPr>
              <w:spacing w:before="120" w:after="120"/>
              <w:jc w:val="center"/>
              <w:rPr>
                <w:rFonts w:ascii="Times New Roman" w:hAnsi="Times New Roman" w:cs="Times New Roman"/>
                <w:b/>
                <w:bCs/>
                <w:color w:val="auto"/>
                <w:lang w:val="en-US"/>
              </w:rPr>
            </w:pPr>
            <w:r w:rsidRPr="000F3850">
              <w:rPr>
                <w:rFonts w:ascii="Times New Roman" w:hAnsi="Times New Roman" w:cs="Times New Roman"/>
                <w:b/>
                <w:bCs/>
                <w:color w:val="auto"/>
              </w:rPr>
              <w:t>5.</w:t>
            </w:r>
            <w:r w:rsidRPr="000F3850">
              <w:rPr>
                <w:rFonts w:ascii="Times New Roman" w:hAnsi="Times New Roman" w:cs="Times New Roman"/>
                <w:b/>
                <w:bCs/>
                <w:color w:val="auto"/>
                <w:lang w:val="en-US"/>
              </w:rPr>
              <w:t>540</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2DA2138B" w14:textId="77777777" w:rsidR="000F3850" w:rsidRPr="000F3850" w:rsidRDefault="000F3850" w:rsidP="00B27E3A">
            <w:pPr>
              <w:spacing w:before="120" w:after="120"/>
              <w:jc w:val="center"/>
              <w:rPr>
                <w:rFonts w:ascii="Times New Roman" w:hAnsi="Times New Roman" w:cs="Times New Roman"/>
                <w:b/>
                <w:bCs/>
                <w:color w:val="auto"/>
                <w:lang w:val="en-US"/>
              </w:rPr>
            </w:pPr>
            <w:r w:rsidRPr="000F3850">
              <w:rPr>
                <w:rFonts w:ascii="Times New Roman" w:hAnsi="Times New Roman" w:cs="Times New Roman"/>
                <w:b/>
                <w:bCs/>
                <w:color w:val="auto"/>
              </w:rPr>
              <w:t>5.</w:t>
            </w:r>
            <w:r w:rsidRPr="000F3850">
              <w:rPr>
                <w:rFonts w:ascii="Times New Roman" w:hAnsi="Times New Roman" w:cs="Times New Roman"/>
                <w:b/>
                <w:bCs/>
                <w:color w:val="auto"/>
                <w:lang w:val="en-US"/>
              </w:rPr>
              <w:t>593</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3DD4836D" w14:textId="77777777" w:rsidR="000F3850" w:rsidRPr="000F3850" w:rsidRDefault="000F3850" w:rsidP="00B27E3A">
            <w:pPr>
              <w:spacing w:before="120" w:after="120"/>
              <w:jc w:val="center"/>
              <w:rPr>
                <w:rFonts w:ascii="Times New Roman" w:hAnsi="Times New Roman" w:cs="Times New Roman"/>
                <w:b/>
                <w:bCs/>
                <w:color w:val="auto"/>
                <w:lang w:val="en-US"/>
              </w:rPr>
            </w:pPr>
            <w:r w:rsidRPr="000F3850">
              <w:rPr>
                <w:rFonts w:ascii="Times New Roman" w:hAnsi="Times New Roman" w:cs="Times New Roman"/>
                <w:b/>
                <w:bCs/>
                <w:color w:val="auto"/>
              </w:rPr>
              <w:t>5.</w:t>
            </w:r>
            <w:r w:rsidRPr="000F3850">
              <w:rPr>
                <w:rFonts w:ascii="Times New Roman" w:hAnsi="Times New Roman" w:cs="Times New Roman"/>
                <w:b/>
                <w:bCs/>
                <w:color w:val="auto"/>
                <w:lang w:val="en-US"/>
              </w:rPr>
              <w:t>659</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1CC2D4D3" w14:textId="77777777" w:rsidR="000F3850" w:rsidRPr="000F3850" w:rsidRDefault="000F3850" w:rsidP="00B27E3A">
            <w:pPr>
              <w:spacing w:before="120" w:after="120"/>
              <w:jc w:val="center"/>
              <w:rPr>
                <w:rFonts w:ascii="Times New Roman" w:hAnsi="Times New Roman" w:cs="Times New Roman"/>
                <w:b/>
                <w:bCs/>
                <w:color w:val="auto"/>
                <w:lang w:val="en-US"/>
              </w:rPr>
            </w:pPr>
            <w:r w:rsidRPr="000F3850">
              <w:rPr>
                <w:rFonts w:ascii="Times New Roman" w:hAnsi="Times New Roman" w:cs="Times New Roman"/>
                <w:b/>
                <w:bCs/>
                <w:color w:val="auto"/>
              </w:rPr>
              <w:t>5.</w:t>
            </w:r>
            <w:r w:rsidRPr="000F3850">
              <w:rPr>
                <w:rFonts w:ascii="Times New Roman" w:hAnsi="Times New Roman" w:cs="Times New Roman"/>
                <w:b/>
                <w:bCs/>
                <w:color w:val="auto"/>
                <w:lang w:val="en-US"/>
              </w:rPr>
              <w:t>718</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796B6F87" w14:textId="77777777" w:rsidR="000F3850" w:rsidRPr="000F3850" w:rsidRDefault="000F3850" w:rsidP="00B27E3A">
            <w:pPr>
              <w:spacing w:before="120" w:after="120"/>
              <w:jc w:val="center"/>
              <w:rPr>
                <w:rFonts w:ascii="Times New Roman" w:hAnsi="Times New Roman" w:cs="Times New Roman"/>
                <w:b/>
                <w:bCs/>
                <w:color w:val="auto"/>
                <w:lang w:val="en-US"/>
              </w:rPr>
            </w:pPr>
            <w:r w:rsidRPr="000F3850">
              <w:rPr>
                <w:rFonts w:ascii="Times New Roman" w:hAnsi="Times New Roman" w:cs="Times New Roman"/>
                <w:b/>
                <w:bCs/>
                <w:color w:val="auto"/>
              </w:rPr>
              <w:t>5.</w:t>
            </w:r>
            <w:r w:rsidRPr="000F3850">
              <w:rPr>
                <w:rFonts w:ascii="Times New Roman" w:hAnsi="Times New Roman" w:cs="Times New Roman"/>
                <w:b/>
                <w:bCs/>
                <w:color w:val="auto"/>
                <w:lang w:val="en-US"/>
              </w:rPr>
              <w:t>777</w:t>
            </w:r>
          </w:p>
        </w:tc>
        <w:tc>
          <w:tcPr>
            <w:tcW w:w="1051" w:type="dxa"/>
            <w:tcBorders>
              <w:top w:val="single" w:sz="4" w:space="0" w:color="auto"/>
              <w:left w:val="single" w:sz="4" w:space="0" w:color="auto"/>
              <w:bottom w:val="single" w:sz="4" w:space="0" w:color="auto"/>
              <w:right w:val="single" w:sz="4" w:space="0" w:color="auto"/>
            </w:tcBorders>
          </w:tcPr>
          <w:p w14:paraId="29A275D2" w14:textId="77777777" w:rsidR="000F3850" w:rsidRPr="000F3850" w:rsidRDefault="000F3850" w:rsidP="00B27E3A">
            <w:pPr>
              <w:spacing w:before="120" w:after="120"/>
              <w:jc w:val="center"/>
              <w:rPr>
                <w:rFonts w:ascii="Times New Roman" w:hAnsi="Times New Roman" w:cs="Times New Roman"/>
                <w:b/>
                <w:bCs/>
                <w:color w:val="auto"/>
                <w:lang w:val="en-US"/>
              </w:rPr>
            </w:pPr>
            <w:r w:rsidRPr="000F3850">
              <w:rPr>
                <w:rFonts w:ascii="Times New Roman" w:hAnsi="Times New Roman" w:cs="Times New Roman"/>
                <w:b/>
                <w:bCs/>
                <w:color w:val="auto"/>
                <w:lang w:val="en-US"/>
              </w:rPr>
              <w:t>6.102</w:t>
            </w:r>
          </w:p>
        </w:tc>
      </w:tr>
    </w:tbl>
    <w:p w14:paraId="77D3C6DA" w14:textId="381E397D" w:rsidR="000F3850" w:rsidRPr="00253DBF" w:rsidRDefault="000F3850" w:rsidP="000F3850">
      <w:pPr>
        <w:spacing w:before="120" w:after="120"/>
        <w:ind w:firstLine="720"/>
        <w:rPr>
          <w:rFonts w:ascii="Times New Roman" w:hAnsi="Times New Roman" w:cs="Times New Roman"/>
          <w:b/>
          <w:i/>
          <w:color w:val="auto"/>
          <w:sz w:val="26"/>
          <w:szCs w:val="26"/>
        </w:rPr>
      </w:pPr>
      <w:r w:rsidRPr="00253DBF">
        <w:rPr>
          <w:rFonts w:ascii="Times New Roman" w:hAnsi="Times New Roman" w:cs="Times New Roman"/>
          <w:b/>
          <w:i/>
          <w:color w:val="auto"/>
          <w:sz w:val="26"/>
          <w:szCs w:val="26"/>
        </w:rPr>
        <w:t>1.</w:t>
      </w:r>
      <w:r w:rsidR="0009748E" w:rsidRPr="00253DBF">
        <w:rPr>
          <w:rFonts w:ascii="Times New Roman" w:hAnsi="Times New Roman" w:cs="Times New Roman"/>
          <w:b/>
          <w:i/>
          <w:color w:val="auto"/>
          <w:sz w:val="26"/>
          <w:szCs w:val="26"/>
          <w:lang w:val="en-US"/>
        </w:rPr>
        <w:t>2</w:t>
      </w:r>
      <w:r w:rsidRPr="00253DBF">
        <w:rPr>
          <w:rFonts w:ascii="Times New Roman" w:hAnsi="Times New Roman" w:cs="Times New Roman"/>
          <w:b/>
          <w:i/>
          <w:color w:val="auto"/>
          <w:sz w:val="26"/>
          <w:szCs w:val="26"/>
        </w:rPr>
        <w:t>. Quy mô học sinh</w:t>
      </w:r>
    </w:p>
    <w:tbl>
      <w:tblPr>
        <w:tblW w:w="9229" w:type="dxa"/>
        <w:tblInd w:w="93" w:type="dxa"/>
        <w:tblLayout w:type="fixed"/>
        <w:tblLook w:val="04A0" w:firstRow="1" w:lastRow="0" w:firstColumn="1" w:lastColumn="0" w:noHBand="0" w:noVBand="1"/>
      </w:tblPr>
      <w:tblGrid>
        <w:gridCol w:w="1275"/>
        <w:gridCol w:w="1292"/>
        <w:gridCol w:w="1340"/>
        <w:gridCol w:w="1495"/>
        <w:gridCol w:w="1404"/>
        <w:gridCol w:w="1404"/>
        <w:gridCol w:w="1019"/>
      </w:tblGrid>
      <w:tr w:rsidR="000F3850" w:rsidRPr="000F3850" w14:paraId="654116D7" w14:textId="77777777" w:rsidTr="006F7774">
        <w:trPr>
          <w:trHeight w:val="330"/>
        </w:trPr>
        <w:tc>
          <w:tcPr>
            <w:tcW w:w="12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80829F" w14:textId="77777777" w:rsidR="000F3850" w:rsidRPr="000F3850" w:rsidRDefault="000F3850" w:rsidP="00B27E3A">
            <w:pPr>
              <w:spacing w:before="120" w:after="120"/>
              <w:jc w:val="center"/>
              <w:rPr>
                <w:rFonts w:ascii="Times New Roman" w:hAnsi="Times New Roman" w:cs="Times New Roman"/>
                <w:b/>
                <w:color w:val="auto"/>
              </w:rPr>
            </w:pPr>
            <w:r w:rsidRPr="000F3850">
              <w:rPr>
                <w:rFonts w:ascii="Times New Roman" w:hAnsi="Times New Roman" w:cs="Times New Roman"/>
                <w:b/>
                <w:color w:val="auto"/>
              </w:rPr>
              <w:t>Cấp học</w:t>
            </w:r>
          </w:p>
        </w:tc>
        <w:tc>
          <w:tcPr>
            <w:tcW w:w="6935"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671FD71D" w14:textId="77777777" w:rsidR="000F3850" w:rsidRPr="000F3850" w:rsidRDefault="000F3850" w:rsidP="00B27E3A">
            <w:pPr>
              <w:spacing w:before="120" w:after="120"/>
              <w:jc w:val="center"/>
              <w:rPr>
                <w:rFonts w:ascii="Times New Roman" w:hAnsi="Times New Roman" w:cs="Times New Roman"/>
                <w:b/>
                <w:color w:val="auto"/>
              </w:rPr>
            </w:pPr>
            <w:r w:rsidRPr="000F3850">
              <w:rPr>
                <w:rFonts w:ascii="Times New Roman" w:hAnsi="Times New Roman" w:cs="Times New Roman"/>
                <w:b/>
                <w:color w:val="auto"/>
              </w:rPr>
              <w:t>Năm học</w:t>
            </w:r>
          </w:p>
        </w:tc>
        <w:tc>
          <w:tcPr>
            <w:tcW w:w="1019" w:type="dxa"/>
            <w:vMerge w:val="restart"/>
            <w:tcBorders>
              <w:top w:val="single" w:sz="4" w:space="0" w:color="auto"/>
              <w:left w:val="nil"/>
              <w:right w:val="single" w:sz="4" w:space="0" w:color="000000"/>
            </w:tcBorders>
          </w:tcPr>
          <w:p w14:paraId="4B8C6D12" w14:textId="77777777" w:rsidR="000F3850" w:rsidRPr="000F3850" w:rsidRDefault="000F3850" w:rsidP="00B27E3A">
            <w:pPr>
              <w:spacing w:before="120" w:after="120"/>
              <w:jc w:val="center"/>
              <w:rPr>
                <w:rFonts w:ascii="Times New Roman" w:hAnsi="Times New Roman" w:cs="Times New Roman"/>
                <w:b/>
                <w:color w:val="auto"/>
              </w:rPr>
            </w:pPr>
            <w:r w:rsidRPr="000F3850">
              <w:rPr>
                <w:rFonts w:ascii="Times New Roman" w:hAnsi="Times New Roman" w:cs="Times New Roman"/>
                <w:b/>
                <w:color w:val="auto"/>
                <w:lang w:val="en-US"/>
              </w:rPr>
              <w:t>Đến năm 2030</w:t>
            </w:r>
          </w:p>
        </w:tc>
      </w:tr>
      <w:tr w:rsidR="000F3850" w:rsidRPr="000F3850" w14:paraId="5ADFF9CC" w14:textId="77777777" w:rsidTr="006F7774">
        <w:trPr>
          <w:trHeight w:val="315"/>
        </w:trPr>
        <w:tc>
          <w:tcPr>
            <w:tcW w:w="1275" w:type="dxa"/>
            <w:vMerge/>
            <w:tcBorders>
              <w:top w:val="single" w:sz="4" w:space="0" w:color="auto"/>
              <w:left w:val="single" w:sz="4" w:space="0" w:color="auto"/>
              <w:bottom w:val="single" w:sz="4" w:space="0" w:color="auto"/>
              <w:right w:val="single" w:sz="4" w:space="0" w:color="auto"/>
            </w:tcBorders>
            <w:vAlign w:val="center"/>
            <w:hideMark/>
          </w:tcPr>
          <w:p w14:paraId="0D162501" w14:textId="77777777" w:rsidR="000F3850" w:rsidRPr="000F3850" w:rsidRDefault="000F3850" w:rsidP="00B27E3A">
            <w:pPr>
              <w:spacing w:before="120" w:after="120"/>
              <w:rPr>
                <w:rFonts w:ascii="Times New Roman" w:hAnsi="Times New Roman" w:cs="Times New Roman"/>
                <w:b/>
                <w:color w:val="auto"/>
              </w:rPr>
            </w:pPr>
          </w:p>
        </w:tc>
        <w:tc>
          <w:tcPr>
            <w:tcW w:w="1292" w:type="dxa"/>
            <w:tcBorders>
              <w:top w:val="nil"/>
              <w:left w:val="nil"/>
              <w:bottom w:val="single" w:sz="4" w:space="0" w:color="auto"/>
              <w:right w:val="single" w:sz="4" w:space="0" w:color="auto"/>
            </w:tcBorders>
            <w:shd w:val="clear" w:color="auto" w:fill="auto"/>
            <w:noWrap/>
            <w:vAlign w:val="center"/>
            <w:hideMark/>
          </w:tcPr>
          <w:p w14:paraId="2596443F" w14:textId="77777777" w:rsidR="000F3850" w:rsidRPr="000F3850" w:rsidRDefault="000F3850" w:rsidP="00B27E3A">
            <w:pPr>
              <w:spacing w:before="120" w:after="120"/>
              <w:jc w:val="center"/>
              <w:rPr>
                <w:rFonts w:ascii="Times New Roman" w:hAnsi="Times New Roman" w:cs="Times New Roman"/>
                <w:b/>
                <w:color w:val="auto"/>
              </w:rPr>
            </w:pPr>
            <w:r w:rsidRPr="000F3850">
              <w:rPr>
                <w:rFonts w:ascii="Times New Roman" w:hAnsi="Times New Roman" w:cs="Times New Roman"/>
                <w:b/>
                <w:color w:val="auto"/>
              </w:rPr>
              <w:t>2021-2022</w:t>
            </w:r>
          </w:p>
        </w:tc>
        <w:tc>
          <w:tcPr>
            <w:tcW w:w="1340" w:type="dxa"/>
            <w:tcBorders>
              <w:top w:val="nil"/>
              <w:left w:val="nil"/>
              <w:bottom w:val="single" w:sz="4" w:space="0" w:color="auto"/>
              <w:right w:val="single" w:sz="4" w:space="0" w:color="auto"/>
            </w:tcBorders>
            <w:shd w:val="clear" w:color="auto" w:fill="auto"/>
            <w:noWrap/>
            <w:vAlign w:val="center"/>
            <w:hideMark/>
          </w:tcPr>
          <w:p w14:paraId="10C4F729" w14:textId="77777777" w:rsidR="000F3850" w:rsidRPr="000F3850" w:rsidRDefault="000F3850" w:rsidP="00B27E3A">
            <w:pPr>
              <w:spacing w:before="120" w:after="120"/>
              <w:jc w:val="center"/>
              <w:rPr>
                <w:rFonts w:ascii="Times New Roman" w:hAnsi="Times New Roman" w:cs="Times New Roman"/>
                <w:b/>
                <w:color w:val="auto"/>
              </w:rPr>
            </w:pPr>
            <w:r w:rsidRPr="000F3850">
              <w:rPr>
                <w:rFonts w:ascii="Times New Roman" w:hAnsi="Times New Roman" w:cs="Times New Roman"/>
                <w:b/>
                <w:color w:val="auto"/>
              </w:rPr>
              <w:t>2022-2023</w:t>
            </w:r>
          </w:p>
        </w:tc>
        <w:tc>
          <w:tcPr>
            <w:tcW w:w="1495" w:type="dxa"/>
            <w:tcBorders>
              <w:top w:val="nil"/>
              <w:left w:val="nil"/>
              <w:bottom w:val="single" w:sz="4" w:space="0" w:color="auto"/>
              <w:right w:val="single" w:sz="4" w:space="0" w:color="auto"/>
            </w:tcBorders>
            <w:shd w:val="clear" w:color="auto" w:fill="auto"/>
            <w:noWrap/>
            <w:vAlign w:val="center"/>
            <w:hideMark/>
          </w:tcPr>
          <w:p w14:paraId="6F4AA44D" w14:textId="77777777" w:rsidR="000F3850" w:rsidRPr="000F3850" w:rsidRDefault="000F3850" w:rsidP="00B27E3A">
            <w:pPr>
              <w:spacing w:before="120" w:after="120"/>
              <w:jc w:val="center"/>
              <w:rPr>
                <w:rFonts w:ascii="Times New Roman" w:hAnsi="Times New Roman" w:cs="Times New Roman"/>
                <w:b/>
                <w:color w:val="auto"/>
              </w:rPr>
            </w:pPr>
            <w:r w:rsidRPr="000F3850">
              <w:rPr>
                <w:rFonts w:ascii="Times New Roman" w:hAnsi="Times New Roman" w:cs="Times New Roman"/>
                <w:b/>
                <w:color w:val="auto"/>
              </w:rPr>
              <w:t>2023-2024</w:t>
            </w:r>
          </w:p>
        </w:tc>
        <w:tc>
          <w:tcPr>
            <w:tcW w:w="1404" w:type="dxa"/>
            <w:tcBorders>
              <w:top w:val="nil"/>
              <w:left w:val="nil"/>
              <w:bottom w:val="single" w:sz="4" w:space="0" w:color="auto"/>
              <w:right w:val="single" w:sz="4" w:space="0" w:color="auto"/>
            </w:tcBorders>
            <w:shd w:val="clear" w:color="auto" w:fill="auto"/>
            <w:noWrap/>
            <w:vAlign w:val="center"/>
            <w:hideMark/>
          </w:tcPr>
          <w:p w14:paraId="1D8E17F5" w14:textId="77777777" w:rsidR="000F3850" w:rsidRPr="000F3850" w:rsidRDefault="000F3850" w:rsidP="00B27E3A">
            <w:pPr>
              <w:spacing w:before="120" w:after="120"/>
              <w:jc w:val="center"/>
              <w:rPr>
                <w:rFonts w:ascii="Times New Roman" w:hAnsi="Times New Roman" w:cs="Times New Roman"/>
                <w:b/>
                <w:color w:val="auto"/>
                <w:lang w:val="en-US"/>
              </w:rPr>
            </w:pPr>
            <w:r w:rsidRPr="000F3850">
              <w:rPr>
                <w:rFonts w:ascii="Times New Roman" w:hAnsi="Times New Roman" w:cs="Times New Roman"/>
                <w:b/>
                <w:color w:val="auto"/>
              </w:rPr>
              <w:t>202</w:t>
            </w:r>
            <w:r w:rsidRPr="000F3850">
              <w:rPr>
                <w:rFonts w:ascii="Times New Roman" w:hAnsi="Times New Roman" w:cs="Times New Roman"/>
                <w:b/>
                <w:color w:val="auto"/>
                <w:lang w:val="en-US"/>
              </w:rPr>
              <w:t>4</w:t>
            </w:r>
            <w:r w:rsidRPr="000F3850">
              <w:rPr>
                <w:rFonts w:ascii="Times New Roman" w:hAnsi="Times New Roman" w:cs="Times New Roman"/>
                <w:b/>
                <w:color w:val="auto"/>
              </w:rPr>
              <w:t>-202</w:t>
            </w:r>
            <w:r w:rsidRPr="000F3850">
              <w:rPr>
                <w:rFonts w:ascii="Times New Roman" w:hAnsi="Times New Roman" w:cs="Times New Roman"/>
                <w:b/>
                <w:color w:val="auto"/>
                <w:lang w:val="en-US"/>
              </w:rPr>
              <w:t>5</w:t>
            </w:r>
          </w:p>
        </w:tc>
        <w:tc>
          <w:tcPr>
            <w:tcW w:w="1404" w:type="dxa"/>
            <w:tcBorders>
              <w:top w:val="nil"/>
              <w:left w:val="nil"/>
              <w:bottom w:val="single" w:sz="4" w:space="0" w:color="auto"/>
              <w:right w:val="single" w:sz="4" w:space="0" w:color="auto"/>
            </w:tcBorders>
            <w:shd w:val="clear" w:color="auto" w:fill="auto"/>
            <w:noWrap/>
            <w:vAlign w:val="center"/>
            <w:hideMark/>
          </w:tcPr>
          <w:p w14:paraId="6F39E0C0" w14:textId="77777777" w:rsidR="000F3850" w:rsidRPr="000F3850" w:rsidRDefault="000F3850" w:rsidP="00B27E3A">
            <w:pPr>
              <w:spacing w:before="120" w:after="120"/>
              <w:jc w:val="center"/>
              <w:rPr>
                <w:rFonts w:ascii="Times New Roman" w:hAnsi="Times New Roman" w:cs="Times New Roman"/>
                <w:b/>
                <w:color w:val="auto"/>
              </w:rPr>
            </w:pPr>
            <w:r w:rsidRPr="000F3850">
              <w:rPr>
                <w:rFonts w:ascii="Times New Roman" w:hAnsi="Times New Roman" w:cs="Times New Roman"/>
                <w:b/>
                <w:color w:val="auto"/>
              </w:rPr>
              <w:t>2025-2026</w:t>
            </w:r>
          </w:p>
        </w:tc>
        <w:tc>
          <w:tcPr>
            <w:tcW w:w="1019" w:type="dxa"/>
            <w:vMerge/>
            <w:tcBorders>
              <w:left w:val="nil"/>
              <w:bottom w:val="single" w:sz="4" w:space="0" w:color="auto"/>
              <w:right w:val="single" w:sz="4" w:space="0" w:color="000000"/>
            </w:tcBorders>
          </w:tcPr>
          <w:p w14:paraId="1A702249" w14:textId="77777777" w:rsidR="000F3850" w:rsidRPr="000F3850" w:rsidRDefault="000F3850" w:rsidP="00B27E3A">
            <w:pPr>
              <w:spacing w:before="120" w:after="120"/>
              <w:jc w:val="center"/>
              <w:rPr>
                <w:rFonts w:ascii="Times New Roman" w:hAnsi="Times New Roman" w:cs="Times New Roman"/>
                <w:color w:val="auto"/>
              </w:rPr>
            </w:pPr>
          </w:p>
        </w:tc>
      </w:tr>
      <w:tr w:rsidR="000F3850" w:rsidRPr="000F3850" w14:paraId="6D8D651D" w14:textId="77777777" w:rsidTr="006F7774">
        <w:trPr>
          <w:trHeight w:val="330"/>
        </w:trPr>
        <w:tc>
          <w:tcPr>
            <w:tcW w:w="1275" w:type="dxa"/>
            <w:tcBorders>
              <w:top w:val="nil"/>
              <w:left w:val="single" w:sz="4" w:space="0" w:color="auto"/>
              <w:bottom w:val="single" w:sz="4" w:space="0" w:color="auto"/>
              <w:right w:val="single" w:sz="4" w:space="0" w:color="auto"/>
            </w:tcBorders>
            <w:shd w:val="clear" w:color="auto" w:fill="auto"/>
            <w:vAlign w:val="center"/>
            <w:hideMark/>
          </w:tcPr>
          <w:p w14:paraId="5D7EF88D" w14:textId="77777777" w:rsidR="000F3850" w:rsidRPr="000F3850" w:rsidRDefault="000F3850" w:rsidP="006F7774">
            <w:pPr>
              <w:jc w:val="center"/>
              <w:rPr>
                <w:rFonts w:ascii="Times New Roman" w:hAnsi="Times New Roman" w:cs="Times New Roman"/>
                <w:color w:val="auto"/>
              </w:rPr>
            </w:pPr>
            <w:r w:rsidRPr="000F3850">
              <w:rPr>
                <w:rFonts w:ascii="Times New Roman" w:hAnsi="Times New Roman" w:cs="Times New Roman"/>
                <w:color w:val="auto"/>
              </w:rPr>
              <w:t>Mầm non</w:t>
            </w:r>
            <w:r w:rsidR="006F7774">
              <w:rPr>
                <w:rFonts w:ascii="Times New Roman" w:hAnsi="Times New Roman" w:cs="Times New Roman"/>
                <w:color w:val="auto"/>
                <w:lang w:val="en-US"/>
              </w:rPr>
              <w:t xml:space="preserve"> (công </w:t>
            </w:r>
            <w:r w:rsidR="004666D6">
              <w:rPr>
                <w:rFonts w:ascii="Times New Roman" w:hAnsi="Times New Roman" w:cs="Times New Roman"/>
                <w:color w:val="auto"/>
                <w:lang w:val="en-US"/>
              </w:rPr>
              <w:t>lập)</w:t>
            </w:r>
          </w:p>
        </w:tc>
        <w:tc>
          <w:tcPr>
            <w:tcW w:w="1292" w:type="dxa"/>
            <w:tcBorders>
              <w:top w:val="nil"/>
              <w:left w:val="nil"/>
              <w:bottom w:val="single" w:sz="4" w:space="0" w:color="auto"/>
              <w:right w:val="single" w:sz="4" w:space="0" w:color="auto"/>
            </w:tcBorders>
            <w:shd w:val="clear" w:color="auto" w:fill="auto"/>
            <w:noWrap/>
            <w:vAlign w:val="center"/>
            <w:hideMark/>
          </w:tcPr>
          <w:p w14:paraId="6B121336" w14:textId="77777777" w:rsidR="000F3850" w:rsidRPr="000F3850" w:rsidRDefault="000F3850" w:rsidP="006F7774">
            <w:pPr>
              <w:jc w:val="center"/>
              <w:rPr>
                <w:rFonts w:ascii="Times New Roman" w:hAnsi="Times New Roman" w:cs="Times New Roman"/>
                <w:color w:val="auto"/>
                <w:lang w:val="en-US"/>
              </w:rPr>
            </w:pPr>
            <w:r w:rsidRPr="000F3850">
              <w:rPr>
                <w:rFonts w:ascii="Times New Roman" w:hAnsi="Times New Roman" w:cs="Times New Roman"/>
                <w:color w:val="auto"/>
                <w:lang w:val="en-US"/>
              </w:rPr>
              <w:t>30.916</w:t>
            </w:r>
          </w:p>
        </w:tc>
        <w:tc>
          <w:tcPr>
            <w:tcW w:w="1340" w:type="dxa"/>
            <w:tcBorders>
              <w:top w:val="nil"/>
              <w:left w:val="nil"/>
              <w:bottom w:val="single" w:sz="4" w:space="0" w:color="auto"/>
              <w:right w:val="single" w:sz="4" w:space="0" w:color="auto"/>
            </w:tcBorders>
            <w:shd w:val="clear" w:color="auto" w:fill="auto"/>
            <w:noWrap/>
            <w:vAlign w:val="center"/>
            <w:hideMark/>
          </w:tcPr>
          <w:p w14:paraId="2F77DE3A" w14:textId="77777777" w:rsidR="000F3850" w:rsidRPr="000F3850" w:rsidRDefault="000F3850" w:rsidP="006F7774">
            <w:pPr>
              <w:jc w:val="center"/>
              <w:rPr>
                <w:rFonts w:ascii="Times New Roman" w:hAnsi="Times New Roman" w:cs="Times New Roman"/>
                <w:color w:val="auto"/>
                <w:lang w:val="en-US"/>
              </w:rPr>
            </w:pPr>
            <w:r w:rsidRPr="000F3850">
              <w:rPr>
                <w:rFonts w:ascii="Times New Roman" w:hAnsi="Times New Roman" w:cs="Times New Roman"/>
                <w:color w:val="auto"/>
                <w:lang w:val="en-US"/>
              </w:rPr>
              <w:t>32.116</w:t>
            </w:r>
          </w:p>
        </w:tc>
        <w:tc>
          <w:tcPr>
            <w:tcW w:w="1495" w:type="dxa"/>
            <w:tcBorders>
              <w:top w:val="nil"/>
              <w:left w:val="nil"/>
              <w:bottom w:val="single" w:sz="4" w:space="0" w:color="auto"/>
              <w:right w:val="single" w:sz="4" w:space="0" w:color="auto"/>
            </w:tcBorders>
            <w:shd w:val="clear" w:color="auto" w:fill="auto"/>
            <w:noWrap/>
            <w:vAlign w:val="center"/>
            <w:hideMark/>
          </w:tcPr>
          <w:p w14:paraId="24952838" w14:textId="77777777" w:rsidR="000F3850" w:rsidRPr="000F3850" w:rsidRDefault="000F3850" w:rsidP="006F7774">
            <w:pPr>
              <w:jc w:val="center"/>
              <w:rPr>
                <w:rFonts w:ascii="Times New Roman" w:hAnsi="Times New Roman" w:cs="Times New Roman"/>
                <w:color w:val="auto"/>
                <w:lang w:val="en-US"/>
              </w:rPr>
            </w:pPr>
            <w:r w:rsidRPr="000F3850">
              <w:rPr>
                <w:rFonts w:ascii="Times New Roman" w:hAnsi="Times New Roman" w:cs="Times New Roman"/>
                <w:color w:val="auto"/>
                <w:lang w:val="en-US"/>
              </w:rPr>
              <w:t>33.316</w:t>
            </w:r>
          </w:p>
        </w:tc>
        <w:tc>
          <w:tcPr>
            <w:tcW w:w="1404" w:type="dxa"/>
            <w:tcBorders>
              <w:top w:val="nil"/>
              <w:left w:val="nil"/>
              <w:bottom w:val="single" w:sz="4" w:space="0" w:color="auto"/>
              <w:right w:val="single" w:sz="4" w:space="0" w:color="auto"/>
            </w:tcBorders>
            <w:shd w:val="clear" w:color="auto" w:fill="auto"/>
            <w:noWrap/>
            <w:vAlign w:val="center"/>
            <w:hideMark/>
          </w:tcPr>
          <w:p w14:paraId="0934BB52" w14:textId="77777777" w:rsidR="000F3850" w:rsidRPr="000F3850" w:rsidRDefault="000F3850" w:rsidP="006F7774">
            <w:pPr>
              <w:jc w:val="center"/>
              <w:rPr>
                <w:rFonts w:ascii="Times New Roman" w:hAnsi="Times New Roman" w:cs="Times New Roman"/>
                <w:color w:val="auto"/>
                <w:lang w:val="en-US"/>
              </w:rPr>
            </w:pPr>
            <w:r w:rsidRPr="000F3850">
              <w:rPr>
                <w:rFonts w:ascii="Times New Roman" w:hAnsi="Times New Roman" w:cs="Times New Roman"/>
                <w:color w:val="auto"/>
                <w:lang w:val="en-US"/>
              </w:rPr>
              <w:t>34.516</w:t>
            </w:r>
          </w:p>
        </w:tc>
        <w:tc>
          <w:tcPr>
            <w:tcW w:w="1404" w:type="dxa"/>
            <w:tcBorders>
              <w:top w:val="nil"/>
              <w:left w:val="nil"/>
              <w:bottom w:val="single" w:sz="4" w:space="0" w:color="auto"/>
              <w:right w:val="single" w:sz="4" w:space="0" w:color="auto"/>
            </w:tcBorders>
            <w:shd w:val="clear" w:color="auto" w:fill="auto"/>
            <w:noWrap/>
            <w:vAlign w:val="center"/>
            <w:hideMark/>
          </w:tcPr>
          <w:p w14:paraId="4702FD80" w14:textId="77777777" w:rsidR="000F3850" w:rsidRPr="000F3850" w:rsidRDefault="000F3850" w:rsidP="006F7774">
            <w:pPr>
              <w:jc w:val="center"/>
              <w:rPr>
                <w:rFonts w:ascii="Times New Roman" w:hAnsi="Times New Roman" w:cs="Times New Roman"/>
                <w:color w:val="auto"/>
                <w:lang w:val="en-US"/>
              </w:rPr>
            </w:pPr>
            <w:r w:rsidRPr="000F3850">
              <w:rPr>
                <w:rFonts w:ascii="Times New Roman" w:hAnsi="Times New Roman" w:cs="Times New Roman"/>
                <w:color w:val="auto"/>
                <w:lang w:val="en-US"/>
              </w:rPr>
              <w:t>35.716</w:t>
            </w:r>
          </w:p>
        </w:tc>
        <w:tc>
          <w:tcPr>
            <w:tcW w:w="1019" w:type="dxa"/>
            <w:tcBorders>
              <w:top w:val="nil"/>
              <w:left w:val="nil"/>
              <w:bottom w:val="single" w:sz="4" w:space="0" w:color="auto"/>
              <w:right w:val="single" w:sz="4" w:space="0" w:color="auto"/>
            </w:tcBorders>
            <w:vAlign w:val="center"/>
          </w:tcPr>
          <w:p w14:paraId="58C3E0A1" w14:textId="77777777" w:rsidR="000F3850" w:rsidRPr="000F3850" w:rsidRDefault="000F3850" w:rsidP="006F7774">
            <w:pPr>
              <w:jc w:val="center"/>
              <w:rPr>
                <w:rFonts w:ascii="Times New Roman" w:hAnsi="Times New Roman" w:cs="Times New Roman"/>
                <w:color w:val="auto"/>
                <w:lang w:val="en-US"/>
              </w:rPr>
            </w:pPr>
            <w:r w:rsidRPr="000F3850">
              <w:rPr>
                <w:rFonts w:ascii="Times New Roman" w:hAnsi="Times New Roman" w:cs="Times New Roman"/>
                <w:color w:val="auto"/>
                <w:lang w:val="en-US"/>
              </w:rPr>
              <w:t>41.800</w:t>
            </w:r>
          </w:p>
        </w:tc>
      </w:tr>
      <w:tr w:rsidR="000F3850" w:rsidRPr="000F3850" w14:paraId="55C63673" w14:textId="77777777" w:rsidTr="006F7774">
        <w:trPr>
          <w:trHeight w:val="330"/>
        </w:trPr>
        <w:tc>
          <w:tcPr>
            <w:tcW w:w="1275" w:type="dxa"/>
            <w:tcBorders>
              <w:top w:val="nil"/>
              <w:left w:val="single" w:sz="4" w:space="0" w:color="auto"/>
              <w:bottom w:val="single" w:sz="4" w:space="0" w:color="auto"/>
              <w:right w:val="single" w:sz="4" w:space="0" w:color="auto"/>
            </w:tcBorders>
            <w:shd w:val="clear" w:color="auto" w:fill="auto"/>
            <w:vAlign w:val="center"/>
            <w:hideMark/>
          </w:tcPr>
          <w:p w14:paraId="646D0790" w14:textId="77777777" w:rsidR="000F3850" w:rsidRPr="000F3850" w:rsidRDefault="000F3850" w:rsidP="00B27E3A">
            <w:pPr>
              <w:spacing w:before="120" w:after="120"/>
              <w:jc w:val="center"/>
              <w:rPr>
                <w:rFonts w:ascii="Times New Roman" w:hAnsi="Times New Roman" w:cs="Times New Roman"/>
                <w:color w:val="auto"/>
              </w:rPr>
            </w:pPr>
            <w:r w:rsidRPr="000F3850">
              <w:rPr>
                <w:rFonts w:ascii="Times New Roman" w:hAnsi="Times New Roman" w:cs="Times New Roman"/>
                <w:color w:val="auto"/>
              </w:rPr>
              <w:t>Tiểu học</w:t>
            </w:r>
          </w:p>
        </w:tc>
        <w:tc>
          <w:tcPr>
            <w:tcW w:w="1292" w:type="dxa"/>
            <w:tcBorders>
              <w:top w:val="nil"/>
              <w:left w:val="nil"/>
              <w:bottom w:val="single" w:sz="4" w:space="0" w:color="auto"/>
              <w:right w:val="single" w:sz="4" w:space="0" w:color="auto"/>
            </w:tcBorders>
            <w:shd w:val="clear" w:color="auto" w:fill="auto"/>
            <w:noWrap/>
            <w:vAlign w:val="center"/>
            <w:hideMark/>
          </w:tcPr>
          <w:p w14:paraId="45C80D3B" w14:textId="77777777" w:rsidR="000F3850" w:rsidRPr="000F3850" w:rsidRDefault="000F3850" w:rsidP="004666D6">
            <w:pPr>
              <w:spacing w:before="120" w:after="120"/>
              <w:jc w:val="center"/>
              <w:rPr>
                <w:rFonts w:ascii="Times New Roman" w:hAnsi="Times New Roman" w:cs="Times New Roman"/>
                <w:color w:val="auto"/>
              </w:rPr>
            </w:pPr>
            <w:r w:rsidRPr="000F3850">
              <w:rPr>
                <w:rFonts w:ascii="Times New Roman" w:hAnsi="Times New Roman" w:cs="Times New Roman"/>
                <w:color w:val="auto"/>
              </w:rPr>
              <w:t>65.000</w:t>
            </w:r>
          </w:p>
        </w:tc>
        <w:tc>
          <w:tcPr>
            <w:tcW w:w="1340" w:type="dxa"/>
            <w:tcBorders>
              <w:top w:val="nil"/>
              <w:left w:val="nil"/>
              <w:bottom w:val="single" w:sz="4" w:space="0" w:color="auto"/>
              <w:right w:val="single" w:sz="4" w:space="0" w:color="auto"/>
            </w:tcBorders>
            <w:shd w:val="clear" w:color="auto" w:fill="auto"/>
            <w:noWrap/>
            <w:vAlign w:val="center"/>
            <w:hideMark/>
          </w:tcPr>
          <w:p w14:paraId="26B07C2F" w14:textId="77777777" w:rsidR="000F3850" w:rsidRPr="000F3850" w:rsidRDefault="000F3850" w:rsidP="004666D6">
            <w:pPr>
              <w:spacing w:before="120" w:after="120"/>
              <w:jc w:val="center"/>
              <w:rPr>
                <w:rFonts w:ascii="Times New Roman" w:hAnsi="Times New Roman" w:cs="Times New Roman"/>
                <w:color w:val="auto"/>
              </w:rPr>
            </w:pPr>
            <w:r w:rsidRPr="000F3850">
              <w:rPr>
                <w:rFonts w:ascii="Times New Roman" w:hAnsi="Times New Roman" w:cs="Times New Roman"/>
                <w:color w:val="auto"/>
              </w:rPr>
              <w:t>65.700</w:t>
            </w:r>
          </w:p>
        </w:tc>
        <w:tc>
          <w:tcPr>
            <w:tcW w:w="1495" w:type="dxa"/>
            <w:tcBorders>
              <w:top w:val="nil"/>
              <w:left w:val="nil"/>
              <w:bottom w:val="single" w:sz="4" w:space="0" w:color="auto"/>
              <w:right w:val="single" w:sz="4" w:space="0" w:color="auto"/>
            </w:tcBorders>
            <w:shd w:val="clear" w:color="auto" w:fill="auto"/>
            <w:noWrap/>
            <w:vAlign w:val="center"/>
            <w:hideMark/>
          </w:tcPr>
          <w:p w14:paraId="5B98D231" w14:textId="77777777" w:rsidR="000F3850" w:rsidRPr="000F3850" w:rsidRDefault="000F3850" w:rsidP="004666D6">
            <w:pPr>
              <w:spacing w:before="120" w:after="120"/>
              <w:jc w:val="center"/>
              <w:rPr>
                <w:rFonts w:ascii="Times New Roman" w:hAnsi="Times New Roman" w:cs="Times New Roman"/>
                <w:color w:val="auto"/>
              </w:rPr>
            </w:pPr>
            <w:r w:rsidRPr="000F3850">
              <w:rPr>
                <w:rFonts w:ascii="Times New Roman" w:hAnsi="Times New Roman" w:cs="Times New Roman"/>
                <w:color w:val="auto"/>
              </w:rPr>
              <w:t>66.400</w:t>
            </w:r>
          </w:p>
        </w:tc>
        <w:tc>
          <w:tcPr>
            <w:tcW w:w="1404" w:type="dxa"/>
            <w:tcBorders>
              <w:top w:val="nil"/>
              <w:left w:val="nil"/>
              <w:bottom w:val="single" w:sz="4" w:space="0" w:color="auto"/>
              <w:right w:val="single" w:sz="4" w:space="0" w:color="auto"/>
            </w:tcBorders>
            <w:shd w:val="clear" w:color="auto" w:fill="auto"/>
            <w:noWrap/>
            <w:vAlign w:val="center"/>
            <w:hideMark/>
          </w:tcPr>
          <w:p w14:paraId="10C487B5" w14:textId="77777777" w:rsidR="000F3850" w:rsidRPr="000F3850" w:rsidRDefault="000F3850" w:rsidP="004666D6">
            <w:pPr>
              <w:spacing w:before="120" w:after="120"/>
              <w:jc w:val="center"/>
              <w:rPr>
                <w:rFonts w:ascii="Times New Roman" w:hAnsi="Times New Roman" w:cs="Times New Roman"/>
                <w:color w:val="auto"/>
              </w:rPr>
            </w:pPr>
            <w:r w:rsidRPr="000F3850">
              <w:rPr>
                <w:rFonts w:ascii="Times New Roman" w:hAnsi="Times New Roman" w:cs="Times New Roman"/>
                <w:color w:val="auto"/>
              </w:rPr>
              <w:t>67.100</w:t>
            </w:r>
          </w:p>
        </w:tc>
        <w:tc>
          <w:tcPr>
            <w:tcW w:w="1404" w:type="dxa"/>
            <w:tcBorders>
              <w:top w:val="nil"/>
              <w:left w:val="nil"/>
              <w:bottom w:val="single" w:sz="4" w:space="0" w:color="auto"/>
              <w:right w:val="single" w:sz="4" w:space="0" w:color="auto"/>
            </w:tcBorders>
            <w:shd w:val="clear" w:color="auto" w:fill="auto"/>
            <w:noWrap/>
            <w:vAlign w:val="center"/>
            <w:hideMark/>
          </w:tcPr>
          <w:p w14:paraId="5E96DF6D" w14:textId="77777777" w:rsidR="000F3850" w:rsidRPr="000F3850" w:rsidRDefault="000F3850" w:rsidP="004666D6">
            <w:pPr>
              <w:spacing w:before="120" w:after="120"/>
              <w:jc w:val="center"/>
              <w:rPr>
                <w:rFonts w:ascii="Times New Roman" w:hAnsi="Times New Roman" w:cs="Times New Roman"/>
                <w:color w:val="auto"/>
              </w:rPr>
            </w:pPr>
            <w:r w:rsidRPr="000F3850">
              <w:rPr>
                <w:rFonts w:ascii="Times New Roman" w:hAnsi="Times New Roman" w:cs="Times New Roman"/>
                <w:color w:val="auto"/>
              </w:rPr>
              <w:t>67.800</w:t>
            </w:r>
          </w:p>
        </w:tc>
        <w:tc>
          <w:tcPr>
            <w:tcW w:w="1019" w:type="dxa"/>
            <w:tcBorders>
              <w:top w:val="nil"/>
              <w:left w:val="nil"/>
              <w:bottom w:val="single" w:sz="4" w:space="0" w:color="auto"/>
              <w:right w:val="single" w:sz="4" w:space="0" w:color="auto"/>
            </w:tcBorders>
            <w:vAlign w:val="center"/>
          </w:tcPr>
          <w:p w14:paraId="5D064D09" w14:textId="77777777" w:rsidR="000F3850" w:rsidRPr="000F3850" w:rsidRDefault="000F3850" w:rsidP="004666D6">
            <w:pPr>
              <w:spacing w:before="120" w:after="120"/>
              <w:jc w:val="center"/>
              <w:rPr>
                <w:rFonts w:ascii="Times New Roman" w:hAnsi="Times New Roman" w:cs="Times New Roman"/>
                <w:color w:val="auto"/>
                <w:lang w:val="en-US"/>
              </w:rPr>
            </w:pPr>
            <w:r w:rsidRPr="000F3850">
              <w:rPr>
                <w:rFonts w:ascii="Times New Roman" w:hAnsi="Times New Roman" w:cs="Times New Roman"/>
                <w:color w:val="auto"/>
                <w:lang w:val="en-US"/>
              </w:rPr>
              <w:t>71.583</w:t>
            </w:r>
          </w:p>
        </w:tc>
      </w:tr>
      <w:tr w:rsidR="000F3850" w:rsidRPr="000F3850" w14:paraId="70B6E201" w14:textId="77777777" w:rsidTr="006F7774">
        <w:trPr>
          <w:trHeight w:val="330"/>
        </w:trPr>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3023ADFF" w14:textId="77777777" w:rsidR="000F3850" w:rsidRPr="000F3850" w:rsidRDefault="000F3850" w:rsidP="00B27E3A">
            <w:pPr>
              <w:spacing w:before="120" w:after="120"/>
              <w:jc w:val="center"/>
              <w:rPr>
                <w:rFonts w:ascii="Times New Roman" w:hAnsi="Times New Roman" w:cs="Times New Roman"/>
                <w:color w:val="auto"/>
              </w:rPr>
            </w:pPr>
            <w:r w:rsidRPr="000F3850">
              <w:rPr>
                <w:rFonts w:ascii="Times New Roman" w:hAnsi="Times New Roman" w:cs="Times New Roman"/>
                <w:color w:val="auto"/>
              </w:rPr>
              <w:t>THCS</w:t>
            </w:r>
          </w:p>
        </w:tc>
        <w:tc>
          <w:tcPr>
            <w:tcW w:w="1292" w:type="dxa"/>
            <w:tcBorders>
              <w:top w:val="nil"/>
              <w:left w:val="nil"/>
              <w:bottom w:val="single" w:sz="4" w:space="0" w:color="auto"/>
              <w:right w:val="single" w:sz="4" w:space="0" w:color="auto"/>
            </w:tcBorders>
            <w:shd w:val="clear" w:color="auto" w:fill="auto"/>
            <w:noWrap/>
            <w:vAlign w:val="center"/>
            <w:hideMark/>
          </w:tcPr>
          <w:p w14:paraId="63D6EFC5" w14:textId="77777777" w:rsidR="000F3850" w:rsidRPr="000F3850" w:rsidRDefault="000F3850" w:rsidP="004666D6">
            <w:pPr>
              <w:spacing w:before="120" w:after="120"/>
              <w:jc w:val="center"/>
              <w:rPr>
                <w:rFonts w:ascii="Times New Roman" w:hAnsi="Times New Roman" w:cs="Times New Roman"/>
                <w:color w:val="auto"/>
              </w:rPr>
            </w:pPr>
            <w:r w:rsidRPr="000F3850">
              <w:rPr>
                <w:rFonts w:ascii="Times New Roman" w:hAnsi="Times New Roman" w:cs="Times New Roman"/>
                <w:color w:val="auto"/>
              </w:rPr>
              <w:t>42.500</w:t>
            </w:r>
          </w:p>
        </w:tc>
        <w:tc>
          <w:tcPr>
            <w:tcW w:w="1340" w:type="dxa"/>
            <w:tcBorders>
              <w:top w:val="nil"/>
              <w:left w:val="nil"/>
              <w:bottom w:val="single" w:sz="4" w:space="0" w:color="auto"/>
              <w:right w:val="single" w:sz="4" w:space="0" w:color="auto"/>
            </w:tcBorders>
            <w:shd w:val="clear" w:color="auto" w:fill="auto"/>
            <w:noWrap/>
            <w:vAlign w:val="center"/>
            <w:hideMark/>
          </w:tcPr>
          <w:p w14:paraId="47B93421" w14:textId="77777777" w:rsidR="000F3850" w:rsidRPr="000F3850" w:rsidRDefault="000F3850" w:rsidP="004666D6">
            <w:pPr>
              <w:spacing w:before="120" w:after="120"/>
              <w:jc w:val="center"/>
              <w:rPr>
                <w:rFonts w:ascii="Times New Roman" w:hAnsi="Times New Roman" w:cs="Times New Roman"/>
                <w:color w:val="auto"/>
              </w:rPr>
            </w:pPr>
            <w:r w:rsidRPr="000F3850">
              <w:rPr>
                <w:rFonts w:ascii="Times New Roman" w:hAnsi="Times New Roman" w:cs="Times New Roman"/>
                <w:color w:val="auto"/>
              </w:rPr>
              <w:t>43.100</w:t>
            </w:r>
          </w:p>
        </w:tc>
        <w:tc>
          <w:tcPr>
            <w:tcW w:w="1495" w:type="dxa"/>
            <w:tcBorders>
              <w:top w:val="nil"/>
              <w:left w:val="nil"/>
              <w:bottom w:val="single" w:sz="4" w:space="0" w:color="auto"/>
              <w:right w:val="single" w:sz="4" w:space="0" w:color="auto"/>
            </w:tcBorders>
            <w:shd w:val="clear" w:color="auto" w:fill="auto"/>
            <w:noWrap/>
            <w:vAlign w:val="center"/>
            <w:hideMark/>
          </w:tcPr>
          <w:p w14:paraId="2711AE7B" w14:textId="77777777" w:rsidR="000F3850" w:rsidRPr="000F3850" w:rsidRDefault="000F3850" w:rsidP="004666D6">
            <w:pPr>
              <w:spacing w:before="120" w:after="120"/>
              <w:jc w:val="center"/>
              <w:rPr>
                <w:rFonts w:ascii="Times New Roman" w:hAnsi="Times New Roman" w:cs="Times New Roman"/>
                <w:color w:val="auto"/>
              </w:rPr>
            </w:pPr>
            <w:r w:rsidRPr="000F3850">
              <w:rPr>
                <w:rFonts w:ascii="Times New Roman" w:hAnsi="Times New Roman" w:cs="Times New Roman"/>
                <w:color w:val="auto"/>
              </w:rPr>
              <w:t>43.700</w:t>
            </w:r>
          </w:p>
        </w:tc>
        <w:tc>
          <w:tcPr>
            <w:tcW w:w="1404" w:type="dxa"/>
            <w:tcBorders>
              <w:top w:val="nil"/>
              <w:left w:val="nil"/>
              <w:bottom w:val="single" w:sz="4" w:space="0" w:color="auto"/>
              <w:right w:val="single" w:sz="4" w:space="0" w:color="auto"/>
            </w:tcBorders>
            <w:shd w:val="clear" w:color="auto" w:fill="auto"/>
            <w:noWrap/>
            <w:vAlign w:val="center"/>
            <w:hideMark/>
          </w:tcPr>
          <w:p w14:paraId="6C5F6C03" w14:textId="77777777" w:rsidR="000F3850" w:rsidRPr="000F3850" w:rsidRDefault="000F3850" w:rsidP="004666D6">
            <w:pPr>
              <w:spacing w:before="120" w:after="120"/>
              <w:jc w:val="center"/>
              <w:rPr>
                <w:rFonts w:ascii="Times New Roman" w:hAnsi="Times New Roman" w:cs="Times New Roman"/>
                <w:color w:val="auto"/>
              </w:rPr>
            </w:pPr>
            <w:r w:rsidRPr="000F3850">
              <w:rPr>
                <w:rFonts w:ascii="Times New Roman" w:hAnsi="Times New Roman" w:cs="Times New Roman"/>
                <w:color w:val="auto"/>
              </w:rPr>
              <w:t>44.300</w:t>
            </w:r>
          </w:p>
        </w:tc>
        <w:tc>
          <w:tcPr>
            <w:tcW w:w="1404" w:type="dxa"/>
            <w:tcBorders>
              <w:top w:val="nil"/>
              <w:left w:val="nil"/>
              <w:bottom w:val="single" w:sz="4" w:space="0" w:color="auto"/>
              <w:right w:val="single" w:sz="4" w:space="0" w:color="auto"/>
            </w:tcBorders>
            <w:shd w:val="clear" w:color="auto" w:fill="auto"/>
            <w:noWrap/>
            <w:vAlign w:val="center"/>
            <w:hideMark/>
          </w:tcPr>
          <w:p w14:paraId="23BFAC4C" w14:textId="77777777" w:rsidR="000F3850" w:rsidRPr="000F3850" w:rsidRDefault="000F3850" w:rsidP="004666D6">
            <w:pPr>
              <w:spacing w:before="120" w:after="120"/>
              <w:jc w:val="center"/>
              <w:rPr>
                <w:rFonts w:ascii="Times New Roman" w:hAnsi="Times New Roman" w:cs="Times New Roman"/>
                <w:color w:val="auto"/>
              </w:rPr>
            </w:pPr>
            <w:r w:rsidRPr="000F3850">
              <w:rPr>
                <w:rFonts w:ascii="Times New Roman" w:hAnsi="Times New Roman" w:cs="Times New Roman"/>
                <w:color w:val="auto"/>
              </w:rPr>
              <w:t>44.900</w:t>
            </w:r>
          </w:p>
        </w:tc>
        <w:tc>
          <w:tcPr>
            <w:tcW w:w="1019" w:type="dxa"/>
            <w:tcBorders>
              <w:top w:val="nil"/>
              <w:left w:val="nil"/>
              <w:bottom w:val="single" w:sz="4" w:space="0" w:color="auto"/>
              <w:right w:val="single" w:sz="4" w:space="0" w:color="auto"/>
            </w:tcBorders>
            <w:vAlign w:val="center"/>
          </w:tcPr>
          <w:p w14:paraId="0B41A72B" w14:textId="77777777" w:rsidR="000F3850" w:rsidRPr="000F3850" w:rsidRDefault="000F3850" w:rsidP="004666D6">
            <w:pPr>
              <w:spacing w:before="120" w:after="120"/>
              <w:jc w:val="center"/>
              <w:rPr>
                <w:rFonts w:ascii="Times New Roman" w:hAnsi="Times New Roman" w:cs="Times New Roman"/>
                <w:color w:val="auto"/>
                <w:lang w:val="en-US"/>
              </w:rPr>
            </w:pPr>
            <w:r w:rsidRPr="000F3850">
              <w:rPr>
                <w:rFonts w:ascii="Times New Roman" w:hAnsi="Times New Roman" w:cs="Times New Roman"/>
                <w:color w:val="auto"/>
                <w:lang w:val="en-US"/>
              </w:rPr>
              <w:t>47.994</w:t>
            </w:r>
          </w:p>
        </w:tc>
      </w:tr>
      <w:tr w:rsidR="000F3850" w:rsidRPr="000F3850" w14:paraId="23552CEA" w14:textId="77777777" w:rsidTr="006F7774">
        <w:trPr>
          <w:trHeight w:val="330"/>
        </w:trPr>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330921D9" w14:textId="77777777" w:rsidR="000F3850" w:rsidRPr="000F3850" w:rsidRDefault="000F3850" w:rsidP="00B27E3A">
            <w:pPr>
              <w:spacing w:before="120" w:after="120"/>
              <w:jc w:val="center"/>
              <w:rPr>
                <w:rFonts w:ascii="Times New Roman" w:hAnsi="Times New Roman" w:cs="Times New Roman"/>
                <w:color w:val="auto"/>
              </w:rPr>
            </w:pPr>
            <w:r w:rsidRPr="000F3850">
              <w:rPr>
                <w:rFonts w:ascii="Times New Roman" w:hAnsi="Times New Roman" w:cs="Times New Roman"/>
                <w:color w:val="auto"/>
              </w:rPr>
              <w:t>THPT</w:t>
            </w:r>
          </w:p>
        </w:tc>
        <w:tc>
          <w:tcPr>
            <w:tcW w:w="1292" w:type="dxa"/>
            <w:tcBorders>
              <w:top w:val="nil"/>
              <w:left w:val="nil"/>
              <w:bottom w:val="single" w:sz="4" w:space="0" w:color="auto"/>
              <w:right w:val="single" w:sz="4" w:space="0" w:color="auto"/>
            </w:tcBorders>
            <w:shd w:val="clear" w:color="auto" w:fill="auto"/>
            <w:noWrap/>
            <w:vAlign w:val="center"/>
            <w:hideMark/>
          </w:tcPr>
          <w:p w14:paraId="00644173" w14:textId="77777777" w:rsidR="000F3850" w:rsidRPr="000F3850" w:rsidRDefault="000F3850" w:rsidP="004666D6">
            <w:pPr>
              <w:spacing w:before="120" w:after="120"/>
              <w:jc w:val="center"/>
              <w:rPr>
                <w:rFonts w:ascii="Times New Roman" w:hAnsi="Times New Roman" w:cs="Times New Roman"/>
                <w:color w:val="auto"/>
              </w:rPr>
            </w:pPr>
            <w:r w:rsidRPr="000F3850">
              <w:rPr>
                <w:rFonts w:ascii="Times New Roman" w:hAnsi="Times New Roman" w:cs="Times New Roman"/>
                <w:color w:val="auto"/>
              </w:rPr>
              <w:t>16.000</w:t>
            </w:r>
          </w:p>
        </w:tc>
        <w:tc>
          <w:tcPr>
            <w:tcW w:w="1340" w:type="dxa"/>
            <w:tcBorders>
              <w:top w:val="nil"/>
              <w:left w:val="nil"/>
              <w:bottom w:val="single" w:sz="4" w:space="0" w:color="auto"/>
              <w:right w:val="single" w:sz="4" w:space="0" w:color="auto"/>
            </w:tcBorders>
            <w:shd w:val="clear" w:color="auto" w:fill="auto"/>
            <w:noWrap/>
            <w:vAlign w:val="center"/>
            <w:hideMark/>
          </w:tcPr>
          <w:p w14:paraId="212F946C" w14:textId="77777777" w:rsidR="000F3850" w:rsidRPr="000F3850" w:rsidRDefault="000F3850" w:rsidP="004666D6">
            <w:pPr>
              <w:spacing w:before="120" w:after="120"/>
              <w:jc w:val="center"/>
              <w:rPr>
                <w:rFonts w:ascii="Times New Roman" w:hAnsi="Times New Roman" w:cs="Times New Roman"/>
                <w:color w:val="auto"/>
              </w:rPr>
            </w:pPr>
            <w:r w:rsidRPr="000F3850">
              <w:rPr>
                <w:rFonts w:ascii="Times New Roman" w:hAnsi="Times New Roman" w:cs="Times New Roman"/>
                <w:color w:val="auto"/>
              </w:rPr>
              <w:t>16.200</w:t>
            </w:r>
          </w:p>
        </w:tc>
        <w:tc>
          <w:tcPr>
            <w:tcW w:w="1495" w:type="dxa"/>
            <w:tcBorders>
              <w:top w:val="nil"/>
              <w:left w:val="nil"/>
              <w:bottom w:val="single" w:sz="4" w:space="0" w:color="auto"/>
              <w:right w:val="single" w:sz="4" w:space="0" w:color="auto"/>
            </w:tcBorders>
            <w:shd w:val="clear" w:color="auto" w:fill="auto"/>
            <w:noWrap/>
            <w:vAlign w:val="center"/>
            <w:hideMark/>
          </w:tcPr>
          <w:p w14:paraId="395DBD31" w14:textId="77777777" w:rsidR="000F3850" w:rsidRPr="000F3850" w:rsidRDefault="000F3850" w:rsidP="004666D6">
            <w:pPr>
              <w:spacing w:before="120" w:after="120"/>
              <w:jc w:val="center"/>
              <w:rPr>
                <w:rFonts w:ascii="Times New Roman" w:hAnsi="Times New Roman" w:cs="Times New Roman"/>
                <w:color w:val="auto"/>
              </w:rPr>
            </w:pPr>
            <w:r w:rsidRPr="000F3850">
              <w:rPr>
                <w:rFonts w:ascii="Times New Roman" w:hAnsi="Times New Roman" w:cs="Times New Roman"/>
                <w:color w:val="auto"/>
              </w:rPr>
              <w:t>16.400</w:t>
            </w:r>
          </w:p>
        </w:tc>
        <w:tc>
          <w:tcPr>
            <w:tcW w:w="1404" w:type="dxa"/>
            <w:tcBorders>
              <w:top w:val="nil"/>
              <w:left w:val="nil"/>
              <w:bottom w:val="single" w:sz="4" w:space="0" w:color="auto"/>
              <w:right w:val="single" w:sz="4" w:space="0" w:color="auto"/>
            </w:tcBorders>
            <w:shd w:val="clear" w:color="auto" w:fill="auto"/>
            <w:noWrap/>
            <w:vAlign w:val="center"/>
            <w:hideMark/>
          </w:tcPr>
          <w:p w14:paraId="5C2FCD60" w14:textId="77777777" w:rsidR="000F3850" w:rsidRPr="000F3850" w:rsidRDefault="000F3850" w:rsidP="004666D6">
            <w:pPr>
              <w:spacing w:before="120" w:after="120"/>
              <w:jc w:val="center"/>
              <w:rPr>
                <w:rFonts w:ascii="Times New Roman" w:hAnsi="Times New Roman" w:cs="Times New Roman"/>
                <w:color w:val="auto"/>
              </w:rPr>
            </w:pPr>
            <w:r w:rsidRPr="000F3850">
              <w:rPr>
                <w:rFonts w:ascii="Times New Roman" w:hAnsi="Times New Roman" w:cs="Times New Roman"/>
                <w:color w:val="auto"/>
              </w:rPr>
              <w:t>16.600</w:t>
            </w:r>
          </w:p>
        </w:tc>
        <w:tc>
          <w:tcPr>
            <w:tcW w:w="1404" w:type="dxa"/>
            <w:tcBorders>
              <w:top w:val="nil"/>
              <w:left w:val="nil"/>
              <w:bottom w:val="single" w:sz="4" w:space="0" w:color="auto"/>
              <w:right w:val="single" w:sz="4" w:space="0" w:color="auto"/>
            </w:tcBorders>
            <w:shd w:val="clear" w:color="auto" w:fill="auto"/>
            <w:noWrap/>
            <w:vAlign w:val="center"/>
            <w:hideMark/>
          </w:tcPr>
          <w:p w14:paraId="30E6CE24" w14:textId="77777777" w:rsidR="000F3850" w:rsidRPr="000F3850" w:rsidRDefault="000F3850" w:rsidP="004666D6">
            <w:pPr>
              <w:spacing w:before="120" w:after="120"/>
              <w:jc w:val="center"/>
              <w:rPr>
                <w:rFonts w:ascii="Times New Roman" w:hAnsi="Times New Roman" w:cs="Times New Roman"/>
                <w:color w:val="auto"/>
              </w:rPr>
            </w:pPr>
            <w:r w:rsidRPr="000F3850">
              <w:rPr>
                <w:rFonts w:ascii="Times New Roman" w:hAnsi="Times New Roman" w:cs="Times New Roman"/>
                <w:color w:val="auto"/>
              </w:rPr>
              <w:t>16.800</w:t>
            </w:r>
          </w:p>
        </w:tc>
        <w:tc>
          <w:tcPr>
            <w:tcW w:w="1019" w:type="dxa"/>
            <w:tcBorders>
              <w:top w:val="nil"/>
              <w:left w:val="nil"/>
              <w:bottom w:val="single" w:sz="4" w:space="0" w:color="auto"/>
              <w:right w:val="single" w:sz="4" w:space="0" w:color="auto"/>
            </w:tcBorders>
            <w:vAlign w:val="center"/>
          </w:tcPr>
          <w:p w14:paraId="217F14FF" w14:textId="77777777" w:rsidR="000F3850" w:rsidRPr="000F3850" w:rsidRDefault="000F3850" w:rsidP="004666D6">
            <w:pPr>
              <w:spacing w:before="120" w:after="120"/>
              <w:jc w:val="center"/>
              <w:rPr>
                <w:rFonts w:ascii="Times New Roman" w:hAnsi="Times New Roman" w:cs="Times New Roman"/>
                <w:color w:val="auto"/>
                <w:lang w:val="en-US"/>
              </w:rPr>
            </w:pPr>
            <w:r w:rsidRPr="000F3850">
              <w:rPr>
                <w:rFonts w:ascii="Times New Roman" w:hAnsi="Times New Roman" w:cs="Times New Roman"/>
                <w:color w:val="auto"/>
                <w:lang w:val="en-US"/>
              </w:rPr>
              <w:t>17.600</w:t>
            </w:r>
          </w:p>
        </w:tc>
      </w:tr>
      <w:tr w:rsidR="000F3850" w:rsidRPr="000F3850" w14:paraId="0ACBDFE7" w14:textId="77777777" w:rsidTr="006F7774">
        <w:trPr>
          <w:trHeight w:val="33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A8E247" w14:textId="77777777" w:rsidR="000F3850" w:rsidRPr="000F3850" w:rsidRDefault="000F3850" w:rsidP="00B27E3A">
            <w:pPr>
              <w:spacing w:before="120" w:after="120"/>
              <w:jc w:val="center"/>
              <w:rPr>
                <w:rFonts w:ascii="Times New Roman" w:hAnsi="Times New Roman" w:cs="Times New Roman"/>
                <w:b/>
                <w:bCs/>
                <w:color w:val="auto"/>
                <w:lang w:val="en-US"/>
              </w:rPr>
            </w:pPr>
            <w:r w:rsidRPr="000F3850">
              <w:rPr>
                <w:rFonts w:ascii="Times New Roman" w:hAnsi="Times New Roman" w:cs="Times New Roman"/>
                <w:b/>
                <w:bCs/>
                <w:color w:val="auto"/>
              </w:rPr>
              <w:t>T</w:t>
            </w:r>
            <w:r w:rsidRPr="000F3850">
              <w:rPr>
                <w:rFonts w:ascii="Times New Roman" w:hAnsi="Times New Roman" w:cs="Times New Roman"/>
                <w:b/>
                <w:bCs/>
                <w:color w:val="auto"/>
                <w:lang w:val="en-US"/>
              </w:rPr>
              <w:t>ổng</w:t>
            </w:r>
          </w:p>
        </w:tc>
        <w:tc>
          <w:tcPr>
            <w:tcW w:w="1292" w:type="dxa"/>
            <w:tcBorders>
              <w:top w:val="single" w:sz="4" w:space="0" w:color="auto"/>
              <w:left w:val="nil"/>
              <w:bottom w:val="single" w:sz="4" w:space="0" w:color="auto"/>
              <w:right w:val="single" w:sz="4" w:space="0" w:color="auto"/>
            </w:tcBorders>
            <w:shd w:val="clear" w:color="auto" w:fill="auto"/>
            <w:noWrap/>
            <w:vAlign w:val="center"/>
            <w:hideMark/>
          </w:tcPr>
          <w:p w14:paraId="0AFD8C65" w14:textId="77777777" w:rsidR="000F3850" w:rsidRPr="000F3850" w:rsidRDefault="000F3850" w:rsidP="004666D6">
            <w:pPr>
              <w:spacing w:before="120" w:after="120"/>
              <w:jc w:val="center"/>
              <w:rPr>
                <w:rFonts w:ascii="Times New Roman" w:hAnsi="Times New Roman" w:cs="Times New Roman"/>
                <w:b/>
                <w:bCs/>
                <w:color w:val="auto"/>
                <w:lang w:val="en-US"/>
              </w:rPr>
            </w:pPr>
            <w:r w:rsidRPr="000F3850">
              <w:rPr>
                <w:rFonts w:ascii="Times New Roman" w:hAnsi="Times New Roman" w:cs="Times New Roman"/>
                <w:b/>
                <w:bCs/>
                <w:color w:val="auto"/>
              </w:rPr>
              <w:t>1</w:t>
            </w:r>
            <w:r w:rsidRPr="000F3850">
              <w:rPr>
                <w:rFonts w:ascii="Times New Roman" w:hAnsi="Times New Roman" w:cs="Times New Roman"/>
                <w:b/>
                <w:bCs/>
                <w:color w:val="auto"/>
                <w:lang w:val="en-US"/>
              </w:rPr>
              <w:t>54</w:t>
            </w:r>
            <w:r w:rsidRPr="000F3850">
              <w:rPr>
                <w:rFonts w:ascii="Times New Roman" w:hAnsi="Times New Roman" w:cs="Times New Roman"/>
                <w:b/>
                <w:bCs/>
                <w:color w:val="auto"/>
              </w:rPr>
              <w:t>.</w:t>
            </w:r>
            <w:r w:rsidRPr="000F3850">
              <w:rPr>
                <w:rFonts w:ascii="Times New Roman" w:hAnsi="Times New Roman" w:cs="Times New Roman"/>
                <w:b/>
                <w:bCs/>
                <w:color w:val="auto"/>
                <w:lang w:val="en-US"/>
              </w:rPr>
              <w:t>416</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14:paraId="3BFFC6EC" w14:textId="77777777" w:rsidR="000F3850" w:rsidRPr="000F3850" w:rsidRDefault="000F3850" w:rsidP="004666D6">
            <w:pPr>
              <w:spacing w:before="120" w:after="120"/>
              <w:jc w:val="center"/>
              <w:rPr>
                <w:rFonts w:ascii="Times New Roman" w:hAnsi="Times New Roman" w:cs="Times New Roman"/>
                <w:b/>
                <w:bCs/>
                <w:color w:val="auto"/>
                <w:lang w:val="en-US"/>
              </w:rPr>
            </w:pPr>
            <w:r w:rsidRPr="000F3850">
              <w:rPr>
                <w:rFonts w:ascii="Times New Roman" w:hAnsi="Times New Roman" w:cs="Times New Roman"/>
                <w:b/>
                <w:bCs/>
                <w:color w:val="auto"/>
              </w:rPr>
              <w:t>1</w:t>
            </w:r>
            <w:r w:rsidRPr="000F3850">
              <w:rPr>
                <w:rFonts w:ascii="Times New Roman" w:hAnsi="Times New Roman" w:cs="Times New Roman"/>
                <w:b/>
                <w:bCs/>
                <w:color w:val="auto"/>
                <w:lang w:val="en-US"/>
              </w:rPr>
              <w:t>57</w:t>
            </w:r>
            <w:r w:rsidRPr="000F3850">
              <w:rPr>
                <w:rFonts w:ascii="Times New Roman" w:hAnsi="Times New Roman" w:cs="Times New Roman"/>
                <w:b/>
                <w:bCs/>
                <w:color w:val="auto"/>
              </w:rPr>
              <w:t>.</w:t>
            </w:r>
            <w:r w:rsidRPr="000F3850">
              <w:rPr>
                <w:rFonts w:ascii="Times New Roman" w:hAnsi="Times New Roman" w:cs="Times New Roman"/>
                <w:b/>
                <w:bCs/>
                <w:color w:val="auto"/>
                <w:lang w:val="en-US"/>
              </w:rPr>
              <w:t>116</w:t>
            </w:r>
          </w:p>
        </w:tc>
        <w:tc>
          <w:tcPr>
            <w:tcW w:w="1495" w:type="dxa"/>
            <w:tcBorders>
              <w:top w:val="single" w:sz="4" w:space="0" w:color="auto"/>
              <w:left w:val="nil"/>
              <w:bottom w:val="single" w:sz="4" w:space="0" w:color="auto"/>
              <w:right w:val="single" w:sz="4" w:space="0" w:color="auto"/>
            </w:tcBorders>
            <w:shd w:val="clear" w:color="auto" w:fill="auto"/>
            <w:noWrap/>
            <w:vAlign w:val="center"/>
            <w:hideMark/>
          </w:tcPr>
          <w:p w14:paraId="5E7F2978" w14:textId="77777777" w:rsidR="000F3850" w:rsidRPr="000F3850" w:rsidRDefault="000F3850" w:rsidP="004666D6">
            <w:pPr>
              <w:spacing w:before="120" w:after="120"/>
              <w:jc w:val="center"/>
              <w:rPr>
                <w:rFonts w:ascii="Times New Roman" w:hAnsi="Times New Roman" w:cs="Times New Roman"/>
                <w:b/>
                <w:bCs/>
                <w:color w:val="auto"/>
                <w:lang w:val="en-US"/>
              </w:rPr>
            </w:pPr>
            <w:r w:rsidRPr="000F3850">
              <w:rPr>
                <w:rFonts w:ascii="Times New Roman" w:hAnsi="Times New Roman" w:cs="Times New Roman"/>
                <w:b/>
                <w:bCs/>
                <w:color w:val="auto"/>
                <w:lang w:val="en-US"/>
              </w:rPr>
              <w:t>159.816</w:t>
            </w:r>
          </w:p>
        </w:tc>
        <w:tc>
          <w:tcPr>
            <w:tcW w:w="1404" w:type="dxa"/>
            <w:tcBorders>
              <w:top w:val="single" w:sz="4" w:space="0" w:color="auto"/>
              <w:left w:val="nil"/>
              <w:bottom w:val="single" w:sz="4" w:space="0" w:color="auto"/>
              <w:right w:val="single" w:sz="4" w:space="0" w:color="auto"/>
            </w:tcBorders>
            <w:shd w:val="clear" w:color="auto" w:fill="auto"/>
            <w:noWrap/>
            <w:vAlign w:val="center"/>
            <w:hideMark/>
          </w:tcPr>
          <w:p w14:paraId="4F66C359" w14:textId="77777777" w:rsidR="000F3850" w:rsidRPr="000F3850" w:rsidRDefault="000F3850" w:rsidP="004666D6">
            <w:pPr>
              <w:spacing w:before="120" w:after="120"/>
              <w:jc w:val="center"/>
              <w:rPr>
                <w:rFonts w:ascii="Times New Roman" w:hAnsi="Times New Roman" w:cs="Times New Roman"/>
                <w:b/>
                <w:bCs/>
                <w:color w:val="auto"/>
                <w:lang w:val="en-US"/>
              </w:rPr>
            </w:pPr>
            <w:r w:rsidRPr="000F3850">
              <w:rPr>
                <w:rFonts w:ascii="Times New Roman" w:hAnsi="Times New Roman" w:cs="Times New Roman"/>
                <w:b/>
                <w:bCs/>
                <w:color w:val="auto"/>
              </w:rPr>
              <w:t>1</w:t>
            </w:r>
            <w:r w:rsidRPr="000F3850">
              <w:rPr>
                <w:rFonts w:ascii="Times New Roman" w:hAnsi="Times New Roman" w:cs="Times New Roman"/>
                <w:b/>
                <w:bCs/>
                <w:color w:val="auto"/>
                <w:lang w:val="en-US"/>
              </w:rPr>
              <w:t>62</w:t>
            </w:r>
            <w:r w:rsidRPr="000F3850">
              <w:rPr>
                <w:rFonts w:ascii="Times New Roman" w:hAnsi="Times New Roman" w:cs="Times New Roman"/>
                <w:b/>
                <w:bCs/>
                <w:color w:val="auto"/>
              </w:rPr>
              <w:t>.</w:t>
            </w:r>
            <w:r w:rsidRPr="000F3850">
              <w:rPr>
                <w:rFonts w:ascii="Times New Roman" w:hAnsi="Times New Roman" w:cs="Times New Roman"/>
                <w:b/>
                <w:bCs/>
                <w:color w:val="auto"/>
                <w:lang w:val="en-US"/>
              </w:rPr>
              <w:t>516</w:t>
            </w:r>
          </w:p>
        </w:tc>
        <w:tc>
          <w:tcPr>
            <w:tcW w:w="1404" w:type="dxa"/>
            <w:tcBorders>
              <w:top w:val="single" w:sz="4" w:space="0" w:color="auto"/>
              <w:left w:val="nil"/>
              <w:bottom w:val="single" w:sz="4" w:space="0" w:color="auto"/>
              <w:right w:val="single" w:sz="4" w:space="0" w:color="auto"/>
            </w:tcBorders>
            <w:shd w:val="clear" w:color="auto" w:fill="auto"/>
            <w:noWrap/>
            <w:vAlign w:val="center"/>
            <w:hideMark/>
          </w:tcPr>
          <w:p w14:paraId="3461169B" w14:textId="77777777" w:rsidR="000F3850" w:rsidRPr="000F3850" w:rsidRDefault="000F3850" w:rsidP="004666D6">
            <w:pPr>
              <w:spacing w:before="120" w:after="120"/>
              <w:jc w:val="center"/>
              <w:rPr>
                <w:rFonts w:ascii="Times New Roman" w:hAnsi="Times New Roman" w:cs="Times New Roman"/>
                <w:b/>
                <w:bCs/>
                <w:color w:val="auto"/>
                <w:lang w:val="en-US"/>
              </w:rPr>
            </w:pPr>
            <w:r w:rsidRPr="000F3850">
              <w:rPr>
                <w:rFonts w:ascii="Times New Roman" w:hAnsi="Times New Roman" w:cs="Times New Roman"/>
                <w:b/>
                <w:bCs/>
                <w:color w:val="auto"/>
                <w:lang w:val="en-US"/>
              </w:rPr>
              <w:t>165.216</w:t>
            </w:r>
          </w:p>
        </w:tc>
        <w:tc>
          <w:tcPr>
            <w:tcW w:w="1019" w:type="dxa"/>
            <w:tcBorders>
              <w:top w:val="single" w:sz="4" w:space="0" w:color="auto"/>
              <w:left w:val="nil"/>
              <w:bottom w:val="single" w:sz="4" w:space="0" w:color="auto"/>
              <w:right w:val="single" w:sz="4" w:space="0" w:color="auto"/>
            </w:tcBorders>
            <w:vAlign w:val="center"/>
          </w:tcPr>
          <w:p w14:paraId="0BAD1A05" w14:textId="77777777" w:rsidR="000F3850" w:rsidRPr="000F3850" w:rsidRDefault="000F3850" w:rsidP="004666D6">
            <w:pPr>
              <w:spacing w:before="120" w:after="120"/>
              <w:jc w:val="center"/>
              <w:rPr>
                <w:rFonts w:ascii="Times New Roman" w:hAnsi="Times New Roman" w:cs="Times New Roman"/>
                <w:b/>
                <w:bCs/>
                <w:color w:val="auto"/>
                <w:lang w:val="en-US"/>
              </w:rPr>
            </w:pPr>
            <w:r w:rsidRPr="000F3850">
              <w:rPr>
                <w:rFonts w:ascii="Times New Roman" w:hAnsi="Times New Roman" w:cs="Times New Roman"/>
                <w:b/>
                <w:bCs/>
                <w:color w:val="auto"/>
                <w:lang w:val="en-US"/>
              </w:rPr>
              <w:t>178.977</w:t>
            </w:r>
          </w:p>
        </w:tc>
      </w:tr>
    </w:tbl>
    <w:p w14:paraId="4A59493B" w14:textId="385638BA" w:rsidR="00AD22D2" w:rsidRPr="003B3D5D" w:rsidRDefault="00AD22D2" w:rsidP="000B32C5">
      <w:pPr>
        <w:spacing w:before="120" w:after="120"/>
        <w:ind w:firstLine="720"/>
        <w:jc w:val="both"/>
        <w:rPr>
          <w:rFonts w:ascii="Times New Roman" w:hAnsi="Times New Roman" w:cs="Times New Roman"/>
          <w:color w:val="auto"/>
          <w:sz w:val="28"/>
          <w:szCs w:val="28"/>
          <w:lang w:val="es-CR"/>
        </w:rPr>
      </w:pPr>
      <w:r w:rsidRPr="003B3D5D">
        <w:rPr>
          <w:rFonts w:ascii="Times New Roman" w:hAnsi="Times New Roman" w:cs="Times New Roman"/>
          <w:color w:val="auto"/>
          <w:sz w:val="28"/>
          <w:szCs w:val="28"/>
          <w:shd w:val="clear" w:color="auto" w:fill="FFFFFF"/>
          <w:lang w:val="pl-PL"/>
        </w:rPr>
        <w:t xml:space="preserve">Căn cứ Đề án </w:t>
      </w:r>
      <w:r w:rsidR="00F0578C">
        <w:rPr>
          <w:rFonts w:ascii="Times New Roman" w:hAnsi="Times New Roman" w:cs="Times New Roman"/>
          <w:color w:val="auto"/>
          <w:sz w:val="28"/>
          <w:szCs w:val="28"/>
          <w:lang w:val="es-CR"/>
        </w:rPr>
        <w:t>s</w:t>
      </w:r>
      <w:r w:rsidRPr="003B3D5D">
        <w:rPr>
          <w:rFonts w:ascii="Times New Roman" w:hAnsi="Times New Roman" w:cs="Times New Roman"/>
          <w:color w:val="auto"/>
          <w:sz w:val="28"/>
          <w:szCs w:val="28"/>
          <w:lang w:val="es-CR"/>
        </w:rPr>
        <w:t>ắp xếp các cơ sở giáo dục và đào tạo công lập thực hiện Chương trình số</w:t>
      </w:r>
      <w:r w:rsidR="0009748E">
        <w:rPr>
          <w:rFonts w:ascii="Times New Roman" w:hAnsi="Times New Roman" w:cs="Times New Roman"/>
          <w:color w:val="auto"/>
          <w:sz w:val="28"/>
          <w:szCs w:val="28"/>
          <w:lang w:val="es-CR"/>
        </w:rPr>
        <w:t xml:space="preserve"> 53-CTr/TU ngày 21/02/</w:t>
      </w:r>
      <w:r w:rsidRPr="003B3D5D">
        <w:rPr>
          <w:rFonts w:ascii="Times New Roman" w:hAnsi="Times New Roman" w:cs="Times New Roman"/>
          <w:color w:val="auto"/>
          <w:sz w:val="28"/>
          <w:szCs w:val="28"/>
          <w:lang w:val="es-CR"/>
        </w:rPr>
        <w:t>2018 của Ban Chấp  hành Đảng bộ tỉnh khóa XV về thực hiện Nghị quyết số 19-NQ/TW</w:t>
      </w:r>
      <w:r w:rsidR="0009748E">
        <w:rPr>
          <w:rFonts w:ascii="Times New Roman" w:hAnsi="Times New Roman" w:cs="Times New Roman"/>
          <w:color w:val="auto"/>
          <w:sz w:val="28"/>
          <w:szCs w:val="28"/>
          <w:lang w:val="es-CR"/>
        </w:rPr>
        <w:t xml:space="preserve"> ngày 25/10/</w:t>
      </w:r>
      <w:r w:rsidRPr="003B3D5D">
        <w:rPr>
          <w:rFonts w:ascii="Times New Roman" w:hAnsi="Times New Roman" w:cs="Times New Roman"/>
          <w:color w:val="auto"/>
          <w:sz w:val="28"/>
          <w:szCs w:val="28"/>
          <w:lang w:val="es-CR"/>
        </w:rPr>
        <w:t>2017 của Ban Chấp hành Trung ương khóa XII đã được phê duyệt</w:t>
      </w:r>
      <w:r w:rsidRPr="003B3D5D">
        <w:rPr>
          <w:rStyle w:val="FootnoteReference"/>
          <w:rFonts w:ascii="Times New Roman" w:hAnsi="Times New Roman" w:cs="Times New Roman"/>
          <w:color w:val="auto"/>
          <w:sz w:val="28"/>
          <w:szCs w:val="28"/>
          <w:lang w:val="es-CR"/>
        </w:rPr>
        <w:footnoteReference w:id="4"/>
      </w:r>
      <w:r w:rsidRPr="003B3D5D">
        <w:rPr>
          <w:rFonts w:ascii="Times New Roman" w:hAnsi="Times New Roman" w:cs="Times New Roman"/>
          <w:color w:val="auto"/>
          <w:sz w:val="28"/>
          <w:szCs w:val="28"/>
          <w:lang w:val="es-CR"/>
        </w:rPr>
        <w:t>, theo lộ trình sắp xếp các đơn vị sự nghiệp công lập giai đoạn 2 (năm 2021-2025) và giai đoạn 3 (năm 2025-2030)</w:t>
      </w:r>
      <w:r w:rsidRPr="003B3D5D">
        <w:rPr>
          <w:rStyle w:val="FootnoteReference"/>
          <w:rFonts w:ascii="Times New Roman" w:hAnsi="Times New Roman" w:cs="Times New Roman"/>
          <w:color w:val="auto"/>
          <w:sz w:val="28"/>
          <w:szCs w:val="28"/>
          <w:lang w:val="es-CR"/>
        </w:rPr>
        <w:footnoteReference w:id="5"/>
      </w:r>
      <w:r w:rsidRPr="003B3D5D">
        <w:rPr>
          <w:rFonts w:ascii="Times New Roman" w:hAnsi="Times New Roman" w:cs="Times New Roman"/>
          <w:color w:val="auto"/>
          <w:sz w:val="28"/>
          <w:szCs w:val="28"/>
          <w:lang w:val="es-CR"/>
        </w:rPr>
        <w:t>, dự kiến số trường học đến năm 2025, 2030 như sau:</w:t>
      </w:r>
    </w:p>
    <w:tbl>
      <w:tblPr>
        <w:tblStyle w:val="TableGrid"/>
        <w:tblW w:w="0" w:type="auto"/>
        <w:tblInd w:w="108" w:type="dxa"/>
        <w:tblLook w:val="04A0" w:firstRow="1" w:lastRow="0" w:firstColumn="1" w:lastColumn="0" w:noHBand="0" w:noVBand="1"/>
      </w:tblPr>
      <w:tblGrid>
        <w:gridCol w:w="2346"/>
        <w:gridCol w:w="2382"/>
        <w:gridCol w:w="2523"/>
        <w:gridCol w:w="1929"/>
      </w:tblGrid>
      <w:tr w:rsidR="003B3D5D" w:rsidRPr="00F0578C" w14:paraId="2A2A519A" w14:textId="77777777" w:rsidTr="007B4C25">
        <w:tc>
          <w:tcPr>
            <w:tcW w:w="2346" w:type="dxa"/>
          </w:tcPr>
          <w:p w14:paraId="5E5B2BA2" w14:textId="77777777" w:rsidR="00AD22D2" w:rsidRPr="00F0578C" w:rsidRDefault="00AD22D2" w:rsidP="000B32C5">
            <w:pPr>
              <w:jc w:val="center"/>
              <w:rPr>
                <w:rFonts w:ascii="Times New Roman" w:hAnsi="Times New Roman" w:cs="Times New Roman"/>
                <w:b/>
                <w:color w:val="auto"/>
                <w:shd w:val="clear" w:color="auto" w:fill="FFFFFF"/>
                <w:lang w:val="pl-PL"/>
              </w:rPr>
            </w:pPr>
            <w:r w:rsidRPr="00F0578C">
              <w:rPr>
                <w:rFonts w:ascii="Times New Roman" w:hAnsi="Times New Roman" w:cs="Times New Roman"/>
                <w:b/>
                <w:color w:val="auto"/>
                <w:shd w:val="clear" w:color="auto" w:fill="FFFFFF"/>
                <w:lang w:val="pl-PL"/>
              </w:rPr>
              <w:t>Cấp học</w:t>
            </w:r>
          </w:p>
        </w:tc>
        <w:tc>
          <w:tcPr>
            <w:tcW w:w="2382" w:type="dxa"/>
          </w:tcPr>
          <w:p w14:paraId="6AA5BF77" w14:textId="77777777" w:rsidR="00AD22D2" w:rsidRPr="00F0578C" w:rsidRDefault="00AD22D2" w:rsidP="000B32C5">
            <w:pPr>
              <w:jc w:val="center"/>
              <w:rPr>
                <w:rFonts w:ascii="Times New Roman" w:hAnsi="Times New Roman" w:cs="Times New Roman"/>
                <w:b/>
                <w:color w:val="auto"/>
                <w:shd w:val="clear" w:color="auto" w:fill="FFFFFF"/>
                <w:lang w:val="pl-PL"/>
              </w:rPr>
            </w:pPr>
            <w:r w:rsidRPr="00F0578C">
              <w:rPr>
                <w:rFonts w:ascii="Times New Roman" w:hAnsi="Times New Roman" w:cs="Times New Roman"/>
                <w:b/>
                <w:color w:val="auto"/>
                <w:shd w:val="clear" w:color="auto" w:fill="FFFFFF"/>
                <w:lang w:val="pl-PL"/>
              </w:rPr>
              <w:t>Năm 2021</w:t>
            </w:r>
          </w:p>
        </w:tc>
        <w:tc>
          <w:tcPr>
            <w:tcW w:w="2523" w:type="dxa"/>
          </w:tcPr>
          <w:p w14:paraId="73AF1B5C" w14:textId="77777777" w:rsidR="00AD22D2" w:rsidRPr="00F0578C" w:rsidRDefault="00AD22D2" w:rsidP="000B32C5">
            <w:pPr>
              <w:jc w:val="center"/>
              <w:rPr>
                <w:rFonts w:ascii="Times New Roman" w:hAnsi="Times New Roman" w:cs="Times New Roman"/>
                <w:b/>
                <w:color w:val="auto"/>
                <w:shd w:val="clear" w:color="auto" w:fill="FFFFFF"/>
                <w:lang w:val="pl-PL"/>
              </w:rPr>
            </w:pPr>
            <w:r w:rsidRPr="00F0578C">
              <w:rPr>
                <w:rFonts w:ascii="Times New Roman" w:hAnsi="Times New Roman" w:cs="Times New Roman"/>
                <w:b/>
                <w:color w:val="auto"/>
                <w:shd w:val="clear" w:color="auto" w:fill="FFFFFF"/>
                <w:lang w:val="pl-PL"/>
              </w:rPr>
              <w:t>Đến năm 2025</w:t>
            </w:r>
          </w:p>
        </w:tc>
        <w:tc>
          <w:tcPr>
            <w:tcW w:w="1929" w:type="dxa"/>
          </w:tcPr>
          <w:p w14:paraId="1FB97E2D" w14:textId="77777777" w:rsidR="00AD22D2" w:rsidRPr="00F0578C" w:rsidRDefault="00AD22D2" w:rsidP="000B32C5">
            <w:pPr>
              <w:jc w:val="center"/>
              <w:rPr>
                <w:rFonts w:ascii="Times New Roman" w:hAnsi="Times New Roman" w:cs="Times New Roman"/>
                <w:b/>
                <w:color w:val="auto"/>
                <w:shd w:val="clear" w:color="auto" w:fill="FFFFFF"/>
                <w:lang w:val="pl-PL"/>
              </w:rPr>
            </w:pPr>
            <w:r w:rsidRPr="00F0578C">
              <w:rPr>
                <w:rFonts w:ascii="Times New Roman" w:hAnsi="Times New Roman" w:cs="Times New Roman"/>
                <w:b/>
                <w:color w:val="auto"/>
                <w:shd w:val="clear" w:color="auto" w:fill="FFFFFF"/>
                <w:lang w:val="pl-PL"/>
              </w:rPr>
              <w:t>Đến năm 2025</w:t>
            </w:r>
          </w:p>
        </w:tc>
      </w:tr>
      <w:tr w:rsidR="003B3D5D" w:rsidRPr="00F0578C" w14:paraId="35447F3C" w14:textId="77777777" w:rsidTr="007B4C25">
        <w:tc>
          <w:tcPr>
            <w:tcW w:w="2346" w:type="dxa"/>
            <w:vAlign w:val="center"/>
          </w:tcPr>
          <w:p w14:paraId="34893ED6" w14:textId="77777777" w:rsidR="00AD22D2" w:rsidRPr="006F7774" w:rsidRDefault="00AD22D2" w:rsidP="006F7774">
            <w:pPr>
              <w:spacing w:before="60" w:after="60"/>
              <w:jc w:val="center"/>
              <w:rPr>
                <w:rFonts w:ascii="Times New Roman" w:hAnsi="Times New Roman" w:cs="Times New Roman"/>
                <w:color w:val="auto"/>
                <w:lang w:val="en-US"/>
              </w:rPr>
            </w:pPr>
            <w:r w:rsidRPr="00F0578C">
              <w:rPr>
                <w:rFonts w:ascii="Times New Roman" w:hAnsi="Times New Roman" w:cs="Times New Roman"/>
                <w:color w:val="auto"/>
              </w:rPr>
              <w:t>Mầm non</w:t>
            </w:r>
            <w:r w:rsidR="004666D6">
              <w:rPr>
                <w:rFonts w:ascii="Times New Roman" w:hAnsi="Times New Roman" w:cs="Times New Roman"/>
                <w:color w:val="auto"/>
                <w:lang w:val="en-US"/>
              </w:rPr>
              <w:t xml:space="preserve"> (công lập)</w:t>
            </w:r>
          </w:p>
        </w:tc>
        <w:tc>
          <w:tcPr>
            <w:tcW w:w="2382" w:type="dxa"/>
          </w:tcPr>
          <w:p w14:paraId="103C72EF" w14:textId="77777777" w:rsidR="00AD22D2" w:rsidRPr="00F0578C" w:rsidRDefault="00AD22D2" w:rsidP="006F7774">
            <w:pPr>
              <w:spacing w:before="60" w:after="60"/>
              <w:jc w:val="center"/>
              <w:rPr>
                <w:rFonts w:ascii="Times New Roman" w:hAnsi="Times New Roman" w:cs="Times New Roman"/>
                <w:color w:val="auto"/>
                <w:shd w:val="clear" w:color="auto" w:fill="FFFFFF"/>
                <w:lang w:val="pl-PL"/>
              </w:rPr>
            </w:pPr>
            <w:r w:rsidRPr="00F0578C">
              <w:rPr>
                <w:rFonts w:ascii="Times New Roman" w:hAnsi="Times New Roman" w:cs="Times New Roman"/>
                <w:color w:val="auto"/>
                <w:shd w:val="clear" w:color="auto" w:fill="FFFFFF"/>
                <w:lang w:val="pl-PL"/>
              </w:rPr>
              <w:t>112</w:t>
            </w:r>
          </w:p>
        </w:tc>
        <w:tc>
          <w:tcPr>
            <w:tcW w:w="2523" w:type="dxa"/>
          </w:tcPr>
          <w:p w14:paraId="7A11F078" w14:textId="77777777" w:rsidR="00AD22D2" w:rsidRPr="00F0578C" w:rsidRDefault="00AD22D2" w:rsidP="006F7774">
            <w:pPr>
              <w:spacing w:before="60" w:after="60"/>
              <w:jc w:val="center"/>
              <w:rPr>
                <w:rFonts w:ascii="Times New Roman" w:hAnsi="Times New Roman" w:cs="Times New Roman"/>
                <w:color w:val="auto"/>
                <w:shd w:val="clear" w:color="auto" w:fill="FFFFFF"/>
                <w:lang w:val="pl-PL"/>
              </w:rPr>
            </w:pPr>
            <w:r w:rsidRPr="00F0578C">
              <w:rPr>
                <w:rFonts w:ascii="Times New Roman" w:hAnsi="Times New Roman" w:cs="Times New Roman"/>
                <w:color w:val="auto"/>
                <w:shd w:val="clear" w:color="auto" w:fill="FFFFFF"/>
                <w:lang w:val="pl-PL"/>
              </w:rPr>
              <w:t>108</w:t>
            </w:r>
          </w:p>
        </w:tc>
        <w:tc>
          <w:tcPr>
            <w:tcW w:w="1929" w:type="dxa"/>
          </w:tcPr>
          <w:p w14:paraId="1D432DE6" w14:textId="77777777" w:rsidR="00AD22D2" w:rsidRPr="00F0578C" w:rsidRDefault="00AD22D2" w:rsidP="006F7774">
            <w:pPr>
              <w:spacing w:before="60" w:after="60"/>
              <w:jc w:val="center"/>
              <w:rPr>
                <w:rFonts w:ascii="Times New Roman" w:hAnsi="Times New Roman" w:cs="Times New Roman"/>
                <w:color w:val="auto"/>
                <w:shd w:val="clear" w:color="auto" w:fill="FFFFFF"/>
                <w:lang w:val="pl-PL"/>
              </w:rPr>
            </w:pPr>
            <w:r w:rsidRPr="00F0578C">
              <w:rPr>
                <w:rFonts w:ascii="Times New Roman" w:hAnsi="Times New Roman" w:cs="Times New Roman"/>
                <w:color w:val="auto"/>
                <w:shd w:val="clear" w:color="auto" w:fill="FFFFFF"/>
                <w:lang w:val="pl-PL"/>
              </w:rPr>
              <w:t>106</w:t>
            </w:r>
          </w:p>
        </w:tc>
      </w:tr>
      <w:tr w:rsidR="003B3D5D" w:rsidRPr="00F0578C" w14:paraId="2A9F5666" w14:textId="77777777" w:rsidTr="000B32C5">
        <w:trPr>
          <w:trHeight w:val="372"/>
        </w:trPr>
        <w:tc>
          <w:tcPr>
            <w:tcW w:w="2346" w:type="dxa"/>
            <w:vAlign w:val="center"/>
          </w:tcPr>
          <w:p w14:paraId="1FD200DB" w14:textId="77777777" w:rsidR="00AD22D2" w:rsidRPr="00F0578C" w:rsidRDefault="00AD22D2" w:rsidP="000B32C5">
            <w:pPr>
              <w:jc w:val="center"/>
              <w:rPr>
                <w:rFonts w:ascii="Times New Roman" w:hAnsi="Times New Roman" w:cs="Times New Roman"/>
                <w:color w:val="auto"/>
              </w:rPr>
            </w:pPr>
            <w:r w:rsidRPr="00F0578C">
              <w:rPr>
                <w:rFonts w:ascii="Times New Roman" w:hAnsi="Times New Roman" w:cs="Times New Roman"/>
                <w:color w:val="auto"/>
              </w:rPr>
              <w:t>Tiểu học</w:t>
            </w:r>
          </w:p>
        </w:tc>
        <w:tc>
          <w:tcPr>
            <w:tcW w:w="2382" w:type="dxa"/>
          </w:tcPr>
          <w:p w14:paraId="5677A627" w14:textId="77777777" w:rsidR="00AD22D2" w:rsidRPr="00F0578C" w:rsidRDefault="00AD22D2" w:rsidP="000B32C5">
            <w:pPr>
              <w:jc w:val="center"/>
              <w:rPr>
                <w:rFonts w:ascii="Times New Roman" w:hAnsi="Times New Roman" w:cs="Times New Roman"/>
                <w:color w:val="auto"/>
                <w:shd w:val="clear" w:color="auto" w:fill="FFFFFF"/>
                <w:lang w:val="pl-PL"/>
              </w:rPr>
            </w:pPr>
            <w:r w:rsidRPr="00F0578C">
              <w:rPr>
                <w:rFonts w:ascii="Times New Roman" w:hAnsi="Times New Roman" w:cs="Times New Roman"/>
                <w:color w:val="auto"/>
                <w:shd w:val="clear" w:color="auto" w:fill="FFFFFF"/>
                <w:lang w:val="pl-PL"/>
              </w:rPr>
              <w:t>99</w:t>
            </w:r>
          </w:p>
        </w:tc>
        <w:tc>
          <w:tcPr>
            <w:tcW w:w="2523" w:type="dxa"/>
          </w:tcPr>
          <w:p w14:paraId="472E02C7" w14:textId="77777777" w:rsidR="00AD22D2" w:rsidRPr="00F0578C" w:rsidRDefault="00AD22D2" w:rsidP="000B32C5">
            <w:pPr>
              <w:jc w:val="center"/>
              <w:rPr>
                <w:rFonts w:ascii="Times New Roman" w:hAnsi="Times New Roman" w:cs="Times New Roman"/>
                <w:color w:val="auto"/>
                <w:shd w:val="clear" w:color="auto" w:fill="FFFFFF"/>
                <w:lang w:val="pl-PL"/>
              </w:rPr>
            </w:pPr>
            <w:r w:rsidRPr="00F0578C">
              <w:rPr>
                <w:rFonts w:ascii="Times New Roman" w:hAnsi="Times New Roman" w:cs="Times New Roman"/>
                <w:color w:val="auto"/>
                <w:shd w:val="clear" w:color="auto" w:fill="FFFFFF"/>
                <w:lang w:val="pl-PL"/>
              </w:rPr>
              <w:t>62</w:t>
            </w:r>
          </w:p>
        </w:tc>
        <w:tc>
          <w:tcPr>
            <w:tcW w:w="1929" w:type="dxa"/>
          </w:tcPr>
          <w:p w14:paraId="4B2D799D" w14:textId="77777777" w:rsidR="00AD22D2" w:rsidRPr="00F0578C" w:rsidRDefault="00AD22D2" w:rsidP="000B32C5">
            <w:pPr>
              <w:jc w:val="center"/>
              <w:rPr>
                <w:rFonts w:ascii="Times New Roman" w:hAnsi="Times New Roman" w:cs="Times New Roman"/>
                <w:color w:val="auto"/>
                <w:shd w:val="clear" w:color="auto" w:fill="FFFFFF"/>
                <w:lang w:val="pl-PL"/>
              </w:rPr>
            </w:pPr>
            <w:r w:rsidRPr="00F0578C">
              <w:rPr>
                <w:rFonts w:ascii="Times New Roman" w:hAnsi="Times New Roman" w:cs="Times New Roman"/>
                <w:color w:val="auto"/>
                <w:shd w:val="clear" w:color="auto" w:fill="FFFFFF"/>
                <w:lang w:val="pl-PL"/>
              </w:rPr>
              <w:t>49</w:t>
            </w:r>
          </w:p>
        </w:tc>
      </w:tr>
      <w:tr w:rsidR="003B3D5D" w:rsidRPr="00F0578C" w14:paraId="0EFAC9BA" w14:textId="77777777" w:rsidTr="007B4C25">
        <w:tc>
          <w:tcPr>
            <w:tcW w:w="2346" w:type="dxa"/>
            <w:vAlign w:val="center"/>
          </w:tcPr>
          <w:p w14:paraId="3DC26324" w14:textId="77777777" w:rsidR="00AD22D2" w:rsidRPr="00F0578C" w:rsidRDefault="000B32C5" w:rsidP="000B32C5">
            <w:pPr>
              <w:jc w:val="center"/>
              <w:rPr>
                <w:rFonts w:ascii="Times New Roman" w:hAnsi="Times New Roman" w:cs="Times New Roman"/>
                <w:color w:val="auto"/>
                <w:lang w:val="en-US"/>
              </w:rPr>
            </w:pPr>
            <w:r w:rsidRPr="00F0578C">
              <w:rPr>
                <w:rFonts w:ascii="Times New Roman" w:hAnsi="Times New Roman" w:cs="Times New Roman"/>
                <w:color w:val="auto"/>
                <w:lang w:val="en-US"/>
              </w:rPr>
              <w:t>Trung học cơ sở</w:t>
            </w:r>
            <w:r w:rsidR="00AD22D2" w:rsidRPr="00F0578C">
              <w:rPr>
                <w:rFonts w:ascii="Times New Roman" w:hAnsi="Times New Roman" w:cs="Times New Roman"/>
                <w:color w:val="auto"/>
                <w:lang w:val="en-US"/>
              </w:rPr>
              <w:t xml:space="preserve"> (bao gồm trường THCS và trường TH-THCS)</w:t>
            </w:r>
          </w:p>
        </w:tc>
        <w:tc>
          <w:tcPr>
            <w:tcW w:w="2382" w:type="dxa"/>
          </w:tcPr>
          <w:p w14:paraId="65623EFB" w14:textId="77777777" w:rsidR="00AD22D2" w:rsidRPr="00F0578C" w:rsidRDefault="00AD22D2" w:rsidP="000B32C5">
            <w:pPr>
              <w:jc w:val="center"/>
              <w:rPr>
                <w:rFonts w:ascii="Times New Roman" w:hAnsi="Times New Roman" w:cs="Times New Roman"/>
                <w:color w:val="auto"/>
                <w:shd w:val="clear" w:color="auto" w:fill="FFFFFF"/>
                <w:lang w:val="pl-PL"/>
              </w:rPr>
            </w:pPr>
            <w:r w:rsidRPr="00F0578C">
              <w:rPr>
                <w:rFonts w:ascii="Times New Roman" w:hAnsi="Times New Roman" w:cs="Times New Roman"/>
                <w:color w:val="auto"/>
                <w:shd w:val="clear" w:color="auto" w:fill="FFFFFF"/>
                <w:lang w:val="pl-PL"/>
              </w:rPr>
              <w:t>111</w:t>
            </w:r>
          </w:p>
        </w:tc>
        <w:tc>
          <w:tcPr>
            <w:tcW w:w="2523" w:type="dxa"/>
          </w:tcPr>
          <w:p w14:paraId="05171A66" w14:textId="77777777" w:rsidR="00AD22D2" w:rsidRPr="00F0578C" w:rsidRDefault="00AD22D2" w:rsidP="000B32C5">
            <w:pPr>
              <w:jc w:val="center"/>
              <w:rPr>
                <w:rFonts w:ascii="Times New Roman" w:hAnsi="Times New Roman" w:cs="Times New Roman"/>
                <w:color w:val="auto"/>
                <w:shd w:val="clear" w:color="auto" w:fill="FFFFFF"/>
                <w:lang w:val="pl-PL"/>
              </w:rPr>
            </w:pPr>
            <w:r w:rsidRPr="00F0578C">
              <w:rPr>
                <w:rFonts w:ascii="Times New Roman" w:hAnsi="Times New Roman" w:cs="Times New Roman"/>
                <w:color w:val="auto"/>
                <w:shd w:val="clear" w:color="auto" w:fill="FFFFFF"/>
                <w:lang w:val="pl-PL"/>
              </w:rPr>
              <w:t>109</w:t>
            </w:r>
          </w:p>
        </w:tc>
        <w:tc>
          <w:tcPr>
            <w:tcW w:w="1929" w:type="dxa"/>
          </w:tcPr>
          <w:p w14:paraId="625C6E27" w14:textId="77777777" w:rsidR="00AD22D2" w:rsidRPr="00F0578C" w:rsidRDefault="00AD22D2" w:rsidP="000B32C5">
            <w:pPr>
              <w:jc w:val="center"/>
              <w:rPr>
                <w:rFonts w:ascii="Times New Roman" w:hAnsi="Times New Roman" w:cs="Times New Roman"/>
                <w:color w:val="auto"/>
                <w:shd w:val="clear" w:color="auto" w:fill="FFFFFF"/>
                <w:lang w:val="pl-PL"/>
              </w:rPr>
            </w:pPr>
            <w:r w:rsidRPr="00F0578C">
              <w:rPr>
                <w:rFonts w:ascii="Times New Roman" w:hAnsi="Times New Roman" w:cs="Times New Roman"/>
                <w:color w:val="auto"/>
                <w:shd w:val="clear" w:color="auto" w:fill="FFFFFF"/>
                <w:lang w:val="pl-PL"/>
              </w:rPr>
              <w:t>109</w:t>
            </w:r>
          </w:p>
        </w:tc>
      </w:tr>
      <w:tr w:rsidR="003B3D5D" w:rsidRPr="00F0578C" w14:paraId="45E892C1" w14:textId="77777777" w:rsidTr="007B4C25">
        <w:tc>
          <w:tcPr>
            <w:tcW w:w="2346" w:type="dxa"/>
            <w:vAlign w:val="center"/>
          </w:tcPr>
          <w:p w14:paraId="4619AC34" w14:textId="77777777" w:rsidR="00AD22D2" w:rsidRPr="00F0578C" w:rsidRDefault="000B32C5" w:rsidP="000B32C5">
            <w:pPr>
              <w:jc w:val="center"/>
              <w:rPr>
                <w:rFonts w:ascii="Times New Roman" w:hAnsi="Times New Roman" w:cs="Times New Roman"/>
                <w:color w:val="auto"/>
                <w:lang w:val="en-US"/>
              </w:rPr>
            </w:pPr>
            <w:r w:rsidRPr="00F0578C">
              <w:rPr>
                <w:rFonts w:ascii="Times New Roman" w:hAnsi="Times New Roman" w:cs="Times New Roman"/>
                <w:color w:val="auto"/>
                <w:lang w:val="en-US"/>
              </w:rPr>
              <w:t>Trung học phổ thông</w:t>
            </w:r>
          </w:p>
        </w:tc>
        <w:tc>
          <w:tcPr>
            <w:tcW w:w="2382" w:type="dxa"/>
          </w:tcPr>
          <w:p w14:paraId="61F0133E" w14:textId="77777777" w:rsidR="00AD22D2" w:rsidRPr="00F0578C" w:rsidRDefault="00AD22D2" w:rsidP="000B32C5">
            <w:pPr>
              <w:jc w:val="center"/>
              <w:rPr>
                <w:rFonts w:ascii="Times New Roman" w:hAnsi="Times New Roman" w:cs="Times New Roman"/>
                <w:color w:val="auto"/>
                <w:shd w:val="clear" w:color="auto" w:fill="FFFFFF"/>
                <w:lang w:val="pl-PL"/>
              </w:rPr>
            </w:pPr>
            <w:r w:rsidRPr="00F0578C">
              <w:rPr>
                <w:rFonts w:ascii="Times New Roman" w:hAnsi="Times New Roman" w:cs="Times New Roman"/>
                <w:color w:val="auto"/>
                <w:shd w:val="clear" w:color="auto" w:fill="FFFFFF"/>
                <w:lang w:val="pl-PL"/>
              </w:rPr>
              <w:t>28</w:t>
            </w:r>
          </w:p>
        </w:tc>
        <w:tc>
          <w:tcPr>
            <w:tcW w:w="2523" w:type="dxa"/>
          </w:tcPr>
          <w:p w14:paraId="521F0EE2" w14:textId="77777777" w:rsidR="00AD22D2" w:rsidRPr="00F0578C" w:rsidRDefault="00AD22D2" w:rsidP="000B32C5">
            <w:pPr>
              <w:jc w:val="center"/>
              <w:rPr>
                <w:rFonts w:ascii="Times New Roman" w:hAnsi="Times New Roman" w:cs="Times New Roman"/>
                <w:color w:val="auto"/>
                <w:shd w:val="clear" w:color="auto" w:fill="FFFFFF"/>
                <w:lang w:val="pl-PL"/>
              </w:rPr>
            </w:pPr>
            <w:r w:rsidRPr="00F0578C">
              <w:rPr>
                <w:rFonts w:ascii="Times New Roman" w:hAnsi="Times New Roman" w:cs="Times New Roman"/>
                <w:color w:val="auto"/>
                <w:shd w:val="clear" w:color="auto" w:fill="FFFFFF"/>
                <w:lang w:val="pl-PL"/>
              </w:rPr>
              <w:t>28</w:t>
            </w:r>
          </w:p>
        </w:tc>
        <w:tc>
          <w:tcPr>
            <w:tcW w:w="1929" w:type="dxa"/>
          </w:tcPr>
          <w:p w14:paraId="0C8ADA62" w14:textId="77777777" w:rsidR="00AD22D2" w:rsidRPr="00F0578C" w:rsidRDefault="00AD22D2" w:rsidP="000B32C5">
            <w:pPr>
              <w:jc w:val="center"/>
              <w:rPr>
                <w:rFonts w:ascii="Times New Roman" w:hAnsi="Times New Roman" w:cs="Times New Roman"/>
                <w:color w:val="auto"/>
                <w:shd w:val="clear" w:color="auto" w:fill="FFFFFF"/>
                <w:lang w:val="pl-PL"/>
              </w:rPr>
            </w:pPr>
            <w:r w:rsidRPr="00F0578C">
              <w:rPr>
                <w:rFonts w:ascii="Times New Roman" w:hAnsi="Times New Roman" w:cs="Times New Roman"/>
                <w:color w:val="auto"/>
                <w:shd w:val="clear" w:color="auto" w:fill="FFFFFF"/>
                <w:lang w:val="pl-PL"/>
              </w:rPr>
              <w:t>28</w:t>
            </w:r>
          </w:p>
        </w:tc>
      </w:tr>
      <w:tr w:rsidR="003B3D5D" w:rsidRPr="00F0578C" w14:paraId="065E8E6D" w14:textId="77777777" w:rsidTr="007B4C25">
        <w:tc>
          <w:tcPr>
            <w:tcW w:w="2346" w:type="dxa"/>
          </w:tcPr>
          <w:p w14:paraId="0652D5F3" w14:textId="77777777" w:rsidR="00AD22D2" w:rsidRPr="00F0578C" w:rsidRDefault="00AD22D2" w:rsidP="000B32C5">
            <w:pPr>
              <w:jc w:val="center"/>
              <w:rPr>
                <w:rFonts w:ascii="Times New Roman" w:hAnsi="Times New Roman" w:cs="Times New Roman"/>
                <w:b/>
                <w:color w:val="auto"/>
                <w:shd w:val="clear" w:color="auto" w:fill="FFFFFF"/>
                <w:lang w:val="pl-PL"/>
              </w:rPr>
            </w:pPr>
            <w:r w:rsidRPr="00F0578C">
              <w:rPr>
                <w:rFonts w:ascii="Times New Roman" w:hAnsi="Times New Roman" w:cs="Times New Roman"/>
                <w:b/>
                <w:color w:val="auto"/>
                <w:shd w:val="clear" w:color="auto" w:fill="FFFFFF"/>
                <w:lang w:val="pl-PL"/>
              </w:rPr>
              <w:t>Tổng</w:t>
            </w:r>
          </w:p>
        </w:tc>
        <w:tc>
          <w:tcPr>
            <w:tcW w:w="2382" w:type="dxa"/>
          </w:tcPr>
          <w:p w14:paraId="32E68AF8" w14:textId="77777777" w:rsidR="00AD22D2" w:rsidRPr="00F0578C" w:rsidRDefault="00AD22D2" w:rsidP="000B32C5">
            <w:pPr>
              <w:jc w:val="center"/>
              <w:rPr>
                <w:rFonts w:ascii="Times New Roman" w:hAnsi="Times New Roman" w:cs="Times New Roman"/>
                <w:b/>
                <w:color w:val="auto"/>
                <w:shd w:val="clear" w:color="auto" w:fill="FFFFFF"/>
                <w:lang w:val="pl-PL"/>
              </w:rPr>
            </w:pPr>
            <w:r w:rsidRPr="00F0578C">
              <w:rPr>
                <w:rFonts w:ascii="Times New Roman" w:hAnsi="Times New Roman" w:cs="Times New Roman"/>
                <w:b/>
                <w:color w:val="auto"/>
                <w:shd w:val="clear" w:color="auto" w:fill="FFFFFF"/>
                <w:lang w:val="pl-PL"/>
              </w:rPr>
              <w:t>350</w:t>
            </w:r>
          </w:p>
        </w:tc>
        <w:tc>
          <w:tcPr>
            <w:tcW w:w="2523" w:type="dxa"/>
          </w:tcPr>
          <w:p w14:paraId="516E0EB4" w14:textId="77777777" w:rsidR="00AD22D2" w:rsidRPr="00F0578C" w:rsidRDefault="00AD22D2" w:rsidP="000B32C5">
            <w:pPr>
              <w:jc w:val="center"/>
              <w:rPr>
                <w:rFonts w:ascii="Times New Roman" w:hAnsi="Times New Roman" w:cs="Times New Roman"/>
                <w:b/>
                <w:color w:val="auto"/>
                <w:shd w:val="clear" w:color="auto" w:fill="FFFFFF"/>
                <w:lang w:val="pl-PL"/>
              </w:rPr>
            </w:pPr>
            <w:r w:rsidRPr="00F0578C">
              <w:rPr>
                <w:rFonts w:ascii="Times New Roman" w:hAnsi="Times New Roman" w:cs="Times New Roman"/>
                <w:b/>
                <w:color w:val="auto"/>
                <w:shd w:val="clear" w:color="auto" w:fill="FFFFFF"/>
                <w:lang w:val="pl-PL"/>
              </w:rPr>
              <w:t>307</w:t>
            </w:r>
          </w:p>
        </w:tc>
        <w:tc>
          <w:tcPr>
            <w:tcW w:w="1929" w:type="dxa"/>
          </w:tcPr>
          <w:p w14:paraId="0636FB97" w14:textId="77777777" w:rsidR="00AD22D2" w:rsidRPr="00F0578C" w:rsidRDefault="00AD22D2" w:rsidP="000B32C5">
            <w:pPr>
              <w:jc w:val="center"/>
              <w:rPr>
                <w:rFonts w:ascii="Times New Roman" w:hAnsi="Times New Roman" w:cs="Times New Roman"/>
                <w:b/>
                <w:color w:val="auto"/>
                <w:shd w:val="clear" w:color="auto" w:fill="FFFFFF"/>
                <w:lang w:val="pl-PL"/>
              </w:rPr>
            </w:pPr>
            <w:r w:rsidRPr="00F0578C">
              <w:rPr>
                <w:rFonts w:ascii="Times New Roman" w:hAnsi="Times New Roman" w:cs="Times New Roman"/>
                <w:b/>
                <w:color w:val="auto"/>
                <w:shd w:val="clear" w:color="auto" w:fill="FFFFFF"/>
                <w:lang w:val="pl-PL"/>
              </w:rPr>
              <w:t>292</w:t>
            </w:r>
          </w:p>
        </w:tc>
      </w:tr>
    </w:tbl>
    <w:p w14:paraId="748A9268" w14:textId="77777777" w:rsidR="00AD22D2" w:rsidRPr="003B3D5D" w:rsidRDefault="00EC6867" w:rsidP="00AD22D2">
      <w:pPr>
        <w:spacing w:before="120" w:after="120"/>
        <w:ind w:firstLine="720"/>
        <w:jc w:val="both"/>
        <w:rPr>
          <w:rFonts w:ascii="Times New Roman" w:hAnsi="Times New Roman" w:cs="Times New Roman"/>
          <w:b/>
          <w:color w:val="auto"/>
          <w:sz w:val="28"/>
          <w:szCs w:val="28"/>
          <w:shd w:val="clear" w:color="auto" w:fill="FFFFFF"/>
          <w:lang w:val="pl-PL"/>
        </w:rPr>
      </w:pPr>
      <w:r w:rsidRPr="003B3D5D">
        <w:rPr>
          <w:rFonts w:ascii="Times New Roman" w:hAnsi="Times New Roman" w:cs="Times New Roman"/>
          <w:b/>
          <w:color w:val="auto"/>
          <w:sz w:val="28"/>
          <w:szCs w:val="28"/>
          <w:shd w:val="clear" w:color="auto" w:fill="FFFFFF"/>
          <w:lang w:val="pl-PL"/>
        </w:rPr>
        <w:t>2</w:t>
      </w:r>
      <w:r w:rsidR="00AD22D2" w:rsidRPr="003B3D5D">
        <w:rPr>
          <w:rFonts w:ascii="Times New Roman" w:hAnsi="Times New Roman" w:cs="Times New Roman"/>
          <w:b/>
          <w:color w:val="auto"/>
          <w:sz w:val="28"/>
          <w:szCs w:val="28"/>
          <w:shd w:val="clear" w:color="auto" w:fill="FFFFFF"/>
          <w:lang w:val="pl-PL"/>
        </w:rPr>
        <w:t xml:space="preserve">. Dự kiến về đội ngũ giáo viên Mầm non, Tiểu học, </w:t>
      </w:r>
      <w:r w:rsidR="00C829DA">
        <w:rPr>
          <w:rFonts w:ascii="Times New Roman" w:hAnsi="Times New Roman" w:cs="Times New Roman"/>
          <w:b/>
          <w:color w:val="auto"/>
          <w:sz w:val="28"/>
          <w:szCs w:val="28"/>
          <w:shd w:val="clear" w:color="auto" w:fill="FFFFFF"/>
          <w:lang w:val="pl-PL"/>
        </w:rPr>
        <w:t>T</w:t>
      </w:r>
      <w:r w:rsidR="00EC6BB0" w:rsidRPr="003B3D5D">
        <w:rPr>
          <w:rFonts w:ascii="Times New Roman" w:hAnsi="Times New Roman" w:cs="Times New Roman"/>
          <w:b/>
          <w:color w:val="auto"/>
          <w:sz w:val="28"/>
          <w:szCs w:val="28"/>
          <w:shd w:val="clear" w:color="auto" w:fill="FFFFFF"/>
          <w:lang w:val="pl-PL"/>
        </w:rPr>
        <w:t>rung học cơ sở</w:t>
      </w:r>
    </w:p>
    <w:p w14:paraId="031FA36F" w14:textId="77777777" w:rsidR="00AD22D2" w:rsidRPr="003B3D5D" w:rsidRDefault="00AD22D2" w:rsidP="00AD22D2">
      <w:pPr>
        <w:spacing w:before="120" w:after="120"/>
        <w:jc w:val="both"/>
        <w:rPr>
          <w:rFonts w:ascii="Times New Roman" w:eastAsia="Calibri" w:hAnsi="Times New Roman" w:cs="Times New Roman"/>
          <w:color w:val="auto"/>
          <w:sz w:val="28"/>
          <w:szCs w:val="28"/>
          <w:lang w:val="en-US"/>
        </w:rPr>
      </w:pPr>
      <w:r w:rsidRPr="003B3D5D">
        <w:rPr>
          <w:rFonts w:ascii="Times New Roman" w:eastAsia="Calibri" w:hAnsi="Times New Roman" w:cs="Times New Roman"/>
          <w:color w:val="auto"/>
          <w:lang w:val="en-US"/>
        </w:rPr>
        <w:tab/>
      </w:r>
      <w:r w:rsidRPr="003B3D5D">
        <w:rPr>
          <w:rFonts w:ascii="Times New Roman" w:eastAsia="Calibri" w:hAnsi="Times New Roman" w:cs="Times New Roman"/>
          <w:color w:val="auto"/>
          <w:sz w:val="28"/>
          <w:szCs w:val="28"/>
          <w:lang w:val="en-US"/>
        </w:rPr>
        <w:t xml:space="preserve">Để đáp ứng với quy mô phát triển trường lớp, học sinh đến năm 2025, tầm nhìn đến năm 2030, số giáo viên tương ứng như sau: </w:t>
      </w:r>
    </w:p>
    <w:tbl>
      <w:tblPr>
        <w:tblStyle w:val="TableGrid"/>
        <w:tblW w:w="9288" w:type="dxa"/>
        <w:tblInd w:w="108" w:type="dxa"/>
        <w:tblLook w:val="04A0" w:firstRow="1" w:lastRow="0" w:firstColumn="1" w:lastColumn="0" w:noHBand="0" w:noVBand="1"/>
      </w:tblPr>
      <w:tblGrid>
        <w:gridCol w:w="933"/>
        <w:gridCol w:w="2803"/>
        <w:gridCol w:w="2810"/>
        <w:gridCol w:w="2742"/>
      </w:tblGrid>
      <w:tr w:rsidR="003B3D5D" w:rsidRPr="00F0578C" w14:paraId="6A2064B0" w14:textId="77777777" w:rsidTr="007B4C25">
        <w:tc>
          <w:tcPr>
            <w:tcW w:w="933" w:type="dxa"/>
          </w:tcPr>
          <w:p w14:paraId="6FCD9258" w14:textId="77777777" w:rsidR="00AD22D2" w:rsidRPr="00F0578C" w:rsidRDefault="00AD22D2" w:rsidP="00594DA8">
            <w:pPr>
              <w:spacing w:before="40" w:after="40"/>
              <w:jc w:val="center"/>
              <w:rPr>
                <w:rFonts w:ascii="Times New Roman" w:eastAsia="Calibri" w:hAnsi="Times New Roman" w:cs="Times New Roman"/>
                <w:b/>
                <w:color w:val="auto"/>
                <w:lang w:val="en-US"/>
              </w:rPr>
            </w:pPr>
            <w:r w:rsidRPr="00F0578C">
              <w:rPr>
                <w:rFonts w:ascii="Times New Roman" w:eastAsia="Calibri" w:hAnsi="Times New Roman" w:cs="Times New Roman"/>
                <w:b/>
                <w:color w:val="auto"/>
                <w:lang w:val="en-US"/>
              </w:rPr>
              <w:t>STT</w:t>
            </w:r>
          </w:p>
        </w:tc>
        <w:tc>
          <w:tcPr>
            <w:tcW w:w="2803" w:type="dxa"/>
          </w:tcPr>
          <w:p w14:paraId="3C741C94" w14:textId="77777777" w:rsidR="00AD22D2" w:rsidRPr="00F0578C" w:rsidRDefault="00AD22D2" w:rsidP="00594DA8">
            <w:pPr>
              <w:spacing w:before="40" w:after="40"/>
              <w:jc w:val="center"/>
              <w:rPr>
                <w:rFonts w:ascii="Times New Roman" w:eastAsia="Calibri" w:hAnsi="Times New Roman" w:cs="Times New Roman"/>
                <w:b/>
                <w:color w:val="auto"/>
                <w:lang w:val="en-US"/>
              </w:rPr>
            </w:pPr>
            <w:r w:rsidRPr="00F0578C">
              <w:rPr>
                <w:rFonts w:ascii="Times New Roman" w:eastAsia="Calibri" w:hAnsi="Times New Roman" w:cs="Times New Roman"/>
                <w:b/>
                <w:color w:val="auto"/>
                <w:lang w:val="en-US"/>
              </w:rPr>
              <w:t>Cấp học</w:t>
            </w:r>
          </w:p>
        </w:tc>
        <w:tc>
          <w:tcPr>
            <w:tcW w:w="2810" w:type="dxa"/>
          </w:tcPr>
          <w:p w14:paraId="4D7925D1" w14:textId="77777777" w:rsidR="00AD22D2" w:rsidRPr="00F0578C" w:rsidRDefault="00AD22D2" w:rsidP="00594DA8">
            <w:pPr>
              <w:spacing w:before="40" w:after="40"/>
              <w:jc w:val="center"/>
              <w:rPr>
                <w:rFonts w:ascii="Times New Roman" w:eastAsia="Calibri" w:hAnsi="Times New Roman" w:cs="Times New Roman"/>
                <w:b/>
                <w:color w:val="auto"/>
                <w:lang w:val="en-US"/>
              </w:rPr>
            </w:pPr>
            <w:r w:rsidRPr="00F0578C">
              <w:rPr>
                <w:rFonts w:ascii="Times New Roman" w:eastAsia="Calibri" w:hAnsi="Times New Roman" w:cs="Times New Roman"/>
                <w:b/>
                <w:color w:val="auto"/>
                <w:lang w:val="en-US"/>
              </w:rPr>
              <w:t>Đến năm 2025</w:t>
            </w:r>
          </w:p>
        </w:tc>
        <w:tc>
          <w:tcPr>
            <w:tcW w:w="2742" w:type="dxa"/>
          </w:tcPr>
          <w:p w14:paraId="3BACAAC7" w14:textId="77777777" w:rsidR="00AD22D2" w:rsidRPr="00F0578C" w:rsidRDefault="00AD22D2" w:rsidP="00594DA8">
            <w:pPr>
              <w:spacing w:before="40" w:after="40"/>
              <w:jc w:val="center"/>
              <w:rPr>
                <w:rFonts w:ascii="Times New Roman" w:eastAsia="Calibri" w:hAnsi="Times New Roman" w:cs="Times New Roman"/>
                <w:b/>
                <w:color w:val="auto"/>
                <w:lang w:val="en-US"/>
              </w:rPr>
            </w:pPr>
            <w:r w:rsidRPr="00F0578C">
              <w:rPr>
                <w:rFonts w:ascii="Times New Roman" w:eastAsia="Calibri" w:hAnsi="Times New Roman" w:cs="Times New Roman"/>
                <w:b/>
                <w:color w:val="auto"/>
                <w:lang w:val="en-US"/>
              </w:rPr>
              <w:t>Đến năm 2030</w:t>
            </w:r>
          </w:p>
        </w:tc>
      </w:tr>
      <w:tr w:rsidR="003B3D5D" w:rsidRPr="00F0578C" w14:paraId="37505E50" w14:textId="77777777" w:rsidTr="007B4C25">
        <w:tc>
          <w:tcPr>
            <w:tcW w:w="933" w:type="dxa"/>
          </w:tcPr>
          <w:p w14:paraId="77C3B051" w14:textId="77777777" w:rsidR="00AD22D2" w:rsidRPr="00F0578C" w:rsidRDefault="00AD22D2" w:rsidP="00594DA8">
            <w:pPr>
              <w:spacing w:before="40" w:after="40"/>
              <w:jc w:val="center"/>
              <w:rPr>
                <w:rFonts w:ascii="Times New Roman" w:eastAsia="Calibri" w:hAnsi="Times New Roman" w:cs="Times New Roman"/>
                <w:color w:val="auto"/>
                <w:lang w:val="en-US"/>
              </w:rPr>
            </w:pPr>
            <w:r w:rsidRPr="00F0578C">
              <w:rPr>
                <w:rFonts w:ascii="Times New Roman" w:eastAsia="Calibri" w:hAnsi="Times New Roman" w:cs="Times New Roman"/>
                <w:color w:val="auto"/>
                <w:lang w:val="en-US"/>
              </w:rPr>
              <w:t>1</w:t>
            </w:r>
          </w:p>
        </w:tc>
        <w:tc>
          <w:tcPr>
            <w:tcW w:w="2803" w:type="dxa"/>
            <w:vAlign w:val="center"/>
          </w:tcPr>
          <w:p w14:paraId="29500159" w14:textId="77777777" w:rsidR="00AD22D2" w:rsidRPr="00F0578C" w:rsidRDefault="00AD22D2" w:rsidP="00594DA8">
            <w:pPr>
              <w:spacing w:before="40" w:after="40"/>
              <w:jc w:val="center"/>
              <w:rPr>
                <w:rFonts w:ascii="Times New Roman" w:hAnsi="Times New Roman" w:cs="Times New Roman"/>
                <w:color w:val="auto"/>
              </w:rPr>
            </w:pPr>
            <w:r w:rsidRPr="00F0578C">
              <w:rPr>
                <w:rFonts w:ascii="Times New Roman" w:hAnsi="Times New Roman" w:cs="Times New Roman"/>
                <w:color w:val="auto"/>
              </w:rPr>
              <w:t>Mầm non</w:t>
            </w:r>
            <w:r w:rsidR="004666D6">
              <w:rPr>
                <w:rFonts w:ascii="Times New Roman" w:hAnsi="Times New Roman" w:cs="Times New Roman"/>
                <w:color w:val="auto"/>
                <w:lang w:val="en-US"/>
              </w:rPr>
              <w:t xml:space="preserve"> (công lập)</w:t>
            </w:r>
          </w:p>
        </w:tc>
        <w:tc>
          <w:tcPr>
            <w:tcW w:w="2810" w:type="dxa"/>
          </w:tcPr>
          <w:p w14:paraId="7D5078CA" w14:textId="77777777" w:rsidR="00AD22D2" w:rsidRPr="00F0578C" w:rsidRDefault="00AD22D2" w:rsidP="00594DA8">
            <w:pPr>
              <w:spacing w:before="40" w:after="40"/>
              <w:jc w:val="center"/>
              <w:rPr>
                <w:rFonts w:ascii="Times New Roman" w:eastAsia="Calibri" w:hAnsi="Times New Roman" w:cs="Times New Roman"/>
                <w:color w:val="auto"/>
                <w:lang w:val="en-US"/>
              </w:rPr>
            </w:pPr>
            <w:r w:rsidRPr="00F0578C">
              <w:rPr>
                <w:rFonts w:ascii="Times New Roman" w:eastAsia="Calibri" w:hAnsi="Times New Roman" w:cs="Times New Roman"/>
                <w:color w:val="auto"/>
                <w:lang w:val="en-US"/>
              </w:rPr>
              <w:t>2.910</w:t>
            </w:r>
          </w:p>
        </w:tc>
        <w:tc>
          <w:tcPr>
            <w:tcW w:w="2742" w:type="dxa"/>
          </w:tcPr>
          <w:p w14:paraId="1336C5D6" w14:textId="77777777" w:rsidR="00AD22D2" w:rsidRPr="00F0578C" w:rsidRDefault="00AD22D2" w:rsidP="00594DA8">
            <w:pPr>
              <w:spacing w:before="40" w:after="40"/>
              <w:jc w:val="center"/>
              <w:rPr>
                <w:rFonts w:ascii="Times New Roman" w:eastAsia="Calibri" w:hAnsi="Times New Roman" w:cs="Times New Roman"/>
                <w:color w:val="auto"/>
                <w:lang w:val="en-US"/>
              </w:rPr>
            </w:pPr>
            <w:r w:rsidRPr="00F0578C">
              <w:rPr>
                <w:rFonts w:ascii="Times New Roman" w:eastAsia="Calibri" w:hAnsi="Times New Roman" w:cs="Times New Roman"/>
                <w:color w:val="auto"/>
                <w:lang w:val="en-US"/>
              </w:rPr>
              <w:t>2.968</w:t>
            </w:r>
          </w:p>
        </w:tc>
      </w:tr>
      <w:tr w:rsidR="003B3D5D" w:rsidRPr="00F0578C" w14:paraId="6F4120BE" w14:textId="77777777" w:rsidTr="007B4C25">
        <w:tc>
          <w:tcPr>
            <w:tcW w:w="933" w:type="dxa"/>
          </w:tcPr>
          <w:p w14:paraId="213EE60D" w14:textId="77777777" w:rsidR="00AD22D2" w:rsidRPr="00F0578C" w:rsidRDefault="00AD22D2" w:rsidP="00594DA8">
            <w:pPr>
              <w:spacing w:before="40" w:after="40"/>
              <w:jc w:val="center"/>
              <w:rPr>
                <w:rFonts w:ascii="Times New Roman" w:eastAsia="Calibri" w:hAnsi="Times New Roman" w:cs="Times New Roman"/>
                <w:color w:val="auto"/>
                <w:lang w:val="en-US"/>
              </w:rPr>
            </w:pPr>
            <w:r w:rsidRPr="00F0578C">
              <w:rPr>
                <w:rFonts w:ascii="Times New Roman" w:eastAsia="Calibri" w:hAnsi="Times New Roman" w:cs="Times New Roman"/>
                <w:color w:val="auto"/>
                <w:lang w:val="en-US"/>
              </w:rPr>
              <w:t>2</w:t>
            </w:r>
          </w:p>
        </w:tc>
        <w:tc>
          <w:tcPr>
            <w:tcW w:w="2803" w:type="dxa"/>
            <w:vAlign w:val="center"/>
          </w:tcPr>
          <w:p w14:paraId="050C430A" w14:textId="77777777" w:rsidR="00AD22D2" w:rsidRPr="00F0578C" w:rsidRDefault="00AD22D2" w:rsidP="00594DA8">
            <w:pPr>
              <w:spacing w:before="40" w:after="40"/>
              <w:jc w:val="center"/>
              <w:rPr>
                <w:rFonts w:ascii="Times New Roman" w:hAnsi="Times New Roman" w:cs="Times New Roman"/>
                <w:color w:val="auto"/>
              </w:rPr>
            </w:pPr>
            <w:r w:rsidRPr="00F0578C">
              <w:rPr>
                <w:rFonts w:ascii="Times New Roman" w:hAnsi="Times New Roman" w:cs="Times New Roman"/>
                <w:color w:val="auto"/>
              </w:rPr>
              <w:t>Tiểu học</w:t>
            </w:r>
          </w:p>
        </w:tc>
        <w:tc>
          <w:tcPr>
            <w:tcW w:w="2810" w:type="dxa"/>
          </w:tcPr>
          <w:p w14:paraId="42748098" w14:textId="77777777" w:rsidR="00AD22D2" w:rsidRPr="00F0578C" w:rsidRDefault="00AD22D2" w:rsidP="00594DA8">
            <w:pPr>
              <w:spacing w:before="40" w:after="40"/>
              <w:jc w:val="center"/>
              <w:rPr>
                <w:rFonts w:ascii="Times New Roman" w:eastAsia="Calibri" w:hAnsi="Times New Roman" w:cs="Times New Roman"/>
                <w:color w:val="auto"/>
                <w:lang w:val="en-US"/>
              </w:rPr>
            </w:pPr>
            <w:r w:rsidRPr="00F0578C">
              <w:rPr>
                <w:rFonts w:ascii="Times New Roman" w:eastAsia="Calibri" w:hAnsi="Times New Roman" w:cs="Times New Roman"/>
                <w:color w:val="auto"/>
                <w:lang w:val="en-US"/>
              </w:rPr>
              <w:t>4.032</w:t>
            </w:r>
          </w:p>
        </w:tc>
        <w:tc>
          <w:tcPr>
            <w:tcW w:w="2742" w:type="dxa"/>
          </w:tcPr>
          <w:p w14:paraId="0A761646" w14:textId="77777777" w:rsidR="00AD22D2" w:rsidRPr="00F0578C" w:rsidRDefault="00AD22D2" w:rsidP="00594DA8">
            <w:pPr>
              <w:spacing w:before="40" w:after="40"/>
              <w:jc w:val="center"/>
              <w:rPr>
                <w:rFonts w:ascii="Times New Roman" w:eastAsia="Calibri" w:hAnsi="Times New Roman" w:cs="Times New Roman"/>
                <w:color w:val="auto"/>
                <w:lang w:val="en-US"/>
              </w:rPr>
            </w:pPr>
            <w:r w:rsidRPr="00F0578C">
              <w:rPr>
                <w:rFonts w:ascii="Times New Roman" w:eastAsia="Calibri" w:hAnsi="Times New Roman" w:cs="Times New Roman"/>
                <w:color w:val="auto"/>
                <w:lang w:val="en-US"/>
              </w:rPr>
              <w:t>4.156</w:t>
            </w:r>
          </w:p>
        </w:tc>
      </w:tr>
      <w:tr w:rsidR="003B3D5D" w:rsidRPr="00F0578C" w14:paraId="14A3ACAD" w14:textId="77777777" w:rsidTr="007B4C25">
        <w:tc>
          <w:tcPr>
            <w:tcW w:w="933" w:type="dxa"/>
          </w:tcPr>
          <w:p w14:paraId="30920466" w14:textId="77777777" w:rsidR="00AD22D2" w:rsidRPr="00F0578C" w:rsidRDefault="00AD22D2" w:rsidP="00594DA8">
            <w:pPr>
              <w:spacing w:before="40" w:after="40"/>
              <w:jc w:val="center"/>
              <w:rPr>
                <w:rFonts w:ascii="Times New Roman" w:eastAsia="Calibri" w:hAnsi="Times New Roman" w:cs="Times New Roman"/>
                <w:color w:val="auto"/>
                <w:lang w:val="en-US"/>
              </w:rPr>
            </w:pPr>
            <w:r w:rsidRPr="00F0578C">
              <w:rPr>
                <w:rFonts w:ascii="Times New Roman" w:eastAsia="Calibri" w:hAnsi="Times New Roman" w:cs="Times New Roman"/>
                <w:color w:val="auto"/>
                <w:lang w:val="en-US"/>
              </w:rPr>
              <w:t>3</w:t>
            </w:r>
          </w:p>
        </w:tc>
        <w:tc>
          <w:tcPr>
            <w:tcW w:w="2803" w:type="dxa"/>
            <w:vAlign w:val="center"/>
          </w:tcPr>
          <w:p w14:paraId="6CBF7BC4" w14:textId="77777777" w:rsidR="00AD22D2" w:rsidRPr="00F0578C" w:rsidRDefault="00AD22D2" w:rsidP="00594DA8">
            <w:pPr>
              <w:spacing w:before="40" w:after="40"/>
              <w:jc w:val="center"/>
              <w:rPr>
                <w:rFonts w:ascii="Times New Roman" w:hAnsi="Times New Roman" w:cs="Times New Roman"/>
                <w:color w:val="auto"/>
              </w:rPr>
            </w:pPr>
            <w:r w:rsidRPr="00F0578C">
              <w:rPr>
                <w:rFonts w:ascii="Times New Roman" w:hAnsi="Times New Roman" w:cs="Times New Roman"/>
                <w:color w:val="auto"/>
              </w:rPr>
              <w:t>THCS</w:t>
            </w:r>
          </w:p>
        </w:tc>
        <w:tc>
          <w:tcPr>
            <w:tcW w:w="2810" w:type="dxa"/>
          </w:tcPr>
          <w:p w14:paraId="08FC0FAF" w14:textId="77777777" w:rsidR="00AD22D2" w:rsidRPr="00F0578C" w:rsidRDefault="00AD22D2" w:rsidP="00594DA8">
            <w:pPr>
              <w:spacing w:before="40" w:after="40"/>
              <w:jc w:val="center"/>
              <w:rPr>
                <w:rFonts w:ascii="Times New Roman" w:eastAsia="Calibri" w:hAnsi="Times New Roman" w:cs="Times New Roman"/>
                <w:color w:val="auto"/>
                <w:lang w:val="en-US"/>
              </w:rPr>
            </w:pPr>
            <w:r w:rsidRPr="00F0578C">
              <w:rPr>
                <w:rFonts w:ascii="Times New Roman" w:eastAsia="Calibri" w:hAnsi="Times New Roman" w:cs="Times New Roman"/>
                <w:color w:val="auto"/>
                <w:lang w:val="en-US"/>
              </w:rPr>
              <w:t>2.884</w:t>
            </w:r>
          </w:p>
        </w:tc>
        <w:tc>
          <w:tcPr>
            <w:tcW w:w="2742" w:type="dxa"/>
          </w:tcPr>
          <w:p w14:paraId="48F25B41" w14:textId="77777777" w:rsidR="00AD22D2" w:rsidRPr="00F0578C" w:rsidRDefault="00AD22D2" w:rsidP="00594DA8">
            <w:pPr>
              <w:spacing w:before="40" w:after="40"/>
              <w:jc w:val="center"/>
              <w:rPr>
                <w:rFonts w:ascii="Times New Roman" w:eastAsia="Calibri" w:hAnsi="Times New Roman" w:cs="Times New Roman"/>
                <w:color w:val="auto"/>
                <w:lang w:val="en-US"/>
              </w:rPr>
            </w:pPr>
            <w:r w:rsidRPr="00F0578C">
              <w:rPr>
                <w:rFonts w:ascii="Times New Roman" w:eastAsia="Calibri" w:hAnsi="Times New Roman" w:cs="Times New Roman"/>
                <w:color w:val="auto"/>
                <w:lang w:val="en-US"/>
              </w:rPr>
              <w:t>3.066</w:t>
            </w:r>
          </w:p>
        </w:tc>
      </w:tr>
      <w:tr w:rsidR="003B3D5D" w:rsidRPr="00F0578C" w14:paraId="3719EFA1" w14:textId="77777777" w:rsidTr="007B4C25">
        <w:tc>
          <w:tcPr>
            <w:tcW w:w="933" w:type="dxa"/>
          </w:tcPr>
          <w:p w14:paraId="66241714" w14:textId="77777777" w:rsidR="00AD22D2" w:rsidRPr="00F0578C" w:rsidRDefault="00AD22D2" w:rsidP="00594DA8">
            <w:pPr>
              <w:spacing w:before="40" w:after="40"/>
              <w:jc w:val="center"/>
              <w:rPr>
                <w:rFonts w:ascii="Times New Roman" w:eastAsia="Calibri" w:hAnsi="Times New Roman" w:cs="Times New Roman"/>
                <w:b/>
                <w:color w:val="auto"/>
                <w:lang w:val="en-US"/>
              </w:rPr>
            </w:pPr>
          </w:p>
        </w:tc>
        <w:tc>
          <w:tcPr>
            <w:tcW w:w="2803" w:type="dxa"/>
            <w:vAlign w:val="center"/>
          </w:tcPr>
          <w:p w14:paraId="119636E1" w14:textId="77777777" w:rsidR="00AD22D2" w:rsidRPr="00F0578C" w:rsidRDefault="00AD22D2" w:rsidP="00594DA8">
            <w:pPr>
              <w:spacing w:before="40" w:after="40"/>
              <w:jc w:val="center"/>
              <w:rPr>
                <w:rFonts w:ascii="Times New Roman" w:hAnsi="Times New Roman" w:cs="Times New Roman"/>
                <w:b/>
                <w:bCs/>
                <w:color w:val="auto"/>
              </w:rPr>
            </w:pPr>
            <w:r w:rsidRPr="00F0578C">
              <w:rPr>
                <w:rFonts w:ascii="Times New Roman" w:hAnsi="Times New Roman" w:cs="Times New Roman"/>
                <w:b/>
                <w:bCs/>
                <w:color w:val="auto"/>
              </w:rPr>
              <w:t>Tổng</w:t>
            </w:r>
          </w:p>
        </w:tc>
        <w:tc>
          <w:tcPr>
            <w:tcW w:w="2810" w:type="dxa"/>
          </w:tcPr>
          <w:p w14:paraId="4AC41CB2" w14:textId="77777777" w:rsidR="00AD22D2" w:rsidRPr="00F0578C" w:rsidRDefault="00AD22D2" w:rsidP="00594DA8">
            <w:pPr>
              <w:spacing w:before="40" w:after="40"/>
              <w:jc w:val="center"/>
              <w:rPr>
                <w:rFonts w:ascii="Times New Roman" w:eastAsia="Calibri" w:hAnsi="Times New Roman" w:cs="Times New Roman"/>
                <w:b/>
                <w:color w:val="auto"/>
                <w:lang w:val="en-US"/>
              </w:rPr>
            </w:pPr>
            <w:r w:rsidRPr="00F0578C">
              <w:rPr>
                <w:rFonts w:ascii="Times New Roman" w:eastAsia="Calibri" w:hAnsi="Times New Roman" w:cs="Times New Roman"/>
                <w:b/>
                <w:color w:val="auto"/>
                <w:lang w:val="en-US"/>
              </w:rPr>
              <w:t>9.826</w:t>
            </w:r>
          </w:p>
        </w:tc>
        <w:tc>
          <w:tcPr>
            <w:tcW w:w="2742" w:type="dxa"/>
          </w:tcPr>
          <w:p w14:paraId="608DB307" w14:textId="77777777" w:rsidR="00AD22D2" w:rsidRPr="00F0578C" w:rsidRDefault="00AD22D2" w:rsidP="00594DA8">
            <w:pPr>
              <w:spacing w:before="40" w:after="40"/>
              <w:jc w:val="center"/>
              <w:rPr>
                <w:rFonts w:ascii="Times New Roman" w:eastAsia="Calibri" w:hAnsi="Times New Roman" w:cs="Times New Roman"/>
                <w:b/>
                <w:color w:val="auto"/>
                <w:lang w:val="en-US"/>
              </w:rPr>
            </w:pPr>
            <w:r w:rsidRPr="00F0578C">
              <w:rPr>
                <w:rFonts w:ascii="Times New Roman" w:eastAsia="Calibri" w:hAnsi="Times New Roman" w:cs="Times New Roman"/>
                <w:b/>
                <w:color w:val="auto"/>
                <w:lang w:val="en-US"/>
              </w:rPr>
              <w:t>10.190</w:t>
            </w:r>
          </w:p>
        </w:tc>
      </w:tr>
    </w:tbl>
    <w:p w14:paraId="790AD664" w14:textId="77777777" w:rsidR="003403A1" w:rsidRPr="00561B3B" w:rsidRDefault="000B32C5" w:rsidP="00561B3B">
      <w:pPr>
        <w:spacing w:before="120" w:after="120"/>
        <w:ind w:firstLine="720"/>
        <w:jc w:val="both"/>
        <w:rPr>
          <w:rStyle w:val="Emphasis"/>
          <w:rFonts w:ascii="Times New Roman" w:hAnsi="Times New Roman" w:cs="Times New Roman"/>
          <w:i w:val="0"/>
          <w:color w:val="auto"/>
          <w:sz w:val="28"/>
          <w:szCs w:val="28"/>
          <w:lang w:val="nl-NL"/>
        </w:rPr>
      </w:pPr>
      <w:r w:rsidRPr="00561B3B">
        <w:rPr>
          <w:rStyle w:val="Emphasis"/>
          <w:rFonts w:ascii="Times New Roman" w:hAnsi="Times New Roman" w:cs="Times New Roman"/>
          <w:i w:val="0"/>
          <w:color w:val="auto"/>
          <w:sz w:val="28"/>
          <w:szCs w:val="28"/>
          <w:lang w:val="nl-NL"/>
        </w:rPr>
        <w:t>C</w:t>
      </w:r>
      <w:r w:rsidR="00F309FD" w:rsidRPr="00561B3B">
        <w:rPr>
          <w:rStyle w:val="Emphasis"/>
          <w:rFonts w:ascii="Times New Roman" w:hAnsi="Times New Roman" w:cs="Times New Roman"/>
          <w:i w:val="0"/>
          <w:color w:val="auto"/>
          <w:sz w:val="28"/>
          <w:szCs w:val="28"/>
          <w:lang w:val="nl-NL"/>
        </w:rPr>
        <w:t xml:space="preserve">ăn cứ </w:t>
      </w:r>
      <w:r w:rsidR="003403A1" w:rsidRPr="00561B3B">
        <w:rPr>
          <w:rStyle w:val="Emphasis"/>
          <w:rFonts w:ascii="Times New Roman" w:hAnsi="Times New Roman" w:cs="Times New Roman"/>
          <w:i w:val="0"/>
          <w:color w:val="auto"/>
          <w:sz w:val="28"/>
          <w:szCs w:val="28"/>
          <w:lang w:val="nl-NL"/>
        </w:rPr>
        <w:t>số giáo viên</w:t>
      </w:r>
      <w:r w:rsidR="00F309FD" w:rsidRPr="00561B3B">
        <w:rPr>
          <w:rStyle w:val="Emphasis"/>
          <w:rFonts w:ascii="Times New Roman" w:hAnsi="Times New Roman" w:cs="Times New Roman"/>
          <w:i w:val="0"/>
          <w:color w:val="auto"/>
          <w:sz w:val="28"/>
          <w:szCs w:val="28"/>
          <w:lang w:val="nl-NL"/>
        </w:rPr>
        <w:t xml:space="preserve"> mầm non, tiểu học, trung học cơ sở tại thời điểm năm học </w:t>
      </w:r>
      <w:r w:rsidRPr="00561B3B">
        <w:rPr>
          <w:rStyle w:val="Emphasis"/>
          <w:rFonts w:ascii="Times New Roman" w:hAnsi="Times New Roman" w:cs="Times New Roman"/>
          <w:i w:val="0"/>
          <w:color w:val="auto"/>
          <w:sz w:val="28"/>
          <w:szCs w:val="28"/>
          <w:lang w:val="nl-NL"/>
        </w:rPr>
        <w:t>20</w:t>
      </w:r>
      <w:r w:rsidR="00F309FD" w:rsidRPr="00561B3B">
        <w:rPr>
          <w:rStyle w:val="Emphasis"/>
          <w:rFonts w:ascii="Times New Roman" w:hAnsi="Times New Roman" w:cs="Times New Roman"/>
          <w:i w:val="0"/>
          <w:color w:val="auto"/>
          <w:sz w:val="28"/>
          <w:szCs w:val="28"/>
          <w:lang w:val="nl-NL"/>
        </w:rPr>
        <w:t xml:space="preserve">20 - 2021 (7.817 giáo viên), </w:t>
      </w:r>
      <w:r w:rsidR="00594DA8" w:rsidRPr="00561B3B">
        <w:rPr>
          <w:rStyle w:val="Emphasis"/>
          <w:rFonts w:ascii="Times New Roman" w:hAnsi="Times New Roman" w:cs="Times New Roman"/>
          <w:i w:val="0"/>
          <w:color w:val="auto"/>
          <w:sz w:val="28"/>
          <w:szCs w:val="28"/>
          <w:lang w:val="nl-NL"/>
        </w:rPr>
        <w:t xml:space="preserve">số nghỉ hưu đúng độ tuổi và nghỉ theo chính sách tinh giản biên chế 10% (782 giáo viên) của số giáo viên hiện có, </w:t>
      </w:r>
      <w:r w:rsidR="00F309FD" w:rsidRPr="00561B3B">
        <w:rPr>
          <w:rStyle w:val="Emphasis"/>
          <w:rFonts w:ascii="Times New Roman" w:hAnsi="Times New Roman" w:cs="Times New Roman"/>
          <w:i w:val="0"/>
          <w:color w:val="auto"/>
          <w:sz w:val="28"/>
          <w:szCs w:val="28"/>
          <w:lang w:val="nl-NL"/>
        </w:rPr>
        <w:t xml:space="preserve">thì số cần bổ sung đến năm 2030 là </w:t>
      </w:r>
      <w:r w:rsidR="00594DA8" w:rsidRPr="00561B3B">
        <w:rPr>
          <w:rStyle w:val="Emphasis"/>
          <w:rFonts w:ascii="Times New Roman" w:hAnsi="Times New Roman" w:cs="Times New Roman"/>
          <w:i w:val="0"/>
          <w:color w:val="auto"/>
          <w:sz w:val="28"/>
          <w:szCs w:val="28"/>
          <w:lang w:val="nl-NL"/>
        </w:rPr>
        <w:t>3</w:t>
      </w:r>
      <w:r w:rsidR="00F309FD" w:rsidRPr="00561B3B">
        <w:rPr>
          <w:rStyle w:val="Emphasis"/>
          <w:rFonts w:ascii="Times New Roman" w:hAnsi="Times New Roman" w:cs="Times New Roman"/>
          <w:i w:val="0"/>
          <w:color w:val="auto"/>
          <w:sz w:val="28"/>
          <w:szCs w:val="28"/>
          <w:lang w:val="nl-NL"/>
        </w:rPr>
        <w:t>.</w:t>
      </w:r>
      <w:r w:rsidR="00594DA8" w:rsidRPr="00561B3B">
        <w:rPr>
          <w:rStyle w:val="Emphasis"/>
          <w:rFonts w:ascii="Times New Roman" w:hAnsi="Times New Roman" w:cs="Times New Roman"/>
          <w:i w:val="0"/>
          <w:color w:val="auto"/>
          <w:sz w:val="28"/>
          <w:szCs w:val="28"/>
          <w:lang w:val="nl-NL"/>
        </w:rPr>
        <w:t>155</w:t>
      </w:r>
      <w:r w:rsidR="00F309FD" w:rsidRPr="00561B3B">
        <w:rPr>
          <w:rStyle w:val="Emphasis"/>
          <w:rFonts w:ascii="Times New Roman" w:hAnsi="Times New Roman" w:cs="Times New Roman"/>
          <w:i w:val="0"/>
          <w:color w:val="auto"/>
          <w:sz w:val="28"/>
          <w:szCs w:val="28"/>
          <w:lang w:val="nl-NL"/>
        </w:rPr>
        <w:t xml:space="preserve"> giáo viên.</w:t>
      </w:r>
    </w:p>
    <w:p w14:paraId="2FCFB18A" w14:textId="77777777" w:rsidR="00AD22D2" w:rsidRPr="00561B3B" w:rsidRDefault="00AD22D2" w:rsidP="00561B3B">
      <w:pPr>
        <w:spacing w:before="120" w:after="120"/>
        <w:ind w:firstLine="720"/>
        <w:jc w:val="both"/>
        <w:rPr>
          <w:rFonts w:ascii="Times New Roman" w:hAnsi="Times New Roman" w:cs="Times New Roman"/>
          <w:iCs/>
          <w:color w:val="auto"/>
          <w:sz w:val="28"/>
          <w:szCs w:val="28"/>
          <w:lang w:val="pt-BR"/>
        </w:rPr>
      </w:pPr>
      <w:r w:rsidRPr="00561B3B">
        <w:rPr>
          <w:rStyle w:val="Emphasis"/>
          <w:rFonts w:ascii="Times New Roman" w:hAnsi="Times New Roman" w:cs="Times New Roman"/>
          <w:i w:val="0"/>
          <w:color w:val="auto"/>
          <w:sz w:val="28"/>
          <w:szCs w:val="28"/>
          <w:lang w:val="nl-NL"/>
        </w:rPr>
        <w:t>(</w:t>
      </w:r>
      <w:r w:rsidRPr="00561B3B">
        <w:rPr>
          <w:rStyle w:val="Emphasis"/>
          <w:rFonts w:ascii="Times New Roman" w:hAnsi="Times New Roman" w:cs="Times New Roman"/>
          <w:color w:val="auto"/>
          <w:sz w:val="28"/>
          <w:szCs w:val="28"/>
          <w:lang w:val="nl-NL"/>
        </w:rPr>
        <w:t>Có phụ lục 4 kèm theo)</w:t>
      </w:r>
      <w:r w:rsidR="00C66CC6" w:rsidRPr="00561B3B">
        <w:rPr>
          <w:rStyle w:val="Emphasis"/>
          <w:rFonts w:ascii="Times New Roman" w:hAnsi="Times New Roman" w:cs="Times New Roman"/>
          <w:color w:val="auto"/>
          <w:sz w:val="28"/>
          <w:szCs w:val="28"/>
          <w:lang w:val="nl-NL"/>
        </w:rPr>
        <w:t>.</w:t>
      </w:r>
    </w:p>
    <w:p w14:paraId="1EA4EAF1" w14:textId="77777777" w:rsidR="00D9527D" w:rsidRDefault="00D9527D" w:rsidP="00D9527D">
      <w:pPr>
        <w:jc w:val="center"/>
        <w:rPr>
          <w:rFonts w:ascii="Times New Roman" w:eastAsia="Calibri" w:hAnsi="Times New Roman" w:cs="Times New Roman"/>
          <w:b/>
          <w:color w:val="auto"/>
          <w:sz w:val="28"/>
          <w:szCs w:val="28"/>
        </w:rPr>
      </w:pPr>
    </w:p>
    <w:p w14:paraId="4DDAD4AC" w14:textId="77777777" w:rsidR="004F034E" w:rsidRPr="00561B3B" w:rsidRDefault="004F034E" w:rsidP="00D9527D">
      <w:pPr>
        <w:jc w:val="center"/>
        <w:rPr>
          <w:rFonts w:ascii="Times New Roman" w:eastAsia="Calibri" w:hAnsi="Times New Roman" w:cs="Times New Roman"/>
          <w:b/>
          <w:color w:val="auto"/>
          <w:sz w:val="28"/>
          <w:szCs w:val="28"/>
          <w:lang w:val="en-US"/>
        </w:rPr>
      </w:pPr>
      <w:r w:rsidRPr="00561B3B">
        <w:rPr>
          <w:rFonts w:ascii="Times New Roman" w:eastAsia="Calibri" w:hAnsi="Times New Roman" w:cs="Times New Roman"/>
          <w:b/>
          <w:color w:val="auto"/>
          <w:sz w:val="28"/>
          <w:szCs w:val="28"/>
        </w:rPr>
        <w:t xml:space="preserve">Phần thứ </w:t>
      </w:r>
      <w:r w:rsidRPr="00561B3B">
        <w:rPr>
          <w:rFonts w:ascii="Times New Roman" w:eastAsia="Calibri" w:hAnsi="Times New Roman" w:cs="Times New Roman"/>
          <w:b/>
          <w:color w:val="auto"/>
          <w:sz w:val="28"/>
          <w:szCs w:val="28"/>
          <w:lang w:val="en-US"/>
        </w:rPr>
        <w:t>ba</w:t>
      </w:r>
    </w:p>
    <w:p w14:paraId="5F1DA6A5" w14:textId="77777777" w:rsidR="004E5FC9" w:rsidRPr="00561B3B" w:rsidRDefault="004E5FC9" w:rsidP="00D9527D">
      <w:pPr>
        <w:jc w:val="center"/>
        <w:rPr>
          <w:rFonts w:ascii="Times New Roman" w:hAnsi="Times New Roman" w:cs="Times New Roman"/>
          <w:b/>
          <w:bCs/>
          <w:color w:val="auto"/>
          <w:sz w:val="28"/>
          <w:szCs w:val="28"/>
          <w:lang w:val="en-US"/>
        </w:rPr>
      </w:pPr>
      <w:r w:rsidRPr="00561B3B">
        <w:rPr>
          <w:rFonts w:ascii="Times New Roman" w:hAnsi="Times New Roman" w:cs="Times New Roman"/>
          <w:b/>
          <w:bCs/>
          <w:color w:val="auto"/>
          <w:sz w:val="28"/>
          <w:szCs w:val="28"/>
          <w:lang w:val="en-US"/>
        </w:rPr>
        <w:t xml:space="preserve">QUAN ĐIỂM, </w:t>
      </w:r>
      <w:r w:rsidR="002F704A" w:rsidRPr="00561B3B">
        <w:rPr>
          <w:rFonts w:ascii="Times New Roman" w:hAnsi="Times New Roman" w:cs="Times New Roman"/>
          <w:b/>
          <w:bCs/>
          <w:color w:val="auto"/>
          <w:sz w:val="28"/>
          <w:szCs w:val="28"/>
        </w:rPr>
        <w:t>MỤC TIÊU, KẾ HOẠCH</w:t>
      </w:r>
      <w:r w:rsidR="00DE68CB" w:rsidRPr="00561B3B">
        <w:rPr>
          <w:rFonts w:ascii="Times New Roman" w:hAnsi="Times New Roman" w:cs="Times New Roman"/>
          <w:b/>
          <w:bCs/>
          <w:color w:val="auto"/>
          <w:sz w:val="28"/>
          <w:szCs w:val="28"/>
          <w:lang w:val="en-US"/>
        </w:rPr>
        <w:t xml:space="preserve">, </w:t>
      </w:r>
      <w:r w:rsidR="002F704A" w:rsidRPr="00561B3B">
        <w:rPr>
          <w:rFonts w:ascii="Times New Roman" w:hAnsi="Times New Roman" w:cs="Times New Roman"/>
          <w:b/>
          <w:bCs/>
          <w:color w:val="auto"/>
          <w:sz w:val="28"/>
          <w:szCs w:val="28"/>
        </w:rPr>
        <w:t>GIẢI PHÁP</w:t>
      </w:r>
      <w:r w:rsidRPr="00561B3B">
        <w:rPr>
          <w:rFonts w:ascii="Times New Roman" w:hAnsi="Times New Roman" w:cs="Times New Roman"/>
          <w:b/>
          <w:bCs/>
          <w:color w:val="auto"/>
          <w:sz w:val="28"/>
          <w:szCs w:val="28"/>
          <w:lang w:val="en-US"/>
        </w:rPr>
        <w:t xml:space="preserve">, KINH PHÍ </w:t>
      </w:r>
    </w:p>
    <w:p w14:paraId="0F8EF1D2" w14:textId="77777777" w:rsidR="00DE68CB" w:rsidRPr="00561B3B" w:rsidRDefault="002F704A" w:rsidP="00D9527D">
      <w:pPr>
        <w:jc w:val="center"/>
        <w:rPr>
          <w:rFonts w:ascii="Times New Roman" w:hAnsi="Times New Roman" w:cs="Times New Roman"/>
          <w:b/>
          <w:bCs/>
          <w:color w:val="auto"/>
          <w:sz w:val="28"/>
          <w:szCs w:val="28"/>
          <w:lang w:val="en-US"/>
        </w:rPr>
      </w:pPr>
      <w:r w:rsidRPr="00561B3B">
        <w:rPr>
          <w:rFonts w:ascii="Times New Roman" w:hAnsi="Times New Roman" w:cs="Times New Roman"/>
          <w:b/>
          <w:bCs/>
          <w:color w:val="auto"/>
          <w:sz w:val="28"/>
          <w:szCs w:val="28"/>
        </w:rPr>
        <w:t>THỰC HIỆN</w:t>
      </w:r>
      <w:r w:rsidR="00DE68CB" w:rsidRPr="00561B3B">
        <w:rPr>
          <w:rFonts w:ascii="Times New Roman" w:hAnsi="Times New Roman" w:cs="Times New Roman"/>
          <w:b/>
          <w:bCs/>
          <w:color w:val="auto"/>
          <w:sz w:val="28"/>
          <w:szCs w:val="28"/>
          <w:lang w:val="en-US"/>
        </w:rPr>
        <w:t xml:space="preserve"> ĐỀ ÁN</w:t>
      </w:r>
    </w:p>
    <w:p w14:paraId="79DFABA6" w14:textId="77777777" w:rsidR="00DE68CB" w:rsidRPr="00561B3B" w:rsidRDefault="00866AEF" w:rsidP="00561B3B">
      <w:pPr>
        <w:spacing w:before="120" w:after="120"/>
        <w:ind w:left="720"/>
        <w:rPr>
          <w:rFonts w:ascii="Times New Roman" w:hAnsi="Times New Roman" w:cs="Times New Roman"/>
          <w:b/>
          <w:color w:val="auto"/>
          <w:sz w:val="28"/>
          <w:szCs w:val="28"/>
          <w:lang w:val="en-US"/>
        </w:rPr>
      </w:pPr>
      <w:r w:rsidRPr="00561B3B">
        <w:rPr>
          <w:rFonts w:ascii="Times New Roman" w:hAnsi="Times New Roman" w:cs="Times New Roman"/>
          <w:b/>
          <w:color w:val="auto"/>
          <w:sz w:val="28"/>
          <w:szCs w:val="28"/>
          <w:lang w:val="en-US"/>
        </w:rPr>
        <w:t>I. QUAN ĐIỂM</w:t>
      </w:r>
    </w:p>
    <w:p w14:paraId="14C8FF83" w14:textId="77777777" w:rsidR="00672308" w:rsidRPr="00561B3B" w:rsidRDefault="00866AEF" w:rsidP="00561B3B">
      <w:pPr>
        <w:spacing w:before="120" w:after="120"/>
        <w:ind w:firstLine="720"/>
        <w:jc w:val="both"/>
        <w:rPr>
          <w:rFonts w:ascii="Times New Roman" w:hAnsi="Times New Roman" w:cs="Times New Roman"/>
          <w:color w:val="auto"/>
          <w:sz w:val="28"/>
          <w:szCs w:val="28"/>
        </w:rPr>
      </w:pPr>
      <w:r w:rsidRPr="00561B3B">
        <w:rPr>
          <w:rFonts w:ascii="Times New Roman" w:hAnsi="Times New Roman" w:cs="Times New Roman"/>
          <w:color w:val="auto"/>
          <w:sz w:val="28"/>
          <w:szCs w:val="28"/>
          <w:lang w:val="en-US"/>
        </w:rPr>
        <w:t xml:space="preserve">Phát triển đội ngũ giáo viên mầm non và phổ thông đến năm 2030 là nhiệm vụ then chốt </w:t>
      </w:r>
      <w:r w:rsidR="00A57CBF" w:rsidRPr="00561B3B">
        <w:rPr>
          <w:rFonts w:ascii="Times New Roman" w:hAnsi="Times New Roman" w:cs="Times New Roman"/>
          <w:color w:val="auto"/>
          <w:sz w:val="28"/>
          <w:szCs w:val="28"/>
          <w:lang w:val="en-US"/>
        </w:rPr>
        <w:t>nhằm đ</w:t>
      </w:r>
      <w:r w:rsidRPr="00561B3B">
        <w:rPr>
          <w:rFonts w:ascii="Times New Roman" w:hAnsi="Times New Roman" w:cs="Times New Roman"/>
          <w:color w:val="auto"/>
          <w:sz w:val="28"/>
          <w:szCs w:val="28"/>
          <w:highlight w:val="white"/>
          <w:lang w:val="en-US"/>
        </w:rPr>
        <w:t xml:space="preserve">áp ứng </w:t>
      </w:r>
      <w:r w:rsidR="00A57CBF" w:rsidRPr="00561B3B">
        <w:rPr>
          <w:rFonts w:ascii="Times New Roman" w:hAnsi="Times New Roman" w:cs="Times New Roman"/>
          <w:color w:val="auto"/>
          <w:sz w:val="28"/>
          <w:szCs w:val="28"/>
          <w:highlight w:val="white"/>
          <w:lang w:val="en-US"/>
        </w:rPr>
        <w:t xml:space="preserve">yêu cầu </w:t>
      </w:r>
      <w:r w:rsidRPr="00561B3B">
        <w:rPr>
          <w:rFonts w:ascii="Times New Roman" w:hAnsi="Times New Roman" w:cs="Times New Roman"/>
          <w:color w:val="auto"/>
          <w:sz w:val="28"/>
          <w:szCs w:val="28"/>
          <w:highlight w:val="white"/>
        </w:rPr>
        <w:t>đổi mới giáo dục</w:t>
      </w:r>
      <w:r w:rsidRPr="00561B3B">
        <w:rPr>
          <w:rFonts w:ascii="Times New Roman" w:hAnsi="Times New Roman" w:cs="Times New Roman"/>
          <w:color w:val="auto"/>
          <w:sz w:val="28"/>
          <w:szCs w:val="28"/>
          <w:lang w:val="en-US"/>
        </w:rPr>
        <w:t xml:space="preserve">, </w:t>
      </w:r>
      <w:r w:rsidRPr="00561B3B">
        <w:rPr>
          <w:rFonts w:ascii="Times New Roman" w:hAnsi="Times New Roman" w:cs="Times New Roman"/>
          <w:color w:val="auto"/>
          <w:sz w:val="28"/>
          <w:szCs w:val="28"/>
          <w:highlight w:val="white"/>
          <w:lang w:val="en-US"/>
        </w:rPr>
        <w:t xml:space="preserve">thực hiện Chương trình giáo dục phổ thông năm 2018, góp </w:t>
      </w:r>
      <w:r w:rsidR="00672308" w:rsidRPr="00561B3B">
        <w:rPr>
          <w:rFonts w:ascii="Times New Roman" w:hAnsi="Times New Roman" w:cs="Times New Roman"/>
          <w:color w:val="auto"/>
          <w:sz w:val="28"/>
          <w:szCs w:val="28"/>
          <w:lang w:val="en-US"/>
        </w:rPr>
        <w:t xml:space="preserve">phần nâng cao nguồn nhân lực, </w:t>
      </w:r>
      <w:r w:rsidR="00672308" w:rsidRPr="00561B3B">
        <w:rPr>
          <w:rFonts w:ascii="Times New Roman" w:hAnsi="Times New Roman" w:cs="Times New Roman"/>
          <w:color w:val="auto"/>
          <w:sz w:val="28"/>
          <w:szCs w:val="28"/>
        </w:rPr>
        <w:t>thúc đẩy sự phát triển kinh tế</w:t>
      </w:r>
      <w:r w:rsidR="0035219D" w:rsidRPr="00561B3B">
        <w:rPr>
          <w:rFonts w:ascii="Times New Roman" w:hAnsi="Times New Roman" w:cs="Times New Roman"/>
          <w:color w:val="auto"/>
          <w:sz w:val="28"/>
          <w:szCs w:val="28"/>
          <w:lang w:val="en-US"/>
        </w:rPr>
        <w:t xml:space="preserve"> </w:t>
      </w:r>
      <w:r w:rsidR="00672308" w:rsidRPr="00561B3B">
        <w:rPr>
          <w:rFonts w:ascii="Times New Roman" w:hAnsi="Times New Roman" w:cs="Times New Roman"/>
          <w:color w:val="auto"/>
          <w:sz w:val="28"/>
          <w:szCs w:val="28"/>
        </w:rPr>
        <w:t>-</w:t>
      </w:r>
      <w:r w:rsidR="0035219D" w:rsidRPr="00561B3B">
        <w:rPr>
          <w:rFonts w:ascii="Times New Roman" w:hAnsi="Times New Roman" w:cs="Times New Roman"/>
          <w:color w:val="auto"/>
          <w:sz w:val="28"/>
          <w:szCs w:val="28"/>
          <w:lang w:val="en-US"/>
        </w:rPr>
        <w:t xml:space="preserve"> </w:t>
      </w:r>
      <w:r w:rsidR="00672308" w:rsidRPr="00561B3B">
        <w:rPr>
          <w:rFonts w:ascii="Times New Roman" w:hAnsi="Times New Roman" w:cs="Times New Roman"/>
          <w:color w:val="auto"/>
          <w:sz w:val="28"/>
          <w:szCs w:val="28"/>
        </w:rPr>
        <w:t xml:space="preserve">xã hội, ổn định chính trị, đảm bảo an ninh, quốc phòng </w:t>
      </w:r>
      <w:r w:rsidR="00672308" w:rsidRPr="00561B3B">
        <w:rPr>
          <w:rFonts w:ascii="Times New Roman" w:hAnsi="Times New Roman" w:cs="Times New Roman"/>
          <w:color w:val="auto"/>
          <w:sz w:val="28"/>
          <w:szCs w:val="28"/>
          <w:lang w:val="en-US"/>
        </w:rPr>
        <w:t xml:space="preserve">trên </w:t>
      </w:r>
      <w:r w:rsidR="00672308" w:rsidRPr="00561B3B">
        <w:rPr>
          <w:rFonts w:ascii="Times New Roman" w:hAnsi="Times New Roman" w:cs="Times New Roman"/>
          <w:color w:val="auto"/>
          <w:sz w:val="28"/>
          <w:szCs w:val="28"/>
        </w:rPr>
        <w:t>địa bàn tỉnh.</w:t>
      </w:r>
    </w:p>
    <w:p w14:paraId="7DFEEFF8" w14:textId="77777777" w:rsidR="008D638C" w:rsidRPr="00561B3B" w:rsidRDefault="006958CA" w:rsidP="00561B3B">
      <w:pPr>
        <w:spacing w:before="120" w:after="120"/>
        <w:ind w:firstLine="720"/>
        <w:jc w:val="both"/>
        <w:rPr>
          <w:rFonts w:ascii="Times New Roman" w:hAnsi="Times New Roman" w:cs="Times New Roman"/>
          <w:color w:val="auto"/>
          <w:sz w:val="28"/>
          <w:szCs w:val="28"/>
          <w:lang w:val="en-US"/>
        </w:rPr>
      </w:pPr>
      <w:r w:rsidRPr="00561B3B">
        <w:rPr>
          <w:rFonts w:ascii="Times New Roman" w:hAnsi="Times New Roman" w:cs="Times New Roman"/>
          <w:color w:val="auto"/>
          <w:sz w:val="28"/>
          <w:szCs w:val="28"/>
          <w:lang w:val="en-US"/>
        </w:rPr>
        <w:t>Đề</w:t>
      </w:r>
      <w:r w:rsidR="006F7774" w:rsidRPr="00561B3B">
        <w:rPr>
          <w:rFonts w:ascii="Times New Roman" w:hAnsi="Times New Roman" w:cs="Times New Roman"/>
          <w:color w:val="auto"/>
          <w:sz w:val="28"/>
          <w:szCs w:val="28"/>
          <w:lang w:val="en-US"/>
        </w:rPr>
        <w:t xml:space="preserve"> án </w:t>
      </w:r>
      <w:r w:rsidRPr="00561B3B">
        <w:rPr>
          <w:rFonts w:ascii="Times New Roman" w:hAnsi="Times New Roman" w:cs="Times New Roman"/>
          <w:color w:val="auto"/>
          <w:sz w:val="28"/>
          <w:szCs w:val="28"/>
        </w:rPr>
        <w:t>xác định rõ mục tiêu, số lượng, cơ cấu, trình độ chuyên môn, hình thức đào tạo</w:t>
      </w:r>
      <w:r w:rsidRPr="00561B3B">
        <w:rPr>
          <w:rFonts w:ascii="Times New Roman" w:hAnsi="Times New Roman" w:cs="Times New Roman"/>
          <w:color w:val="auto"/>
          <w:sz w:val="28"/>
          <w:szCs w:val="28"/>
          <w:lang w:val="en-US"/>
        </w:rPr>
        <w:t>, tuyển dụng</w:t>
      </w:r>
      <w:r w:rsidR="006F7774" w:rsidRPr="00561B3B">
        <w:rPr>
          <w:rFonts w:ascii="Times New Roman" w:hAnsi="Times New Roman" w:cs="Times New Roman"/>
          <w:color w:val="auto"/>
          <w:sz w:val="28"/>
          <w:szCs w:val="28"/>
          <w:lang w:val="en-US"/>
        </w:rPr>
        <w:t xml:space="preserve"> và bồi dưỡng đội ngũ</w:t>
      </w:r>
      <w:r w:rsidRPr="00561B3B">
        <w:rPr>
          <w:rFonts w:ascii="Times New Roman" w:hAnsi="Times New Roman" w:cs="Times New Roman"/>
          <w:color w:val="auto"/>
          <w:sz w:val="28"/>
          <w:szCs w:val="28"/>
        </w:rPr>
        <w:t xml:space="preserve"> phù hợp</w:t>
      </w:r>
      <w:r w:rsidRPr="00561B3B">
        <w:rPr>
          <w:rFonts w:ascii="Times New Roman" w:hAnsi="Times New Roman" w:cs="Times New Roman"/>
          <w:color w:val="auto"/>
          <w:sz w:val="28"/>
          <w:szCs w:val="28"/>
          <w:lang w:val="en-US"/>
        </w:rPr>
        <w:t xml:space="preserve"> nhằm đảm bảo xây dựng đội ngũ cán bộ quản lý giáo viên đáp ứng yêu cầu triển khai chủ trương đổi mới căn bản và toàn diện gi</w:t>
      </w:r>
      <w:r w:rsidR="00EE04D7" w:rsidRPr="00561B3B">
        <w:rPr>
          <w:rFonts w:ascii="Times New Roman" w:hAnsi="Times New Roman" w:cs="Times New Roman"/>
          <w:color w:val="auto"/>
          <w:sz w:val="28"/>
          <w:szCs w:val="28"/>
          <w:lang w:val="en-US"/>
        </w:rPr>
        <w:t>áo</w:t>
      </w:r>
      <w:r w:rsidRPr="00561B3B">
        <w:rPr>
          <w:rFonts w:ascii="Times New Roman" w:hAnsi="Times New Roman" w:cs="Times New Roman"/>
          <w:color w:val="auto"/>
          <w:sz w:val="28"/>
          <w:szCs w:val="28"/>
          <w:lang w:val="en-US"/>
        </w:rPr>
        <w:t xml:space="preserve"> dục và đào tạo</w:t>
      </w:r>
      <w:r w:rsidR="006F7774" w:rsidRPr="00561B3B">
        <w:rPr>
          <w:rFonts w:ascii="Times New Roman" w:hAnsi="Times New Roman" w:cs="Times New Roman"/>
          <w:color w:val="auto"/>
          <w:sz w:val="28"/>
          <w:szCs w:val="28"/>
          <w:lang w:val="en-US"/>
        </w:rPr>
        <w:t>,</w:t>
      </w:r>
      <w:r w:rsidRPr="00561B3B">
        <w:rPr>
          <w:rFonts w:ascii="Times New Roman" w:hAnsi="Times New Roman" w:cs="Times New Roman"/>
          <w:color w:val="auto"/>
          <w:sz w:val="28"/>
          <w:szCs w:val="28"/>
          <w:lang w:val="en-US"/>
        </w:rPr>
        <w:t xml:space="preserve"> đáp ứng yêu cầu công nghiệp hóa hiện đại hóa </w:t>
      </w:r>
      <w:r w:rsidR="003265F6" w:rsidRPr="00561B3B">
        <w:rPr>
          <w:rFonts w:ascii="Times New Roman" w:hAnsi="Times New Roman" w:cs="Times New Roman"/>
          <w:color w:val="auto"/>
          <w:sz w:val="28"/>
          <w:szCs w:val="28"/>
          <w:lang w:val="en-US"/>
        </w:rPr>
        <w:t xml:space="preserve">và hội nhập sâu rộng </w:t>
      </w:r>
      <w:r w:rsidRPr="00561B3B">
        <w:rPr>
          <w:rFonts w:ascii="Times New Roman" w:hAnsi="Times New Roman" w:cs="Times New Roman"/>
          <w:color w:val="auto"/>
          <w:sz w:val="28"/>
          <w:szCs w:val="28"/>
          <w:lang w:val="en-US"/>
        </w:rPr>
        <w:t>trên địa bàn tỉnh</w:t>
      </w:r>
      <w:r w:rsidR="00342D02" w:rsidRPr="00561B3B">
        <w:rPr>
          <w:rFonts w:ascii="Times New Roman" w:hAnsi="Times New Roman" w:cs="Times New Roman"/>
          <w:color w:val="auto"/>
          <w:sz w:val="28"/>
          <w:szCs w:val="28"/>
          <w:lang w:val="en-US"/>
        </w:rPr>
        <w:t xml:space="preserve">. </w:t>
      </w:r>
      <w:r w:rsidRPr="00561B3B">
        <w:rPr>
          <w:rFonts w:ascii="Times New Roman" w:hAnsi="Times New Roman" w:cs="Times New Roman"/>
          <w:color w:val="auto"/>
          <w:sz w:val="28"/>
          <w:szCs w:val="28"/>
        </w:rPr>
        <w:t xml:space="preserve">Phát triển </w:t>
      </w:r>
      <w:r w:rsidR="003265F6" w:rsidRPr="00561B3B">
        <w:rPr>
          <w:rFonts w:ascii="Times New Roman" w:hAnsi="Times New Roman" w:cs="Times New Roman"/>
          <w:color w:val="auto"/>
          <w:sz w:val="28"/>
          <w:szCs w:val="28"/>
          <w:lang w:val="en-US"/>
        </w:rPr>
        <w:t xml:space="preserve">đội ngũ giáo viên </w:t>
      </w:r>
      <w:r w:rsidRPr="00561B3B">
        <w:rPr>
          <w:rFonts w:ascii="Times New Roman" w:hAnsi="Times New Roman" w:cs="Times New Roman"/>
          <w:color w:val="auto"/>
          <w:sz w:val="28"/>
          <w:szCs w:val="28"/>
        </w:rPr>
        <w:t>phải gắn liền với bố trí, sử dụng và phát huy có hiệu</w:t>
      </w:r>
      <w:r w:rsidR="003265F6" w:rsidRPr="00561B3B">
        <w:rPr>
          <w:rFonts w:ascii="Times New Roman" w:hAnsi="Times New Roman" w:cs="Times New Roman"/>
          <w:color w:val="auto"/>
          <w:sz w:val="28"/>
          <w:szCs w:val="28"/>
          <w:lang w:val="en-US"/>
        </w:rPr>
        <w:t xml:space="preserve"> </w:t>
      </w:r>
      <w:r w:rsidR="004A25A3" w:rsidRPr="00561B3B">
        <w:rPr>
          <w:rFonts w:ascii="Times New Roman" w:hAnsi="Times New Roman" w:cs="Times New Roman"/>
          <w:color w:val="auto"/>
          <w:sz w:val="28"/>
          <w:szCs w:val="28"/>
          <w:lang w:val="en-US"/>
        </w:rPr>
        <w:t xml:space="preserve">quả </w:t>
      </w:r>
      <w:r w:rsidR="003265F6" w:rsidRPr="00561B3B">
        <w:rPr>
          <w:rFonts w:ascii="Times New Roman" w:hAnsi="Times New Roman" w:cs="Times New Roman"/>
          <w:color w:val="auto"/>
          <w:sz w:val="28"/>
          <w:szCs w:val="28"/>
          <w:lang w:val="en-US"/>
        </w:rPr>
        <w:t>nhân tố con người trong quá trình phát triển của địa phương.</w:t>
      </w:r>
    </w:p>
    <w:p w14:paraId="384903D1" w14:textId="77777777" w:rsidR="00DE68CB" w:rsidRPr="00561B3B" w:rsidRDefault="002F704A" w:rsidP="00D9527D">
      <w:pPr>
        <w:spacing w:before="100" w:after="100"/>
        <w:ind w:left="720"/>
        <w:rPr>
          <w:rFonts w:ascii="Times New Roman" w:hAnsi="Times New Roman" w:cs="Times New Roman"/>
          <w:b/>
          <w:color w:val="auto"/>
          <w:sz w:val="28"/>
          <w:szCs w:val="28"/>
          <w:lang w:val="en-US"/>
        </w:rPr>
      </w:pPr>
      <w:r w:rsidRPr="00561B3B">
        <w:rPr>
          <w:rFonts w:ascii="Times New Roman" w:hAnsi="Times New Roman" w:cs="Times New Roman"/>
          <w:b/>
          <w:color w:val="auto"/>
          <w:sz w:val="28"/>
          <w:szCs w:val="28"/>
        </w:rPr>
        <w:t>I</w:t>
      </w:r>
      <w:r w:rsidR="00BB10D7" w:rsidRPr="00561B3B">
        <w:rPr>
          <w:rFonts w:ascii="Times New Roman" w:hAnsi="Times New Roman" w:cs="Times New Roman"/>
          <w:b/>
          <w:color w:val="auto"/>
          <w:sz w:val="28"/>
          <w:szCs w:val="28"/>
          <w:lang w:val="en-US"/>
        </w:rPr>
        <w:t>I</w:t>
      </w:r>
      <w:r w:rsidRPr="00561B3B">
        <w:rPr>
          <w:rFonts w:ascii="Times New Roman" w:hAnsi="Times New Roman" w:cs="Times New Roman"/>
          <w:b/>
          <w:color w:val="auto"/>
          <w:sz w:val="28"/>
          <w:szCs w:val="28"/>
        </w:rPr>
        <w:t>. MỤC TIÊU CỦA ĐỀ ÁN</w:t>
      </w:r>
    </w:p>
    <w:p w14:paraId="6424332E" w14:textId="77777777" w:rsidR="000E48F4" w:rsidRPr="00561B3B" w:rsidRDefault="002F704A" w:rsidP="00D9527D">
      <w:pPr>
        <w:spacing w:before="100" w:after="100"/>
        <w:ind w:left="720"/>
        <w:rPr>
          <w:rFonts w:ascii="Times New Roman" w:hAnsi="Times New Roman" w:cs="Times New Roman"/>
          <w:b/>
          <w:bCs/>
          <w:color w:val="auto"/>
          <w:sz w:val="28"/>
          <w:szCs w:val="28"/>
          <w:lang w:val="en-US"/>
        </w:rPr>
      </w:pPr>
      <w:r w:rsidRPr="00561B3B">
        <w:rPr>
          <w:rFonts w:ascii="Times New Roman" w:hAnsi="Times New Roman" w:cs="Times New Roman"/>
          <w:b/>
          <w:bCs/>
          <w:color w:val="auto"/>
          <w:sz w:val="28"/>
          <w:szCs w:val="28"/>
        </w:rPr>
        <w:t>1. Mục tiêu tổng quát</w:t>
      </w:r>
    </w:p>
    <w:p w14:paraId="5BCC45C6" w14:textId="77777777" w:rsidR="00006B34" w:rsidRPr="00561B3B" w:rsidRDefault="001D443D" w:rsidP="00D9527D">
      <w:pPr>
        <w:spacing w:before="100" w:after="100"/>
        <w:ind w:firstLine="720"/>
        <w:jc w:val="both"/>
        <w:rPr>
          <w:rFonts w:ascii="Times New Roman" w:hAnsi="Times New Roman" w:cs="Times New Roman"/>
          <w:color w:val="auto"/>
          <w:sz w:val="28"/>
          <w:szCs w:val="28"/>
          <w:lang w:val="en-US"/>
        </w:rPr>
      </w:pPr>
      <w:r w:rsidRPr="00561B3B">
        <w:rPr>
          <w:rFonts w:ascii="Times New Roman" w:hAnsi="Times New Roman" w:cs="Times New Roman"/>
          <w:color w:val="auto"/>
          <w:sz w:val="28"/>
          <w:szCs w:val="28"/>
          <w:highlight w:val="white"/>
          <w:lang w:val="en-US"/>
        </w:rPr>
        <w:t>P</w:t>
      </w:r>
      <w:r w:rsidR="007E7DE5" w:rsidRPr="00561B3B">
        <w:rPr>
          <w:rFonts w:ascii="Times New Roman" w:hAnsi="Times New Roman" w:cs="Times New Roman"/>
          <w:color w:val="auto"/>
          <w:sz w:val="28"/>
          <w:szCs w:val="28"/>
          <w:highlight w:val="white"/>
          <w:lang w:val="en-US"/>
        </w:rPr>
        <w:t xml:space="preserve">hát triển đội ngũ giáo viên </w:t>
      </w:r>
      <w:r w:rsidRPr="00561B3B">
        <w:rPr>
          <w:rFonts w:ascii="Times New Roman" w:hAnsi="Times New Roman" w:cs="Times New Roman"/>
          <w:color w:val="auto"/>
          <w:sz w:val="28"/>
          <w:szCs w:val="28"/>
          <w:highlight w:val="white"/>
          <w:lang w:val="en-US"/>
        </w:rPr>
        <w:t xml:space="preserve">đủ </w:t>
      </w:r>
      <w:r w:rsidR="007E7DE5" w:rsidRPr="00561B3B">
        <w:rPr>
          <w:rFonts w:ascii="Times New Roman" w:hAnsi="Times New Roman" w:cs="Times New Roman"/>
          <w:color w:val="auto"/>
          <w:sz w:val="28"/>
          <w:szCs w:val="28"/>
          <w:highlight w:val="white"/>
          <w:lang w:val="en-US"/>
        </w:rPr>
        <w:t xml:space="preserve">về </w:t>
      </w:r>
      <w:r w:rsidRPr="00561B3B">
        <w:rPr>
          <w:rFonts w:ascii="Times New Roman" w:hAnsi="Times New Roman" w:cs="Times New Roman"/>
          <w:color w:val="auto"/>
          <w:sz w:val="28"/>
          <w:szCs w:val="28"/>
          <w:highlight w:val="white"/>
          <w:lang w:val="en-US"/>
        </w:rPr>
        <w:t>số</w:t>
      </w:r>
      <w:r w:rsidR="007E7DE5" w:rsidRPr="00561B3B">
        <w:rPr>
          <w:rFonts w:ascii="Times New Roman" w:hAnsi="Times New Roman" w:cs="Times New Roman"/>
          <w:color w:val="auto"/>
          <w:sz w:val="28"/>
          <w:szCs w:val="28"/>
          <w:highlight w:val="white"/>
          <w:lang w:val="en-US"/>
        </w:rPr>
        <w:t xml:space="preserve"> lượng</w:t>
      </w:r>
      <w:r w:rsidRPr="00561B3B">
        <w:rPr>
          <w:rFonts w:ascii="Times New Roman" w:hAnsi="Times New Roman" w:cs="Times New Roman"/>
          <w:color w:val="auto"/>
          <w:sz w:val="28"/>
          <w:szCs w:val="28"/>
          <w:lang w:val="en-US"/>
        </w:rPr>
        <w:t>, đạt chuẩn về trình độ</w:t>
      </w:r>
      <w:r w:rsidR="00525348" w:rsidRPr="00561B3B">
        <w:rPr>
          <w:rFonts w:ascii="Times New Roman" w:hAnsi="Times New Roman" w:cs="Times New Roman"/>
          <w:color w:val="auto"/>
          <w:sz w:val="28"/>
          <w:szCs w:val="28"/>
          <w:lang w:val="en-US"/>
        </w:rPr>
        <w:t xml:space="preserve">, </w:t>
      </w:r>
      <w:r w:rsidR="00525348" w:rsidRPr="00561B3B">
        <w:rPr>
          <w:rFonts w:ascii="TimesNewRoman" w:hAnsi="TimesNewRoman"/>
          <w:color w:val="auto"/>
          <w:sz w:val="28"/>
          <w:szCs w:val="28"/>
        </w:rPr>
        <w:t>giỏi chuyên môn nghiệp vụ, có đạo đức, lương tâm nghề</w:t>
      </w:r>
      <w:r w:rsidR="004A25A3" w:rsidRPr="00561B3B">
        <w:rPr>
          <w:rFonts w:ascii="TimesNewRoman" w:hAnsi="TimesNewRoman"/>
          <w:color w:val="auto"/>
          <w:sz w:val="28"/>
          <w:szCs w:val="28"/>
          <w:lang w:val="en-US"/>
        </w:rPr>
        <w:t xml:space="preserve"> </w:t>
      </w:r>
      <w:r w:rsidR="00525348" w:rsidRPr="00561B3B">
        <w:rPr>
          <w:rFonts w:ascii="TimesNewRoman" w:hAnsi="TimesNewRoman"/>
          <w:color w:val="auto"/>
          <w:sz w:val="28"/>
          <w:szCs w:val="28"/>
        </w:rPr>
        <w:t xml:space="preserve">nghiệp, </w:t>
      </w:r>
      <w:r w:rsidR="00525348" w:rsidRPr="00561B3B">
        <w:rPr>
          <w:rFonts w:ascii="Times New Roman" w:hAnsi="Times New Roman" w:cs="Times New Roman"/>
          <w:color w:val="auto"/>
          <w:sz w:val="28"/>
          <w:szCs w:val="28"/>
          <w:lang w:val="en-US"/>
        </w:rPr>
        <w:t xml:space="preserve">tâm huyết, </w:t>
      </w:r>
      <w:r w:rsidR="00525348" w:rsidRPr="00561B3B">
        <w:rPr>
          <w:rFonts w:ascii="Times New Roman" w:hAnsi="Times New Roman" w:cs="Times New Roman"/>
          <w:color w:val="auto"/>
          <w:sz w:val="28"/>
          <w:szCs w:val="28"/>
        </w:rPr>
        <w:t xml:space="preserve">chủ động, sáng tạo </w:t>
      </w:r>
      <w:r w:rsidR="00525348" w:rsidRPr="00561B3B">
        <w:rPr>
          <w:rFonts w:ascii="TimesNewRoman" w:hAnsi="TimesNewRoman"/>
          <w:color w:val="auto"/>
          <w:sz w:val="28"/>
          <w:szCs w:val="28"/>
        </w:rPr>
        <w:t>đủ năng lực tạo ra những chuyển biến tích cực, tiến bộ về chất lượng</w:t>
      </w:r>
      <w:r w:rsidR="004A25A3" w:rsidRPr="00561B3B">
        <w:rPr>
          <w:rFonts w:ascii="TimesNewRoman" w:hAnsi="TimesNewRoman"/>
          <w:color w:val="auto"/>
          <w:sz w:val="28"/>
          <w:szCs w:val="28"/>
          <w:lang w:val="en-US"/>
        </w:rPr>
        <w:t xml:space="preserve"> </w:t>
      </w:r>
      <w:r w:rsidR="00525348" w:rsidRPr="00561B3B">
        <w:rPr>
          <w:rFonts w:ascii="TimesNewRoman" w:hAnsi="TimesNewRoman"/>
          <w:color w:val="auto"/>
          <w:sz w:val="28"/>
          <w:szCs w:val="28"/>
        </w:rPr>
        <w:t xml:space="preserve">giáo dục trong điều kiện hội nhập </w:t>
      </w:r>
      <w:r w:rsidR="001F676B" w:rsidRPr="00561B3B">
        <w:rPr>
          <w:rFonts w:ascii="TimesNewRoman" w:hAnsi="TimesNewRoman"/>
          <w:color w:val="auto"/>
          <w:sz w:val="28"/>
          <w:szCs w:val="28"/>
          <w:lang w:val="en-US"/>
        </w:rPr>
        <w:t xml:space="preserve">sâu rộng </w:t>
      </w:r>
      <w:r w:rsidRPr="00561B3B">
        <w:rPr>
          <w:rFonts w:ascii="Times New Roman" w:hAnsi="Times New Roman" w:cs="Times New Roman"/>
          <w:color w:val="auto"/>
          <w:sz w:val="28"/>
          <w:szCs w:val="28"/>
          <w:lang w:val="en-US"/>
        </w:rPr>
        <w:t xml:space="preserve">giai đoạn </w:t>
      </w:r>
      <w:r w:rsidR="003D2308" w:rsidRPr="00561B3B">
        <w:rPr>
          <w:rFonts w:ascii="Times New Roman" w:hAnsi="Times New Roman" w:cs="Times New Roman"/>
          <w:color w:val="auto"/>
          <w:sz w:val="28"/>
          <w:szCs w:val="28"/>
          <w:highlight w:val="white"/>
          <w:lang w:val="en-US"/>
        </w:rPr>
        <w:t>2021 - 2030</w:t>
      </w:r>
      <w:r w:rsidR="000E48F4" w:rsidRPr="00561B3B">
        <w:rPr>
          <w:rFonts w:ascii="Times New Roman" w:hAnsi="Times New Roman" w:cs="Times New Roman"/>
          <w:color w:val="auto"/>
          <w:sz w:val="28"/>
          <w:szCs w:val="28"/>
          <w:highlight w:val="white"/>
        </w:rPr>
        <w:t>.</w:t>
      </w:r>
      <w:r w:rsidR="00006B34" w:rsidRPr="00561B3B">
        <w:rPr>
          <w:rFonts w:ascii="Times New Roman" w:hAnsi="Times New Roman" w:cs="Times New Roman"/>
          <w:color w:val="auto"/>
          <w:sz w:val="28"/>
          <w:szCs w:val="28"/>
          <w:lang w:val="en-US"/>
        </w:rPr>
        <w:t xml:space="preserve"> Đến năm 2025, đạt 100% giáo viên được bồi dưỡng thường xuyên</w:t>
      </w:r>
      <w:r w:rsidR="003F34AE" w:rsidRPr="00561B3B">
        <w:rPr>
          <w:rFonts w:ascii="Times New Roman" w:hAnsi="Times New Roman" w:cs="Times New Roman"/>
          <w:color w:val="auto"/>
          <w:sz w:val="28"/>
          <w:szCs w:val="28"/>
          <w:lang w:val="en-US"/>
        </w:rPr>
        <w:t xml:space="preserve"> và </w:t>
      </w:r>
      <w:r w:rsidR="003F34AE" w:rsidRPr="00561B3B">
        <w:rPr>
          <w:rFonts w:ascii="Times New Roman" w:eastAsia="Times New Roman" w:hAnsi="Times New Roman" w:cs="Times New Roman"/>
          <w:color w:val="auto"/>
          <w:sz w:val="28"/>
          <w:szCs w:val="28"/>
          <w:lang w:eastAsia="vi-VN" w:bidi="vi-VN"/>
        </w:rPr>
        <w:t>b</w:t>
      </w:r>
      <w:r w:rsidR="003F34AE" w:rsidRPr="00561B3B">
        <w:rPr>
          <w:rFonts w:ascii="Times New Roman" w:eastAsia="Times New Roman" w:hAnsi="Times New Roman" w:cs="Times New Roman"/>
          <w:color w:val="auto"/>
          <w:sz w:val="28"/>
          <w:szCs w:val="28"/>
          <w:lang w:val="en-US" w:eastAsia="vi-VN" w:bidi="vi-VN"/>
        </w:rPr>
        <w:t>ồ</w:t>
      </w:r>
      <w:r w:rsidR="003F34AE" w:rsidRPr="00561B3B">
        <w:rPr>
          <w:rFonts w:ascii="Times New Roman" w:eastAsia="Times New Roman" w:hAnsi="Times New Roman" w:cs="Times New Roman"/>
          <w:color w:val="auto"/>
          <w:sz w:val="28"/>
          <w:szCs w:val="28"/>
          <w:lang w:eastAsia="vi-VN" w:bidi="vi-VN"/>
        </w:rPr>
        <w:t>i dư</w:t>
      </w:r>
      <w:r w:rsidR="003F34AE" w:rsidRPr="00561B3B">
        <w:rPr>
          <w:rFonts w:ascii="Times New Roman" w:eastAsia="Times New Roman" w:hAnsi="Times New Roman" w:cs="Times New Roman"/>
          <w:color w:val="auto"/>
          <w:sz w:val="28"/>
          <w:szCs w:val="28"/>
          <w:lang w:val="en-US" w:eastAsia="vi-VN" w:bidi="vi-VN"/>
        </w:rPr>
        <w:t>ỡ</w:t>
      </w:r>
      <w:r w:rsidR="003F34AE" w:rsidRPr="00561B3B">
        <w:rPr>
          <w:rFonts w:ascii="Times New Roman" w:eastAsia="Times New Roman" w:hAnsi="Times New Roman" w:cs="Times New Roman"/>
          <w:color w:val="auto"/>
          <w:sz w:val="28"/>
          <w:szCs w:val="28"/>
          <w:lang w:eastAsia="vi-VN" w:bidi="vi-VN"/>
        </w:rPr>
        <w:t>ng triển khai Chương tr</w:t>
      </w:r>
      <w:r w:rsidR="003F34AE" w:rsidRPr="00561B3B">
        <w:rPr>
          <w:rFonts w:ascii="Times New Roman" w:eastAsia="Times New Roman" w:hAnsi="Times New Roman" w:cs="Times New Roman"/>
          <w:color w:val="auto"/>
          <w:sz w:val="28"/>
          <w:szCs w:val="28"/>
          <w:lang w:val="en-US" w:eastAsia="vi-VN" w:bidi="vi-VN"/>
        </w:rPr>
        <w:t>ì</w:t>
      </w:r>
      <w:r w:rsidR="003F34AE" w:rsidRPr="00561B3B">
        <w:rPr>
          <w:rFonts w:ascii="Times New Roman" w:eastAsia="Times New Roman" w:hAnsi="Times New Roman" w:cs="Times New Roman"/>
          <w:color w:val="auto"/>
          <w:sz w:val="28"/>
          <w:szCs w:val="28"/>
          <w:lang w:eastAsia="vi-VN" w:bidi="vi-VN"/>
        </w:rPr>
        <w:t>nh giáo dục ph</w:t>
      </w:r>
      <w:r w:rsidR="003F34AE" w:rsidRPr="00561B3B">
        <w:rPr>
          <w:rFonts w:ascii="Times New Roman" w:eastAsia="Times New Roman" w:hAnsi="Times New Roman" w:cs="Times New Roman"/>
          <w:color w:val="auto"/>
          <w:sz w:val="28"/>
          <w:szCs w:val="28"/>
          <w:lang w:val="en-US" w:eastAsia="vi-VN" w:bidi="vi-VN"/>
        </w:rPr>
        <w:t xml:space="preserve">ổ </w:t>
      </w:r>
      <w:r w:rsidR="003F34AE" w:rsidRPr="00561B3B">
        <w:rPr>
          <w:rFonts w:ascii="Times New Roman" w:eastAsia="Times New Roman" w:hAnsi="Times New Roman" w:cs="Times New Roman"/>
          <w:color w:val="auto"/>
          <w:sz w:val="28"/>
          <w:szCs w:val="28"/>
          <w:lang w:eastAsia="vi-VN" w:bidi="vi-VN"/>
        </w:rPr>
        <w:t>thông năm 201</w:t>
      </w:r>
      <w:r w:rsidR="003F34AE" w:rsidRPr="00561B3B">
        <w:rPr>
          <w:rFonts w:ascii="Times New Roman" w:eastAsia="Times New Roman" w:hAnsi="Times New Roman" w:cs="Times New Roman"/>
          <w:color w:val="auto"/>
          <w:sz w:val="28"/>
          <w:szCs w:val="28"/>
          <w:lang w:val="en-US" w:eastAsia="vi-VN" w:bidi="vi-VN"/>
        </w:rPr>
        <w:t>8</w:t>
      </w:r>
      <w:r w:rsidR="00006B34" w:rsidRPr="00561B3B">
        <w:rPr>
          <w:rFonts w:ascii="Times New Roman" w:hAnsi="Times New Roman" w:cs="Times New Roman"/>
          <w:color w:val="auto"/>
          <w:sz w:val="28"/>
          <w:szCs w:val="28"/>
          <w:lang w:val="en-US"/>
        </w:rPr>
        <w:t>, đáp ứng yêu cầu triển khai chương trình và sách giáo khoa mới; 100% cán bộ quản lí và giáo viên các cơ sở giáo dục phổ thông được bồi dưỡng sử dụng sách giáo khoa được lựa chọn theo lộ trình kế hoạch thực hiện Chương trình giáo dục phổ thông 2018</w:t>
      </w:r>
      <w:r w:rsidR="003F34AE" w:rsidRPr="00561B3B">
        <w:rPr>
          <w:rFonts w:ascii="Times New Roman" w:hAnsi="Times New Roman" w:cs="Times New Roman"/>
          <w:color w:val="auto"/>
          <w:sz w:val="28"/>
          <w:szCs w:val="28"/>
          <w:lang w:val="en-US"/>
        </w:rPr>
        <w:t>, đáp ứng yêu cầu đổi mới căn bản và toàn diện giáo dục</w:t>
      </w:r>
      <w:r w:rsidR="006F7774" w:rsidRPr="00561B3B">
        <w:rPr>
          <w:rFonts w:ascii="Times New Roman" w:hAnsi="Times New Roman" w:cs="Times New Roman"/>
          <w:color w:val="auto"/>
          <w:sz w:val="28"/>
          <w:szCs w:val="28"/>
          <w:lang w:val="en-US"/>
        </w:rPr>
        <w:t xml:space="preserve"> và đào tạo</w:t>
      </w:r>
      <w:r w:rsidR="003F34AE" w:rsidRPr="00561B3B">
        <w:rPr>
          <w:rFonts w:ascii="Times New Roman" w:hAnsi="Times New Roman" w:cs="Times New Roman"/>
          <w:color w:val="auto"/>
          <w:sz w:val="28"/>
          <w:szCs w:val="28"/>
          <w:lang w:val="en-US"/>
        </w:rPr>
        <w:t>.</w:t>
      </w:r>
    </w:p>
    <w:p w14:paraId="469DA382" w14:textId="77777777" w:rsidR="001F251F" w:rsidRPr="00561B3B" w:rsidRDefault="002F704A" w:rsidP="00D9527D">
      <w:pPr>
        <w:spacing w:before="100" w:after="100"/>
        <w:ind w:firstLine="720"/>
        <w:jc w:val="both"/>
        <w:rPr>
          <w:rFonts w:ascii="Times New Roman" w:hAnsi="Times New Roman" w:cs="Times New Roman"/>
          <w:color w:val="auto"/>
          <w:sz w:val="28"/>
          <w:szCs w:val="28"/>
          <w:lang w:val="en-US"/>
        </w:rPr>
      </w:pPr>
      <w:r w:rsidRPr="00561B3B">
        <w:rPr>
          <w:rFonts w:ascii="Times New Roman" w:hAnsi="Times New Roman" w:cs="Times New Roman"/>
          <w:b/>
          <w:bCs/>
          <w:color w:val="auto"/>
          <w:sz w:val="28"/>
          <w:szCs w:val="28"/>
        </w:rPr>
        <w:t>2. Mục tiêu cụ thể</w:t>
      </w:r>
    </w:p>
    <w:p w14:paraId="28967F41" w14:textId="77777777" w:rsidR="00D374C6" w:rsidRPr="00561B3B" w:rsidRDefault="00D374C6" w:rsidP="00D9527D">
      <w:pPr>
        <w:pStyle w:val="Bodytext30"/>
        <w:shd w:val="clear" w:color="auto" w:fill="auto"/>
        <w:spacing w:before="100" w:after="100" w:line="240" w:lineRule="auto"/>
        <w:ind w:left="23" w:firstLine="697"/>
        <w:jc w:val="both"/>
        <w:rPr>
          <w:i/>
          <w:color w:val="auto"/>
          <w:sz w:val="28"/>
          <w:szCs w:val="28"/>
          <w:lang w:val="en-US"/>
        </w:rPr>
      </w:pPr>
      <w:r w:rsidRPr="00561B3B">
        <w:rPr>
          <w:i/>
          <w:color w:val="auto"/>
          <w:sz w:val="28"/>
          <w:szCs w:val="28"/>
          <w:lang w:val="en-US"/>
        </w:rPr>
        <w:t>2.1. Đào tạo nâng chuẩn</w:t>
      </w:r>
      <w:r w:rsidR="002D1A52" w:rsidRPr="00561B3B">
        <w:rPr>
          <w:i/>
          <w:color w:val="auto"/>
          <w:sz w:val="28"/>
          <w:szCs w:val="28"/>
          <w:lang w:val="en-US"/>
        </w:rPr>
        <w:t xml:space="preserve"> giáo viên</w:t>
      </w:r>
      <w:r w:rsidR="00F22DEE" w:rsidRPr="00561B3B">
        <w:rPr>
          <w:i/>
          <w:color w:val="auto"/>
          <w:sz w:val="28"/>
          <w:szCs w:val="28"/>
          <w:lang w:val="en-US"/>
        </w:rPr>
        <w:t xml:space="preserve"> theo </w:t>
      </w:r>
      <w:r w:rsidR="00F22DEE" w:rsidRPr="00561B3B">
        <w:rPr>
          <w:i/>
          <w:color w:val="auto"/>
          <w:sz w:val="28"/>
          <w:szCs w:val="28"/>
          <w:highlight w:val="white"/>
          <w:lang w:val="en-US"/>
        </w:rPr>
        <w:t xml:space="preserve">Nghị định </w:t>
      </w:r>
      <w:r w:rsidR="00A41FD3" w:rsidRPr="00561B3B">
        <w:rPr>
          <w:i/>
          <w:color w:val="auto"/>
          <w:sz w:val="28"/>
          <w:szCs w:val="28"/>
          <w:highlight w:val="white"/>
          <w:lang w:val="en-US"/>
        </w:rPr>
        <w:t xml:space="preserve">số </w:t>
      </w:r>
      <w:r w:rsidR="00F22DEE" w:rsidRPr="00561B3B">
        <w:rPr>
          <w:i/>
          <w:color w:val="auto"/>
          <w:sz w:val="28"/>
          <w:szCs w:val="28"/>
          <w:highlight w:val="white"/>
          <w:lang w:val="en-US"/>
        </w:rPr>
        <w:t>71/2020/NĐ-CP</w:t>
      </w:r>
      <w:r w:rsidR="000232B3" w:rsidRPr="00561B3B">
        <w:rPr>
          <w:i/>
          <w:color w:val="auto"/>
          <w:sz w:val="28"/>
          <w:szCs w:val="28"/>
          <w:lang w:val="en-US"/>
        </w:rPr>
        <w:t>; đào tạo giáo viên trên chuẩn</w:t>
      </w:r>
    </w:p>
    <w:p w14:paraId="309CAFF7" w14:textId="77777777" w:rsidR="000232B3" w:rsidRPr="00561B3B" w:rsidRDefault="000232B3" w:rsidP="00D9527D">
      <w:pPr>
        <w:pStyle w:val="Bodytext30"/>
        <w:shd w:val="clear" w:color="auto" w:fill="auto"/>
        <w:spacing w:before="100" w:after="100" w:line="240" w:lineRule="auto"/>
        <w:ind w:left="23" w:firstLine="697"/>
        <w:jc w:val="both"/>
        <w:rPr>
          <w:b w:val="0"/>
          <w:i/>
          <w:color w:val="auto"/>
          <w:sz w:val="28"/>
          <w:szCs w:val="28"/>
          <w:lang w:val="en-US"/>
        </w:rPr>
      </w:pPr>
      <w:r w:rsidRPr="00561B3B">
        <w:rPr>
          <w:b w:val="0"/>
          <w:i/>
          <w:color w:val="auto"/>
          <w:sz w:val="28"/>
          <w:szCs w:val="28"/>
          <w:lang w:val="en-US"/>
        </w:rPr>
        <w:t>2.</w:t>
      </w:r>
      <w:r w:rsidR="003F34AE" w:rsidRPr="00561B3B">
        <w:rPr>
          <w:b w:val="0"/>
          <w:i/>
          <w:color w:val="auto"/>
          <w:sz w:val="28"/>
          <w:szCs w:val="28"/>
          <w:lang w:val="en-US"/>
        </w:rPr>
        <w:t>1</w:t>
      </w:r>
      <w:r w:rsidRPr="00561B3B">
        <w:rPr>
          <w:b w:val="0"/>
          <w:i/>
          <w:color w:val="auto"/>
          <w:sz w:val="28"/>
          <w:szCs w:val="28"/>
          <w:lang w:val="en-US"/>
        </w:rPr>
        <w:t xml:space="preserve">.1. Đào tạo nâng chuẩn giáo viên theo </w:t>
      </w:r>
      <w:r w:rsidRPr="00561B3B">
        <w:rPr>
          <w:b w:val="0"/>
          <w:i/>
          <w:color w:val="auto"/>
          <w:sz w:val="28"/>
          <w:szCs w:val="28"/>
          <w:highlight w:val="white"/>
          <w:lang w:val="en-US"/>
        </w:rPr>
        <w:t>Nghị định số 71/2020/NĐ-CP</w:t>
      </w:r>
    </w:p>
    <w:p w14:paraId="061757EC" w14:textId="77777777" w:rsidR="00F129AB" w:rsidRPr="00561B3B" w:rsidRDefault="00F129AB" w:rsidP="00D9527D">
      <w:pPr>
        <w:pStyle w:val="Bodytext30"/>
        <w:shd w:val="clear" w:color="auto" w:fill="auto"/>
        <w:spacing w:before="100" w:after="100" w:line="240" w:lineRule="auto"/>
        <w:ind w:left="23" w:firstLine="697"/>
        <w:jc w:val="both"/>
        <w:rPr>
          <w:b w:val="0"/>
          <w:color w:val="auto"/>
          <w:sz w:val="28"/>
          <w:szCs w:val="28"/>
          <w:lang w:val="en-US"/>
        </w:rPr>
      </w:pPr>
      <w:r w:rsidRPr="00561B3B">
        <w:rPr>
          <w:b w:val="0"/>
          <w:color w:val="auto"/>
          <w:sz w:val="28"/>
          <w:szCs w:val="28"/>
          <w:lang w:val="en-US"/>
        </w:rPr>
        <w:t xml:space="preserve">Tổng số giáo viên </w:t>
      </w:r>
      <w:r w:rsidR="00F22DEE" w:rsidRPr="00561B3B">
        <w:rPr>
          <w:b w:val="0"/>
          <w:color w:val="auto"/>
          <w:sz w:val="28"/>
          <w:szCs w:val="28"/>
          <w:lang w:val="en-US"/>
        </w:rPr>
        <w:t>đào tạo nâng chuẩn</w:t>
      </w:r>
      <w:r w:rsidRPr="00561B3B">
        <w:rPr>
          <w:b w:val="0"/>
          <w:color w:val="auto"/>
          <w:sz w:val="28"/>
          <w:szCs w:val="28"/>
          <w:lang w:val="en-US"/>
        </w:rPr>
        <w:t>: 72</w:t>
      </w:r>
      <w:r w:rsidR="003207D4" w:rsidRPr="00561B3B">
        <w:rPr>
          <w:b w:val="0"/>
          <w:color w:val="auto"/>
          <w:sz w:val="28"/>
          <w:szCs w:val="28"/>
          <w:lang w:val="en-US"/>
        </w:rPr>
        <w:t>0</w:t>
      </w:r>
      <w:r w:rsidR="000049CF" w:rsidRPr="00561B3B">
        <w:rPr>
          <w:b w:val="0"/>
          <w:color w:val="auto"/>
          <w:sz w:val="28"/>
          <w:szCs w:val="28"/>
          <w:lang w:val="en-US"/>
        </w:rPr>
        <w:t xml:space="preserve"> </w:t>
      </w:r>
      <w:r w:rsidR="003207D4" w:rsidRPr="00561B3B">
        <w:rPr>
          <w:b w:val="0"/>
          <w:color w:val="auto"/>
          <w:sz w:val="28"/>
          <w:szCs w:val="28"/>
          <w:lang w:val="en-US"/>
        </w:rPr>
        <w:t>giáo viên</w:t>
      </w:r>
      <w:r w:rsidRPr="00561B3B">
        <w:rPr>
          <w:b w:val="0"/>
          <w:color w:val="auto"/>
          <w:sz w:val="28"/>
          <w:szCs w:val="28"/>
          <w:lang w:val="en-US"/>
        </w:rPr>
        <w:t xml:space="preserve">, </w:t>
      </w:r>
      <w:r w:rsidR="00CD04CE" w:rsidRPr="00561B3B">
        <w:rPr>
          <w:b w:val="0"/>
          <w:color w:val="auto"/>
          <w:sz w:val="28"/>
          <w:szCs w:val="28"/>
          <w:lang w:val="en-US"/>
        </w:rPr>
        <w:t>trong đó</w:t>
      </w:r>
      <w:r w:rsidRPr="00561B3B">
        <w:rPr>
          <w:b w:val="0"/>
          <w:color w:val="auto"/>
          <w:sz w:val="28"/>
          <w:szCs w:val="28"/>
          <w:lang w:val="en-US"/>
        </w:rPr>
        <w:t>:</w:t>
      </w:r>
    </w:p>
    <w:p w14:paraId="4894AD42" w14:textId="77777777" w:rsidR="00F129AB" w:rsidRPr="00561B3B" w:rsidRDefault="002A59C1" w:rsidP="00D9527D">
      <w:pPr>
        <w:pStyle w:val="Bodytext30"/>
        <w:shd w:val="clear" w:color="auto" w:fill="auto"/>
        <w:spacing w:before="100" w:after="100" w:line="240" w:lineRule="auto"/>
        <w:ind w:left="23" w:firstLine="697"/>
        <w:jc w:val="both"/>
        <w:rPr>
          <w:b w:val="0"/>
          <w:color w:val="auto"/>
          <w:sz w:val="28"/>
          <w:szCs w:val="28"/>
          <w:lang w:val="en-US"/>
        </w:rPr>
      </w:pPr>
      <w:r w:rsidRPr="00561B3B">
        <w:rPr>
          <w:b w:val="0"/>
          <w:color w:val="auto"/>
          <w:sz w:val="28"/>
          <w:szCs w:val="28"/>
          <w:lang w:val="en-US"/>
        </w:rPr>
        <w:t xml:space="preserve">- </w:t>
      </w:r>
      <w:r w:rsidR="00854394" w:rsidRPr="00561B3B">
        <w:rPr>
          <w:b w:val="0"/>
          <w:color w:val="auto"/>
          <w:sz w:val="28"/>
          <w:szCs w:val="28"/>
          <w:lang w:val="en-US"/>
        </w:rPr>
        <w:t>Từ năm 2021 đ</w:t>
      </w:r>
      <w:r w:rsidRPr="00561B3B">
        <w:rPr>
          <w:b w:val="0"/>
          <w:color w:val="auto"/>
          <w:sz w:val="28"/>
          <w:szCs w:val="28"/>
          <w:lang w:val="en-US"/>
        </w:rPr>
        <w:t xml:space="preserve">ến năm 2025: </w:t>
      </w:r>
      <w:r w:rsidR="00F22DEE" w:rsidRPr="00561B3B">
        <w:rPr>
          <w:b w:val="0"/>
          <w:color w:val="auto"/>
          <w:sz w:val="28"/>
          <w:szCs w:val="28"/>
          <w:lang w:val="en-US"/>
        </w:rPr>
        <w:t xml:space="preserve">Đào tạo </w:t>
      </w:r>
      <w:r w:rsidR="000232B3" w:rsidRPr="00561B3B">
        <w:rPr>
          <w:b w:val="0"/>
          <w:color w:val="auto"/>
          <w:sz w:val="28"/>
          <w:szCs w:val="28"/>
          <w:lang w:val="en-US"/>
        </w:rPr>
        <w:t>432</w:t>
      </w:r>
      <w:r w:rsidR="003207D4" w:rsidRPr="00561B3B">
        <w:rPr>
          <w:b w:val="0"/>
          <w:color w:val="auto"/>
          <w:sz w:val="28"/>
          <w:szCs w:val="28"/>
          <w:lang w:val="en-US"/>
        </w:rPr>
        <w:t xml:space="preserve"> giáo viên</w:t>
      </w:r>
      <w:r w:rsidR="00F129AB" w:rsidRPr="00561B3B">
        <w:rPr>
          <w:b w:val="0"/>
          <w:color w:val="auto"/>
          <w:sz w:val="28"/>
          <w:szCs w:val="28"/>
          <w:lang w:val="en-US"/>
        </w:rPr>
        <w:t xml:space="preserve">, đạt  </w:t>
      </w:r>
      <w:r w:rsidR="009A072B" w:rsidRPr="00561B3B">
        <w:rPr>
          <w:b w:val="0"/>
          <w:color w:val="auto"/>
          <w:sz w:val="28"/>
          <w:szCs w:val="28"/>
          <w:lang w:val="en-US"/>
        </w:rPr>
        <w:t>60</w:t>
      </w:r>
      <w:r w:rsidR="00F129AB" w:rsidRPr="00561B3B">
        <w:rPr>
          <w:b w:val="0"/>
          <w:color w:val="auto"/>
          <w:sz w:val="28"/>
          <w:szCs w:val="28"/>
          <w:lang w:val="en-US"/>
        </w:rPr>
        <w:t xml:space="preserve">% </w:t>
      </w:r>
      <w:r w:rsidR="00F129AB" w:rsidRPr="00561B3B">
        <w:rPr>
          <w:b w:val="0"/>
          <w:i/>
          <w:color w:val="auto"/>
          <w:sz w:val="28"/>
          <w:szCs w:val="28"/>
          <w:lang w:val="en-US"/>
        </w:rPr>
        <w:t>(gồm đào tạo trung cấp lên đại học 1</w:t>
      </w:r>
      <w:r w:rsidR="003207D4" w:rsidRPr="00561B3B">
        <w:rPr>
          <w:b w:val="0"/>
          <w:i/>
          <w:color w:val="auto"/>
          <w:sz w:val="28"/>
          <w:szCs w:val="28"/>
          <w:lang w:val="en-US"/>
        </w:rPr>
        <w:t>79</w:t>
      </w:r>
      <w:r w:rsidR="000049CF" w:rsidRPr="00561B3B">
        <w:rPr>
          <w:b w:val="0"/>
          <w:i/>
          <w:color w:val="auto"/>
          <w:sz w:val="28"/>
          <w:szCs w:val="28"/>
          <w:lang w:val="en-US"/>
        </w:rPr>
        <w:t xml:space="preserve"> </w:t>
      </w:r>
      <w:r w:rsidR="003207D4" w:rsidRPr="00561B3B">
        <w:rPr>
          <w:b w:val="0"/>
          <w:i/>
          <w:color w:val="auto"/>
          <w:sz w:val="28"/>
          <w:szCs w:val="28"/>
          <w:lang w:val="en-US"/>
        </w:rPr>
        <w:t>giáo viên</w:t>
      </w:r>
      <w:r w:rsidR="0052461E" w:rsidRPr="00561B3B">
        <w:rPr>
          <w:b w:val="0"/>
          <w:i/>
          <w:color w:val="auto"/>
          <w:sz w:val="28"/>
          <w:szCs w:val="28"/>
          <w:lang w:val="en-US"/>
        </w:rPr>
        <w:t>, đào tạo cao đẳng lên đại học</w:t>
      </w:r>
      <w:r w:rsidR="000049CF" w:rsidRPr="00561B3B">
        <w:rPr>
          <w:b w:val="0"/>
          <w:i/>
          <w:color w:val="auto"/>
          <w:sz w:val="28"/>
          <w:szCs w:val="28"/>
          <w:lang w:val="en-US"/>
        </w:rPr>
        <w:t xml:space="preserve"> </w:t>
      </w:r>
      <w:r w:rsidR="009A072B" w:rsidRPr="00561B3B">
        <w:rPr>
          <w:b w:val="0"/>
          <w:i/>
          <w:color w:val="auto"/>
          <w:sz w:val="28"/>
          <w:szCs w:val="28"/>
          <w:lang w:val="en-US"/>
        </w:rPr>
        <w:t>253</w:t>
      </w:r>
      <w:r w:rsidR="000049CF" w:rsidRPr="00561B3B">
        <w:rPr>
          <w:b w:val="0"/>
          <w:i/>
          <w:color w:val="auto"/>
          <w:sz w:val="28"/>
          <w:szCs w:val="28"/>
          <w:lang w:val="en-US"/>
        </w:rPr>
        <w:t xml:space="preserve"> </w:t>
      </w:r>
      <w:r w:rsidR="003207D4" w:rsidRPr="00561B3B">
        <w:rPr>
          <w:b w:val="0"/>
          <w:i/>
          <w:color w:val="auto"/>
          <w:sz w:val="28"/>
          <w:szCs w:val="28"/>
          <w:lang w:val="en-US"/>
        </w:rPr>
        <w:t>giáo viên</w:t>
      </w:r>
      <w:r w:rsidR="00F958E1" w:rsidRPr="00561B3B">
        <w:rPr>
          <w:b w:val="0"/>
          <w:i/>
          <w:color w:val="auto"/>
          <w:sz w:val="28"/>
          <w:szCs w:val="28"/>
          <w:lang w:val="en-US"/>
        </w:rPr>
        <w:t>)</w:t>
      </w:r>
      <w:r w:rsidR="00F129AB" w:rsidRPr="00561B3B">
        <w:rPr>
          <w:b w:val="0"/>
          <w:color w:val="auto"/>
          <w:sz w:val="28"/>
          <w:szCs w:val="28"/>
          <w:lang w:val="en-US"/>
        </w:rPr>
        <w:t>.</w:t>
      </w:r>
    </w:p>
    <w:p w14:paraId="0AC7A37B" w14:textId="77777777" w:rsidR="009F7F9C" w:rsidRPr="00561B3B" w:rsidRDefault="002A59C1" w:rsidP="00D9527D">
      <w:pPr>
        <w:spacing w:before="100" w:after="100"/>
        <w:jc w:val="both"/>
        <w:rPr>
          <w:rFonts w:ascii="Times New Roman" w:hAnsi="Times New Roman" w:cs="Times New Roman"/>
          <w:color w:val="auto"/>
          <w:sz w:val="28"/>
          <w:szCs w:val="28"/>
          <w:lang w:val="en-US"/>
        </w:rPr>
      </w:pPr>
      <w:r w:rsidRPr="00561B3B">
        <w:rPr>
          <w:rFonts w:ascii="Times New Roman" w:hAnsi="Times New Roman" w:cs="Times New Roman"/>
          <w:b/>
          <w:bCs/>
          <w:color w:val="auto"/>
          <w:sz w:val="28"/>
          <w:szCs w:val="28"/>
          <w:lang w:val="en-US"/>
        </w:rPr>
        <w:tab/>
      </w:r>
      <w:r w:rsidRPr="00561B3B">
        <w:rPr>
          <w:rFonts w:ascii="Times New Roman" w:hAnsi="Times New Roman" w:cs="Times New Roman"/>
          <w:bCs/>
          <w:color w:val="auto"/>
          <w:sz w:val="28"/>
          <w:szCs w:val="28"/>
          <w:lang w:val="en-US"/>
        </w:rPr>
        <w:t xml:space="preserve">- </w:t>
      </w:r>
      <w:r w:rsidR="00F129AB" w:rsidRPr="00561B3B">
        <w:rPr>
          <w:rFonts w:ascii="Times New Roman" w:hAnsi="Times New Roman" w:cs="Times New Roman"/>
          <w:bCs/>
          <w:color w:val="auto"/>
          <w:sz w:val="28"/>
          <w:szCs w:val="28"/>
          <w:lang w:val="en-US"/>
        </w:rPr>
        <w:t>Từ năm 2025</w:t>
      </w:r>
      <w:r w:rsidR="000049CF" w:rsidRPr="00561B3B">
        <w:rPr>
          <w:rFonts w:ascii="Times New Roman" w:hAnsi="Times New Roman" w:cs="Times New Roman"/>
          <w:bCs/>
          <w:color w:val="auto"/>
          <w:sz w:val="28"/>
          <w:szCs w:val="28"/>
          <w:lang w:val="en-US"/>
        </w:rPr>
        <w:t xml:space="preserve"> </w:t>
      </w:r>
      <w:r w:rsidR="00F129AB" w:rsidRPr="00561B3B">
        <w:rPr>
          <w:rFonts w:ascii="Times New Roman" w:hAnsi="Times New Roman" w:cs="Times New Roman"/>
          <w:bCs/>
          <w:color w:val="auto"/>
          <w:sz w:val="28"/>
          <w:szCs w:val="28"/>
          <w:lang w:val="en-US"/>
        </w:rPr>
        <w:t>đ</w:t>
      </w:r>
      <w:r w:rsidRPr="00561B3B">
        <w:rPr>
          <w:rFonts w:ascii="Times New Roman" w:hAnsi="Times New Roman" w:cs="Times New Roman"/>
          <w:color w:val="auto"/>
          <w:sz w:val="28"/>
          <w:szCs w:val="28"/>
          <w:lang w:val="en-US"/>
        </w:rPr>
        <w:t xml:space="preserve">ến năm 2030: </w:t>
      </w:r>
      <w:r w:rsidR="00F22DEE" w:rsidRPr="00561B3B">
        <w:rPr>
          <w:rFonts w:ascii="Times New Roman" w:hAnsi="Times New Roman" w:cs="Times New Roman"/>
          <w:color w:val="auto"/>
          <w:sz w:val="28"/>
          <w:szCs w:val="28"/>
          <w:lang w:val="en-US"/>
        </w:rPr>
        <w:t xml:space="preserve">Đào tạo </w:t>
      </w:r>
      <w:r w:rsidR="009A072B" w:rsidRPr="00561B3B">
        <w:rPr>
          <w:rFonts w:ascii="Times New Roman" w:hAnsi="Times New Roman" w:cs="Times New Roman"/>
          <w:color w:val="auto"/>
          <w:sz w:val="28"/>
          <w:szCs w:val="28"/>
          <w:lang w:val="en-US"/>
        </w:rPr>
        <w:t>288</w:t>
      </w:r>
      <w:r w:rsidR="000049CF" w:rsidRPr="00561B3B">
        <w:rPr>
          <w:rFonts w:ascii="Times New Roman" w:hAnsi="Times New Roman" w:cs="Times New Roman"/>
          <w:color w:val="auto"/>
          <w:sz w:val="28"/>
          <w:szCs w:val="28"/>
          <w:lang w:val="en-US"/>
        </w:rPr>
        <w:t xml:space="preserve"> </w:t>
      </w:r>
      <w:r w:rsidR="00E66EEE" w:rsidRPr="00561B3B">
        <w:rPr>
          <w:rFonts w:ascii="Times New Roman" w:hAnsi="Times New Roman" w:cs="Times New Roman"/>
          <w:color w:val="auto"/>
          <w:sz w:val="28"/>
          <w:szCs w:val="28"/>
          <w:lang w:val="en-US"/>
        </w:rPr>
        <w:t>giáo viên</w:t>
      </w:r>
      <w:r w:rsidR="00F958E1" w:rsidRPr="00561B3B">
        <w:rPr>
          <w:rFonts w:ascii="Times New Roman" w:hAnsi="Times New Roman" w:cs="Times New Roman"/>
          <w:color w:val="auto"/>
          <w:sz w:val="28"/>
          <w:szCs w:val="28"/>
          <w:lang w:val="en-US"/>
        </w:rPr>
        <w:t>, đạ</w:t>
      </w:r>
      <w:r w:rsidR="00E66EEE" w:rsidRPr="00561B3B">
        <w:rPr>
          <w:rFonts w:ascii="Times New Roman" w:hAnsi="Times New Roman" w:cs="Times New Roman"/>
          <w:color w:val="auto"/>
          <w:sz w:val="28"/>
          <w:szCs w:val="28"/>
          <w:lang w:val="en-US"/>
        </w:rPr>
        <w:t xml:space="preserve">t </w:t>
      </w:r>
      <w:r w:rsidR="009A072B" w:rsidRPr="00561B3B">
        <w:rPr>
          <w:rFonts w:ascii="Times New Roman" w:hAnsi="Times New Roman" w:cs="Times New Roman"/>
          <w:color w:val="auto"/>
          <w:sz w:val="28"/>
          <w:szCs w:val="28"/>
          <w:lang w:val="en-US"/>
        </w:rPr>
        <w:t>40</w:t>
      </w:r>
      <w:r w:rsidR="00F958E1" w:rsidRPr="00561B3B">
        <w:rPr>
          <w:rFonts w:ascii="Times New Roman" w:hAnsi="Times New Roman" w:cs="Times New Roman"/>
          <w:color w:val="auto"/>
          <w:sz w:val="28"/>
          <w:szCs w:val="28"/>
          <w:lang w:val="en-US"/>
        </w:rPr>
        <w:t>%</w:t>
      </w:r>
      <w:r w:rsidR="00056371" w:rsidRPr="00561B3B">
        <w:rPr>
          <w:rFonts w:ascii="Times New Roman" w:hAnsi="Times New Roman" w:cs="Times New Roman"/>
          <w:color w:val="auto"/>
          <w:sz w:val="28"/>
          <w:szCs w:val="28"/>
          <w:lang w:val="en-US"/>
        </w:rPr>
        <w:t xml:space="preserve"> </w:t>
      </w:r>
      <w:r w:rsidR="00056371" w:rsidRPr="00561B3B">
        <w:rPr>
          <w:rFonts w:ascii="Times New Roman" w:hAnsi="Times New Roman" w:cs="Times New Roman"/>
          <w:i/>
          <w:color w:val="auto"/>
          <w:sz w:val="28"/>
          <w:szCs w:val="28"/>
          <w:lang w:val="en-US"/>
        </w:rPr>
        <w:t>(đào</w:t>
      </w:r>
      <w:r w:rsidR="000049CF" w:rsidRPr="00561B3B">
        <w:rPr>
          <w:rFonts w:ascii="Times New Roman" w:hAnsi="Times New Roman" w:cs="Times New Roman"/>
          <w:i/>
          <w:color w:val="auto"/>
          <w:sz w:val="28"/>
          <w:szCs w:val="28"/>
          <w:lang w:val="en-US"/>
        </w:rPr>
        <w:t xml:space="preserve"> </w:t>
      </w:r>
      <w:r w:rsidR="00056371" w:rsidRPr="00561B3B">
        <w:rPr>
          <w:rFonts w:ascii="Times New Roman" w:hAnsi="Times New Roman" w:cs="Times New Roman"/>
          <w:i/>
          <w:color w:val="auto"/>
          <w:sz w:val="28"/>
          <w:szCs w:val="28"/>
          <w:lang w:val="en-US"/>
        </w:rPr>
        <w:t>tạo cao đẳng lên đại học</w:t>
      </w:r>
      <w:r w:rsidR="004A25A3" w:rsidRPr="00561B3B">
        <w:rPr>
          <w:rFonts w:ascii="Times New Roman" w:hAnsi="Times New Roman" w:cs="Times New Roman"/>
          <w:i/>
          <w:color w:val="auto"/>
          <w:sz w:val="28"/>
          <w:szCs w:val="28"/>
          <w:lang w:val="en-US"/>
        </w:rPr>
        <w:t xml:space="preserve"> </w:t>
      </w:r>
      <w:r w:rsidR="009A072B" w:rsidRPr="00561B3B">
        <w:rPr>
          <w:rFonts w:ascii="Times New Roman" w:hAnsi="Times New Roman" w:cs="Times New Roman"/>
          <w:i/>
          <w:color w:val="auto"/>
          <w:sz w:val="28"/>
          <w:szCs w:val="28"/>
          <w:lang w:val="en-US"/>
        </w:rPr>
        <w:t>288</w:t>
      </w:r>
      <w:r w:rsidR="000049CF" w:rsidRPr="00561B3B">
        <w:rPr>
          <w:rFonts w:ascii="Times New Roman" w:hAnsi="Times New Roman" w:cs="Times New Roman"/>
          <w:i/>
          <w:color w:val="auto"/>
          <w:sz w:val="28"/>
          <w:szCs w:val="28"/>
          <w:lang w:val="en-US"/>
        </w:rPr>
        <w:t xml:space="preserve"> </w:t>
      </w:r>
      <w:r w:rsidR="003207D4" w:rsidRPr="00561B3B">
        <w:rPr>
          <w:rFonts w:ascii="Times New Roman" w:hAnsi="Times New Roman" w:cs="Times New Roman"/>
          <w:i/>
          <w:color w:val="auto"/>
          <w:sz w:val="28"/>
          <w:szCs w:val="28"/>
          <w:lang w:val="en-US"/>
        </w:rPr>
        <w:t>giáo viên</w:t>
      </w:r>
      <w:r w:rsidR="00056371" w:rsidRPr="00561B3B">
        <w:rPr>
          <w:rFonts w:ascii="Times New Roman" w:hAnsi="Times New Roman" w:cs="Times New Roman"/>
          <w:i/>
          <w:color w:val="auto"/>
          <w:sz w:val="28"/>
          <w:szCs w:val="28"/>
          <w:lang w:val="en-US"/>
        </w:rPr>
        <w:t>)</w:t>
      </w:r>
      <w:r w:rsidR="00F66814" w:rsidRPr="00561B3B">
        <w:rPr>
          <w:rFonts w:ascii="Times New Roman" w:hAnsi="Times New Roman" w:cs="Times New Roman"/>
          <w:color w:val="auto"/>
          <w:sz w:val="28"/>
          <w:szCs w:val="28"/>
          <w:lang w:val="en-US"/>
        </w:rPr>
        <w:t>.</w:t>
      </w:r>
    </w:p>
    <w:p w14:paraId="27D76BBE" w14:textId="77777777" w:rsidR="000232B3" w:rsidRPr="00561B3B" w:rsidRDefault="000232B3" w:rsidP="00D9527D">
      <w:pPr>
        <w:spacing w:before="100" w:after="100"/>
        <w:jc w:val="both"/>
        <w:rPr>
          <w:rFonts w:ascii="Times New Roman" w:hAnsi="Times New Roman" w:cs="Times New Roman"/>
          <w:i/>
          <w:color w:val="auto"/>
          <w:sz w:val="28"/>
          <w:szCs w:val="28"/>
          <w:lang w:val="en-US"/>
        </w:rPr>
      </w:pPr>
      <w:r w:rsidRPr="00561B3B">
        <w:rPr>
          <w:rFonts w:ascii="Times New Roman" w:hAnsi="Times New Roman" w:cs="Times New Roman"/>
          <w:i/>
          <w:color w:val="auto"/>
          <w:sz w:val="28"/>
          <w:szCs w:val="28"/>
          <w:lang w:val="en-US"/>
        </w:rPr>
        <w:tab/>
        <w:t>2.</w:t>
      </w:r>
      <w:r w:rsidR="003F34AE" w:rsidRPr="00561B3B">
        <w:rPr>
          <w:rFonts w:ascii="Times New Roman" w:hAnsi="Times New Roman" w:cs="Times New Roman"/>
          <w:i/>
          <w:color w:val="auto"/>
          <w:sz w:val="28"/>
          <w:szCs w:val="28"/>
          <w:lang w:val="en-US"/>
        </w:rPr>
        <w:t>1</w:t>
      </w:r>
      <w:r w:rsidRPr="00561B3B">
        <w:rPr>
          <w:rFonts w:ascii="Times New Roman" w:hAnsi="Times New Roman" w:cs="Times New Roman"/>
          <w:i/>
          <w:color w:val="auto"/>
          <w:sz w:val="28"/>
          <w:szCs w:val="28"/>
          <w:lang w:val="en-US"/>
        </w:rPr>
        <w:t>.2. Đào tạo giáo viên trên chuẩn</w:t>
      </w:r>
    </w:p>
    <w:p w14:paraId="0E4D2B7F" w14:textId="77777777" w:rsidR="000232B3" w:rsidRPr="00561B3B" w:rsidRDefault="009A072B" w:rsidP="00D9527D">
      <w:pPr>
        <w:spacing w:before="100" w:after="100"/>
        <w:jc w:val="both"/>
        <w:rPr>
          <w:rFonts w:ascii="Times New Roman" w:hAnsi="Times New Roman" w:cs="Times New Roman"/>
          <w:color w:val="auto"/>
          <w:sz w:val="28"/>
          <w:szCs w:val="28"/>
          <w:lang w:val="en-US"/>
        </w:rPr>
      </w:pPr>
      <w:r w:rsidRPr="00561B3B">
        <w:rPr>
          <w:rFonts w:ascii="Times New Roman" w:hAnsi="Times New Roman" w:cs="Times New Roman"/>
          <w:color w:val="auto"/>
          <w:sz w:val="28"/>
          <w:szCs w:val="28"/>
          <w:lang w:val="en-US"/>
        </w:rPr>
        <w:tab/>
        <w:t xml:space="preserve">Phấn đấu đến năm 2030 đạt trên chuẩn 5% đối với giáo viên </w:t>
      </w:r>
      <w:r w:rsidR="00946917" w:rsidRPr="00561B3B">
        <w:rPr>
          <w:rFonts w:ascii="Times New Roman" w:hAnsi="Times New Roman" w:cs="Times New Roman"/>
          <w:color w:val="auto"/>
          <w:sz w:val="28"/>
          <w:szCs w:val="28"/>
          <w:lang w:val="en-US"/>
        </w:rPr>
        <w:t>các</w:t>
      </w:r>
      <w:r w:rsidRPr="00561B3B">
        <w:rPr>
          <w:rFonts w:ascii="Times New Roman" w:hAnsi="Times New Roman" w:cs="Times New Roman"/>
          <w:color w:val="auto"/>
          <w:sz w:val="28"/>
          <w:szCs w:val="28"/>
          <w:lang w:val="en-US"/>
        </w:rPr>
        <w:t xml:space="preserve"> cấp học: mầm non, tiểu học, trung học cơ sở</w:t>
      </w:r>
      <w:r w:rsidR="00946917" w:rsidRPr="00561B3B">
        <w:rPr>
          <w:rFonts w:ascii="Times New Roman" w:hAnsi="Times New Roman" w:cs="Times New Roman"/>
          <w:color w:val="auto"/>
          <w:sz w:val="28"/>
          <w:szCs w:val="28"/>
          <w:lang w:val="en-US"/>
        </w:rPr>
        <w:t>, trung họ</w:t>
      </w:r>
      <w:r w:rsidRPr="00561B3B">
        <w:rPr>
          <w:rFonts w:ascii="Times New Roman" w:hAnsi="Times New Roman" w:cs="Times New Roman"/>
          <w:color w:val="auto"/>
          <w:sz w:val="28"/>
          <w:szCs w:val="28"/>
          <w:lang w:val="en-US"/>
        </w:rPr>
        <w:t>c phổ thông</w:t>
      </w:r>
      <w:r w:rsidR="00303CDA" w:rsidRPr="00561B3B">
        <w:rPr>
          <w:rFonts w:ascii="Times New Roman" w:hAnsi="Times New Roman" w:cs="Times New Roman"/>
          <w:color w:val="auto"/>
          <w:sz w:val="28"/>
          <w:szCs w:val="28"/>
          <w:lang w:val="en-US"/>
        </w:rPr>
        <w:t xml:space="preserve"> đạt 17% giáo viên trên chuẩn theo quy định</w:t>
      </w:r>
      <w:r w:rsidRPr="00561B3B">
        <w:rPr>
          <w:rFonts w:ascii="Times New Roman" w:hAnsi="Times New Roman" w:cs="Times New Roman"/>
          <w:color w:val="auto"/>
          <w:sz w:val="28"/>
          <w:szCs w:val="28"/>
          <w:lang w:val="en-US"/>
        </w:rPr>
        <w:t>.</w:t>
      </w:r>
    </w:p>
    <w:p w14:paraId="418A67F3" w14:textId="77777777" w:rsidR="00D374C6" w:rsidRPr="00561B3B" w:rsidRDefault="00D374C6" w:rsidP="00D9527D">
      <w:pPr>
        <w:spacing w:before="100" w:after="100"/>
        <w:jc w:val="both"/>
        <w:rPr>
          <w:rFonts w:ascii="Times New Roman" w:hAnsi="Times New Roman" w:cs="Times New Roman"/>
          <w:b/>
          <w:i/>
          <w:color w:val="auto"/>
          <w:sz w:val="28"/>
          <w:szCs w:val="28"/>
          <w:lang w:val="en-US"/>
        </w:rPr>
      </w:pPr>
      <w:r w:rsidRPr="00561B3B">
        <w:rPr>
          <w:rFonts w:ascii="Times New Roman" w:hAnsi="Times New Roman" w:cs="Times New Roman"/>
          <w:color w:val="auto"/>
          <w:sz w:val="28"/>
          <w:szCs w:val="28"/>
          <w:lang w:val="en-US"/>
        </w:rPr>
        <w:tab/>
      </w:r>
      <w:r w:rsidRPr="00561B3B">
        <w:rPr>
          <w:rFonts w:ascii="Times New Roman" w:hAnsi="Times New Roman" w:cs="Times New Roman"/>
          <w:b/>
          <w:i/>
          <w:color w:val="auto"/>
          <w:sz w:val="28"/>
          <w:szCs w:val="28"/>
          <w:lang w:val="en-US"/>
        </w:rPr>
        <w:t>2.2.</w:t>
      </w:r>
      <w:r w:rsidR="00D12A1B" w:rsidRPr="00561B3B">
        <w:rPr>
          <w:rFonts w:ascii="Times New Roman" w:hAnsi="Times New Roman" w:cs="Times New Roman"/>
          <w:b/>
          <w:i/>
          <w:color w:val="auto"/>
          <w:sz w:val="28"/>
          <w:szCs w:val="28"/>
          <w:lang w:val="en-US"/>
        </w:rPr>
        <w:t xml:space="preserve"> Đào tạo </w:t>
      </w:r>
      <w:r w:rsidR="00F22DEE" w:rsidRPr="00561B3B">
        <w:rPr>
          <w:rFonts w:ascii="Times New Roman" w:hAnsi="Times New Roman" w:cs="Times New Roman"/>
          <w:b/>
          <w:i/>
          <w:color w:val="auto"/>
          <w:sz w:val="28"/>
          <w:szCs w:val="28"/>
          <w:lang w:val="en-US"/>
        </w:rPr>
        <w:t xml:space="preserve">đại học </w:t>
      </w:r>
      <w:r w:rsidR="00D12A1B" w:rsidRPr="00561B3B">
        <w:rPr>
          <w:rFonts w:ascii="Times New Roman" w:hAnsi="Times New Roman" w:cs="Times New Roman"/>
          <w:b/>
          <w:i/>
          <w:color w:val="auto"/>
          <w:sz w:val="28"/>
          <w:szCs w:val="28"/>
          <w:lang w:val="en-US"/>
        </w:rPr>
        <w:t>văn bằng 2</w:t>
      </w:r>
      <w:r w:rsidR="00900156" w:rsidRPr="00561B3B">
        <w:rPr>
          <w:rFonts w:ascii="Times New Roman" w:hAnsi="Times New Roman" w:cs="Times New Roman"/>
          <w:b/>
          <w:i/>
          <w:color w:val="auto"/>
          <w:sz w:val="28"/>
          <w:szCs w:val="28"/>
          <w:lang w:val="en-US"/>
        </w:rPr>
        <w:t xml:space="preserve"> cho giáo viên</w:t>
      </w:r>
    </w:p>
    <w:p w14:paraId="75C2B3AF" w14:textId="77777777" w:rsidR="00F22DEE" w:rsidRPr="00561B3B" w:rsidRDefault="00F22DEE" w:rsidP="00D9527D">
      <w:pPr>
        <w:pStyle w:val="Bodytext30"/>
        <w:shd w:val="clear" w:color="auto" w:fill="auto"/>
        <w:spacing w:before="100" w:after="100" w:line="240" w:lineRule="auto"/>
        <w:ind w:left="23" w:firstLine="697"/>
        <w:jc w:val="both"/>
        <w:rPr>
          <w:b w:val="0"/>
          <w:color w:val="auto"/>
          <w:sz w:val="28"/>
          <w:szCs w:val="28"/>
          <w:lang w:val="en-US"/>
        </w:rPr>
      </w:pPr>
      <w:r w:rsidRPr="00561B3B">
        <w:rPr>
          <w:b w:val="0"/>
          <w:color w:val="auto"/>
          <w:sz w:val="28"/>
          <w:szCs w:val="28"/>
          <w:lang w:val="en-US"/>
        </w:rPr>
        <w:t xml:space="preserve">Tổng số giáo viên dự kiến đào tạo </w:t>
      </w:r>
      <w:r w:rsidR="004E1F5B" w:rsidRPr="00561B3B">
        <w:rPr>
          <w:b w:val="0"/>
          <w:color w:val="auto"/>
          <w:sz w:val="28"/>
          <w:szCs w:val="28"/>
          <w:lang w:val="en-US"/>
        </w:rPr>
        <w:t>đại học văn bằng 2</w:t>
      </w:r>
      <w:r w:rsidRPr="00561B3B">
        <w:rPr>
          <w:b w:val="0"/>
          <w:color w:val="auto"/>
          <w:sz w:val="28"/>
          <w:szCs w:val="28"/>
          <w:lang w:val="en-US"/>
        </w:rPr>
        <w:t xml:space="preserve">: </w:t>
      </w:r>
      <w:r w:rsidR="001A513C" w:rsidRPr="00561B3B">
        <w:rPr>
          <w:b w:val="0"/>
          <w:color w:val="auto"/>
          <w:sz w:val="28"/>
          <w:szCs w:val="28"/>
          <w:lang w:val="en-US"/>
        </w:rPr>
        <w:t>1</w:t>
      </w:r>
      <w:r w:rsidR="00CE6DDA" w:rsidRPr="00561B3B">
        <w:rPr>
          <w:b w:val="0"/>
          <w:color w:val="auto"/>
          <w:sz w:val="28"/>
          <w:szCs w:val="28"/>
          <w:lang w:val="en-US"/>
        </w:rPr>
        <w:t>5</w:t>
      </w:r>
      <w:r w:rsidR="006049F7" w:rsidRPr="00561B3B">
        <w:rPr>
          <w:b w:val="0"/>
          <w:color w:val="auto"/>
          <w:sz w:val="28"/>
          <w:szCs w:val="28"/>
          <w:lang w:val="en-US"/>
        </w:rPr>
        <w:t>5</w:t>
      </w:r>
      <w:r w:rsidR="000049CF" w:rsidRPr="00561B3B">
        <w:rPr>
          <w:b w:val="0"/>
          <w:color w:val="auto"/>
          <w:sz w:val="28"/>
          <w:szCs w:val="28"/>
          <w:lang w:val="en-US"/>
        </w:rPr>
        <w:t xml:space="preserve"> </w:t>
      </w:r>
      <w:r w:rsidR="00CE6DDA" w:rsidRPr="00561B3B">
        <w:rPr>
          <w:b w:val="0"/>
          <w:color w:val="auto"/>
          <w:sz w:val="28"/>
          <w:szCs w:val="28"/>
          <w:lang w:val="en-US"/>
        </w:rPr>
        <w:t>giáo viên</w:t>
      </w:r>
      <w:r w:rsidRPr="00561B3B">
        <w:rPr>
          <w:b w:val="0"/>
          <w:color w:val="auto"/>
          <w:sz w:val="28"/>
          <w:szCs w:val="28"/>
          <w:lang w:val="en-US"/>
        </w:rPr>
        <w:t xml:space="preserve">, </w:t>
      </w:r>
      <w:r w:rsidR="00E21F3E" w:rsidRPr="00561B3B">
        <w:rPr>
          <w:b w:val="0"/>
          <w:color w:val="auto"/>
          <w:sz w:val="28"/>
          <w:szCs w:val="28"/>
          <w:lang w:val="en-US"/>
        </w:rPr>
        <w:t>trong đó</w:t>
      </w:r>
      <w:r w:rsidRPr="00561B3B">
        <w:rPr>
          <w:b w:val="0"/>
          <w:color w:val="auto"/>
          <w:sz w:val="28"/>
          <w:szCs w:val="28"/>
          <w:lang w:val="en-US"/>
        </w:rPr>
        <w:t>:</w:t>
      </w:r>
    </w:p>
    <w:p w14:paraId="49743BAE" w14:textId="77777777" w:rsidR="00D12A1B" w:rsidRPr="00561B3B" w:rsidRDefault="00D12A1B" w:rsidP="00D9527D">
      <w:pPr>
        <w:spacing w:before="100" w:after="100"/>
        <w:jc w:val="both"/>
        <w:rPr>
          <w:rFonts w:ascii="Times New Roman" w:hAnsi="Times New Roman" w:cs="Times New Roman"/>
          <w:color w:val="auto"/>
          <w:sz w:val="28"/>
          <w:szCs w:val="28"/>
          <w:lang w:val="en-US"/>
        </w:rPr>
      </w:pPr>
      <w:r w:rsidRPr="00561B3B">
        <w:rPr>
          <w:rFonts w:ascii="Times New Roman" w:hAnsi="Times New Roman" w:cs="Times New Roman"/>
          <w:color w:val="auto"/>
          <w:sz w:val="28"/>
          <w:szCs w:val="28"/>
          <w:lang w:val="en-US"/>
        </w:rPr>
        <w:tab/>
        <w:t xml:space="preserve">- </w:t>
      </w:r>
      <w:r w:rsidR="00F22DEE" w:rsidRPr="00561B3B">
        <w:rPr>
          <w:rFonts w:ascii="Times New Roman" w:hAnsi="Times New Roman" w:cs="Times New Roman"/>
          <w:color w:val="auto"/>
          <w:sz w:val="28"/>
          <w:szCs w:val="28"/>
          <w:lang w:val="en-US"/>
        </w:rPr>
        <w:t xml:space="preserve">Từ năm </w:t>
      </w:r>
      <w:r w:rsidR="001B65EF" w:rsidRPr="00561B3B">
        <w:rPr>
          <w:rFonts w:ascii="Times New Roman" w:hAnsi="Times New Roman" w:cs="Times New Roman"/>
          <w:color w:val="auto"/>
          <w:sz w:val="28"/>
          <w:szCs w:val="28"/>
          <w:lang w:val="en-US"/>
        </w:rPr>
        <w:t xml:space="preserve">2021 </w:t>
      </w:r>
      <w:r w:rsidR="00F22DEE" w:rsidRPr="00561B3B">
        <w:rPr>
          <w:rFonts w:ascii="Times New Roman" w:hAnsi="Times New Roman" w:cs="Times New Roman"/>
          <w:color w:val="auto"/>
          <w:sz w:val="28"/>
          <w:szCs w:val="28"/>
          <w:lang w:val="en-US"/>
        </w:rPr>
        <w:t>đ</w:t>
      </w:r>
      <w:r w:rsidRPr="00561B3B">
        <w:rPr>
          <w:rFonts w:ascii="Times New Roman" w:hAnsi="Times New Roman" w:cs="Times New Roman"/>
          <w:color w:val="auto"/>
          <w:sz w:val="28"/>
          <w:szCs w:val="28"/>
          <w:lang w:val="en-US"/>
        </w:rPr>
        <w:t>ến năm 2025:</w:t>
      </w:r>
      <w:r w:rsidR="004A25A3" w:rsidRPr="00561B3B">
        <w:rPr>
          <w:rFonts w:ascii="Times New Roman" w:hAnsi="Times New Roman" w:cs="Times New Roman"/>
          <w:color w:val="auto"/>
          <w:sz w:val="28"/>
          <w:szCs w:val="28"/>
          <w:lang w:val="en-US"/>
        </w:rPr>
        <w:t xml:space="preserve"> </w:t>
      </w:r>
      <w:r w:rsidR="001A513C" w:rsidRPr="00561B3B">
        <w:rPr>
          <w:rFonts w:ascii="Times New Roman" w:hAnsi="Times New Roman" w:cs="Times New Roman"/>
          <w:color w:val="auto"/>
          <w:sz w:val="28"/>
          <w:szCs w:val="28"/>
          <w:lang w:val="en-US"/>
        </w:rPr>
        <w:t>1</w:t>
      </w:r>
      <w:r w:rsidR="00CE6DDA" w:rsidRPr="00561B3B">
        <w:rPr>
          <w:rFonts w:ascii="Times New Roman" w:hAnsi="Times New Roman" w:cs="Times New Roman"/>
          <w:color w:val="auto"/>
          <w:sz w:val="28"/>
          <w:szCs w:val="28"/>
          <w:lang w:val="en-US"/>
        </w:rPr>
        <w:t>5</w:t>
      </w:r>
      <w:r w:rsidR="006049F7" w:rsidRPr="00561B3B">
        <w:rPr>
          <w:rFonts w:ascii="Times New Roman" w:hAnsi="Times New Roman" w:cs="Times New Roman"/>
          <w:color w:val="auto"/>
          <w:sz w:val="28"/>
          <w:szCs w:val="28"/>
          <w:lang w:val="en-US"/>
        </w:rPr>
        <w:t>2</w:t>
      </w:r>
      <w:r w:rsidR="00F5013F" w:rsidRPr="00561B3B">
        <w:rPr>
          <w:rFonts w:ascii="Times New Roman" w:hAnsi="Times New Roman" w:cs="Times New Roman"/>
          <w:color w:val="auto"/>
          <w:sz w:val="28"/>
          <w:szCs w:val="28"/>
          <w:lang w:val="en-US"/>
        </w:rPr>
        <w:t xml:space="preserve"> </w:t>
      </w:r>
      <w:r w:rsidR="00CE6DDA" w:rsidRPr="00561B3B">
        <w:rPr>
          <w:rFonts w:ascii="Times New Roman" w:hAnsi="Times New Roman" w:cs="Times New Roman"/>
          <w:color w:val="auto"/>
          <w:sz w:val="28"/>
          <w:szCs w:val="28"/>
          <w:lang w:val="en-US"/>
        </w:rPr>
        <w:t xml:space="preserve">giáo viên, đạt </w:t>
      </w:r>
      <w:r w:rsidR="001739FC" w:rsidRPr="00561B3B">
        <w:rPr>
          <w:rFonts w:ascii="Times New Roman" w:hAnsi="Times New Roman" w:cs="Times New Roman"/>
          <w:color w:val="auto"/>
          <w:sz w:val="28"/>
          <w:szCs w:val="28"/>
          <w:lang w:val="en-US"/>
        </w:rPr>
        <w:t>98,1%</w:t>
      </w:r>
      <w:r w:rsidR="001A513C" w:rsidRPr="00561B3B">
        <w:rPr>
          <w:rFonts w:ascii="Times New Roman" w:hAnsi="Times New Roman" w:cs="Times New Roman"/>
          <w:color w:val="auto"/>
          <w:sz w:val="28"/>
          <w:szCs w:val="28"/>
          <w:lang w:val="en-US"/>
        </w:rPr>
        <w:t>.</w:t>
      </w:r>
    </w:p>
    <w:p w14:paraId="0B226CD6" w14:textId="77777777" w:rsidR="006F7774" w:rsidRPr="00561B3B" w:rsidRDefault="00D12A1B" w:rsidP="00D9527D">
      <w:pPr>
        <w:spacing w:before="100" w:after="100"/>
        <w:jc w:val="both"/>
        <w:rPr>
          <w:rFonts w:ascii="Times New Roman" w:hAnsi="Times New Roman" w:cs="Times New Roman"/>
          <w:color w:val="auto"/>
          <w:sz w:val="28"/>
          <w:szCs w:val="28"/>
          <w:lang w:val="en-US"/>
        </w:rPr>
      </w:pPr>
      <w:r w:rsidRPr="00561B3B">
        <w:rPr>
          <w:b/>
          <w:color w:val="auto"/>
          <w:sz w:val="28"/>
          <w:szCs w:val="28"/>
          <w:lang w:val="en-US"/>
        </w:rPr>
        <w:tab/>
      </w:r>
      <w:r w:rsidRPr="00561B3B">
        <w:rPr>
          <w:rFonts w:ascii="Times New Roman" w:hAnsi="Times New Roman" w:cs="Times New Roman"/>
          <w:bCs/>
          <w:color w:val="auto"/>
          <w:sz w:val="28"/>
          <w:szCs w:val="28"/>
          <w:lang w:val="en-US"/>
        </w:rPr>
        <w:t xml:space="preserve">- </w:t>
      </w:r>
      <w:r w:rsidR="001B65EF" w:rsidRPr="00561B3B">
        <w:rPr>
          <w:rFonts w:ascii="Times New Roman" w:hAnsi="Times New Roman" w:cs="Times New Roman"/>
          <w:bCs/>
          <w:color w:val="auto"/>
          <w:sz w:val="28"/>
          <w:szCs w:val="28"/>
          <w:lang w:val="en-US"/>
        </w:rPr>
        <w:t xml:space="preserve">Từ </w:t>
      </w:r>
      <w:r w:rsidR="00F22DEE" w:rsidRPr="00561B3B">
        <w:rPr>
          <w:rFonts w:ascii="Times New Roman" w:hAnsi="Times New Roman" w:cs="Times New Roman"/>
          <w:bCs/>
          <w:color w:val="auto"/>
          <w:sz w:val="28"/>
          <w:szCs w:val="28"/>
          <w:lang w:val="en-US"/>
        </w:rPr>
        <w:t xml:space="preserve">năm </w:t>
      </w:r>
      <w:r w:rsidR="001B65EF" w:rsidRPr="00561B3B">
        <w:rPr>
          <w:rFonts w:ascii="Times New Roman" w:hAnsi="Times New Roman" w:cs="Times New Roman"/>
          <w:bCs/>
          <w:color w:val="auto"/>
          <w:sz w:val="28"/>
          <w:szCs w:val="28"/>
          <w:lang w:val="en-US"/>
        </w:rPr>
        <w:t>2025</w:t>
      </w:r>
      <w:r w:rsidR="004A25A3" w:rsidRPr="00561B3B">
        <w:rPr>
          <w:rFonts w:ascii="Times New Roman" w:hAnsi="Times New Roman" w:cs="Times New Roman"/>
          <w:bCs/>
          <w:color w:val="auto"/>
          <w:sz w:val="28"/>
          <w:szCs w:val="28"/>
          <w:lang w:val="en-US"/>
        </w:rPr>
        <w:t xml:space="preserve"> </w:t>
      </w:r>
      <w:r w:rsidR="00F22DEE" w:rsidRPr="00561B3B">
        <w:rPr>
          <w:rFonts w:ascii="Times New Roman" w:hAnsi="Times New Roman" w:cs="Times New Roman"/>
          <w:bCs/>
          <w:color w:val="auto"/>
          <w:sz w:val="28"/>
          <w:szCs w:val="28"/>
          <w:lang w:val="en-US"/>
        </w:rPr>
        <w:t>đ</w:t>
      </w:r>
      <w:r w:rsidRPr="00561B3B">
        <w:rPr>
          <w:rFonts w:ascii="Times New Roman" w:hAnsi="Times New Roman" w:cs="Times New Roman"/>
          <w:color w:val="auto"/>
          <w:sz w:val="28"/>
          <w:szCs w:val="28"/>
          <w:lang w:val="en-US"/>
        </w:rPr>
        <w:t xml:space="preserve">ến năm 2030: </w:t>
      </w:r>
      <w:r w:rsidR="00F0578C" w:rsidRPr="00561B3B">
        <w:rPr>
          <w:rFonts w:ascii="Times New Roman" w:hAnsi="Times New Roman" w:cs="Times New Roman"/>
          <w:color w:val="auto"/>
          <w:sz w:val="28"/>
          <w:szCs w:val="28"/>
          <w:lang w:val="en-US"/>
        </w:rPr>
        <w:t>0</w:t>
      </w:r>
      <w:r w:rsidR="00CE6DDA" w:rsidRPr="00561B3B">
        <w:rPr>
          <w:rFonts w:ascii="Times New Roman" w:hAnsi="Times New Roman" w:cs="Times New Roman"/>
          <w:color w:val="auto"/>
          <w:sz w:val="28"/>
          <w:szCs w:val="28"/>
          <w:lang w:val="en-US"/>
        </w:rPr>
        <w:t>3</w:t>
      </w:r>
      <w:r w:rsidR="00F5013F" w:rsidRPr="00561B3B">
        <w:rPr>
          <w:rFonts w:ascii="Times New Roman" w:hAnsi="Times New Roman" w:cs="Times New Roman"/>
          <w:color w:val="auto"/>
          <w:sz w:val="28"/>
          <w:szCs w:val="28"/>
          <w:lang w:val="en-US"/>
        </w:rPr>
        <w:t xml:space="preserve"> </w:t>
      </w:r>
      <w:r w:rsidR="00CE6DDA" w:rsidRPr="00561B3B">
        <w:rPr>
          <w:rFonts w:ascii="Times New Roman" w:hAnsi="Times New Roman" w:cs="Times New Roman"/>
          <w:color w:val="auto"/>
          <w:sz w:val="28"/>
          <w:szCs w:val="28"/>
          <w:lang w:val="en-US"/>
        </w:rPr>
        <w:t xml:space="preserve">giáo viên, đạt </w:t>
      </w:r>
      <w:r w:rsidR="001739FC" w:rsidRPr="00561B3B">
        <w:rPr>
          <w:rFonts w:ascii="Times New Roman" w:hAnsi="Times New Roman" w:cs="Times New Roman"/>
          <w:color w:val="auto"/>
          <w:sz w:val="28"/>
          <w:szCs w:val="28"/>
          <w:lang w:val="en-US"/>
        </w:rPr>
        <w:t>1,9%</w:t>
      </w:r>
      <w:r w:rsidR="001A513C" w:rsidRPr="00561B3B">
        <w:rPr>
          <w:rFonts w:ascii="Times New Roman" w:hAnsi="Times New Roman" w:cs="Times New Roman"/>
          <w:color w:val="auto"/>
          <w:sz w:val="28"/>
          <w:szCs w:val="28"/>
          <w:lang w:val="en-US"/>
        </w:rPr>
        <w:t>.</w:t>
      </w:r>
    </w:p>
    <w:p w14:paraId="42B6136D" w14:textId="77777777" w:rsidR="002A59C1" w:rsidRPr="00561B3B" w:rsidRDefault="004E2551" w:rsidP="00D9527D">
      <w:pPr>
        <w:pStyle w:val="Bodytext30"/>
        <w:shd w:val="clear" w:color="auto" w:fill="auto"/>
        <w:spacing w:before="100" w:after="100" w:line="240" w:lineRule="auto"/>
        <w:ind w:left="23" w:firstLine="697"/>
        <w:jc w:val="both"/>
        <w:rPr>
          <w:i/>
          <w:color w:val="auto"/>
          <w:sz w:val="28"/>
          <w:szCs w:val="28"/>
          <w:lang w:val="en-US"/>
        </w:rPr>
      </w:pPr>
      <w:r w:rsidRPr="00561B3B">
        <w:rPr>
          <w:i/>
          <w:color w:val="auto"/>
          <w:sz w:val="28"/>
          <w:szCs w:val="28"/>
          <w:lang w:val="en-US"/>
        </w:rPr>
        <w:t>2.</w:t>
      </w:r>
      <w:r w:rsidR="00F22DEE" w:rsidRPr="00561B3B">
        <w:rPr>
          <w:i/>
          <w:color w:val="auto"/>
          <w:sz w:val="28"/>
          <w:szCs w:val="28"/>
          <w:lang w:val="en-US"/>
        </w:rPr>
        <w:t>3</w:t>
      </w:r>
      <w:r w:rsidR="00D30619" w:rsidRPr="00561B3B">
        <w:rPr>
          <w:i/>
          <w:color w:val="auto"/>
          <w:sz w:val="28"/>
          <w:szCs w:val="28"/>
          <w:lang w:val="en-US"/>
        </w:rPr>
        <w:t>.</w:t>
      </w:r>
      <w:r w:rsidR="004A25A3" w:rsidRPr="00561B3B">
        <w:rPr>
          <w:i/>
          <w:color w:val="auto"/>
          <w:sz w:val="28"/>
          <w:szCs w:val="28"/>
          <w:lang w:val="en-US"/>
        </w:rPr>
        <w:t xml:space="preserve"> </w:t>
      </w:r>
      <w:r w:rsidR="00F22DEE" w:rsidRPr="00561B3B">
        <w:rPr>
          <w:i/>
          <w:color w:val="auto"/>
          <w:sz w:val="28"/>
          <w:szCs w:val="28"/>
          <w:lang w:val="en-US"/>
        </w:rPr>
        <w:t>Đ</w:t>
      </w:r>
      <w:r w:rsidR="002A59C1" w:rsidRPr="00561B3B">
        <w:rPr>
          <w:i/>
          <w:color w:val="auto"/>
          <w:sz w:val="28"/>
          <w:szCs w:val="28"/>
          <w:lang w:val="en-US"/>
        </w:rPr>
        <w:t>ào tạo</w:t>
      </w:r>
      <w:r w:rsidR="00F5013F" w:rsidRPr="00561B3B">
        <w:rPr>
          <w:i/>
          <w:color w:val="auto"/>
          <w:sz w:val="28"/>
          <w:szCs w:val="28"/>
          <w:lang w:val="en-US"/>
        </w:rPr>
        <w:t xml:space="preserve"> </w:t>
      </w:r>
      <w:r w:rsidR="00D30619" w:rsidRPr="00561B3B">
        <w:rPr>
          <w:i/>
          <w:color w:val="auto"/>
          <w:sz w:val="28"/>
          <w:szCs w:val="28"/>
          <w:highlight w:val="white"/>
          <w:lang w:val="en-US"/>
        </w:rPr>
        <w:t>sinh viên sư phạm</w:t>
      </w:r>
      <w:r w:rsidR="001B65EF" w:rsidRPr="00561B3B">
        <w:rPr>
          <w:i/>
          <w:color w:val="auto"/>
          <w:sz w:val="28"/>
          <w:szCs w:val="28"/>
          <w:highlight w:val="white"/>
          <w:lang w:val="en-US"/>
        </w:rPr>
        <w:t xml:space="preserve"> theo Nghị định </w:t>
      </w:r>
      <w:r w:rsidR="00CE6DDA" w:rsidRPr="00561B3B">
        <w:rPr>
          <w:i/>
          <w:color w:val="auto"/>
          <w:sz w:val="28"/>
          <w:szCs w:val="28"/>
          <w:highlight w:val="white"/>
          <w:lang w:val="en-US"/>
        </w:rPr>
        <w:t xml:space="preserve">số </w:t>
      </w:r>
      <w:r w:rsidR="001B65EF" w:rsidRPr="00561B3B">
        <w:rPr>
          <w:i/>
          <w:color w:val="auto"/>
          <w:sz w:val="28"/>
          <w:szCs w:val="28"/>
          <w:highlight w:val="white"/>
          <w:lang w:val="en-US"/>
        </w:rPr>
        <w:t>116/2020/NĐ-CP</w:t>
      </w:r>
    </w:p>
    <w:p w14:paraId="5E141397" w14:textId="77777777" w:rsidR="00F22DEE" w:rsidRPr="00561B3B" w:rsidRDefault="00F22DEE" w:rsidP="00D9527D">
      <w:pPr>
        <w:spacing w:before="100" w:after="100"/>
        <w:ind w:firstLine="720"/>
        <w:jc w:val="both"/>
        <w:rPr>
          <w:rFonts w:ascii="Times New Roman" w:hAnsi="Times New Roman" w:cs="Times New Roman"/>
          <w:color w:val="auto"/>
          <w:sz w:val="28"/>
          <w:szCs w:val="28"/>
          <w:lang w:val="en-US"/>
        </w:rPr>
      </w:pPr>
      <w:r w:rsidRPr="00561B3B">
        <w:rPr>
          <w:rFonts w:ascii="Times New Roman" w:hAnsi="Times New Roman" w:cs="Times New Roman"/>
          <w:color w:val="auto"/>
          <w:sz w:val="28"/>
          <w:szCs w:val="28"/>
          <w:lang w:val="en-US"/>
        </w:rPr>
        <w:t xml:space="preserve">Tổng số </w:t>
      </w:r>
      <w:r w:rsidR="002D1A52" w:rsidRPr="00561B3B">
        <w:rPr>
          <w:rFonts w:ascii="Times New Roman" w:hAnsi="Times New Roman" w:cs="Times New Roman"/>
          <w:color w:val="auto"/>
          <w:sz w:val="28"/>
          <w:szCs w:val="28"/>
          <w:lang w:val="en-US"/>
        </w:rPr>
        <w:t>sinh viên sư phạm</w:t>
      </w:r>
      <w:r w:rsidR="00A52CB5" w:rsidRPr="00561B3B">
        <w:rPr>
          <w:rFonts w:ascii="Times New Roman" w:hAnsi="Times New Roman" w:cs="Times New Roman"/>
          <w:color w:val="auto"/>
          <w:sz w:val="28"/>
          <w:szCs w:val="28"/>
          <w:lang w:val="en-US"/>
        </w:rPr>
        <w:t xml:space="preserve"> </w:t>
      </w:r>
      <w:r w:rsidR="002D1A52" w:rsidRPr="00561B3B">
        <w:rPr>
          <w:rFonts w:ascii="Times New Roman" w:hAnsi="Times New Roman" w:cs="Times New Roman"/>
          <w:color w:val="auto"/>
          <w:sz w:val="28"/>
          <w:szCs w:val="28"/>
          <w:lang w:val="en-US"/>
        </w:rPr>
        <w:t>dự kiến</w:t>
      </w:r>
      <w:r w:rsidRPr="00561B3B">
        <w:rPr>
          <w:rFonts w:ascii="Times New Roman" w:hAnsi="Times New Roman" w:cs="Times New Roman"/>
          <w:color w:val="auto"/>
          <w:sz w:val="28"/>
          <w:szCs w:val="28"/>
          <w:lang w:val="en-US"/>
        </w:rPr>
        <w:t xml:space="preserve"> đào tạ</w:t>
      </w:r>
      <w:r w:rsidR="002D1A52" w:rsidRPr="00561B3B">
        <w:rPr>
          <w:rFonts w:ascii="Times New Roman" w:hAnsi="Times New Roman" w:cs="Times New Roman"/>
          <w:color w:val="auto"/>
          <w:sz w:val="28"/>
          <w:szCs w:val="28"/>
          <w:lang w:val="en-US"/>
        </w:rPr>
        <w:t>o</w:t>
      </w:r>
      <w:r w:rsidRPr="00561B3B">
        <w:rPr>
          <w:rFonts w:ascii="Times New Roman" w:hAnsi="Times New Roman" w:cs="Times New Roman"/>
          <w:color w:val="auto"/>
          <w:sz w:val="28"/>
          <w:szCs w:val="28"/>
          <w:lang w:val="en-US"/>
        </w:rPr>
        <w:t>:</w:t>
      </w:r>
      <w:r w:rsidR="00E36B15" w:rsidRPr="00561B3B">
        <w:rPr>
          <w:rFonts w:ascii="Times New Roman" w:hAnsi="Times New Roman" w:cs="Times New Roman"/>
          <w:color w:val="auto"/>
          <w:sz w:val="28"/>
          <w:szCs w:val="28"/>
          <w:lang w:val="en-US"/>
        </w:rPr>
        <w:t xml:space="preserve"> </w:t>
      </w:r>
      <w:r w:rsidR="00213CC8" w:rsidRPr="00561B3B">
        <w:rPr>
          <w:rFonts w:ascii="Times New Roman" w:hAnsi="Times New Roman" w:cs="Times New Roman"/>
          <w:color w:val="auto"/>
          <w:sz w:val="28"/>
          <w:szCs w:val="28"/>
          <w:lang w:val="en-US"/>
        </w:rPr>
        <w:t>337</w:t>
      </w:r>
      <w:r w:rsidR="00E36B15" w:rsidRPr="00561B3B">
        <w:rPr>
          <w:rFonts w:ascii="Times New Roman" w:hAnsi="Times New Roman" w:cs="Times New Roman"/>
          <w:color w:val="auto"/>
          <w:sz w:val="28"/>
          <w:szCs w:val="28"/>
          <w:lang w:val="en-US"/>
        </w:rPr>
        <w:t xml:space="preserve"> </w:t>
      </w:r>
      <w:r w:rsidR="00CE6DDA" w:rsidRPr="00561B3B">
        <w:rPr>
          <w:rFonts w:ascii="Times New Roman" w:hAnsi="Times New Roman" w:cs="Times New Roman"/>
          <w:color w:val="auto"/>
          <w:sz w:val="28"/>
          <w:szCs w:val="28"/>
          <w:lang w:val="en-US"/>
        </w:rPr>
        <w:t>sinh viên</w:t>
      </w:r>
      <w:r w:rsidRPr="00561B3B">
        <w:rPr>
          <w:rFonts w:ascii="Times New Roman" w:hAnsi="Times New Roman" w:cs="Times New Roman"/>
          <w:color w:val="auto"/>
          <w:sz w:val="28"/>
          <w:szCs w:val="28"/>
          <w:lang w:val="en-US"/>
        </w:rPr>
        <w:t xml:space="preserve">, </w:t>
      </w:r>
      <w:r w:rsidR="00307265" w:rsidRPr="00561B3B">
        <w:rPr>
          <w:rFonts w:ascii="Times New Roman" w:hAnsi="Times New Roman" w:cs="Times New Roman"/>
          <w:color w:val="auto"/>
          <w:sz w:val="28"/>
          <w:szCs w:val="28"/>
          <w:lang w:val="en-US"/>
        </w:rPr>
        <w:t>trong đó</w:t>
      </w:r>
      <w:r w:rsidRPr="00561B3B">
        <w:rPr>
          <w:rFonts w:ascii="Times New Roman" w:hAnsi="Times New Roman" w:cs="Times New Roman"/>
          <w:color w:val="auto"/>
          <w:sz w:val="28"/>
          <w:szCs w:val="28"/>
          <w:lang w:val="en-US"/>
        </w:rPr>
        <w:t>:</w:t>
      </w:r>
    </w:p>
    <w:p w14:paraId="43405D46" w14:textId="77777777" w:rsidR="00D30619" w:rsidRPr="00561B3B" w:rsidRDefault="00D30619" w:rsidP="00D9527D">
      <w:pPr>
        <w:spacing w:before="100" w:after="100"/>
        <w:ind w:firstLine="720"/>
        <w:jc w:val="both"/>
        <w:rPr>
          <w:rFonts w:ascii="Times New Roman" w:hAnsi="Times New Roman" w:cs="Times New Roman"/>
          <w:color w:val="auto"/>
          <w:sz w:val="28"/>
          <w:szCs w:val="28"/>
          <w:lang w:val="en-US"/>
        </w:rPr>
      </w:pPr>
      <w:r w:rsidRPr="00561B3B">
        <w:rPr>
          <w:rFonts w:ascii="Times New Roman" w:hAnsi="Times New Roman" w:cs="Times New Roman"/>
          <w:color w:val="auto"/>
          <w:sz w:val="28"/>
          <w:szCs w:val="28"/>
          <w:lang w:val="en-US"/>
        </w:rPr>
        <w:t xml:space="preserve">- </w:t>
      </w:r>
      <w:r w:rsidR="001B65EF" w:rsidRPr="00561B3B">
        <w:rPr>
          <w:rFonts w:ascii="Times New Roman" w:hAnsi="Times New Roman" w:cs="Times New Roman"/>
          <w:color w:val="auto"/>
          <w:sz w:val="28"/>
          <w:szCs w:val="28"/>
          <w:lang w:val="en-US"/>
        </w:rPr>
        <w:t xml:space="preserve">Từ </w:t>
      </w:r>
      <w:r w:rsidR="00F22DEE" w:rsidRPr="00561B3B">
        <w:rPr>
          <w:rFonts w:ascii="Times New Roman" w:hAnsi="Times New Roman" w:cs="Times New Roman"/>
          <w:color w:val="auto"/>
          <w:sz w:val="28"/>
          <w:szCs w:val="28"/>
          <w:lang w:val="en-US"/>
        </w:rPr>
        <w:t xml:space="preserve">năm </w:t>
      </w:r>
      <w:r w:rsidR="001B65EF" w:rsidRPr="00561B3B">
        <w:rPr>
          <w:rFonts w:ascii="Times New Roman" w:hAnsi="Times New Roman" w:cs="Times New Roman"/>
          <w:color w:val="auto"/>
          <w:sz w:val="28"/>
          <w:szCs w:val="28"/>
          <w:lang w:val="en-US"/>
        </w:rPr>
        <w:t>2021 đ</w:t>
      </w:r>
      <w:r w:rsidRPr="00561B3B">
        <w:rPr>
          <w:rFonts w:ascii="Times New Roman" w:hAnsi="Times New Roman" w:cs="Times New Roman"/>
          <w:color w:val="auto"/>
          <w:sz w:val="28"/>
          <w:szCs w:val="28"/>
          <w:lang w:val="en-US"/>
        </w:rPr>
        <w:t>ến năm 2025:</w:t>
      </w:r>
      <w:r w:rsidR="00E36B15" w:rsidRPr="00561B3B">
        <w:rPr>
          <w:rFonts w:ascii="Times New Roman" w:hAnsi="Times New Roman" w:cs="Times New Roman"/>
          <w:color w:val="auto"/>
          <w:sz w:val="28"/>
          <w:szCs w:val="28"/>
          <w:lang w:val="en-US"/>
        </w:rPr>
        <w:t xml:space="preserve"> </w:t>
      </w:r>
      <w:r w:rsidR="00213CC8" w:rsidRPr="00561B3B">
        <w:rPr>
          <w:rFonts w:ascii="Times New Roman" w:hAnsi="Times New Roman" w:cs="Times New Roman"/>
          <w:color w:val="auto"/>
          <w:sz w:val="28"/>
          <w:szCs w:val="28"/>
          <w:lang w:val="en-US"/>
        </w:rPr>
        <w:t>18</w:t>
      </w:r>
      <w:r w:rsidR="00B215C9" w:rsidRPr="00561B3B">
        <w:rPr>
          <w:rFonts w:ascii="Times New Roman" w:hAnsi="Times New Roman" w:cs="Times New Roman"/>
          <w:color w:val="auto"/>
          <w:sz w:val="28"/>
          <w:szCs w:val="28"/>
          <w:lang w:val="en-US"/>
        </w:rPr>
        <w:t>5</w:t>
      </w:r>
      <w:r w:rsidR="00CE6DDA" w:rsidRPr="00561B3B">
        <w:rPr>
          <w:rFonts w:ascii="Times New Roman" w:hAnsi="Times New Roman" w:cs="Times New Roman"/>
          <w:color w:val="auto"/>
          <w:sz w:val="28"/>
          <w:szCs w:val="28"/>
          <w:lang w:val="en-US"/>
        </w:rPr>
        <w:t xml:space="preserve"> sinh viên, đạt </w:t>
      </w:r>
      <w:r w:rsidR="00213CC8" w:rsidRPr="00561B3B">
        <w:rPr>
          <w:rFonts w:ascii="Times New Roman" w:hAnsi="Times New Roman" w:cs="Times New Roman"/>
          <w:color w:val="auto"/>
          <w:sz w:val="28"/>
          <w:szCs w:val="28"/>
          <w:lang w:val="en-US"/>
        </w:rPr>
        <w:t>5</w:t>
      </w:r>
      <w:r w:rsidR="00B55E13" w:rsidRPr="00561B3B">
        <w:rPr>
          <w:rFonts w:ascii="Times New Roman" w:hAnsi="Times New Roman" w:cs="Times New Roman"/>
          <w:color w:val="auto"/>
          <w:sz w:val="28"/>
          <w:szCs w:val="28"/>
          <w:lang w:val="en-US"/>
        </w:rPr>
        <w:t>4,9</w:t>
      </w:r>
      <w:r w:rsidR="00CE6DDA" w:rsidRPr="00561B3B">
        <w:rPr>
          <w:rFonts w:ascii="Times New Roman" w:hAnsi="Times New Roman" w:cs="Times New Roman"/>
          <w:color w:val="auto"/>
          <w:sz w:val="28"/>
          <w:szCs w:val="28"/>
          <w:lang w:val="en-US"/>
        </w:rPr>
        <w:t>%</w:t>
      </w:r>
      <w:r w:rsidR="00A74297" w:rsidRPr="00561B3B">
        <w:rPr>
          <w:rFonts w:ascii="Times New Roman" w:hAnsi="Times New Roman" w:cs="Times New Roman"/>
          <w:color w:val="auto"/>
          <w:sz w:val="28"/>
          <w:szCs w:val="28"/>
          <w:lang w:val="en-US"/>
        </w:rPr>
        <w:t xml:space="preserve"> </w:t>
      </w:r>
      <w:r w:rsidR="00A74297" w:rsidRPr="00561B3B">
        <w:rPr>
          <w:rFonts w:ascii="Times New Roman" w:hAnsi="Times New Roman" w:cs="Times New Roman"/>
          <w:i/>
          <w:color w:val="auto"/>
          <w:sz w:val="28"/>
          <w:szCs w:val="28"/>
          <w:lang w:val="en-US"/>
        </w:rPr>
        <w:t>(</w:t>
      </w:r>
      <w:r w:rsidR="0029451C" w:rsidRPr="00561B3B">
        <w:rPr>
          <w:rFonts w:ascii="Times New Roman" w:hAnsi="Times New Roman" w:cs="Times New Roman"/>
          <w:i/>
          <w:color w:val="auto"/>
          <w:sz w:val="28"/>
          <w:szCs w:val="28"/>
          <w:lang w:val="en-US"/>
        </w:rPr>
        <w:t xml:space="preserve">gồm </w:t>
      </w:r>
      <w:r w:rsidR="00A74297" w:rsidRPr="00561B3B">
        <w:rPr>
          <w:rFonts w:ascii="Times New Roman" w:hAnsi="Times New Roman" w:cs="Times New Roman"/>
          <w:i/>
          <w:color w:val="auto"/>
          <w:sz w:val="28"/>
          <w:szCs w:val="28"/>
          <w:lang w:val="en-US"/>
        </w:rPr>
        <w:t xml:space="preserve">đào tạo cao đẳng </w:t>
      </w:r>
      <w:r w:rsidR="00B215C9" w:rsidRPr="00561B3B">
        <w:rPr>
          <w:rFonts w:ascii="Times New Roman" w:hAnsi="Times New Roman" w:cs="Times New Roman"/>
          <w:i/>
          <w:color w:val="auto"/>
          <w:sz w:val="28"/>
          <w:szCs w:val="28"/>
          <w:lang w:val="en-US"/>
        </w:rPr>
        <w:t>8</w:t>
      </w:r>
      <w:r w:rsidR="002F1876" w:rsidRPr="00561B3B">
        <w:rPr>
          <w:rFonts w:ascii="Times New Roman" w:hAnsi="Times New Roman" w:cs="Times New Roman"/>
          <w:i/>
          <w:color w:val="auto"/>
          <w:sz w:val="28"/>
          <w:szCs w:val="28"/>
          <w:lang w:val="en-US"/>
        </w:rPr>
        <w:t>7</w:t>
      </w:r>
      <w:r w:rsidR="0029451C" w:rsidRPr="00561B3B">
        <w:rPr>
          <w:rFonts w:ascii="Times New Roman" w:hAnsi="Times New Roman" w:cs="Times New Roman"/>
          <w:i/>
          <w:color w:val="auto"/>
          <w:sz w:val="28"/>
          <w:szCs w:val="28"/>
          <w:lang w:val="en-US"/>
        </w:rPr>
        <w:t xml:space="preserve"> sinh viên</w:t>
      </w:r>
      <w:r w:rsidR="00A74297" w:rsidRPr="00561B3B">
        <w:rPr>
          <w:rFonts w:ascii="Times New Roman" w:hAnsi="Times New Roman" w:cs="Times New Roman"/>
          <w:i/>
          <w:color w:val="auto"/>
          <w:sz w:val="28"/>
          <w:szCs w:val="28"/>
          <w:lang w:val="en-US"/>
        </w:rPr>
        <w:t xml:space="preserve">, đào tạo đại học </w:t>
      </w:r>
      <w:r w:rsidR="002F1876" w:rsidRPr="00561B3B">
        <w:rPr>
          <w:rFonts w:ascii="Times New Roman" w:hAnsi="Times New Roman" w:cs="Times New Roman"/>
          <w:i/>
          <w:color w:val="auto"/>
          <w:sz w:val="28"/>
          <w:szCs w:val="28"/>
          <w:lang w:val="en-US"/>
        </w:rPr>
        <w:t>98</w:t>
      </w:r>
      <w:r w:rsidR="0029451C" w:rsidRPr="00561B3B">
        <w:rPr>
          <w:rFonts w:ascii="Times New Roman" w:hAnsi="Times New Roman" w:cs="Times New Roman"/>
          <w:i/>
          <w:color w:val="auto"/>
          <w:sz w:val="28"/>
          <w:szCs w:val="28"/>
          <w:lang w:val="en-US"/>
        </w:rPr>
        <w:t xml:space="preserve"> sinh viên</w:t>
      </w:r>
      <w:r w:rsidR="00A74297" w:rsidRPr="00561B3B">
        <w:rPr>
          <w:rFonts w:ascii="Times New Roman" w:hAnsi="Times New Roman" w:cs="Times New Roman"/>
          <w:i/>
          <w:color w:val="auto"/>
          <w:sz w:val="28"/>
          <w:szCs w:val="28"/>
          <w:lang w:val="en-US"/>
        </w:rPr>
        <w:t>)</w:t>
      </w:r>
      <w:r w:rsidR="009D7B58" w:rsidRPr="00561B3B">
        <w:rPr>
          <w:rFonts w:ascii="Times New Roman" w:hAnsi="Times New Roman" w:cs="Times New Roman"/>
          <w:color w:val="auto"/>
          <w:sz w:val="28"/>
          <w:szCs w:val="28"/>
          <w:lang w:val="en-US"/>
        </w:rPr>
        <w:t>.</w:t>
      </w:r>
    </w:p>
    <w:p w14:paraId="174722F8" w14:textId="77777777" w:rsidR="00D34642" w:rsidRPr="00561B3B" w:rsidRDefault="00D30619" w:rsidP="00D9527D">
      <w:pPr>
        <w:spacing w:before="100" w:after="100"/>
        <w:ind w:firstLine="720"/>
        <w:jc w:val="both"/>
        <w:rPr>
          <w:rFonts w:ascii="Times New Roman" w:hAnsi="Times New Roman" w:cs="Times New Roman"/>
          <w:color w:val="auto"/>
          <w:sz w:val="28"/>
          <w:szCs w:val="28"/>
          <w:lang w:val="en-US"/>
        </w:rPr>
      </w:pPr>
      <w:r w:rsidRPr="00561B3B">
        <w:rPr>
          <w:rFonts w:ascii="Times New Roman" w:hAnsi="Times New Roman" w:cs="Times New Roman"/>
          <w:b/>
          <w:bCs/>
          <w:color w:val="auto"/>
          <w:sz w:val="28"/>
          <w:szCs w:val="28"/>
          <w:lang w:val="en-US"/>
        </w:rPr>
        <w:t xml:space="preserve">- </w:t>
      </w:r>
      <w:r w:rsidR="001B65EF" w:rsidRPr="00561B3B">
        <w:rPr>
          <w:rFonts w:ascii="Times New Roman" w:hAnsi="Times New Roman" w:cs="Times New Roman"/>
          <w:bCs/>
          <w:color w:val="auto"/>
          <w:sz w:val="28"/>
          <w:szCs w:val="28"/>
          <w:lang w:val="en-US"/>
        </w:rPr>
        <w:t>Từ</w:t>
      </w:r>
      <w:r w:rsidR="00900E1A" w:rsidRPr="00561B3B">
        <w:rPr>
          <w:rFonts w:ascii="Times New Roman" w:hAnsi="Times New Roman" w:cs="Times New Roman"/>
          <w:bCs/>
          <w:color w:val="auto"/>
          <w:sz w:val="28"/>
          <w:szCs w:val="28"/>
          <w:lang w:val="en-US"/>
        </w:rPr>
        <w:t xml:space="preserve"> năm 2025</w:t>
      </w:r>
      <w:r w:rsidR="00F5013F" w:rsidRPr="00561B3B">
        <w:rPr>
          <w:rFonts w:ascii="Times New Roman" w:hAnsi="Times New Roman" w:cs="Times New Roman"/>
          <w:bCs/>
          <w:color w:val="auto"/>
          <w:sz w:val="28"/>
          <w:szCs w:val="28"/>
          <w:lang w:val="en-US"/>
        </w:rPr>
        <w:t xml:space="preserve"> </w:t>
      </w:r>
      <w:r w:rsidR="001B65EF" w:rsidRPr="00561B3B">
        <w:rPr>
          <w:rFonts w:ascii="Times New Roman" w:hAnsi="Times New Roman" w:cs="Times New Roman"/>
          <w:bCs/>
          <w:color w:val="auto"/>
          <w:sz w:val="28"/>
          <w:szCs w:val="28"/>
          <w:lang w:val="en-US"/>
        </w:rPr>
        <w:t>đ</w:t>
      </w:r>
      <w:r w:rsidRPr="00561B3B">
        <w:rPr>
          <w:rFonts w:ascii="Times New Roman" w:hAnsi="Times New Roman" w:cs="Times New Roman"/>
          <w:color w:val="auto"/>
          <w:sz w:val="28"/>
          <w:szCs w:val="28"/>
          <w:lang w:val="en-US"/>
        </w:rPr>
        <w:t xml:space="preserve">ến năm 2030: </w:t>
      </w:r>
      <w:r w:rsidR="00213CC8" w:rsidRPr="00561B3B">
        <w:rPr>
          <w:rFonts w:ascii="Times New Roman" w:hAnsi="Times New Roman" w:cs="Times New Roman"/>
          <w:color w:val="auto"/>
          <w:sz w:val="28"/>
          <w:szCs w:val="28"/>
          <w:lang w:val="en-US"/>
        </w:rPr>
        <w:t>1</w:t>
      </w:r>
      <w:r w:rsidR="001A513C" w:rsidRPr="00561B3B">
        <w:rPr>
          <w:rFonts w:ascii="Times New Roman" w:hAnsi="Times New Roman" w:cs="Times New Roman"/>
          <w:color w:val="auto"/>
          <w:sz w:val="28"/>
          <w:szCs w:val="28"/>
          <w:lang w:val="en-US"/>
        </w:rPr>
        <w:t>5</w:t>
      </w:r>
      <w:r w:rsidR="00213CC8" w:rsidRPr="00561B3B">
        <w:rPr>
          <w:rFonts w:ascii="Times New Roman" w:hAnsi="Times New Roman" w:cs="Times New Roman"/>
          <w:color w:val="auto"/>
          <w:sz w:val="28"/>
          <w:szCs w:val="28"/>
          <w:lang w:val="en-US"/>
        </w:rPr>
        <w:t>2</w:t>
      </w:r>
      <w:r w:rsidR="00CE6DDA" w:rsidRPr="00561B3B">
        <w:rPr>
          <w:rFonts w:ascii="Times New Roman" w:hAnsi="Times New Roman" w:cs="Times New Roman"/>
          <w:color w:val="auto"/>
          <w:sz w:val="28"/>
          <w:szCs w:val="28"/>
          <w:lang w:val="en-US"/>
        </w:rPr>
        <w:t xml:space="preserve"> sinh viên, đạ</w:t>
      </w:r>
      <w:r w:rsidR="00F66814" w:rsidRPr="00561B3B">
        <w:rPr>
          <w:rFonts w:ascii="Times New Roman" w:hAnsi="Times New Roman" w:cs="Times New Roman"/>
          <w:color w:val="auto"/>
          <w:sz w:val="28"/>
          <w:szCs w:val="28"/>
          <w:lang w:val="en-US"/>
        </w:rPr>
        <w:t xml:space="preserve">t </w:t>
      </w:r>
      <w:r w:rsidR="00213CC8" w:rsidRPr="00561B3B">
        <w:rPr>
          <w:rFonts w:ascii="Times New Roman" w:hAnsi="Times New Roman" w:cs="Times New Roman"/>
          <w:color w:val="auto"/>
          <w:sz w:val="28"/>
          <w:szCs w:val="28"/>
          <w:lang w:val="en-US"/>
        </w:rPr>
        <w:t>45</w:t>
      </w:r>
      <w:r w:rsidR="00B55E13" w:rsidRPr="00561B3B">
        <w:rPr>
          <w:rFonts w:ascii="Times New Roman" w:hAnsi="Times New Roman" w:cs="Times New Roman"/>
          <w:color w:val="auto"/>
          <w:sz w:val="28"/>
          <w:szCs w:val="28"/>
          <w:lang w:val="en-US"/>
        </w:rPr>
        <w:t>,1</w:t>
      </w:r>
      <w:r w:rsidR="00CE6DDA" w:rsidRPr="00561B3B">
        <w:rPr>
          <w:rFonts w:ascii="Times New Roman" w:hAnsi="Times New Roman" w:cs="Times New Roman"/>
          <w:color w:val="auto"/>
          <w:sz w:val="28"/>
          <w:szCs w:val="28"/>
          <w:lang w:val="en-US"/>
        </w:rPr>
        <w:t>%</w:t>
      </w:r>
      <w:r w:rsidR="00A74297" w:rsidRPr="00561B3B">
        <w:rPr>
          <w:rFonts w:ascii="Times New Roman" w:hAnsi="Times New Roman" w:cs="Times New Roman"/>
          <w:color w:val="auto"/>
          <w:sz w:val="28"/>
          <w:szCs w:val="28"/>
          <w:lang w:val="en-US"/>
        </w:rPr>
        <w:t xml:space="preserve"> </w:t>
      </w:r>
      <w:r w:rsidR="00A74297" w:rsidRPr="00561B3B">
        <w:rPr>
          <w:rFonts w:ascii="Times New Roman" w:hAnsi="Times New Roman" w:cs="Times New Roman"/>
          <w:i/>
          <w:color w:val="auto"/>
          <w:sz w:val="28"/>
          <w:szCs w:val="28"/>
          <w:lang w:val="en-US"/>
        </w:rPr>
        <w:t>(</w:t>
      </w:r>
      <w:r w:rsidR="0029451C" w:rsidRPr="00561B3B">
        <w:rPr>
          <w:rFonts w:ascii="Times New Roman" w:hAnsi="Times New Roman" w:cs="Times New Roman"/>
          <w:i/>
          <w:color w:val="auto"/>
          <w:sz w:val="28"/>
          <w:szCs w:val="28"/>
          <w:lang w:val="en-US"/>
        </w:rPr>
        <w:t xml:space="preserve">gồm </w:t>
      </w:r>
      <w:r w:rsidR="00A74297" w:rsidRPr="00561B3B">
        <w:rPr>
          <w:rFonts w:ascii="Times New Roman" w:hAnsi="Times New Roman" w:cs="Times New Roman"/>
          <w:i/>
          <w:color w:val="auto"/>
          <w:sz w:val="28"/>
          <w:szCs w:val="28"/>
          <w:lang w:val="en-US"/>
        </w:rPr>
        <w:t xml:space="preserve">đào tạo cao đẳng </w:t>
      </w:r>
      <w:r w:rsidR="002F1876" w:rsidRPr="00561B3B">
        <w:rPr>
          <w:rFonts w:ascii="Times New Roman" w:hAnsi="Times New Roman" w:cs="Times New Roman"/>
          <w:i/>
          <w:color w:val="auto"/>
          <w:sz w:val="28"/>
          <w:szCs w:val="28"/>
          <w:lang w:val="en-US"/>
        </w:rPr>
        <w:t>75</w:t>
      </w:r>
      <w:r w:rsidR="0029451C" w:rsidRPr="00561B3B">
        <w:rPr>
          <w:rFonts w:ascii="Times New Roman" w:hAnsi="Times New Roman" w:cs="Times New Roman"/>
          <w:i/>
          <w:color w:val="auto"/>
          <w:sz w:val="28"/>
          <w:szCs w:val="28"/>
          <w:lang w:val="en-US"/>
        </w:rPr>
        <w:t xml:space="preserve"> sinh viên</w:t>
      </w:r>
      <w:r w:rsidR="00A74297" w:rsidRPr="00561B3B">
        <w:rPr>
          <w:rFonts w:ascii="Times New Roman" w:hAnsi="Times New Roman" w:cs="Times New Roman"/>
          <w:i/>
          <w:color w:val="auto"/>
          <w:sz w:val="28"/>
          <w:szCs w:val="28"/>
          <w:lang w:val="en-US"/>
        </w:rPr>
        <w:t xml:space="preserve">, đào tạo đại học </w:t>
      </w:r>
      <w:r w:rsidR="002F1876" w:rsidRPr="00561B3B">
        <w:rPr>
          <w:rFonts w:ascii="Times New Roman" w:hAnsi="Times New Roman" w:cs="Times New Roman"/>
          <w:i/>
          <w:color w:val="auto"/>
          <w:sz w:val="28"/>
          <w:szCs w:val="28"/>
          <w:lang w:val="en-US"/>
        </w:rPr>
        <w:t>77</w:t>
      </w:r>
      <w:r w:rsidR="0029451C" w:rsidRPr="00561B3B">
        <w:rPr>
          <w:rFonts w:ascii="Times New Roman" w:hAnsi="Times New Roman" w:cs="Times New Roman"/>
          <w:i/>
          <w:color w:val="auto"/>
          <w:sz w:val="28"/>
          <w:szCs w:val="28"/>
          <w:lang w:val="en-US"/>
        </w:rPr>
        <w:t xml:space="preserve"> sinh viên</w:t>
      </w:r>
      <w:r w:rsidR="00A74297" w:rsidRPr="00561B3B">
        <w:rPr>
          <w:rFonts w:ascii="Times New Roman" w:hAnsi="Times New Roman" w:cs="Times New Roman"/>
          <w:i/>
          <w:color w:val="auto"/>
          <w:sz w:val="28"/>
          <w:szCs w:val="28"/>
          <w:lang w:val="en-US"/>
        </w:rPr>
        <w:t>)</w:t>
      </w:r>
      <w:r w:rsidR="00A74297" w:rsidRPr="00561B3B">
        <w:rPr>
          <w:rFonts w:ascii="Times New Roman" w:hAnsi="Times New Roman" w:cs="Times New Roman"/>
          <w:color w:val="auto"/>
          <w:sz w:val="28"/>
          <w:szCs w:val="28"/>
          <w:lang w:val="en-US"/>
        </w:rPr>
        <w:t>.</w:t>
      </w:r>
    </w:p>
    <w:p w14:paraId="1F154416" w14:textId="77777777" w:rsidR="0029451C" w:rsidRPr="00561B3B" w:rsidRDefault="0029451C" w:rsidP="00561B3B">
      <w:pPr>
        <w:spacing w:before="120" w:after="120"/>
        <w:ind w:firstLine="720"/>
        <w:jc w:val="both"/>
        <w:rPr>
          <w:rFonts w:ascii="Times New Roman" w:hAnsi="Times New Roman" w:cs="Times New Roman"/>
          <w:b/>
          <w:i/>
          <w:color w:val="auto"/>
          <w:sz w:val="28"/>
          <w:szCs w:val="28"/>
          <w:lang w:val="en-US"/>
        </w:rPr>
      </w:pPr>
      <w:r w:rsidRPr="00561B3B">
        <w:rPr>
          <w:rFonts w:ascii="Times New Roman" w:hAnsi="Times New Roman" w:cs="Times New Roman"/>
          <w:b/>
          <w:i/>
          <w:color w:val="auto"/>
          <w:sz w:val="28"/>
          <w:szCs w:val="28"/>
          <w:lang w:val="en-US"/>
        </w:rPr>
        <w:t>2.4. Tuyển dụng giáo viên từ nguồn sinh viên tự do</w:t>
      </w:r>
    </w:p>
    <w:p w14:paraId="0DE1B81E" w14:textId="77777777" w:rsidR="00F0578C" w:rsidRPr="00561B3B" w:rsidRDefault="00F0578C" w:rsidP="00561B3B">
      <w:pPr>
        <w:spacing w:before="120" w:after="120"/>
        <w:ind w:firstLine="720"/>
        <w:rPr>
          <w:rFonts w:ascii="Times New Roman" w:hAnsi="Times New Roman" w:cs="Times New Roman"/>
          <w:sz w:val="28"/>
          <w:szCs w:val="28"/>
        </w:rPr>
      </w:pPr>
      <w:r w:rsidRPr="00561B3B">
        <w:rPr>
          <w:rFonts w:ascii="Times New Roman" w:hAnsi="Times New Roman" w:cs="Times New Roman"/>
          <w:sz w:val="28"/>
          <w:szCs w:val="28"/>
        </w:rPr>
        <w:t>Tổng số giáo viên dự kiến tuyển dụng: 1.8</w:t>
      </w:r>
      <w:r w:rsidR="001B2049" w:rsidRPr="00561B3B">
        <w:rPr>
          <w:rFonts w:ascii="Times New Roman" w:hAnsi="Times New Roman" w:cs="Times New Roman"/>
          <w:sz w:val="28"/>
          <w:szCs w:val="28"/>
          <w:lang w:val="en-US"/>
        </w:rPr>
        <w:t>90</w:t>
      </w:r>
      <w:r w:rsidRPr="00561B3B">
        <w:rPr>
          <w:rFonts w:ascii="Times New Roman" w:hAnsi="Times New Roman" w:cs="Times New Roman"/>
          <w:sz w:val="28"/>
          <w:szCs w:val="28"/>
        </w:rPr>
        <w:t xml:space="preserve"> giáo viên, trong đó:</w:t>
      </w:r>
    </w:p>
    <w:p w14:paraId="27610C40" w14:textId="77777777" w:rsidR="00F0578C" w:rsidRPr="00561B3B" w:rsidRDefault="00F0578C" w:rsidP="00561B3B">
      <w:pPr>
        <w:spacing w:before="120" w:after="120"/>
        <w:ind w:firstLine="720"/>
        <w:jc w:val="both"/>
        <w:rPr>
          <w:rFonts w:ascii="Times New Roman" w:hAnsi="Times New Roman" w:cs="Times New Roman"/>
          <w:sz w:val="28"/>
          <w:szCs w:val="28"/>
        </w:rPr>
      </w:pPr>
      <w:r w:rsidRPr="00561B3B">
        <w:rPr>
          <w:rFonts w:ascii="Times New Roman" w:hAnsi="Times New Roman" w:cs="Times New Roman"/>
          <w:sz w:val="28"/>
          <w:szCs w:val="28"/>
        </w:rPr>
        <w:t>- Từ năm 2021 đến năm 2025: Tuyển dụng 1.2</w:t>
      </w:r>
      <w:r w:rsidR="001B2049" w:rsidRPr="00561B3B">
        <w:rPr>
          <w:rFonts w:ascii="Times New Roman" w:hAnsi="Times New Roman" w:cs="Times New Roman"/>
          <w:sz w:val="28"/>
          <w:szCs w:val="28"/>
          <w:lang w:val="en-US"/>
        </w:rPr>
        <w:t>62</w:t>
      </w:r>
      <w:r w:rsidRPr="00561B3B">
        <w:rPr>
          <w:rFonts w:ascii="Times New Roman" w:hAnsi="Times New Roman" w:cs="Times New Roman"/>
          <w:sz w:val="28"/>
          <w:szCs w:val="28"/>
        </w:rPr>
        <w:t xml:space="preserve"> giáo viên, đạt 66,</w:t>
      </w:r>
      <w:r w:rsidR="001B2049" w:rsidRPr="00561B3B">
        <w:rPr>
          <w:rFonts w:ascii="Times New Roman" w:hAnsi="Times New Roman" w:cs="Times New Roman"/>
          <w:sz w:val="28"/>
          <w:szCs w:val="28"/>
          <w:lang w:val="en-US"/>
        </w:rPr>
        <w:t>8</w:t>
      </w:r>
      <w:r w:rsidRPr="00561B3B">
        <w:rPr>
          <w:rFonts w:ascii="Times New Roman" w:hAnsi="Times New Roman" w:cs="Times New Roman"/>
          <w:sz w:val="28"/>
          <w:szCs w:val="28"/>
        </w:rPr>
        <w:t xml:space="preserve">% </w:t>
      </w:r>
      <w:r w:rsidRPr="00561B3B">
        <w:rPr>
          <w:rFonts w:ascii="Times New Roman" w:hAnsi="Times New Roman" w:cs="Times New Roman"/>
          <w:i/>
          <w:sz w:val="28"/>
          <w:szCs w:val="28"/>
        </w:rPr>
        <w:t>(gồm tuyển dụng 600 giáo viên mầm non, 415 giáo viên tiểu học, 242 giáo viên trung học cơ sở</w:t>
      </w:r>
      <w:r w:rsidR="001B2049" w:rsidRPr="00561B3B">
        <w:rPr>
          <w:rFonts w:ascii="Times New Roman" w:hAnsi="Times New Roman" w:cs="Times New Roman"/>
          <w:i/>
          <w:sz w:val="28"/>
          <w:szCs w:val="28"/>
          <w:lang w:val="en-US"/>
        </w:rPr>
        <w:t xml:space="preserve"> và 05 giáo viên trung học phổ thông</w:t>
      </w:r>
      <w:r w:rsidRPr="00561B3B">
        <w:rPr>
          <w:rFonts w:ascii="Times New Roman" w:hAnsi="Times New Roman" w:cs="Times New Roman"/>
          <w:i/>
          <w:sz w:val="28"/>
          <w:szCs w:val="28"/>
        </w:rPr>
        <w:t>).</w:t>
      </w:r>
    </w:p>
    <w:p w14:paraId="511FB350" w14:textId="77777777" w:rsidR="00F0578C" w:rsidRPr="00561B3B" w:rsidRDefault="00F0578C" w:rsidP="00561B3B">
      <w:pPr>
        <w:spacing w:before="120" w:after="120"/>
        <w:ind w:firstLine="720"/>
        <w:jc w:val="both"/>
        <w:rPr>
          <w:rFonts w:ascii="Times New Roman" w:hAnsi="Times New Roman" w:cs="Times New Roman"/>
          <w:sz w:val="28"/>
          <w:szCs w:val="28"/>
          <w:lang w:val="en-US"/>
        </w:rPr>
      </w:pPr>
      <w:r w:rsidRPr="00561B3B">
        <w:rPr>
          <w:rFonts w:ascii="Times New Roman" w:hAnsi="Times New Roman" w:cs="Times New Roman"/>
          <w:sz w:val="28"/>
          <w:szCs w:val="28"/>
        </w:rPr>
        <w:t xml:space="preserve">- </w:t>
      </w:r>
      <w:r w:rsidRPr="00561B3B">
        <w:rPr>
          <w:rFonts w:ascii="Times New Roman" w:hAnsi="Times New Roman" w:cs="Times New Roman"/>
          <w:bCs/>
          <w:sz w:val="28"/>
          <w:szCs w:val="28"/>
        </w:rPr>
        <w:t>Từ năm 2025 đ</w:t>
      </w:r>
      <w:r w:rsidRPr="00561B3B">
        <w:rPr>
          <w:rFonts w:ascii="Times New Roman" w:hAnsi="Times New Roman" w:cs="Times New Roman"/>
          <w:sz w:val="28"/>
          <w:szCs w:val="28"/>
        </w:rPr>
        <w:t>ến năm 2030: Tuyển dụng 628 giáo viên, đạt 33,</w:t>
      </w:r>
      <w:r w:rsidR="001B2049" w:rsidRPr="00561B3B">
        <w:rPr>
          <w:rFonts w:ascii="Times New Roman" w:hAnsi="Times New Roman" w:cs="Times New Roman"/>
          <w:sz w:val="28"/>
          <w:szCs w:val="28"/>
          <w:lang w:val="en-US"/>
        </w:rPr>
        <w:t>2</w:t>
      </w:r>
      <w:r w:rsidRPr="00561B3B">
        <w:rPr>
          <w:rFonts w:ascii="Times New Roman" w:hAnsi="Times New Roman" w:cs="Times New Roman"/>
          <w:sz w:val="28"/>
          <w:szCs w:val="28"/>
        </w:rPr>
        <w:t xml:space="preserve">% </w:t>
      </w:r>
      <w:r w:rsidRPr="00561B3B">
        <w:rPr>
          <w:rFonts w:ascii="Times New Roman" w:hAnsi="Times New Roman" w:cs="Times New Roman"/>
          <w:i/>
          <w:sz w:val="28"/>
          <w:szCs w:val="28"/>
        </w:rPr>
        <w:t>(gồm tuyển dụng 192 giáo viên mầm non, 290 giáo viên tiểu học, 146 giáo viên trung học cơ sở)</w:t>
      </w:r>
      <w:r w:rsidRPr="00561B3B">
        <w:rPr>
          <w:rFonts w:ascii="Times New Roman" w:hAnsi="Times New Roman" w:cs="Times New Roman"/>
          <w:sz w:val="28"/>
          <w:szCs w:val="28"/>
        </w:rPr>
        <w:t xml:space="preserve">.    </w:t>
      </w:r>
    </w:p>
    <w:p w14:paraId="482EE984" w14:textId="77777777" w:rsidR="003F34AE" w:rsidRPr="00561B3B" w:rsidRDefault="003F34AE" w:rsidP="00561B3B">
      <w:pPr>
        <w:spacing w:before="120" w:after="120"/>
        <w:ind w:firstLine="720"/>
        <w:jc w:val="both"/>
        <w:rPr>
          <w:rFonts w:ascii="Times New Roman" w:hAnsi="Times New Roman" w:cs="Times New Roman"/>
          <w:b/>
          <w:bCs/>
          <w:i/>
          <w:sz w:val="28"/>
          <w:szCs w:val="28"/>
          <w:lang w:val="en-US"/>
        </w:rPr>
      </w:pPr>
      <w:r w:rsidRPr="00561B3B">
        <w:rPr>
          <w:rFonts w:ascii="Times New Roman" w:hAnsi="Times New Roman" w:cs="Times New Roman"/>
          <w:b/>
          <w:bCs/>
          <w:i/>
          <w:sz w:val="28"/>
          <w:szCs w:val="28"/>
          <w:lang w:val="en-US"/>
        </w:rPr>
        <w:t xml:space="preserve">2.5. Bồi dưỡng </w:t>
      </w:r>
      <w:r w:rsidR="001C5433" w:rsidRPr="00561B3B">
        <w:rPr>
          <w:rFonts w:ascii="Times New Roman" w:hAnsi="Times New Roman" w:cs="Times New Roman"/>
          <w:b/>
          <w:i/>
          <w:color w:val="auto"/>
          <w:sz w:val="28"/>
          <w:szCs w:val="28"/>
          <w:lang w:val="en-US"/>
        </w:rPr>
        <w:t>thường xuyên</w:t>
      </w:r>
      <w:r w:rsidR="001C5433" w:rsidRPr="00561B3B">
        <w:rPr>
          <w:rFonts w:ascii="Times New Roman" w:eastAsia="Times New Roman" w:hAnsi="Times New Roman" w:cs="Times New Roman"/>
          <w:b/>
          <w:i/>
          <w:color w:val="auto"/>
          <w:sz w:val="28"/>
          <w:szCs w:val="28"/>
          <w:lang w:eastAsia="vi-VN" w:bidi="vi-VN"/>
        </w:rPr>
        <w:t xml:space="preserve"> </w:t>
      </w:r>
      <w:r w:rsidR="001C5433" w:rsidRPr="00561B3B">
        <w:rPr>
          <w:rFonts w:ascii="Times New Roman" w:eastAsia="Times New Roman" w:hAnsi="Times New Roman" w:cs="Times New Roman"/>
          <w:b/>
          <w:i/>
          <w:color w:val="auto"/>
          <w:sz w:val="28"/>
          <w:szCs w:val="28"/>
          <w:lang w:val="en-US" w:eastAsia="vi-VN" w:bidi="vi-VN"/>
        </w:rPr>
        <w:t xml:space="preserve">và </w:t>
      </w:r>
      <w:r w:rsidR="001C5433" w:rsidRPr="00561B3B">
        <w:rPr>
          <w:rFonts w:ascii="Times New Roman" w:eastAsia="Times New Roman" w:hAnsi="Times New Roman" w:cs="Times New Roman"/>
          <w:b/>
          <w:i/>
          <w:color w:val="auto"/>
          <w:sz w:val="28"/>
          <w:szCs w:val="28"/>
          <w:lang w:eastAsia="vi-VN" w:bidi="vi-VN"/>
        </w:rPr>
        <w:t>b</w:t>
      </w:r>
      <w:r w:rsidR="001C5433" w:rsidRPr="00561B3B">
        <w:rPr>
          <w:rFonts w:ascii="Times New Roman" w:eastAsia="Times New Roman" w:hAnsi="Times New Roman" w:cs="Times New Roman"/>
          <w:b/>
          <w:i/>
          <w:color w:val="auto"/>
          <w:sz w:val="28"/>
          <w:szCs w:val="28"/>
          <w:lang w:val="en-US" w:eastAsia="vi-VN" w:bidi="vi-VN"/>
        </w:rPr>
        <w:t>ồ</w:t>
      </w:r>
      <w:r w:rsidR="001C5433" w:rsidRPr="00561B3B">
        <w:rPr>
          <w:rFonts w:ascii="Times New Roman" w:eastAsia="Times New Roman" w:hAnsi="Times New Roman" w:cs="Times New Roman"/>
          <w:b/>
          <w:i/>
          <w:color w:val="auto"/>
          <w:sz w:val="28"/>
          <w:szCs w:val="28"/>
          <w:lang w:eastAsia="vi-VN" w:bidi="vi-VN"/>
        </w:rPr>
        <w:t>i dư</w:t>
      </w:r>
      <w:r w:rsidR="001C5433" w:rsidRPr="00561B3B">
        <w:rPr>
          <w:rFonts w:ascii="Times New Roman" w:eastAsia="Times New Roman" w:hAnsi="Times New Roman" w:cs="Times New Roman"/>
          <w:b/>
          <w:i/>
          <w:color w:val="auto"/>
          <w:sz w:val="28"/>
          <w:szCs w:val="28"/>
          <w:lang w:val="en-US" w:eastAsia="vi-VN" w:bidi="vi-VN"/>
        </w:rPr>
        <w:t>ỡ</w:t>
      </w:r>
      <w:r w:rsidR="001C5433" w:rsidRPr="00561B3B">
        <w:rPr>
          <w:rFonts w:ascii="Times New Roman" w:eastAsia="Times New Roman" w:hAnsi="Times New Roman" w:cs="Times New Roman"/>
          <w:b/>
          <w:i/>
          <w:color w:val="auto"/>
          <w:sz w:val="28"/>
          <w:szCs w:val="28"/>
          <w:lang w:eastAsia="vi-VN" w:bidi="vi-VN"/>
        </w:rPr>
        <w:t>ng triển khai Chương tr</w:t>
      </w:r>
      <w:r w:rsidR="001C5433" w:rsidRPr="00561B3B">
        <w:rPr>
          <w:rFonts w:ascii="Times New Roman" w:eastAsia="Times New Roman" w:hAnsi="Times New Roman" w:cs="Times New Roman"/>
          <w:b/>
          <w:i/>
          <w:color w:val="auto"/>
          <w:sz w:val="28"/>
          <w:szCs w:val="28"/>
          <w:lang w:val="en-US" w:eastAsia="vi-VN" w:bidi="vi-VN"/>
        </w:rPr>
        <w:t>ì</w:t>
      </w:r>
      <w:r w:rsidR="001C5433" w:rsidRPr="00561B3B">
        <w:rPr>
          <w:rFonts w:ascii="Times New Roman" w:eastAsia="Times New Roman" w:hAnsi="Times New Roman" w:cs="Times New Roman"/>
          <w:b/>
          <w:i/>
          <w:color w:val="auto"/>
          <w:sz w:val="28"/>
          <w:szCs w:val="28"/>
          <w:lang w:eastAsia="vi-VN" w:bidi="vi-VN"/>
        </w:rPr>
        <w:t>nh giáo dục ph</w:t>
      </w:r>
      <w:r w:rsidR="001C5433" w:rsidRPr="00561B3B">
        <w:rPr>
          <w:rFonts w:ascii="Times New Roman" w:eastAsia="Times New Roman" w:hAnsi="Times New Roman" w:cs="Times New Roman"/>
          <w:b/>
          <w:i/>
          <w:color w:val="auto"/>
          <w:sz w:val="28"/>
          <w:szCs w:val="28"/>
          <w:lang w:val="en-US" w:eastAsia="vi-VN" w:bidi="vi-VN"/>
        </w:rPr>
        <w:t xml:space="preserve">ổ </w:t>
      </w:r>
      <w:r w:rsidR="001C5433" w:rsidRPr="00561B3B">
        <w:rPr>
          <w:rFonts w:ascii="Times New Roman" w:eastAsia="Times New Roman" w:hAnsi="Times New Roman" w:cs="Times New Roman"/>
          <w:b/>
          <w:i/>
          <w:color w:val="auto"/>
          <w:sz w:val="28"/>
          <w:szCs w:val="28"/>
          <w:lang w:eastAsia="vi-VN" w:bidi="vi-VN"/>
        </w:rPr>
        <w:t>thông năm 201</w:t>
      </w:r>
      <w:r w:rsidR="001C5433" w:rsidRPr="00561B3B">
        <w:rPr>
          <w:rFonts w:ascii="Times New Roman" w:eastAsia="Times New Roman" w:hAnsi="Times New Roman" w:cs="Times New Roman"/>
          <w:b/>
          <w:i/>
          <w:color w:val="auto"/>
          <w:sz w:val="28"/>
          <w:szCs w:val="28"/>
          <w:lang w:val="en-US" w:eastAsia="vi-VN" w:bidi="vi-VN"/>
        </w:rPr>
        <w:t>8</w:t>
      </w:r>
      <w:r w:rsidR="001C5433" w:rsidRPr="00561B3B">
        <w:rPr>
          <w:rFonts w:ascii="Times New Roman" w:hAnsi="Times New Roman" w:cs="Times New Roman"/>
          <w:b/>
          <w:i/>
          <w:color w:val="auto"/>
          <w:sz w:val="28"/>
          <w:szCs w:val="28"/>
          <w:lang w:val="en-US"/>
        </w:rPr>
        <w:t xml:space="preserve"> </w:t>
      </w:r>
    </w:p>
    <w:p w14:paraId="4AC1448B" w14:textId="6AC64C80" w:rsidR="003F34AE" w:rsidRPr="00561B3B" w:rsidRDefault="006F7774" w:rsidP="00561B3B">
      <w:pPr>
        <w:spacing w:before="120" w:after="120"/>
        <w:ind w:firstLine="720"/>
        <w:jc w:val="both"/>
        <w:rPr>
          <w:rFonts w:ascii="Times New Roman" w:hAnsi="Times New Roman" w:cs="Times New Roman"/>
          <w:color w:val="auto"/>
          <w:sz w:val="28"/>
          <w:szCs w:val="28"/>
          <w:lang w:val="en-US"/>
        </w:rPr>
      </w:pPr>
      <w:r w:rsidRPr="00561B3B">
        <w:rPr>
          <w:rFonts w:ascii="Times New Roman" w:hAnsi="Times New Roman" w:cs="Times New Roman"/>
          <w:color w:val="auto"/>
          <w:sz w:val="28"/>
          <w:szCs w:val="28"/>
          <w:lang w:val="en-US"/>
        </w:rPr>
        <w:t>-</w:t>
      </w:r>
      <w:r w:rsidR="003B6751" w:rsidRPr="00561B3B">
        <w:rPr>
          <w:rFonts w:ascii="Times New Roman" w:hAnsi="Times New Roman" w:cs="Times New Roman"/>
          <w:color w:val="auto"/>
          <w:sz w:val="28"/>
          <w:szCs w:val="28"/>
          <w:lang w:val="en-US"/>
        </w:rPr>
        <w:t xml:space="preserve"> </w:t>
      </w:r>
      <w:r w:rsidR="003F34AE" w:rsidRPr="00561B3B">
        <w:rPr>
          <w:rFonts w:ascii="Times New Roman" w:hAnsi="Times New Roman" w:cs="Times New Roman"/>
          <w:color w:val="auto"/>
          <w:sz w:val="28"/>
          <w:szCs w:val="28"/>
          <w:lang w:val="en-US"/>
        </w:rPr>
        <w:t>Từ năm 2020 đế</w:t>
      </w:r>
      <w:r w:rsidR="00DF04B7">
        <w:rPr>
          <w:rFonts w:ascii="Times New Roman" w:hAnsi="Times New Roman" w:cs="Times New Roman"/>
          <w:color w:val="auto"/>
          <w:sz w:val="28"/>
          <w:szCs w:val="28"/>
          <w:lang w:val="en-US"/>
        </w:rPr>
        <w:t>n năm 202</w:t>
      </w:r>
      <w:r w:rsidR="003F34AE" w:rsidRPr="00561B3B">
        <w:rPr>
          <w:rFonts w:ascii="Times New Roman" w:hAnsi="Times New Roman" w:cs="Times New Roman"/>
          <w:color w:val="auto"/>
          <w:sz w:val="28"/>
          <w:szCs w:val="28"/>
          <w:lang w:val="en-US"/>
        </w:rPr>
        <w:t>5</w:t>
      </w:r>
      <w:r w:rsidRPr="00561B3B">
        <w:rPr>
          <w:rFonts w:ascii="Times New Roman" w:hAnsi="Times New Roman" w:cs="Times New Roman"/>
          <w:color w:val="auto"/>
          <w:sz w:val="28"/>
          <w:szCs w:val="28"/>
          <w:lang w:val="en-US"/>
        </w:rPr>
        <w:t>:</w:t>
      </w:r>
      <w:r w:rsidR="003F34AE" w:rsidRPr="00561B3B">
        <w:rPr>
          <w:rFonts w:ascii="Times New Roman" w:hAnsi="Times New Roman" w:cs="Times New Roman"/>
          <w:color w:val="auto"/>
          <w:sz w:val="28"/>
          <w:szCs w:val="28"/>
          <w:lang w:val="en-US"/>
        </w:rPr>
        <w:t xml:space="preserve"> 100% cán bộ quản lý, giáo viên được bồi dưỡng thường xuyên </w:t>
      </w:r>
      <w:r w:rsidR="003F34AE" w:rsidRPr="00561B3B">
        <w:rPr>
          <w:rFonts w:ascii="Times New Roman" w:hAnsi="Times New Roman" w:cs="Times New Roman"/>
          <w:iCs/>
          <w:color w:val="auto"/>
          <w:sz w:val="28"/>
          <w:szCs w:val="28"/>
          <w:lang w:val="en-US"/>
        </w:rPr>
        <w:t>theo yêu cầu vị trí việc làm; bồi dưỡng kiến thức, kỹ năng chuyên ngành bắt buộ</w:t>
      </w:r>
      <w:r w:rsidRPr="00561B3B">
        <w:rPr>
          <w:rFonts w:ascii="Times New Roman" w:hAnsi="Times New Roman" w:cs="Times New Roman"/>
          <w:iCs/>
          <w:color w:val="auto"/>
          <w:sz w:val="28"/>
          <w:szCs w:val="28"/>
          <w:lang w:val="en-US"/>
        </w:rPr>
        <w:t>c hàng năm;</w:t>
      </w:r>
      <w:r w:rsidR="003F34AE" w:rsidRPr="00561B3B">
        <w:rPr>
          <w:rFonts w:ascii="Times New Roman" w:hAnsi="Times New Roman" w:cs="Times New Roman"/>
          <w:iCs/>
          <w:color w:val="auto"/>
          <w:sz w:val="28"/>
          <w:szCs w:val="28"/>
          <w:lang w:val="en-US"/>
        </w:rPr>
        <w:t xml:space="preserve"> 100% cán bộ quản lý, giáo viên được bồi dưỡng </w:t>
      </w:r>
      <w:r w:rsidR="003F34AE" w:rsidRPr="00561B3B">
        <w:rPr>
          <w:rFonts w:ascii="Times New Roman" w:eastAsia="Times New Roman" w:hAnsi="Times New Roman" w:cs="Times New Roman"/>
          <w:color w:val="auto"/>
          <w:sz w:val="28"/>
          <w:szCs w:val="28"/>
          <w:lang w:eastAsia="vi-VN" w:bidi="vi-VN"/>
        </w:rPr>
        <w:t>triển khai Chương tr</w:t>
      </w:r>
      <w:r w:rsidR="003F34AE" w:rsidRPr="00561B3B">
        <w:rPr>
          <w:rFonts w:ascii="Times New Roman" w:eastAsia="Times New Roman" w:hAnsi="Times New Roman" w:cs="Times New Roman"/>
          <w:color w:val="auto"/>
          <w:sz w:val="28"/>
          <w:szCs w:val="28"/>
          <w:lang w:val="en-US" w:eastAsia="vi-VN" w:bidi="vi-VN"/>
        </w:rPr>
        <w:t>ì</w:t>
      </w:r>
      <w:r w:rsidR="003F34AE" w:rsidRPr="00561B3B">
        <w:rPr>
          <w:rFonts w:ascii="Times New Roman" w:eastAsia="Times New Roman" w:hAnsi="Times New Roman" w:cs="Times New Roman"/>
          <w:color w:val="auto"/>
          <w:sz w:val="28"/>
          <w:szCs w:val="28"/>
          <w:lang w:eastAsia="vi-VN" w:bidi="vi-VN"/>
        </w:rPr>
        <w:t>nh giáo dục ph</w:t>
      </w:r>
      <w:r w:rsidR="003F34AE" w:rsidRPr="00561B3B">
        <w:rPr>
          <w:rFonts w:ascii="Times New Roman" w:eastAsia="Times New Roman" w:hAnsi="Times New Roman" w:cs="Times New Roman"/>
          <w:color w:val="auto"/>
          <w:sz w:val="28"/>
          <w:szCs w:val="28"/>
          <w:lang w:val="en-US" w:eastAsia="vi-VN" w:bidi="vi-VN"/>
        </w:rPr>
        <w:t xml:space="preserve">ổ </w:t>
      </w:r>
      <w:r w:rsidR="003F34AE" w:rsidRPr="00561B3B">
        <w:rPr>
          <w:rFonts w:ascii="Times New Roman" w:eastAsia="Times New Roman" w:hAnsi="Times New Roman" w:cs="Times New Roman"/>
          <w:color w:val="auto"/>
          <w:sz w:val="28"/>
          <w:szCs w:val="28"/>
          <w:lang w:eastAsia="vi-VN" w:bidi="vi-VN"/>
        </w:rPr>
        <w:t>thông năm 201</w:t>
      </w:r>
      <w:r w:rsidR="003F34AE" w:rsidRPr="00561B3B">
        <w:rPr>
          <w:rFonts w:ascii="Times New Roman" w:eastAsia="Times New Roman" w:hAnsi="Times New Roman" w:cs="Times New Roman"/>
          <w:color w:val="auto"/>
          <w:sz w:val="28"/>
          <w:szCs w:val="28"/>
          <w:lang w:val="en-US" w:eastAsia="vi-VN" w:bidi="vi-VN"/>
        </w:rPr>
        <w:t>8</w:t>
      </w:r>
      <w:r w:rsidR="001C5433" w:rsidRPr="00561B3B">
        <w:rPr>
          <w:rFonts w:ascii="Times New Roman" w:eastAsia="Times New Roman" w:hAnsi="Times New Roman" w:cs="Times New Roman"/>
          <w:color w:val="auto"/>
          <w:sz w:val="28"/>
          <w:szCs w:val="28"/>
          <w:lang w:val="en-US" w:eastAsia="vi-VN" w:bidi="vi-VN"/>
        </w:rPr>
        <w:t>.</w:t>
      </w:r>
    </w:p>
    <w:p w14:paraId="736F6F4B" w14:textId="77777777" w:rsidR="003F34AE" w:rsidRPr="00561B3B" w:rsidRDefault="006F7774" w:rsidP="00561B3B">
      <w:pPr>
        <w:spacing w:before="120" w:after="120"/>
        <w:ind w:firstLine="720"/>
        <w:jc w:val="both"/>
        <w:rPr>
          <w:rFonts w:ascii="Times New Roman" w:hAnsi="Times New Roman" w:cs="Times New Roman"/>
          <w:iCs/>
          <w:color w:val="auto"/>
          <w:sz w:val="28"/>
          <w:szCs w:val="28"/>
          <w:lang w:val="en-US"/>
        </w:rPr>
      </w:pPr>
      <w:r w:rsidRPr="00561B3B">
        <w:rPr>
          <w:rFonts w:ascii="Times New Roman" w:hAnsi="Times New Roman" w:cs="Times New Roman"/>
          <w:color w:val="auto"/>
          <w:sz w:val="28"/>
          <w:szCs w:val="28"/>
          <w:lang w:val="en-US"/>
        </w:rPr>
        <w:t>-</w:t>
      </w:r>
      <w:r w:rsidRPr="00561B3B">
        <w:rPr>
          <w:rFonts w:ascii="Times New Roman" w:eastAsia="Times New Roman" w:hAnsi="Times New Roman" w:cs="Times New Roman"/>
          <w:color w:val="auto"/>
          <w:sz w:val="28"/>
          <w:szCs w:val="28"/>
          <w:lang w:val="en-US" w:eastAsia="vi-VN" w:bidi="vi-VN"/>
        </w:rPr>
        <w:t xml:space="preserve"> Từ năm 2025 đến năm 2030: </w:t>
      </w:r>
      <w:r w:rsidR="003F34AE" w:rsidRPr="00561B3B">
        <w:rPr>
          <w:rFonts w:ascii="Times New Roman" w:hAnsi="Times New Roman" w:cs="Times New Roman"/>
          <w:color w:val="auto"/>
          <w:sz w:val="28"/>
          <w:szCs w:val="28"/>
          <w:lang w:val="en-US"/>
        </w:rPr>
        <w:t xml:space="preserve">100% cán bộ quản lý, giáo viên tiếp tục được bồi dưỡng thường xuyên </w:t>
      </w:r>
      <w:r w:rsidR="003F34AE" w:rsidRPr="00561B3B">
        <w:rPr>
          <w:rFonts w:ascii="Times New Roman" w:hAnsi="Times New Roman" w:cs="Times New Roman"/>
          <w:iCs/>
          <w:color w:val="auto"/>
          <w:sz w:val="28"/>
          <w:szCs w:val="28"/>
          <w:lang w:val="en-US"/>
        </w:rPr>
        <w:t>theo yêu cầu vị trí việc làm; bồi dưỡng kiến thức, kỹ năng chuyên ngành bắt buộc hàng năm.</w:t>
      </w:r>
    </w:p>
    <w:p w14:paraId="150D988B" w14:textId="77777777" w:rsidR="00960931" w:rsidRPr="00561B3B" w:rsidRDefault="00960931" w:rsidP="00561B3B">
      <w:pPr>
        <w:spacing w:before="120" w:after="120"/>
        <w:ind w:firstLine="720"/>
        <w:jc w:val="both"/>
        <w:rPr>
          <w:rFonts w:ascii="Times New Roman" w:hAnsi="Times New Roman" w:cs="Times New Roman"/>
          <w:i/>
          <w:iCs/>
          <w:color w:val="auto"/>
          <w:sz w:val="28"/>
          <w:szCs w:val="28"/>
          <w:lang w:val="en-US"/>
        </w:rPr>
      </w:pPr>
      <w:r w:rsidRPr="00561B3B">
        <w:rPr>
          <w:rFonts w:ascii="Times New Roman" w:hAnsi="Times New Roman" w:cs="Times New Roman"/>
          <w:i/>
          <w:iCs/>
          <w:color w:val="auto"/>
          <w:sz w:val="28"/>
          <w:szCs w:val="28"/>
        </w:rPr>
        <w:t>(</w:t>
      </w:r>
      <w:r w:rsidRPr="00561B3B">
        <w:rPr>
          <w:rFonts w:ascii="Times New Roman" w:hAnsi="Times New Roman" w:cs="Times New Roman"/>
          <w:i/>
          <w:iCs/>
          <w:color w:val="auto"/>
          <w:sz w:val="28"/>
          <w:szCs w:val="28"/>
          <w:lang w:val="en-US"/>
        </w:rPr>
        <w:t>C</w:t>
      </w:r>
      <w:r w:rsidRPr="00561B3B">
        <w:rPr>
          <w:rFonts w:ascii="Times New Roman" w:hAnsi="Times New Roman" w:cs="Times New Roman"/>
          <w:i/>
          <w:iCs/>
          <w:color w:val="auto"/>
          <w:sz w:val="28"/>
          <w:szCs w:val="28"/>
        </w:rPr>
        <w:t xml:space="preserve">ó phụ lục </w:t>
      </w:r>
      <w:r w:rsidRPr="00561B3B">
        <w:rPr>
          <w:rFonts w:ascii="Times New Roman" w:hAnsi="Times New Roman" w:cs="Times New Roman"/>
          <w:i/>
          <w:iCs/>
          <w:color w:val="auto"/>
          <w:sz w:val="28"/>
          <w:szCs w:val="28"/>
          <w:lang w:val="en-US"/>
        </w:rPr>
        <w:t xml:space="preserve">5, 6, 7 </w:t>
      </w:r>
      <w:r w:rsidRPr="00561B3B">
        <w:rPr>
          <w:rFonts w:ascii="Times New Roman" w:hAnsi="Times New Roman" w:cs="Times New Roman"/>
          <w:i/>
          <w:iCs/>
          <w:color w:val="auto"/>
          <w:sz w:val="28"/>
          <w:szCs w:val="28"/>
        </w:rPr>
        <w:t>kèm theo)</w:t>
      </w:r>
      <w:r w:rsidRPr="00561B3B">
        <w:rPr>
          <w:rFonts w:ascii="Times New Roman" w:hAnsi="Times New Roman" w:cs="Times New Roman"/>
          <w:i/>
          <w:iCs/>
          <w:color w:val="auto"/>
          <w:sz w:val="28"/>
          <w:szCs w:val="28"/>
          <w:lang w:val="en-US"/>
        </w:rPr>
        <w:t>.</w:t>
      </w:r>
    </w:p>
    <w:p w14:paraId="45A1CF8F" w14:textId="77777777" w:rsidR="00B95551" w:rsidRPr="00561B3B" w:rsidRDefault="001F58EF" w:rsidP="00561B3B">
      <w:pPr>
        <w:spacing w:before="120" w:after="120"/>
        <w:ind w:firstLine="720"/>
        <w:jc w:val="both"/>
        <w:rPr>
          <w:rFonts w:ascii="Times New Roman" w:hAnsi="Times New Roman" w:cs="Times New Roman"/>
          <w:b/>
          <w:color w:val="auto"/>
          <w:sz w:val="28"/>
          <w:szCs w:val="28"/>
          <w:lang w:val="en-US"/>
        </w:rPr>
      </w:pPr>
      <w:r w:rsidRPr="00561B3B">
        <w:rPr>
          <w:rFonts w:ascii="Times New Roman" w:hAnsi="Times New Roman" w:cs="Times New Roman"/>
          <w:b/>
          <w:color w:val="auto"/>
          <w:sz w:val="28"/>
          <w:szCs w:val="28"/>
        </w:rPr>
        <w:t>I</w:t>
      </w:r>
      <w:r w:rsidR="003B3D5D" w:rsidRPr="00561B3B">
        <w:rPr>
          <w:rFonts w:ascii="Times New Roman" w:hAnsi="Times New Roman" w:cs="Times New Roman"/>
          <w:b/>
          <w:color w:val="auto"/>
          <w:sz w:val="28"/>
          <w:szCs w:val="28"/>
          <w:lang w:val="en-US"/>
        </w:rPr>
        <w:t>II</w:t>
      </w:r>
      <w:r w:rsidR="002F704A" w:rsidRPr="00561B3B">
        <w:rPr>
          <w:rFonts w:ascii="Times New Roman" w:hAnsi="Times New Roman" w:cs="Times New Roman"/>
          <w:b/>
          <w:bCs/>
          <w:color w:val="auto"/>
          <w:sz w:val="28"/>
          <w:szCs w:val="28"/>
        </w:rPr>
        <w:t xml:space="preserve">. </w:t>
      </w:r>
      <w:r w:rsidR="008C7B94" w:rsidRPr="00561B3B">
        <w:rPr>
          <w:rFonts w:ascii="Times New Roman" w:hAnsi="Times New Roman" w:cs="Times New Roman"/>
          <w:b/>
          <w:bCs/>
          <w:color w:val="auto"/>
          <w:sz w:val="28"/>
          <w:szCs w:val="28"/>
          <w:lang w:val="en-US"/>
        </w:rPr>
        <w:t xml:space="preserve">NHIỆM VỤ VÀ </w:t>
      </w:r>
      <w:r w:rsidR="002F704A" w:rsidRPr="00561B3B">
        <w:rPr>
          <w:rFonts w:ascii="Times New Roman" w:hAnsi="Times New Roman" w:cs="Times New Roman"/>
          <w:b/>
          <w:color w:val="auto"/>
          <w:sz w:val="28"/>
          <w:szCs w:val="28"/>
        </w:rPr>
        <w:t xml:space="preserve">GIẢI PHÁP THỰC HIỆN </w:t>
      </w:r>
    </w:p>
    <w:p w14:paraId="6BA46A3A" w14:textId="416B73F3" w:rsidR="00F73EAE" w:rsidRPr="00561B3B" w:rsidRDefault="00F73EAE" w:rsidP="00561B3B">
      <w:pPr>
        <w:spacing w:before="120" w:after="120"/>
        <w:jc w:val="both"/>
        <w:rPr>
          <w:rFonts w:ascii="Times New Roman" w:hAnsi="Times New Roman" w:cs="Times New Roman"/>
          <w:b/>
          <w:bCs/>
          <w:color w:val="auto"/>
          <w:sz w:val="28"/>
          <w:szCs w:val="28"/>
        </w:rPr>
      </w:pPr>
      <w:r w:rsidRPr="00561B3B">
        <w:rPr>
          <w:rFonts w:ascii="TimesNewRoman" w:hAnsi="TimesNewRoman"/>
          <w:b/>
          <w:bCs/>
          <w:color w:val="auto"/>
          <w:sz w:val="28"/>
          <w:szCs w:val="28"/>
        </w:rPr>
        <w:tab/>
        <w:t>1. Tăng cường công tác tuyên truyền nâng cao nhận thức của cán bộ,</w:t>
      </w:r>
      <w:r w:rsidR="00A81392" w:rsidRPr="00561B3B">
        <w:rPr>
          <w:rFonts w:ascii="TimesNewRoman" w:hAnsi="TimesNewRoman"/>
          <w:b/>
          <w:bCs/>
          <w:color w:val="auto"/>
          <w:sz w:val="28"/>
          <w:szCs w:val="28"/>
          <w:lang w:val="en-US"/>
        </w:rPr>
        <w:t xml:space="preserve"> </w:t>
      </w:r>
      <w:r w:rsidRPr="00561B3B">
        <w:rPr>
          <w:rFonts w:ascii="TimesNewRoman" w:hAnsi="TimesNewRoman"/>
          <w:b/>
          <w:bCs/>
          <w:color w:val="auto"/>
          <w:sz w:val="28"/>
          <w:szCs w:val="28"/>
        </w:rPr>
        <w:t>đảng viên, công chức, viên chứ</w:t>
      </w:r>
      <w:r w:rsidR="00EF71C8" w:rsidRPr="00561B3B">
        <w:rPr>
          <w:rFonts w:ascii="TimesNewRoman" w:hAnsi="TimesNewRoman"/>
          <w:b/>
          <w:bCs/>
          <w:color w:val="auto"/>
          <w:sz w:val="28"/>
          <w:szCs w:val="28"/>
        </w:rPr>
        <w:t xml:space="preserve">c và </w:t>
      </w:r>
      <w:r w:rsidR="003B6751" w:rsidRPr="00561B3B">
        <w:rPr>
          <w:rFonts w:ascii="TimesNewRoman" w:hAnsi="TimesNewRoman"/>
          <w:b/>
          <w:bCs/>
          <w:color w:val="auto"/>
          <w:sz w:val="28"/>
          <w:szCs w:val="28"/>
          <w:lang w:val="en-US"/>
        </w:rPr>
        <w:t>N</w:t>
      </w:r>
      <w:r w:rsidRPr="00561B3B">
        <w:rPr>
          <w:rFonts w:ascii="TimesNewRoman" w:hAnsi="TimesNewRoman"/>
          <w:b/>
          <w:bCs/>
          <w:color w:val="auto"/>
          <w:sz w:val="28"/>
          <w:szCs w:val="28"/>
        </w:rPr>
        <w:t>hân dân trên địa bàn tỉnh về vai trò,</w:t>
      </w:r>
      <w:r w:rsidR="00A52CB5" w:rsidRPr="00561B3B">
        <w:rPr>
          <w:rFonts w:ascii="TimesNewRoman" w:hAnsi="TimesNewRoman"/>
          <w:b/>
          <w:bCs/>
          <w:color w:val="auto"/>
          <w:sz w:val="28"/>
          <w:szCs w:val="28"/>
          <w:lang w:val="en-US"/>
        </w:rPr>
        <w:t xml:space="preserve"> </w:t>
      </w:r>
      <w:r w:rsidRPr="00561B3B">
        <w:rPr>
          <w:rFonts w:ascii="Times-Bold" w:hAnsi="Times-Bold"/>
          <w:b/>
          <w:bCs/>
          <w:color w:val="auto"/>
          <w:sz w:val="28"/>
          <w:szCs w:val="28"/>
        </w:rPr>
        <w:t>t</w:t>
      </w:r>
      <w:r w:rsidRPr="00561B3B">
        <w:rPr>
          <w:rFonts w:ascii="TimesNewRoman" w:hAnsi="TimesNewRoman"/>
          <w:b/>
          <w:bCs/>
          <w:color w:val="auto"/>
          <w:sz w:val="28"/>
          <w:szCs w:val="28"/>
        </w:rPr>
        <w:t xml:space="preserve">ầm quan trọng của phát triển </w:t>
      </w:r>
      <w:r w:rsidRPr="00561B3B">
        <w:rPr>
          <w:rFonts w:ascii="TimesNewRoman" w:hAnsi="TimesNewRoman"/>
          <w:b/>
          <w:bCs/>
          <w:color w:val="auto"/>
          <w:sz w:val="28"/>
          <w:szCs w:val="28"/>
          <w:lang w:val="en-US"/>
        </w:rPr>
        <w:t xml:space="preserve">đội ngũ giáo viên trong phát triển </w:t>
      </w:r>
      <w:r w:rsidRPr="00561B3B">
        <w:rPr>
          <w:rFonts w:ascii="TimesNewRoman" w:hAnsi="TimesNewRoman"/>
          <w:b/>
          <w:bCs/>
          <w:color w:val="auto"/>
          <w:sz w:val="28"/>
          <w:szCs w:val="28"/>
        </w:rPr>
        <w:t>nguồn nhân lực của tỉnh</w:t>
      </w:r>
    </w:p>
    <w:p w14:paraId="1D8C25A3" w14:textId="2F9240AE" w:rsidR="001629A9" w:rsidRPr="00561B3B" w:rsidRDefault="00F73EAE" w:rsidP="00561B3B">
      <w:pPr>
        <w:spacing w:before="120" w:after="120"/>
        <w:jc w:val="both"/>
        <w:rPr>
          <w:rFonts w:ascii="Times New Roman" w:hAnsi="Times New Roman" w:cs="Times New Roman"/>
          <w:color w:val="auto"/>
          <w:sz w:val="28"/>
          <w:szCs w:val="28"/>
          <w:lang w:val="en-US"/>
        </w:rPr>
      </w:pPr>
      <w:r w:rsidRPr="00561B3B">
        <w:rPr>
          <w:rFonts w:ascii="Times New Roman" w:hAnsi="Times New Roman" w:cs="Times New Roman"/>
          <w:b/>
          <w:bCs/>
          <w:color w:val="auto"/>
          <w:sz w:val="28"/>
          <w:szCs w:val="28"/>
        </w:rPr>
        <w:tab/>
      </w:r>
      <w:r w:rsidR="001629A9" w:rsidRPr="00561B3B">
        <w:rPr>
          <w:rFonts w:ascii="Times New Roman" w:hAnsi="Times New Roman" w:cs="Times New Roman"/>
          <w:color w:val="auto"/>
          <w:sz w:val="28"/>
          <w:szCs w:val="28"/>
        </w:rPr>
        <w:t>- Tổ chức tuyên truyền sâu rộng trong toàn hệ thống chính trị, các cấp, các</w:t>
      </w:r>
      <w:r w:rsidR="001629A9" w:rsidRPr="00561B3B">
        <w:rPr>
          <w:rFonts w:ascii="Times New Roman" w:hAnsi="Times New Roman" w:cs="Times New Roman"/>
          <w:color w:val="auto"/>
          <w:sz w:val="28"/>
          <w:szCs w:val="28"/>
        </w:rPr>
        <w:br/>
        <w:t xml:space="preserve">ngành và toàn xã hội về vai trò và tầm quan trọng của phát triển </w:t>
      </w:r>
      <w:r w:rsidR="001629A9" w:rsidRPr="00561B3B">
        <w:rPr>
          <w:rFonts w:ascii="Times New Roman" w:hAnsi="Times New Roman" w:cs="Times New Roman"/>
          <w:color w:val="auto"/>
          <w:sz w:val="28"/>
          <w:szCs w:val="28"/>
          <w:lang w:val="en-US"/>
        </w:rPr>
        <w:t>đội ngũ giáo viên mầm non và phổ</w:t>
      </w:r>
      <w:r w:rsidR="00EF71C8" w:rsidRPr="00561B3B">
        <w:rPr>
          <w:rFonts w:ascii="Times New Roman" w:hAnsi="Times New Roman" w:cs="Times New Roman"/>
          <w:color w:val="auto"/>
          <w:sz w:val="28"/>
          <w:szCs w:val="28"/>
          <w:lang w:val="en-US"/>
        </w:rPr>
        <w:t xml:space="preserve"> thông </w:t>
      </w:r>
      <w:r w:rsidR="001629A9" w:rsidRPr="00561B3B">
        <w:rPr>
          <w:rFonts w:ascii="Times New Roman" w:hAnsi="Times New Roman" w:cs="Times New Roman"/>
          <w:color w:val="auto"/>
          <w:sz w:val="28"/>
          <w:szCs w:val="28"/>
          <w:lang w:val="en-US"/>
        </w:rPr>
        <w:t xml:space="preserve">trong yêu cầu phát triển nguồn </w:t>
      </w:r>
      <w:r w:rsidR="001629A9" w:rsidRPr="00561B3B">
        <w:rPr>
          <w:rFonts w:ascii="Times New Roman" w:hAnsi="Times New Roman" w:cs="Times New Roman"/>
          <w:color w:val="auto"/>
          <w:sz w:val="28"/>
          <w:szCs w:val="28"/>
        </w:rPr>
        <w:t xml:space="preserve">nhân lực </w:t>
      </w:r>
      <w:r w:rsidR="001629A9" w:rsidRPr="00561B3B">
        <w:rPr>
          <w:rFonts w:ascii="Times New Roman" w:hAnsi="Times New Roman" w:cs="Times New Roman"/>
          <w:color w:val="auto"/>
          <w:sz w:val="28"/>
          <w:szCs w:val="28"/>
          <w:lang w:val="en-US"/>
        </w:rPr>
        <w:t>của tỉnh.</w:t>
      </w:r>
      <w:r w:rsidR="003B661D" w:rsidRPr="00561B3B">
        <w:rPr>
          <w:rFonts w:ascii="Times New Roman" w:hAnsi="Times New Roman" w:cs="Times New Roman"/>
          <w:color w:val="auto"/>
          <w:sz w:val="28"/>
          <w:szCs w:val="28"/>
          <w:lang w:val="en-US"/>
        </w:rPr>
        <w:t xml:space="preserve"> </w:t>
      </w:r>
    </w:p>
    <w:p w14:paraId="248CADB7" w14:textId="77777777" w:rsidR="007F0B13" w:rsidRPr="00561B3B" w:rsidRDefault="007F0B13" w:rsidP="00561B3B">
      <w:pPr>
        <w:spacing w:before="120" w:after="120"/>
        <w:jc w:val="both"/>
        <w:rPr>
          <w:rFonts w:ascii="Times New Roman" w:hAnsi="Times New Roman" w:cs="Times New Roman"/>
          <w:color w:val="auto"/>
          <w:sz w:val="28"/>
          <w:szCs w:val="28"/>
          <w:lang w:val="en-US"/>
        </w:rPr>
      </w:pPr>
      <w:r w:rsidRPr="00561B3B">
        <w:rPr>
          <w:rFonts w:ascii="Times New Roman" w:hAnsi="Times New Roman" w:cs="Times New Roman"/>
          <w:color w:val="auto"/>
          <w:sz w:val="28"/>
          <w:szCs w:val="28"/>
        </w:rPr>
        <w:tab/>
      </w:r>
      <w:r w:rsidR="008F31B6" w:rsidRPr="00561B3B">
        <w:rPr>
          <w:rFonts w:ascii="Times New Roman" w:hAnsi="Times New Roman" w:cs="Times New Roman"/>
          <w:color w:val="auto"/>
          <w:sz w:val="28"/>
          <w:szCs w:val="28"/>
          <w:lang w:val="en-US"/>
        </w:rPr>
        <w:t xml:space="preserve">- </w:t>
      </w:r>
      <w:r w:rsidRPr="00561B3B">
        <w:rPr>
          <w:rFonts w:ascii="Times New Roman" w:hAnsi="Times New Roman" w:cs="Times New Roman"/>
          <w:color w:val="auto"/>
          <w:sz w:val="28"/>
          <w:szCs w:val="28"/>
        </w:rPr>
        <w:t>Các cấp, các ngành, các địa phương, đơn vị thường xuyên quán triệt, phổ</w:t>
      </w:r>
      <w:r w:rsidR="00A81392" w:rsidRPr="00561B3B">
        <w:rPr>
          <w:rFonts w:ascii="Times New Roman" w:hAnsi="Times New Roman" w:cs="Times New Roman"/>
          <w:color w:val="auto"/>
          <w:sz w:val="28"/>
          <w:szCs w:val="28"/>
          <w:lang w:val="en-US"/>
        </w:rPr>
        <w:t xml:space="preserve"> </w:t>
      </w:r>
      <w:r w:rsidRPr="00561B3B">
        <w:rPr>
          <w:rFonts w:ascii="Times New Roman" w:hAnsi="Times New Roman" w:cs="Times New Roman"/>
          <w:color w:val="auto"/>
          <w:sz w:val="28"/>
          <w:szCs w:val="28"/>
        </w:rPr>
        <w:t xml:space="preserve">biến để nâng cao </w:t>
      </w:r>
      <w:r w:rsidRPr="00561B3B">
        <w:rPr>
          <w:rFonts w:ascii="Times New Roman" w:hAnsi="Times New Roman" w:cs="Times New Roman"/>
          <w:color w:val="auto"/>
          <w:sz w:val="28"/>
          <w:szCs w:val="28"/>
          <w:lang w:val="en-US"/>
        </w:rPr>
        <w:t>nhận thức</w:t>
      </w:r>
      <w:r w:rsidRPr="00561B3B">
        <w:rPr>
          <w:rFonts w:ascii="Times New Roman" w:hAnsi="Times New Roman" w:cs="Times New Roman"/>
          <w:color w:val="auto"/>
          <w:sz w:val="28"/>
          <w:szCs w:val="28"/>
        </w:rPr>
        <w:t xml:space="preserve"> về </w:t>
      </w:r>
      <w:r w:rsidRPr="00561B3B">
        <w:rPr>
          <w:rFonts w:ascii="Times New Roman" w:hAnsi="Times New Roman" w:cs="Times New Roman"/>
          <w:color w:val="auto"/>
          <w:sz w:val="28"/>
          <w:szCs w:val="28"/>
          <w:lang w:val="en-US"/>
        </w:rPr>
        <w:t>vai trò và vị trí của giáo dục nói chung và vai trò then chốt của đội ngũ giáo viên nói riêng trong công tác tạo nguồn nhân lực.</w:t>
      </w:r>
    </w:p>
    <w:p w14:paraId="43F1149B" w14:textId="77777777" w:rsidR="001C5433" w:rsidRPr="00561B3B" w:rsidRDefault="007F0B13" w:rsidP="00561B3B">
      <w:pPr>
        <w:spacing w:before="120" w:after="120"/>
        <w:jc w:val="both"/>
        <w:rPr>
          <w:rFonts w:ascii="Times New Roman" w:hAnsi="Times New Roman" w:cs="Times New Roman"/>
          <w:color w:val="auto"/>
          <w:sz w:val="28"/>
          <w:szCs w:val="28"/>
          <w:lang w:val="en-US"/>
        </w:rPr>
      </w:pPr>
      <w:r w:rsidRPr="00561B3B">
        <w:rPr>
          <w:rFonts w:ascii="Times New Roman" w:hAnsi="Times New Roman" w:cs="Times New Roman"/>
          <w:color w:val="auto"/>
          <w:sz w:val="28"/>
          <w:szCs w:val="28"/>
          <w:lang w:val="en-US"/>
        </w:rPr>
        <w:tab/>
        <w:t>- Tuyên truyền sâu rộng đến đội ngũ nhà giáo về vai trò và vị trí nghề nghiệp, các yêu cầu trong công tác đổi mới gi</w:t>
      </w:r>
      <w:r w:rsidR="004A06D5" w:rsidRPr="00561B3B">
        <w:rPr>
          <w:rFonts w:ascii="Times New Roman" w:hAnsi="Times New Roman" w:cs="Times New Roman"/>
          <w:color w:val="auto"/>
          <w:sz w:val="28"/>
          <w:szCs w:val="28"/>
          <w:lang w:val="en-US"/>
        </w:rPr>
        <w:t>áo</w:t>
      </w:r>
      <w:r w:rsidRPr="00561B3B">
        <w:rPr>
          <w:rFonts w:ascii="Times New Roman" w:hAnsi="Times New Roman" w:cs="Times New Roman"/>
          <w:color w:val="auto"/>
          <w:sz w:val="28"/>
          <w:szCs w:val="28"/>
          <w:lang w:val="en-US"/>
        </w:rPr>
        <w:t xml:space="preserve"> dục và đào tạo nhằm </w:t>
      </w:r>
      <w:r w:rsidR="004A06D5" w:rsidRPr="00561B3B">
        <w:rPr>
          <w:rFonts w:ascii="Times New Roman" w:hAnsi="Times New Roman" w:cs="Times New Roman"/>
          <w:color w:val="auto"/>
          <w:sz w:val="28"/>
          <w:szCs w:val="28"/>
          <w:lang w:val="en-US"/>
        </w:rPr>
        <w:t>k</w:t>
      </w:r>
      <w:r w:rsidRPr="00561B3B">
        <w:rPr>
          <w:rFonts w:ascii="Times New Roman" w:hAnsi="Times New Roman" w:cs="Times New Roman"/>
          <w:color w:val="auto"/>
          <w:sz w:val="28"/>
          <w:szCs w:val="28"/>
        </w:rPr>
        <w:t xml:space="preserve">huyến khích </w:t>
      </w:r>
      <w:r w:rsidRPr="00561B3B">
        <w:rPr>
          <w:rFonts w:ascii="Times New Roman" w:hAnsi="Times New Roman" w:cs="Times New Roman"/>
          <w:color w:val="auto"/>
          <w:sz w:val="28"/>
          <w:szCs w:val="28"/>
          <w:lang w:val="en-US"/>
        </w:rPr>
        <w:t xml:space="preserve">và hình thành </w:t>
      </w:r>
      <w:r w:rsidRPr="00561B3B">
        <w:rPr>
          <w:rFonts w:ascii="Times New Roman" w:hAnsi="Times New Roman" w:cs="Times New Roman"/>
          <w:color w:val="auto"/>
          <w:sz w:val="28"/>
          <w:szCs w:val="28"/>
        </w:rPr>
        <w:t>ý thức tự học, học tập suốt đời, phấn đấu nâng cao trình độ chuyên</w:t>
      </w:r>
      <w:r w:rsidR="00703ACA" w:rsidRPr="00561B3B">
        <w:rPr>
          <w:rFonts w:ascii="Times New Roman" w:hAnsi="Times New Roman" w:cs="Times New Roman"/>
          <w:color w:val="auto"/>
          <w:sz w:val="28"/>
          <w:szCs w:val="28"/>
          <w:lang w:val="en-US"/>
        </w:rPr>
        <w:t xml:space="preserve"> </w:t>
      </w:r>
      <w:r w:rsidRPr="00561B3B">
        <w:rPr>
          <w:rFonts w:ascii="Times New Roman" w:hAnsi="Times New Roman" w:cs="Times New Roman"/>
          <w:color w:val="auto"/>
          <w:sz w:val="28"/>
          <w:szCs w:val="28"/>
        </w:rPr>
        <w:t>môn, nghiệp vụ đáp ứng tốt hơn công việc được giao</w:t>
      </w:r>
      <w:r w:rsidRPr="00561B3B">
        <w:rPr>
          <w:rFonts w:ascii="Times New Roman" w:hAnsi="Times New Roman" w:cs="Times New Roman"/>
          <w:color w:val="auto"/>
          <w:sz w:val="28"/>
          <w:szCs w:val="28"/>
          <w:lang w:val="en-US"/>
        </w:rPr>
        <w:t xml:space="preserve">. </w:t>
      </w:r>
    </w:p>
    <w:p w14:paraId="12B050F5" w14:textId="77777777" w:rsidR="00225007" w:rsidRPr="00561B3B" w:rsidRDefault="007F0B13" w:rsidP="00561B3B">
      <w:pPr>
        <w:spacing w:before="120" w:after="120"/>
        <w:jc w:val="both"/>
        <w:rPr>
          <w:rFonts w:ascii="Times New Roman" w:hAnsi="Times New Roman" w:cs="Times New Roman"/>
          <w:b/>
          <w:bCs/>
          <w:color w:val="auto"/>
          <w:sz w:val="28"/>
          <w:szCs w:val="28"/>
          <w:lang w:val="en-US"/>
        </w:rPr>
      </w:pPr>
      <w:r w:rsidRPr="00561B3B">
        <w:rPr>
          <w:rFonts w:ascii="TimesNewRoman" w:hAnsi="TimesNewRoman"/>
          <w:color w:val="auto"/>
          <w:sz w:val="28"/>
          <w:szCs w:val="28"/>
        </w:rPr>
        <w:tab/>
      </w:r>
      <w:r w:rsidR="00F73EAE" w:rsidRPr="00561B3B">
        <w:rPr>
          <w:rFonts w:ascii="Times New Roman" w:hAnsi="Times New Roman" w:cs="Times New Roman"/>
          <w:b/>
          <w:bCs/>
          <w:color w:val="auto"/>
          <w:sz w:val="28"/>
          <w:szCs w:val="28"/>
          <w:lang w:val="en-US"/>
        </w:rPr>
        <w:t xml:space="preserve">2. </w:t>
      </w:r>
      <w:r w:rsidR="00225007" w:rsidRPr="00561B3B">
        <w:rPr>
          <w:rFonts w:ascii="Times New Roman" w:hAnsi="Times New Roman" w:cs="Times New Roman"/>
          <w:b/>
          <w:bCs/>
          <w:color w:val="auto"/>
          <w:sz w:val="28"/>
          <w:szCs w:val="28"/>
        </w:rPr>
        <w:t>Đổi mới công tác quản lý nhà nước</w:t>
      </w:r>
      <w:r w:rsidR="00225007" w:rsidRPr="00561B3B">
        <w:rPr>
          <w:rFonts w:ascii="Times New Roman" w:hAnsi="Times New Roman" w:cs="Times New Roman"/>
          <w:b/>
          <w:bCs/>
          <w:color w:val="auto"/>
          <w:sz w:val="28"/>
          <w:szCs w:val="28"/>
          <w:lang w:val="en-US"/>
        </w:rPr>
        <w:t xml:space="preserve"> về biên chế</w:t>
      </w:r>
      <w:r w:rsidR="00225007" w:rsidRPr="00561B3B">
        <w:rPr>
          <w:rFonts w:ascii="Times New Roman" w:hAnsi="Times New Roman" w:cs="Times New Roman"/>
          <w:b/>
          <w:bCs/>
          <w:color w:val="auto"/>
          <w:sz w:val="28"/>
          <w:szCs w:val="28"/>
        </w:rPr>
        <w:t xml:space="preserve">, </w:t>
      </w:r>
      <w:r w:rsidR="00225007" w:rsidRPr="00561B3B">
        <w:rPr>
          <w:rFonts w:ascii="Times New Roman" w:hAnsi="Times New Roman" w:cs="Times New Roman"/>
          <w:b/>
          <w:bCs/>
          <w:color w:val="auto"/>
          <w:sz w:val="28"/>
          <w:szCs w:val="28"/>
          <w:lang w:val="en-US"/>
        </w:rPr>
        <w:t xml:space="preserve">tuyển dụng, </w:t>
      </w:r>
      <w:r w:rsidR="00225007" w:rsidRPr="00561B3B">
        <w:rPr>
          <w:rFonts w:ascii="Times New Roman" w:hAnsi="Times New Roman" w:cs="Times New Roman"/>
          <w:b/>
          <w:bCs/>
          <w:color w:val="auto"/>
          <w:sz w:val="28"/>
          <w:szCs w:val="28"/>
        </w:rPr>
        <w:t xml:space="preserve">sử dụng, đánh giá </w:t>
      </w:r>
      <w:r w:rsidR="00225007" w:rsidRPr="00561B3B">
        <w:rPr>
          <w:rFonts w:ascii="Times New Roman" w:hAnsi="Times New Roman" w:cs="Times New Roman"/>
          <w:b/>
          <w:bCs/>
          <w:color w:val="auto"/>
          <w:sz w:val="28"/>
          <w:szCs w:val="28"/>
          <w:lang w:val="en-US"/>
        </w:rPr>
        <w:t>đội ngũ giáo viên</w:t>
      </w:r>
      <w:r w:rsidR="00111D8B" w:rsidRPr="00561B3B">
        <w:rPr>
          <w:rFonts w:ascii="Times New Roman" w:hAnsi="Times New Roman" w:cs="Times New Roman"/>
          <w:b/>
          <w:bCs/>
          <w:color w:val="auto"/>
          <w:sz w:val="28"/>
          <w:szCs w:val="28"/>
          <w:lang w:val="en-US"/>
        </w:rPr>
        <w:t xml:space="preserve"> đảm bả</w:t>
      </w:r>
      <w:r w:rsidR="000E6D69" w:rsidRPr="00561B3B">
        <w:rPr>
          <w:rFonts w:ascii="Times New Roman" w:hAnsi="Times New Roman" w:cs="Times New Roman"/>
          <w:b/>
          <w:bCs/>
          <w:color w:val="auto"/>
          <w:sz w:val="28"/>
          <w:szCs w:val="28"/>
          <w:lang w:val="en-US"/>
        </w:rPr>
        <w:t>o đủ về số lượng, hợp lý về cơ cấu, tinh gọn, hiệu quả</w:t>
      </w:r>
    </w:p>
    <w:p w14:paraId="111E87E5" w14:textId="77777777" w:rsidR="0026444D" w:rsidRPr="00561B3B" w:rsidRDefault="00225007" w:rsidP="00561B3B">
      <w:pPr>
        <w:spacing w:before="120" w:after="120"/>
        <w:ind w:firstLine="720"/>
        <w:jc w:val="both"/>
        <w:rPr>
          <w:rFonts w:ascii="Times New Roman" w:hAnsi="Times New Roman" w:cs="Times New Roman"/>
          <w:color w:val="auto"/>
          <w:sz w:val="28"/>
          <w:szCs w:val="28"/>
          <w:lang w:val="en-US"/>
        </w:rPr>
      </w:pPr>
      <w:r w:rsidRPr="00561B3B">
        <w:rPr>
          <w:rFonts w:ascii="Times New Roman" w:hAnsi="Times New Roman" w:cs="Times New Roman"/>
          <w:color w:val="auto"/>
          <w:sz w:val="28"/>
          <w:szCs w:val="28"/>
        </w:rPr>
        <w:t>- T</w:t>
      </w:r>
      <w:r w:rsidR="0099389C" w:rsidRPr="00561B3B">
        <w:rPr>
          <w:rFonts w:ascii="Times New Roman" w:hAnsi="Times New Roman" w:cs="Times New Roman"/>
          <w:color w:val="auto"/>
          <w:sz w:val="28"/>
          <w:szCs w:val="28"/>
          <w:lang w:val="en-US"/>
        </w:rPr>
        <w:t>hường xuyên</w:t>
      </w:r>
      <w:r w:rsidRPr="00561B3B">
        <w:rPr>
          <w:rFonts w:ascii="Times New Roman" w:hAnsi="Times New Roman" w:cs="Times New Roman"/>
          <w:color w:val="auto"/>
          <w:sz w:val="28"/>
          <w:szCs w:val="28"/>
        </w:rPr>
        <w:t xml:space="preserve"> rà soát, </w:t>
      </w:r>
      <w:r w:rsidR="00B22C92" w:rsidRPr="00561B3B">
        <w:rPr>
          <w:rFonts w:ascii="Times New Roman" w:hAnsi="Times New Roman" w:cs="Times New Roman"/>
          <w:color w:val="auto"/>
          <w:sz w:val="28"/>
          <w:szCs w:val="28"/>
          <w:lang w:val="en-US"/>
        </w:rPr>
        <w:t xml:space="preserve">kiểm tra, </w:t>
      </w:r>
      <w:r w:rsidRPr="00561B3B">
        <w:rPr>
          <w:rFonts w:ascii="Times New Roman" w:hAnsi="Times New Roman" w:cs="Times New Roman"/>
          <w:color w:val="auto"/>
          <w:sz w:val="28"/>
          <w:szCs w:val="28"/>
        </w:rPr>
        <w:t xml:space="preserve">đánh giá </w:t>
      </w:r>
      <w:r w:rsidRPr="00561B3B">
        <w:rPr>
          <w:rFonts w:ascii="Times New Roman" w:hAnsi="Times New Roman" w:cs="Times New Roman"/>
          <w:color w:val="auto"/>
          <w:sz w:val="28"/>
          <w:szCs w:val="28"/>
          <w:lang w:val="en-US"/>
        </w:rPr>
        <w:t>về số lượng, chất lượng và cơ cấu</w:t>
      </w:r>
      <w:r w:rsidR="000C62FC" w:rsidRPr="00561B3B">
        <w:rPr>
          <w:rFonts w:ascii="Times New Roman" w:hAnsi="Times New Roman" w:cs="Times New Roman"/>
          <w:color w:val="auto"/>
          <w:sz w:val="28"/>
          <w:szCs w:val="28"/>
          <w:lang w:val="en-US"/>
        </w:rPr>
        <w:t xml:space="preserve"> c</w:t>
      </w:r>
      <w:r w:rsidR="0026444D" w:rsidRPr="00561B3B">
        <w:rPr>
          <w:rFonts w:ascii="Times New Roman" w:hAnsi="Times New Roman" w:cs="Times New Roman"/>
          <w:color w:val="auto"/>
          <w:sz w:val="28"/>
          <w:szCs w:val="28"/>
          <w:lang w:val="en-US"/>
        </w:rPr>
        <w:t>ủa</w:t>
      </w:r>
      <w:r w:rsidR="000C62FC" w:rsidRPr="00561B3B">
        <w:rPr>
          <w:rFonts w:ascii="Times New Roman" w:hAnsi="Times New Roman" w:cs="Times New Roman"/>
          <w:color w:val="auto"/>
          <w:sz w:val="28"/>
          <w:szCs w:val="28"/>
          <w:lang w:val="en-US"/>
        </w:rPr>
        <w:t xml:space="preserve"> đội ngũ giáo viên trong các đơn vị sự </w:t>
      </w:r>
      <w:r w:rsidR="00EF71C8" w:rsidRPr="00561B3B">
        <w:rPr>
          <w:rFonts w:ascii="Times New Roman" w:hAnsi="Times New Roman" w:cs="Times New Roman"/>
          <w:color w:val="auto"/>
          <w:sz w:val="28"/>
          <w:szCs w:val="28"/>
          <w:lang w:val="en-US"/>
        </w:rPr>
        <w:t xml:space="preserve">nghiệp </w:t>
      </w:r>
      <w:r w:rsidR="000C62FC" w:rsidRPr="00561B3B">
        <w:rPr>
          <w:rFonts w:ascii="Times New Roman" w:hAnsi="Times New Roman" w:cs="Times New Roman"/>
          <w:color w:val="auto"/>
          <w:sz w:val="28"/>
          <w:szCs w:val="28"/>
          <w:lang w:val="en-US"/>
        </w:rPr>
        <w:t>giáo dục</w:t>
      </w:r>
      <w:r w:rsidR="0026444D" w:rsidRPr="00561B3B">
        <w:rPr>
          <w:rFonts w:ascii="Times New Roman" w:hAnsi="Times New Roman" w:cs="Times New Roman"/>
          <w:color w:val="auto"/>
          <w:sz w:val="28"/>
          <w:szCs w:val="28"/>
          <w:lang w:val="en-US"/>
        </w:rPr>
        <w:t xml:space="preserve"> gắn với sự phát triển </w:t>
      </w:r>
      <w:r w:rsidR="00EF71C8" w:rsidRPr="00561B3B">
        <w:rPr>
          <w:rFonts w:ascii="Times New Roman" w:hAnsi="Times New Roman" w:cs="Times New Roman"/>
          <w:color w:val="auto"/>
          <w:sz w:val="28"/>
          <w:szCs w:val="28"/>
          <w:lang w:val="en-US"/>
        </w:rPr>
        <w:t>về</w:t>
      </w:r>
      <w:r w:rsidR="0026444D" w:rsidRPr="00561B3B">
        <w:rPr>
          <w:rFonts w:ascii="Times New Roman" w:hAnsi="Times New Roman" w:cs="Times New Roman"/>
          <w:color w:val="auto"/>
          <w:sz w:val="28"/>
          <w:szCs w:val="28"/>
          <w:lang w:val="en-US"/>
        </w:rPr>
        <w:t xml:space="preserve"> số lượng học sinh</w:t>
      </w:r>
      <w:r w:rsidR="00EF71C8" w:rsidRPr="00561B3B">
        <w:rPr>
          <w:rFonts w:ascii="Times New Roman" w:hAnsi="Times New Roman" w:cs="Times New Roman"/>
          <w:color w:val="auto"/>
          <w:sz w:val="28"/>
          <w:szCs w:val="28"/>
          <w:lang w:val="en-US"/>
        </w:rPr>
        <w:t>,</w:t>
      </w:r>
      <w:r w:rsidR="0026444D" w:rsidRPr="00561B3B">
        <w:rPr>
          <w:rFonts w:ascii="Times New Roman" w:hAnsi="Times New Roman" w:cs="Times New Roman"/>
          <w:color w:val="auto"/>
          <w:sz w:val="28"/>
          <w:szCs w:val="28"/>
          <w:lang w:val="en-US"/>
        </w:rPr>
        <w:t xml:space="preserve"> quy mô mạng lưới trường lớp và yêu cầu triển khai chương trình giáo dục phổ thông mới. </w:t>
      </w:r>
    </w:p>
    <w:p w14:paraId="5B501B34" w14:textId="32B6896B" w:rsidR="005C26FD" w:rsidRPr="00561B3B" w:rsidRDefault="00BD1EA5" w:rsidP="00561B3B">
      <w:pPr>
        <w:spacing w:before="120" w:after="120"/>
        <w:ind w:firstLine="720"/>
        <w:jc w:val="both"/>
        <w:rPr>
          <w:rFonts w:ascii="Times New Roman" w:eastAsia="Times New Roman" w:hAnsi="Times New Roman" w:cs="Times New Roman"/>
          <w:color w:val="auto"/>
          <w:sz w:val="28"/>
          <w:szCs w:val="28"/>
          <w:lang w:val="en-US"/>
        </w:rPr>
      </w:pPr>
      <w:r w:rsidRPr="00561B3B">
        <w:rPr>
          <w:rFonts w:ascii="Times New Roman" w:eastAsia="Times New Roman" w:hAnsi="Times New Roman" w:cs="Times New Roman"/>
          <w:color w:val="auto"/>
          <w:sz w:val="28"/>
          <w:szCs w:val="28"/>
          <w:lang w:val="en-US"/>
        </w:rPr>
        <w:t>- Tăng cường công tác dự báo quy mô mạng lưới trường lớp nhằm dự báo sát thực tế nhu cầu đào tạo gắn với tuyển dụng giáo viên.</w:t>
      </w:r>
      <w:r w:rsidR="0061304C" w:rsidRPr="00561B3B">
        <w:rPr>
          <w:rFonts w:ascii="Times New Roman" w:eastAsia="Times New Roman" w:hAnsi="Times New Roman" w:cs="Times New Roman"/>
          <w:color w:val="auto"/>
          <w:sz w:val="28"/>
          <w:szCs w:val="28"/>
          <w:lang w:val="en-US"/>
        </w:rPr>
        <w:t xml:space="preserve"> </w:t>
      </w:r>
      <w:r w:rsidR="00CB24CB" w:rsidRPr="00561B3B">
        <w:rPr>
          <w:rFonts w:ascii="Times New Roman" w:hAnsi="Times New Roman" w:cs="Times New Roman"/>
          <w:bCs/>
          <w:color w:val="auto"/>
          <w:sz w:val="28"/>
          <w:szCs w:val="28"/>
          <w:lang w:val="en-US"/>
        </w:rPr>
        <w:t xml:space="preserve">Dự báo có hiệu quả tình trạng dôi dư, thiếu cục bộ, xác định </w:t>
      </w:r>
      <w:r w:rsidR="00CB24CB" w:rsidRPr="00561B3B">
        <w:rPr>
          <w:rFonts w:ascii="Times New Roman" w:eastAsia="Times New Roman" w:hAnsi="Times New Roman" w:cs="Times New Roman"/>
          <w:color w:val="auto"/>
          <w:sz w:val="28"/>
          <w:szCs w:val="28"/>
        </w:rPr>
        <w:t xml:space="preserve">nhu cầu tuyển dụng và đào tạo giáo viên </w:t>
      </w:r>
      <w:r w:rsidR="00CB24CB" w:rsidRPr="00561B3B">
        <w:rPr>
          <w:rFonts w:ascii="Times New Roman" w:eastAsia="Times New Roman" w:hAnsi="Times New Roman" w:cs="Times New Roman"/>
          <w:color w:val="auto"/>
          <w:sz w:val="28"/>
          <w:szCs w:val="28"/>
          <w:lang w:val="en-US"/>
        </w:rPr>
        <w:t>đối với</w:t>
      </w:r>
      <w:r w:rsidR="00CB24CB" w:rsidRPr="00561B3B">
        <w:rPr>
          <w:rFonts w:ascii="Times New Roman" w:eastAsia="Times New Roman" w:hAnsi="Times New Roman" w:cs="Times New Roman"/>
          <w:color w:val="auto"/>
          <w:sz w:val="28"/>
          <w:szCs w:val="28"/>
        </w:rPr>
        <w:t xml:space="preserve"> từng trình độ, cấp học, ngành học, môn học cho</w:t>
      </w:r>
      <w:r w:rsidR="00CB24CB" w:rsidRPr="00561B3B">
        <w:rPr>
          <w:rFonts w:ascii="Times New Roman" w:eastAsia="Times New Roman" w:hAnsi="Times New Roman" w:cs="Times New Roman"/>
          <w:color w:val="auto"/>
          <w:sz w:val="28"/>
          <w:szCs w:val="28"/>
          <w:lang w:val="en-US"/>
        </w:rPr>
        <w:t xml:space="preserve"> từng</w:t>
      </w:r>
      <w:r w:rsidR="00B27E3A" w:rsidRPr="00561B3B">
        <w:rPr>
          <w:rFonts w:ascii="Times New Roman" w:eastAsia="Times New Roman" w:hAnsi="Times New Roman" w:cs="Times New Roman"/>
          <w:color w:val="auto"/>
          <w:sz w:val="28"/>
          <w:szCs w:val="28"/>
          <w:lang w:val="en-US"/>
        </w:rPr>
        <w:t xml:space="preserve"> địa phương </w:t>
      </w:r>
      <w:r w:rsidR="00CB24CB" w:rsidRPr="00561B3B">
        <w:rPr>
          <w:rFonts w:ascii="Times New Roman" w:eastAsia="Times New Roman" w:hAnsi="Times New Roman" w:cs="Times New Roman"/>
          <w:color w:val="auto"/>
          <w:sz w:val="28"/>
          <w:szCs w:val="28"/>
          <w:lang w:val="en-US"/>
        </w:rPr>
        <w:t>nhằm chủ động trong đào tạo</w:t>
      </w:r>
      <w:r w:rsidR="00FC5D99" w:rsidRPr="00561B3B">
        <w:rPr>
          <w:rFonts w:ascii="Times New Roman" w:eastAsia="Times New Roman" w:hAnsi="Times New Roman" w:cs="Times New Roman"/>
          <w:color w:val="auto"/>
          <w:sz w:val="28"/>
          <w:szCs w:val="28"/>
          <w:lang w:val="en-US"/>
        </w:rPr>
        <w:t xml:space="preserve"> nâng chuẩn</w:t>
      </w:r>
      <w:r w:rsidR="00CB24CB" w:rsidRPr="00561B3B">
        <w:rPr>
          <w:rFonts w:ascii="Times New Roman" w:eastAsia="Times New Roman" w:hAnsi="Times New Roman" w:cs="Times New Roman"/>
          <w:color w:val="auto"/>
          <w:sz w:val="28"/>
          <w:szCs w:val="28"/>
          <w:lang w:val="en-US"/>
        </w:rPr>
        <w:t>, đào tạo văn bằng 2</w:t>
      </w:r>
      <w:r w:rsidR="00593DAD" w:rsidRPr="00561B3B">
        <w:rPr>
          <w:rFonts w:ascii="Times New Roman" w:eastAsia="Times New Roman" w:hAnsi="Times New Roman" w:cs="Times New Roman"/>
          <w:color w:val="auto"/>
          <w:sz w:val="28"/>
          <w:szCs w:val="28"/>
          <w:lang w:val="en-US"/>
        </w:rPr>
        <w:t xml:space="preserve"> ở những bộ môn liền kề nhằm giải quyết sự dôi dư và giảng dạy liên môn</w:t>
      </w:r>
      <w:r w:rsidR="00CB24CB" w:rsidRPr="00561B3B">
        <w:rPr>
          <w:rFonts w:ascii="Times New Roman" w:eastAsia="Times New Roman" w:hAnsi="Times New Roman" w:cs="Times New Roman"/>
          <w:color w:val="auto"/>
          <w:sz w:val="28"/>
          <w:szCs w:val="28"/>
          <w:lang w:val="en-US"/>
        </w:rPr>
        <w:t>, chủ động nguồn tuyển</w:t>
      </w:r>
      <w:r w:rsidR="004B4772" w:rsidRPr="00561B3B">
        <w:rPr>
          <w:rFonts w:ascii="Times New Roman" w:eastAsia="Times New Roman" w:hAnsi="Times New Roman" w:cs="Times New Roman"/>
          <w:color w:val="auto"/>
          <w:sz w:val="28"/>
          <w:szCs w:val="28"/>
          <w:lang w:val="en-US"/>
        </w:rPr>
        <w:t xml:space="preserve"> dụng</w:t>
      </w:r>
      <w:r w:rsidR="00CB24CB" w:rsidRPr="00561B3B">
        <w:rPr>
          <w:rFonts w:ascii="Times New Roman" w:eastAsia="Times New Roman" w:hAnsi="Times New Roman" w:cs="Times New Roman"/>
          <w:color w:val="auto"/>
          <w:sz w:val="28"/>
          <w:szCs w:val="28"/>
          <w:lang w:val="en-US"/>
        </w:rPr>
        <w:t>.</w:t>
      </w:r>
    </w:p>
    <w:p w14:paraId="2B3090E1" w14:textId="77777777" w:rsidR="00C95324" w:rsidRPr="00561B3B" w:rsidRDefault="005C26FD" w:rsidP="00561B3B">
      <w:pPr>
        <w:spacing w:before="120" w:after="120"/>
        <w:ind w:firstLine="720"/>
        <w:jc w:val="both"/>
        <w:rPr>
          <w:rFonts w:ascii="Times New Roman" w:eastAsia="Times New Roman" w:hAnsi="Times New Roman" w:cs="Times New Roman"/>
          <w:color w:val="auto"/>
          <w:sz w:val="28"/>
          <w:szCs w:val="28"/>
          <w:lang w:val="en-US"/>
        </w:rPr>
      </w:pPr>
      <w:r w:rsidRPr="00561B3B">
        <w:rPr>
          <w:rFonts w:ascii="Times New Roman" w:eastAsia="Times New Roman" w:hAnsi="Times New Roman" w:cs="Times New Roman"/>
          <w:color w:val="auto"/>
          <w:sz w:val="28"/>
          <w:szCs w:val="28"/>
          <w:lang w:val="en-US"/>
        </w:rPr>
        <w:t>- T</w:t>
      </w:r>
      <w:r w:rsidR="00B27E3A" w:rsidRPr="00561B3B">
        <w:rPr>
          <w:rFonts w:ascii="Times New Roman" w:eastAsia="Times New Roman" w:hAnsi="Times New Roman" w:cs="Times New Roman"/>
          <w:color w:val="auto"/>
          <w:sz w:val="28"/>
          <w:szCs w:val="28"/>
          <w:lang w:val="en-US"/>
        </w:rPr>
        <w:t>iến hành điều động hợp lý nhằm giải quyết tình trạng thừa thiếu cục bộ giáo viên trên địa bàn toàn tỉnh</w:t>
      </w:r>
      <w:r w:rsidRPr="00561B3B">
        <w:rPr>
          <w:rFonts w:ascii="Times New Roman" w:eastAsia="Times New Roman" w:hAnsi="Times New Roman" w:cs="Times New Roman"/>
          <w:color w:val="auto"/>
          <w:sz w:val="28"/>
          <w:szCs w:val="28"/>
          <w:lang w:val="en-US"/>
        </w:rPr>
        <w:t>; đồng thời kiến nghị cấp có thẩm quyền bổ sung biên chế giáo viên nhằm đáp ứng yêu cầu dạy học phù hợp với tình hình địa phương.</w:t>
      </w:r>
    </w:p>
    <w:p w14:paraId="0132CC4D" w14:textId="77777777" w:rsidR="00CB24CB" w:rsidRPr="00561B3B" w:rsidRDefault="00C95324" w:rsidP="00561B3B">
      <w:pPr>
        <w:shd w:val="clear" w:color="auto" w:fill="FFFFFF"/>
        <w:spacing w:before="120" w:after="120"/>
        <w:ind w:firstLine="720"/>
        <w:jc w:val="both"/>
        <w:rPr>
          <w:rFonts w:ascii="Times New Roman" w:eastAsia="Times New Roman" w:hAnsi="Times New Roman" w:cs="Times New Roman"/>
          <w:color w:val="auto"/>
          <w:sz w:val="28"/>
          <w:szCs w:val="28"/>
          <w:lang w:val="en-US"/>
        </w:rPr>
      </w:pPr>
      <w:r w:rsidRPr="00561B3B">
        <w:rPr>
          <w:rFonts w:ascii="Times New Roman" w:eastAsia="Times New Roman" w:hAnsi="Times New Roman" w:cs="Times New Roman"/>
          <w:color w:val="auto"/>
          <w:sz w:val="28"/>
          <w:szCs w:val="28"/>
          <w:lang w:val="en-US"/>
        </w:rPr>
        <w:t xml:space="preserve">- Triển khai kịp thời </w:t>
      </w:r>
      <w:r w:rsidR="00703ACA" w:rsidRPr="00561B3B">
        <w:rPr>
          <w:rFonts w:ascii="Times New Roman" w:eastAsia="Times New Roman" w:hAnsi="Times New Roman" w:cs="Times New Roman"/>
          <w:color w:val="auto"/>
          <w:sz w:val="28"/>
          <w:szCs w:val="28"/>
          <w:lang w:val="en-US"/>
        </w:rPr>
        <w:t>công tác tuyển dụng viên chức hà</w:t>
      </w:r>
      <w:r w:rsidRPr="00561B3B">
        <w:rPr>
          <w:rFonts w:ascii="Times New Roman" w:eastAsia="Times New Roman" w:hAnsi="Times New Roman" w:cs="Times New Roman"/>
          <w:color w:val="auto"/>
          <w:sz w:val="28"/>
          <w:szCs w:val="28"/>
          <w:lang w:val="en-US"/>
        </w:rPr>
        <w:t xml:space="preserve">ng năm, nhằm </w:t>
      </w:r>
      <w:r w:rsidR="00CB24CB" w:rsidRPr="00561B3B">
        <w:rPr>
          <w:rFonts w:ascii="Times New Roman" w:hAnsi="Times New Roman" w:cs="Times New Roman"/>
          <w:color w:val="auto"/>
          <w:sz w:val="28"/>
          <w:szCs w:val="28"/>
          <w:lang w:val="en-US"/>
        </w:rPr>
        <w:t>bố trí đủ về số lượng, đảm bảo v</w:t>
      </w:r>
      <w:r w:rsidRPr="00561B3B">
        <w:rPr>
          <w:rFonts w:ascii="Times New Roman" w:hAnsi="Times New Roman" w:cs="Times New Roman"/>
          <w:color w:val="auto"/>
          <w:sz w:val="28"/>
          <w:szCs w:val="28"/>
          <w:lang w:val="en-US"/>
        </w:rPr>
        <w:t>ề</w:t>
      </w:r>
      <w:r w:rsidR="00CB24CB" w:rsidRPr="00561B3B">
        <w:rPr>
          <w:rFonts w:ascii="Times New Roman" w:hAnsi="Times New Roman" w:cs="Times New Roman"/>
          <w:color w:val="auto"/>
          <w:sz w:val="28"/>
          <w:szCs w:val="28"/>
          <w:lang w:val="en-US"/>
        </w:rPr>
        <w:t xml:space="preserve"> chất lượng đội ngũ đáp ứng yêu cầu dạy học.</w:t>
      </w:r>
      <w:r w:rsidR="00703ACA" w:rsidRPr="00561B3B">
        <w:rPr>
          <w:rFonts w:ascii="Times New Roman" w:hAnsi="Times New Roman" w:cs="Times New Roman"/>
          <w:color w:val="auto"/>
          <w:sz w:val="28"/>
          <w:szCs w:val="28"/>
          <w:lang w:val="en-US"/>
        </w:rPr>
        <w:t xml:space="preserve"> T</w:t>
      </w:r>
      <w:r w:rsidR="00BD1EA5" w:rsidRPr="00561B3B">
        <w:rPr>
          <w:rFonts w:ascii="Times New Roman" w:eastAsia="Times New Roman" w:hAnsi="Times New Roman" w:cs="Times New Roman"/>
          <w:color w:val="auto"/>
          <w:sz w:val="28"/>
          <w:szCs w:val="28"/>
          <w:lang w:val="en-US"/>
        </w:rPr>
        <w:t>ăng cường phổ biến tuyên truyền về nhu cầu tuyển dụng nhằm thu hút nguồn sinh viên tự do tham gia dự tuyển đáp ứng yêu cầu phát triển đội ngũ giáo viên trên địa bàn tỉnh</w:t>
      </w:r>
    </w:p>
    <w:p w14:paraId="14D4612B" w14:textId="77777777" w:rsidR="00C95324" w:rsidRPr="00561B3B" w:rsidRDefault="0026444D" w:rsidP="00561B3B">
      <w:pPr>
        <w:spacing w:before="120" w:after="120"/>
        <w:ind w:firstLine="720"/>
        <w:jc w:val="both"/>
        <w:rPr>
          <w:rFonts w:ascii="Times New Roman" w:hAnsi="Times New Roman" w:cs="Times New Roman"/>
          <w:bCs/>
          <w:color w:val="auto"/>
          <w:sz w:val="28"/>
          <w:szCs w:val="28"/>
          <w:lang w:val="en-US"/>
        </w:rPr>
      </w:pPr>
      <w:r w:rsidRPr="00561B3B">
        <w:rPr>
          <w:rFonts w:ascii="Times New Roman" w:hAnsi="Times New Roman" w:cs="Times New Roman"/>
          <w:bCs/>
          <w:color w:val="auto"/>
          <w:sz w:val="28"/>
          <w:szCs w:val="28"/>
          <w:lang w:val="en-US"/>
        </w:rPr>
        <w:t xml:space="preserve">- </w:t>
      </w:r>
      <w:r w:rsidR="00F50897" w:rsidRPr="00561B3B">
        <w:rPr>
          <w:rFonts w:ascii="Times New Roman" w:hAnsi="Times New Roman" w:cs="Times New Roman"/>
          <w:bCs/>
          <w:color w:val="auto"/>
          <w:sz w:val="28"/>
          <w:szCs w:val="28"/>
          <w:lang w:val="en-US"/>
        </w:rPr>
        <w:t>Phát huy vai trò trách nhiệm của người đứ</w:t>
      </w:r>
      <w:r w:rsidR="00D57325" w:rsidRPr="00561B3B">
        <w:rPr>
          <w:rFonts w:ascii="Times New Roman" w:hAnsi="Times New Roman" w:cs="Times New Roman"/>
          <w:bCs/>
          <w:color w:val="auto"/>
          <w:sz w:val="28"/>
          <w:szCs w:val="28"/>
          <w:lang w:val="en-US"/>
        </w:rPr>
        <w:t>ng đầ</w:t>
      </w:r>
      <w:r w:rsidR="00F50897" w:rsidRPr="00561B3B">
        <w:rPr>
          <w:rFonts w:ascii="Times New Roman" w:hAnsi="Times New Roman" w:cs="Times New Roman"/>
          <w:bCs/>
          <w:color w:val="auto"/>
          <w:sz w:val="28"/>
          <w:szCs w:val="28"/>
          <w:lang w:val="en-US"/>
        </w:rPr>
        <w:t>u cấp quản lý t</w:t>
      </w:r>
      <w:r w:rsidR="00C95324" w:rsidRPr="00561B3B">
        <w:rPr>
          <w:rFonts w:ascii="Times New Roman" w:hAnsi="Times New Roman" w:cs="Times New Roman"/>
          <w:bCs/>
          <w:color w:val="auto"/>
          <w:sz w:val="28"/>
          <w:szCs w:val="28"/>
          <w:lang w:val="en-US"/>
        </w:rPr>
        <w:t>hực hiện nghiêm túc</w:t>
      </w:r>
      <w:r w:rsidR="00A81392" w:rsidRPr="00561B3B">
        <w:rPr>
          <w:rFonts w:ascii="Times New Roman" w:hAnsi="Times New Roman" w:cs="Times New Roman"/>
          <w:bCs/>
          <w:color w:val="auto"/>
          <w:sz w:val="28"/>
          <w:szCs w:val="28"/>
          <w:lang w:val="en-US"/>
        </w:rPr>
        <w:t xml:space="preserve"> </w:t>
      </w:r>
      <w:r w:rsidR="000E6D69" w:rsidRPr="00561B3B">
        <w:rPr>
          <w:rFonts w:ascii="Times New Roman" w:hAnsi="Times New Roman" w:cs="Times New Roman"/>
          <w:bCs/>
          <w:color w:val="auto"/>
          <w:sz w:val="28"/>
          <w:szCs w:val="28"/>
          <w:lang w:val="en-US"/>
        </w:rPr>
        <w:t>việc bố trí sử dụng</w:t>
      </w:r>
      <w:r w:rsidR="001224F8" w:rsidRPr="00561B3B">
        <w:rPr>
          <w:rFonts w:ascii="Times New Roman" w:hAnsi="Times New Roman" w:cs="Times New Roman"/>
          <w:bCs/>
          <w:color w:val="auto"/>
          <w:sz w:val="28"/>
          <w:szCs w:val="28"/>
          <w:lang w:val="en-US"/>
        </w:rPr>
        <w:t xml:space="preserve"> viên chức hiệu quả</w:t>
      </w:r>
      <w:r w:rsidR="000E6D69" w:rsidRPr="00561B3B">
        <w:rPr>
          <w:rFonts w:ascii="Times New Roman" w:hAnsi="Times New Roman" w:cs="Times New Roman"/>
          <w:bCs/>
          <w:color w:val="auto"/>
          <w:sz w:val="28"/>
          <w:szCs w:val="28"/>
          <w:lang w:val="en-US"/>
        </w:rPr>
        <w:t xml:space="preserve">, </w:t>
      </w:r>
      <w:r w:rsidR="001224F8" w:rsidRPr="00561B3B">
        <w:rPr>
          <w:rFonts w:ascii="Times New Roman" w:hAnsi="Times New Roman" w:cs="Times New Roman"/>
          <w:bCs/>
          <w:color w:val="auto"/>
          <w:sz w:val="28"/>
          <w:szCs w:val="28"/>
          <w:lang w:val="en-US"/>
        </w:rPr>
        <w:t xml:space="preserve">thực hiện nghiêm túc việc </w:t>
      </w:r>
      <w:r w:rsidR="00C95324" w:rsidRPr="00561B3B">
        <w:rPr>
          <w:rFonts w:ascii="Times New Roman" w:hAnsi="Times New Roman" w:cs="Times New Roman"/>
          <w:bCs/>
          <w:color w:val="auto"/>
          <w:sz w:val="28"/>
          <w:szCs w:val="28"/>
          <w:lang w:val="en-US"/>
        </w:rPr>
        <w:t>đánh giá phân loại viên chức h</w:t>
      </w:r>
      <w:r w:rsidR="00D57325" w:rsidRPr="00561B3B">
        <w:rPr>
          <w:rFonts w:ascii="Times New Roman" w:hAnsi="Times New Roman" w:cs="Times New Roman"/>
          <w:bCs/>
          <w:color w:val="auto"/>
          <w:sz w:val="28"/>
          <w:szCs w:val="28"/>
          <w:lang w:val="en-US"/>
        </w:rPr>
        <w:t>à</w:t>
      </w:r>
      <w:r w:rsidR="00C95324" w:rsidRPr="00561B3B">
        <w:rPr>
          <w:rFonts w:ascii="Times New Roman" w:hAnsi="Times New Roman" w:cs="Times New Roman"/>
          <w:bCs/>
          <w:color w:val="auto"/>
          <w:sz w:val="28"/>
          <w:szCs w:val="28"/>
          <w:lang w:val="en-US"/>
        </w:rPr>
        <w:t>ng năm, trên cơ sở đó có biện pháp b</w:t>
      </w:r>
      <w:r w:rsidR="00C95324" w:rsidRPr="00561B3B">
        <w:rPr>
          <w:rFonts w:ascii="Times New Roman" w:hAnsi="Times New Roman" w:cs="Times New Roman"/>
          <w:bCs/>
          <w:color w:val="auto"/>
          <w:sz w:val="28"/>
          <w:szCs w:val="28"/>
        </w:rPr>
        <w:t xml:space="preserve">ố trí, sắp xếp giáo viên ở các cơ sở giáo dục </w:t>
      </w:r>
      <w:r w:rsidR="00C95324" w:rsidRPr="00561B3B">
        <w:rPr>
          <w:rFonts w:ascii="Times New Roman" w:hAnsi="Times New Roman" w:cs="Times New Roman"/>
          <w:bCs/>
          <w:color w:val="auto"/>
          <w:sz w:val="28"/>
          <w:szCs w:val="28"/>
          <w:lang w:val="en-US"/>
        </w:rPr>
        <w:t>tinh gọn, hiệu quả, nâng cao nâng lực đội ngũ.</w:t>
      </w:r>
    </w:p>
    <w:p w14:paraId="32A07522" w14:textId="77777777" w:rsidR="00C95324" w:rsidRPr="00561B3B" w:rsidRDefault="00C95324" w:rsidP="00561B3B">
      <w:pPr>
        <w:spacing w:before="120" w:after="120"/>
        <w:ind w:firstLine="720"/>
        <w:jc w:val="both"/>
        <w:rPr>
          <w:rFonts w:ascii="Times New Roman" w:hAnsi="Times New Roman" w:cs="Times New Roman"/>
          <w:bCs/>
          <w:color w:val="auto"/>
          <w:sz w:val="28"/>
          <w:szCs w:val="28"/>
          <w:lang w:val="en-US"/>
        </w:rPr>
      </w:pPr>
      <w:r w:rsidRPr="00561B3B">
        <w:rPr>
          <w:rFonts w:ascii="Times New Roman" w:hAnsi="Times New Roman" w:cs="Times New Roman"/>
          <w:bCs/>
          <w:color w:val="auto"/>
          <w:sz w:val="28"/>
          <w:szCs w:val="28"/>
          <w:lang w:val="en-US"/>
        </w:rPr>
        <w:t>- Thực hiện đầy đủ chính sách khuyến khích tạo điều kiện</w:t>
      </w:r>
      <w:r w:rsidRPr="00561B3B">
        <w:rPr>
          <w:rFonts w:ascii="Times New Roman" w:hAnsi="Times New Roman" w:cs="Times New Roman"/>
          <w:bCs/>
          <w:color w:val="auto"/>
          <w:sz w:val="28"/>
          <w:szCs w:val="28"/>
        </w:rPr>
        <w:t xml:space="preserve"> thuận</w:t>
      </w:r>
      <w:r w:rsidR="00A81392" w:rsidRPr="00561B3B">
        <w:rPr>
          <w:rFonts w:ascii="Times New Roman" w:hAnsi="Times New Roman" w:cs="Times New Roman"/>
          <w:bCs/>
          <w:color w:val="auto"/>
          <w:sz w:val="28"/>
          <w:szCs w:val="28"/>
          <w:lang w:val="en-US"/>
        </w:rPr>
        <w:t xml:space="preserve"> </w:t>
      </w:r>
      <w:r w:rsidRPr="00561B3B">
        <w:rPr>
          <w:rFonts w:ascii="Times New Roman" w:hAnsi="Times New Roman" w:cs="Times New Roman"/>
          <w:bCs/>
          <w:color w:val="auto"/>
          <w:sz w:val="28"/>
          <w:szCs w:val="28"/>
        </w:rPr>
        <w:t>lợi cho giáo viên</w:t>
      </w:r>
      <w:r w:rsidRPr="00561B3B">
        <w:rPr>
          <w:rFonts w:ascii="Times New Roman" w:hAnsi="Times New Roman" w:cs="Times New Roman"/>
          <w:bCs/>
          <w:color w:val="auto"/>
          <w:sz w:val="28"/>
          <w:szCs w:val="28"/>
          <w:lang w:val="en-US"/>
        </w:rPr>
        <w:t xml:space="preserve"> đi đào tạo nâng chuẩn</w:t>
      </w:r>
      <w:r w:rsidRPr="00561B3B">
        <w:rPr>
          <w:rFonts w:ascii="Times New Roman" w:hAnsi="Times New Roman" w:cs="Times New Roman"/>
          <w:bCs/>
          <w:color w:val="auto"/>
          <w:sz w:val="28"/>
          <w:szCs w:val="28"/>
        </w:rPr>
        <w:t xml:space="preserve"> vừa làm, vừa học</w:t>
      </w:r>
      <w:r w:rsidRPr="00561B3B">
        <w:rPr>
          <w:rFonts w:ascii="Times New Roman" w:hAnsi="Times New Roman" w:cs="Times New Roman"/>
          <w:bCs/>
          <w:color w:val="auto"/>
          <w:sz w:val="28"/>
          <w:szCs w:val="28"/>
          <w:lang w:val="en-US"/>
        </w:rPr>
        <w:t xml:space="preserve">. </w:t>
      </w:r>
      <w:r w:rsidRPr="00561B3B">
        <w:rPr>
          <w:rFonts w:ascii="Times New Roman" w:hAnsi="Times New Roman" w:cs="Times New Roman"/>
          <w:bCs/>
          <w:color w:val="auto"/>
          <w:sz w:val="28"/>
          <w:szCs w:val="28"/>
        </w:rPr>
        <w:t xml:space="preserve">Thực hiện chế độ, chính sách </w:t>
      </w:r>
      <w:r w:rsidR="00576BD8" w:rsidRPr="00561B3B">
        <w:rPr>
          <w:rFonts w:ascii="Times New Roman" w:hAnsi="Times New Roman" w:cs="Times New Roman"/>
          <w:bCs/>
          <w:color w:val="auto"/>
          <w:sz w:val="28"/>
          <w:szCs w:val="28"/>
          <w:lang w:val="en-US"/>
        </w:rPr>
        <w:t>đối với</w:t>
      </w:r>
      <w:r w:rsidRPr="00561B3B">
        <w:rPr>
          <w:rFonts w:ascii="Times New Roman" w:hAnsi="Times New Roman" w:cs="Times New Roman"/>
          <w:bCs/>
          <w:color w:val="auto"/>
          <w:sz w:val="28"/>
          <w:szCs w:val="28"/>
        </w:rPr>
        <w:t xml:space="preserve"> giáo viên </w:t>
      </w:r>
      <w:r w:rsidRPr="00561B3B">
        <w:rPr>
          <w:rFonts w:ascii="Times New Roman" w:hAnsi="Times New Roman" w:cs="Times New Roman"/>
          <w:bCs/>
          <w:color w:val="auto"/>
          <w:sz w:val="28"/>
          <w:szCs w:val="28"/>
          <w:lang w:val="en-US"/>
        </w:rPr>
        <w:t>đi đào tạo nâng chuẩn và đào tạ</w:t>
      </w:r>
      <w:r w:rsidR="00D57325" w:rsidRPr="00561B3B">
        <w:rPr>
          <w:rFonts w:ascii="Times New Roman" w:hAnsi="Times New Roman" w:cs="Times New Roman"/>
          <w:bCs/>
          <w:color w:val="auto"/>
          <w:sz w:val="28"/>
          <w:szCs w:val="28"/>
          <w:lang w:val="en-US"/>
        </w:rPr>
        <w:t>o văn bằ</w:t>
      </w:r>
      <w:r w:rsidRPr="00561B3B">
        <w:rPr>
          <w:rFonts w:ascii="Times New Roman" w:hAnsi="Times New Roman" w:cs="Times New Roman"/>
          <w:bCs/>
          <w:color w:val="auto"/>
          <w:sz w:val="28"/>
          <w:szCs w:val="28"/>
          <w:lang w:val="en-US"/>
        </w:rPr>
        <w:t xml:space="preserve">ng 2 </w:t>
      </w:r>
      <w:r w:rsidR="00593DAD" w:rsidRPr="00561B3B">
        <w:rPr>
          <w:rFonts w:ascii="Times New Roman" w:eastAsia="Times New Roman" w:hAnsi="Times New Roman" w:cs="Times New Roman"/>
          <w:color w:val="auto"/>
          <w:sz w:val="28"/>
          <w:szCs w:val="28"/>
          <w:lang w:val="en-US"/>
        </w:rPr>
        <w:t xml:space="preserve">ở những bộ môn liền kề nhằm giải quyết sự dôi dư và </w:t>
      </w:r>
      <w:r w:rsidR="008628B9" w:rsidRPr="00561B3B">
        <w:rPr>
          <w:rFonts w:ascii="Times New Roman" w:eastAsia="Times New Roman" w:hAnsi="Times New Roman" w:cs="Times New Roman"/>
          <w:color w:val="auto"/>
          <w:sz w:val="28"/>
          <w:szCs w:val="28"/>
          <w:lang w:val="en-US"/>
        </w:rPr>
        <w:t xml:space="preserve">đáp ứng yêu cầu </w:t>
      </w:r>
      <w:r w:rsidR="00593DAD" w:rsidRPr="00561B3B">
        <w:rPr>
          <w:rFonts w:ascii="Times New Roman" w:eastAsia="Times New Roman" w:hAnsi="Times New Roman" w:cs="Times New Roman"/>
          <w:color w:val="auto"/>
          <w:sz w:val="28"/>
          <w:szCs w:val="28"/>
          <w:lang w:val="en-US"/>
        </w:rPr>
        <w:t>giảng dạy liên môn</w:t>
      </w:r>
      <w:r w:rsidR="00A81392" w:rsidRPr="00561B3B">
        <w:rPr>
          <w:rFonts w:ascii="Times New Roman" w:eastAsia="Times New Roman" w:hAnsi="Times New Roman" w:cs="Times New Roman"/>
          <w:color w:val="auto"/>
          <w:sz w:val="28"/>
          <w:szCs w:val="28"/>
          <w:lang w:val="en-US"/>
        </w:rPr>
        <w:t xml:space="preserve"> </w:t>
      </w:r>
      <w:r w:rsidR="00F21F5F" w:rsidRPr="00561B3B">
        <w:rPr>
          <w:rFonts w:ascii="Times New Roman" w:hAnsi="Times New Roman" w:cs="Times New Roman"/>
          <w:bCs/>
          <w:color w:val="auto"/>
          <w:sz w:val="28"/>
          <w:szCs w:val="28"/>
          <w:lang w:val="en-US"/>
        </w:rPr>
        <w:t xml:space="preserve">theo </w:t>
      </w:r>
      <w:r w:rsidR="008628B9" w:rsidRPr="00561B3B">
        <w:rPr>
          <w:rFonts w:ascii="Times New Roman" w:hAnsi="Times New Roman" w:cs="Times New Roman"/>
          <w:bCs/>
          <w:color w:val="auto"/>
          <w:sz w:val="28"/>
          <w:szCs w:val="28"/>
          <w:lang w:val="en-US"/>
        </w:rPr>
        <w:t>chương trình giáo dục phổ thông 2018</w:t>
      </w:r>
      <w:r w:rsidRPr="00561B3B">
        <w:rPr>
          <w:rFonts w:ascii="Times New Roman" w:hAnsi="Times New Roman" w:cs="Times New Roman"/>
          <w:bCs/>
          <w:color w:val="auto"/>
          <w:sz w:val="28"/>
          <w:szCs w:val="28"/>
          <w:lang w:val="en-US"/>
        </w:rPr>
        <w:t xml:space="preserve">. </w:t>
      </w:r>
    </w:p>
    <w:p w14:paraId="50BA5568" w14:textId="77777777" w:rsidR="005457C1" w:rsidRPr="00561B3B" w:rsidRDefault="005457C1" w:rsidP="00561B3B">
      <w:pPr>
        <w:shd w:val="clear" w:color="auto" w:fill="FFFFFF"/>
        <w:spacing w:before="120" w:after="120"/>
        <w:ind w:firstLine="720"/>
        <w:jc w:val="both"/>
        <w:rPr>
          <w:rFonts w:ascii="Times New Roman" w:eastAsia="Times New Roman" w:hAnsi="Times New Roman" w:cs="Times New Roman"/>
          <w:color w:val="auto"/>
          <w:sz w:val="28"/>
          <w:szCs w:val="28"/>
          <w:lang w:val="en-US"/>
        </w:rPr>
      </w:pPr>
      <w:r w:rsidRPr="00561B3B">
        <w:rPr>
          <w:rFonts w:ascii="Times New Roman" w:hAnsi="Times New Roman" w:cs="Times New Roman"/>
          <w:color w:val="auto"/>
          <w:sz w:val="28"/>
          <w:szCs w:val="28"/>
        </w:rPr>
        <w:t xml:space="preserve">- Nghiên cứu chính sách thu hút </w:t>
      </w:r>
      <w:r w:rsidRPr="00561B3B">
        <w:rPr>
          <w:rFonts w:ascii="Times New Roman" w:hAnsi="Times New Roman" w:cs="Times New Roman"/>
          <w:color w:val="auto"/>
          <w:sz w:val="28"/>
          <w:szCs w:val="28"/>
          <w:lang w:val="en-US"/>
        </w:rPr>
        <w:t xml:space="preserve">giáo viên giỏi, </w:t>
      </w:r>
      <w:r w:rsidRPr="00561B3B">
        <w:rPr>
          <w:rFonts w:ascii="Times New Roman" w:hAnsi="Times New Roman" w:cs="Times New Roman"/>
          <w:color w:val="auto"/>
          <w:sz w:val="28"/>
          <w:szCs w:val="28"/>
        </w:rPr>
        <w:t>có trình độ chuyên môn cao đến làm việc tại tỉnh phù hợp với điều kiện thực tế tại địa phương</w:t>
      </w:r>
      <w:r w:rsidRPr="00561B3B">
        <w:rPr>
          <w:rFonts w:ascii="Times New Roman" w:hAnsi="Times New Roman" w:cs="Times New Roman"/>
          <w:color w:val="auto"/>
          <w:sz w:val="28"/>
          <w:szCs w:val="28"/>
          <w:lang w:val="en-US"/>
        </w:rPr>
        <w:t>.</w:t>
      </w:r>
      <w:r w:rsidR="00A81392" w:rsidRPr="00561B3B">
        <w:rPr>
          <w:rFonts w:ascii="Times New Roman" w:hAnsi="Times New Roman" w:cs="Times New Roman"/>
          <w:color w:val="auto"/>
          <w:sz w:val="28"/>
          <w:szCs w:val="28"/>
          <w:lang w:val="en-US"/>
        </w:rPr>
        <w:t xml:space="preserve"> </w:t>
      </w:r>
      <w:r w:rsidR="00B22C92" w:rsidRPr="00561B3B">
        <w:rPr>
          <w:rFonts w:ascii="Times New Roman" w:eastAsia="Times New Roman" w:hAnsi="Times New Roman" w:cs="Times New Roman"/>
          <w:color w:val="auto"/>
          <w:sz w:val="28"/>
          <w:szCs w:val="28"/>
          <w:lang w:val="en-US"/>
        </w:rPr>
        <w:t xml:space="preserve">Xem xét </w:t>
      </w:r>
      <w:r w:rsidR="00B22C92" w:rsidRPr="00561B3B">
        <w:rPr>
          <w:rFonts w:ascii="Times New Roman" w:eastAsia="Times New Roman" w:hAnsi="Times New Roman" w:cs="Times New Roman"/>
          <w:color w:val="auto"/>
          <w:sz w:val="28"/>
          <w:szCs w:val="28"/>
        </w:rPr>
        <w:t xml:space="preserve">hỗ trợ tiền đóng học phí </w:t>
      </w:r>
      <w:r w:rsidR="00B22C92" w:rsidRPr="00561B3B">
        <w:rPr>
          <w:rFonts w:ascii="Times New Roman" w:eastAsia="Times New Roman" w:hAnsi="Times New Roman" w:cs="Times New Roman"/>
          <w:color w:val="auto"/>
          <w:sz w:val="28"/>
          <w:szCs w:val="28"/>
          <w:lang w:val="en-US"/>
        </w:rPr>
        <w:t xml:space="preserve">và </w:t>
      </w:r>
      <w:r w:rsidR="00B22C92" w:rsidRPr="00561B3B">
        <w:rPr>
          <w:rFonts w:ascii="Times New Roman" w:eastAsia="Times New Roman" w:hAnsi="Times New Roman" w:cs="Times New Roman"/>
          <w:color w:val="auto"/>
          <w:sz w:val="28"/>
          <w:szCs w:val="28"/>
        </w:rPr>
        <w:t>chi phí sinh hoạt trong thời gian học tập tại trường</w:t>
      </w:r>
      <w:r w:rsidR="00D57325" w:rsidRPr="00561B3B">
        <w:rPr>
          <w:rFonts w:ascii="Times New Roman" w:eastAsia="Times New Roman" w:hAnsi="Times New Roman" w:cs="Times New Roman"/>
          <w:color w:val="auto"/>
          <w:sz w:val="28"/>
          <w:szCs w:val="28"/>
          <w:lang w:val="en-US"/>
        </w:rPr>
        <w:t xml:space="preserve"> đối với</w:t>
      </w:r>
      <w:r w:rsidR="0061304C" w:rsidRPr="00561B3B">
        <w:rPr>
          <w:rFonts w:ascii="Times New Roman" w:eastAsia="Times New Roman" w:hAnsi="Times New Roman" w:cs="Times New Roman"/>
          <w:color w:val="auto"/>
          <w:sz w:val="28"/>
          <w:szCs w:val="28"/>
          <w:lang w:val="en-US"/>
        </w:rPr>
        <w:t xml:space="preserve"> </w:t>
      </w:r>
      <w:r w:rsidR="00D57325" w:rsidRPr="00561B3B">
        <w:rPr>
          <w:rFonts w:ascii="Times New Roman" w:eastAsia="Times New Roman" w:hAnsi="Times New Roman" w:cs="Times New Roman"/>
          <w:color w:val="auto"/>
          <w:sz w:val="28"/>
          <w:szCs w:val="28"/>
          <w:lang w:val="en-US"/>
        </w:rPr>
        <w:t>s</w:t>
      </w:r>
      <w:r w:rsidR="00B22C92" w:rsidRPr="00561B3B">
        <w:rPr>
          <w:rFonts w:ascii="Times New Roman" w:eastAsia="Times New Roman" w:hAnsi="Times New Roman" w:cs="Times New Roman"/>
          <w:color w:val="auto"/>
          <w:sz w:val="28"/>
          <w:szCs w:val="28"/>
        </w:rPr>
        <w:t xml:space="preserve">inh viên sư phạm </w:t>
      </w:r>
      <w:r w:rsidR="00B22C92" w:rsidRPr="00561B3B">
        <w:rPr>
          <w:rFonts w:ascii="Times New Roman" w:eastAsia="Times New Roman" w:hAnsi="Times New Roman" w:cs="Times New Roman"/>
          <w:color w:val="auto"/>
          <w:sz w:val="28"/>
          <w:szCs w:val="28"/>
          <w:lang w:val="en-US"/>
        </w:rPr>
        <w:t>có đơn tình nguyện đến công tác tại tỉnh Kon Tum theo chỉ tiêu đào tạo đặt hàng của tỉnh</w:t>
      </w:r>
      <w:r w:rsidR="00A36EA9" w:rsidRPr="00561B3B">
        <w:rPr>
          <w:rFonts w:ascii="Times New Roman" w:eastAsia="Times New Roman" w:hAnsi="Times New Roman" w:cs="Times New Roman"/>
          <w:color w:val="auto"/>
          <w:sz w:val="28"/>
          <w:szCs w:val="28"/>
          <w:lang w:val="en-US"/>
        </w:rPr>
        <w:t>.</w:t>
      </w:r>
    </w:p>
    <w:p w14:paraId="176B53E2" w14:textId="77777777" w:rsidR="00B22C92" w:rsidRPr="00561B3B" w:rsidRDefault="00B22C92" w:rsidP="00561B3B">
      <w:pPr>
        <w:pStyle w:val="BodyText1"/>
        <w:shd w:val="clear" w:color="auto" w:fill="auto"/>
        <w:spacing w:before="120" w:after="120" w:line="240" w:lineRule="auto"/>
        <w:ind w:right="23" w:firstLine="720"/>
        <w:jc w:val="both"/>
        <w:rPr>
          <w:bCs/>
          <w:color w:val="auto"/>
          <w:sz w:val="28"/>
          <w:szCs w:val="28"/>
          <w:lang w:val="en-US"/>
        </w:rPr>
      </w:pPr>
      <w:r w:rsidRPr="00561B3B">
        <w:rPr>
          <w:bCs/>
          <w:color w:val="auto"/>
          <w:sz w:val="28"/>
          <w:szCs w:val="28"/>
          <w:lang w:val="en-US"/>
        </w:rPr>
        <w:t xml:space="preserve">- Tăng cường thanh tra, kiểm tra việc tuyển dụng, quản lý sử dụng, đánh giá đội ngũ giáo viên </w:t>
      </w:r>
      <w:r w:rsidR="00AF37B4" w:rsidRPr="00561B3B">
        <w:rPr>
          <w:bCs/>
          <w:color w:val="auto"/>
          <w:sz w:val="28"/>
          <w:szCs w:val="28"/>
          <w:lang w:val="en-US"/>
        </w:rPr>
        <w:t xml:space="preserve">và thực hiện các chính sách đối với nhà giáo </w:t>
      </w:r>
      <w:r w:rsidRPr="00561B3B">
        <w:rPr>
          <w:bCs/>
          <w:color w:val="auto"/>
          <w:sz w:val="28"/>
          <w:szCs w:val="28"/>
          <w:lang w:val="en-US"/>
        </w:rPr>
        <w:t>tại các đơn vị sự nghiệp và các cơ quan quản lý.</w:t>
      </w:r>
    </w:p>
    <w:p w14:paraId="0B7DBFD9" w14:textId="77777777" w:rsidR="0005256F" w:rsidRPr="00561B3B" w:rsidRDefault="00225007" w:rsidP="00561B3B">
      <w:pPr>
        <w:spacing w:before="120" w:after="120"/>
        <w:jc w:val="both"/>
        <w:rPr>
          <w:rFonts w:ascii="Times New Roman" w:hAnsi="Times New Roman" w:cs="Times New Roman"/>
          <w:b/>
          <w:bCs/>
          <w:color w:val="auto"/>
          <w:sz w:val="28"/>
          <w:szCs w:val="28"/>
          <w:lang w:val="en-US"/>
        </w:rPr>
      </w:pPr>
      <w:r w:rsidRPr="00561B3B">
        <w:rPr>
          <w:rFonts w:ascii="Times New Roman" w:hAnsi="Times New Roman" w:cs="Times New Roman"/>
          <w:b/>
          <w:bCs/>
          <w:color w:val="auto"/>
          <w:sz w:val="28"/>
          <w:szCs w:val="28"/>
          <w:lang w:val="en-US"/>
        </w:rPr>
        <w:tab/>
        <w:t xml:space="preserve">3. </w:t>
      </w:r>
      <w:r w:rsidR="003E003E" w:rsidRPr="00561B3B">
        <w:rPr>
          <w:rFonts w:ascii="Times New Roman" w:hAnsi="Times New Roman" w:cs="Times New Roman"/>
          <w:b/>
          <w:bCs/>
          <w:color w:val="auto"/>
          <w:sz w:val="28"/>
          <w:szCs w:val="28"/>
          <w:lang w:val="en-US"/>
        </w:rPr>
        <w:t>T</w:t>
      </w:r>
      <w:r w:rsidR="003E003E" w:rsidRPr="00561B3B">
        <w:rPr>
          <w:rFonts w:ascii="Times New Roman" w:hAnsi="Times New Roman" w:cs="Times New Roman"/>
          <w:b/>
          <w:bCs/>
          <w:color w:val="auto"/>
          <w:sz w:val="28"/>
          <w:szCs w:val="28"/>
        </w:rPr>
        <w:t>iếp tục đổi mới hệ thống tổ chức và quản lý, nâng cao chất lượng và hiệu quả hoạt động của các đơn vị sự nghiệp công lập</w:t>
      </w:r>
      <w:r w:rsidR="003E003E" w:rsidRPr="00561B3B">
        <w:rPr>
          <w:rFonts w:ascii="Times New Roman" w:hAnsi="Times New Roman" w:cs="Times New Roman"/>
          <w:b/>
          <w:bCs/>
          <w:color w:val="auto"/>
          <w:sz w:val="28"/>
          <w:szCs w:val="28"/>
          <w:lang w:val="en-US"/>
        </w:rPr>
        <w:t xml:space="preserve"> trên lĩnh vực giáo dục và đào tạo</w:t>
      </w:r>
    </w:p>
    <w:p w14:paraId="7235AAE4" w14:textId="267B0FCD" w:rsidR="00B27E3A" w:rsidRPr="00561B3B" w:rsidRDefault="003338DB" w:rsidP="00561B3B">
      <w:pPr>
        <w:autoSpaceDE w:val="0"/>
        <w:autoSpaceDN w:val="0"/>
        <w:adjustRightInd w:val="0"/>
        <w:spacing w:before="120" w:after="120"/>
        <w:ind w:firstLine="720"/>
        <w:jc w:val="both"/>
        <w:rPr>
          <w:rFonts w:ascii="Times New Roman" w:hAnsi="Times New Roman" w:cs="Times New Roman"/>
          <w:color w:val="auto"/>
          <w:sz w:val="28"/>
          <w:szCs w:val="28"/>
          <w:lang w:val="en-US"/>
        </w:rPr>
      </w:pPr>
      <w:r w:rsidRPr="00561B3B">
        <w:rPr>
          <w:rFonts w:ascii="Times New Roman" w:hAnsi="Times New Roman" w:cs="Times New Roman"/>
          <w:color w:val="auto"/>
          <w:sz w:val="28"/>
          <w:szCs w:val="28"/>
        </w:rPr>
        <w:t xml:space="preserve">- Tiếp tục tham mưu, hoàn thiện quy hoạch mạng lưới trường, lớp học theo hướng tinh gọn, phù hợp với điều kiện tự nhiên, kinh tế - xã hội và quy mô phát triển giáo dục của địa phương; trong đó triển khai có hiệu quả Kế hoạch thực hiện </w:t>
      </w:r>
      <w:r w:rsidRPr="00561B3B">
        <w:rPr>
          <w:rFonts w:ascii="Times New Roman" w:hAnsi="Times New Roman" w:cs="Times New Roman"/>
          <w:bCs/>
          <w:color w:val="auto"/>
          <w:sz w:val="28"/>
          <w:szCs w:val="28"/>
          <w:shd w:val="clear" w:color="auto" w:fill="FFFFFF"/>
        </w:rPr>
        <w:t>Chương trình số</w:t>
      </w:r>
      <w:r w:rsidR="004B4772" w:rsidRPr="00561B3B">
        <w:rPr>
          <w:rFonts w:ascii="Times New Roman" w:hAnsi="Times New Roman" w:cs="Times New Roman"/>
          <w:bCs/>
          <w:color w:val="auto"/>
          <w:sz w:val="28"/>
          <w:szCs w:val="28"/>
          <w:shd w:val="clear" w:color="auto" w:fill="FFFFFF"/>
        </w:rPr>
        <w:t xml:space="preserve"> 53-CTr/TU</w:t>
      </w:r>
      <w:r w:rsidRPr="00561B3B">
        <w:rPr>
          <w:rFonts w:ascii="Times New Roman" w:hAnsi="Times New Roman" w:cs="Times New Roman"/>
          <w:bCs/>
          <w:color w:val="auto"/>
          <w:sz w:val="28"/>
          <w:szCs w:val="28"/>
          <w:shd w:val="clear" w:color="auto" w:fill="FFFFFF"/>
        </w:rPr>
        <w:t xml:space="preserve"> ngày 21/</w:t>
      </w:r>
      <w:r w:rsidR="005A4587">
        <w:rPr>
          <w:rFonts w:ascii="Times New Roman" w:hAnsi="Times New Roman" w:cs="Times New Roman"/>
          <w:bCs/>
          <w:color w:val="auto"/>
          <w:sz w:val="28"/>
          <w:szCs w:val="28"/>
          <w:shd w:val="clear" w:color="auto" w:fill="FFFFFF"/>
          <w:lang w:val="en-US"/>
        </w:rPr>
        <w:t>0</w:t>
      </w:r>
      <w:r w:rsidRPr="00561B3B">
        <w:rPr>
          <w:rFonts w:ascii="Times New Roman" w:hAnsi="Times New Roman" w:cs="Times New Roman"/>
          <w:bCs/>
          <w:color w:val="auto"/>
          <w:sz w:val="28"/>
          <w:szCs w:val="28"/>
          <w:shd w:val="clear" w:color="auto" w:fill="FFFFFF"/>
        </w:rPr>
        <w:t>2/2018 của B</w:t>
      </w:r>
      <w:r w:rsidR="004B4772" w:rsidRPr="00561B3B">
        <w:rPr>
          <w:rFonts w:ascii="Times New Roman" w:hAnsi="Times New Roman" w:cs="Times New Roman"/>
          <w:bCs/>
          <w:color w:val="auto"/>
          <w:sz w:val="28"/>
          <w:szCs w:val="28"/>
          <w:shd w:val="clear" w:color="auto" w:fill="FFFFFF"/>
          <w:lang w:val="en-US"/>
        </w:rPr>
        <w:t>an C</w:t>
      </w:r>
      <w:r w:rsidR="00703ACA" w:rsidRPr="00561B3B">
        <w:rPr>
          <w:rFonts w:ascii="Times New Roman" w:hAnsi="Times New Roman" w:cs="Times New Roman"/>
          <w:bCs/>
          <w:color w:val="auto"/>
          <w:sz w:val="28"/>
          <w:szCs w:val="28"/>
          <w:shd w:val="clear" w:color="auto" w:fill="FFFFFF"/>
          <w:lang w:val="en-US"/>
        </w:rPr>
        <w:t>hấp hành</w:t>
      </w:r>
      <w:r w:rsidRPr="00561B3B">
        <w:rPr>
          <w:rFonts w:ascii="Times New Roman" w:hAnsi="Times New Roman" w:cs="Times New Roman"/>
          <w:bCs/>
          <w:color w:val="auto"/>
          <w:sz w:val="28"/>
          <w:szCs w:val="28"/>
          <w:shd w:val="clear" w:color="auto" w:fill="FFFFFF"/>
        </w:rPr>
        <w:t xml:space="preserve"> </w:t>
      </w:r>
      <w:r w:rsidRPr="00561B3B">
        <w:rPr>
          <w:rFonts w:ascii="Times New Roman" w:hAnsi="Times New Roman" w:cs="Times New Roman"/>
          <w:color w:val="auto"/>
          <w:sz w:val="28"/>
          <w:szCs w:val="28"/>
        </w:rPr>
        <w:t>Đảng bộ tỉnh về thực hiện Nghị quyết số 19-NQ/TW ngày 25/10/2017 củ</w:t>
      </w:r>
      <w:r w:rsidR="004B4772" w:rsidRPr="00561B3B">
        <w:rPr>
          <w:rFonts w:ascii="Times New Roman" w:hAnsi="Times New Roman" w:cs="Times New Roman"/>
          <w:color w:val="auto"/>
          <w:sz w:val="28"/>
          <w:szCs w:val="28"/>
        </w:rPr>
        <w:t xml:space="preserve">a Ban </w:t>
      </w:r>
      <w:r w:rsidR="004B4772" w:rsidRPr="00561B3B">
        <w:rPr>
          <w:rFonts w:ascii="Times New Roman" w:hAnsi="Times New Roman" w:cs="Times New Roman"/>
          <w:color w:val="auto"/>
          <w:sz w:val="28"/>
          <w:szCs w:val="28"/>
          <w:lang w:val="en-US"/>
        </w:rPr>
        <w:t>C</w:t>
      </w:r>
      <w:r w:rsidRPr="00561B3B">
        <w:rPr>
          <w:rFonts w:ascii="Times New Roman" w:hAnsi="Times New Roman" w:cs="Times New Roman"/>
          <w:color w:val="auto"/>
          <w:sz w:val="28"/>
          <w:szCs w:val="28"/>
        </w:rPr>
        <w:t>hấp hành Trung ương Đảng (khóa XII) về tiếp tục đổi mới hệ thống tổ chức và quản lý, nâng cao chất lượng và hiệu quả hoạt động của các đơn vị sự nghiệp công lập và Thông tư số</w:t>
      </w:r>
      <w:r w:rsidR="00A81392" w:rsidRPr="00561B3B">
        <w:rPr>
          <w:rFonts w:ascii="Times New Roman" w:hAnsi="Times New Roman" w:cs="Times New Roman"/>
          <w:color w:val="auto"/>
          <w:sz w:val="28"/>
          <w:szCs w:val="28"/>
          <w:lang w:val="en-US"/>
        </w:rPr>
        <w:t xml:space="preserve"> </w:t>
      </w:r>
      <w:r w:rsidRPr="00561B3B">
        <w:rPr>
          <w:rFonts w:ascii="Times New Roman" w:hAnsi="Times New Roman" w:cs="Times New Roman"/>
          <w:color w:val="auto"/>
          <w:sz w:val="28"/>
          <w:szCs w:val="28"/>
        </w:rPr>
        <w:t xml:space="preserve">13/2020/TT-BGDĐT ngày 27/5/2020 của </w:t>
      </w:r>
      <w:r w:rsidR="004B4772" w:rsidRPr="00561B3B">
        <w:rPr>
          <w:rFonts w:ascii="Times New Roman" w:hAnsi="Times New Roman" w:cs="Times New Roman"/>
          <w:color w:val="auto"/>
          <w:sz w:val="28"/>
          <w:szCs w:val="28"/>
          <w:lang w:val="en-US"/>
        </w:rPr>
        <w:t xml:space="preserve">Bộ trưởng </w:t>
      </w:r>
      <w:r w:rsidRPr="00561B3B">
        <w:rPr>
          <w:rFonts w:ascii="Times New Roman" w:hAnsi="Times New Roman" w:cs="Times New Roman"/>
          <w:color w:val="auto"/>
          <w:sz w:val="28"/>
          <w:szCs w:val="28"/>
        </w:rPr>
        <w:t xml:space="preserve">Bộ Giáo dục và Đào tạo ban hành Quy định tiêu chuẩn cơ sở vật chất các trường mầm non, tiểu học, trung học cơ sở, trung học phổ thông và trường phổ thông có nhiều cấp học trong đó có quy định về quy mô số lớp trong trường học. </w:t>
      </w:r>
      <w:r w:rsidR="00B27E3A" w:rsidRPr="00561B3B">
        <w:rPr>
          <w:rFonts w:ascii="Times New Roman" w:hAnsi="Times New Roman" w:cs="Times New Roman"/>
          <w:color w:val="auto"/>
          <w:sz w:val="28"/>
          <w:szCs w:val="28"/>
          <w:lang w:val="en-US"/>
        </w:rPr>
        <w:t>Hạn chế tối đa các điểm trường lẻ, cơ sở giáo dục</w:t>
      </w:r>
      <w:r w:rsidR="001D7062" w:rsidRPr="00561B3B">
        <w:rPr>
          <w:rFonts w:ascii="Times New Roman" w:hAnsi="Times New Roman" w:cs="Times New Roman"/>
          <w:color w:val="auto"/>
          <w:sz w:val="28"/>
          <w:szCs w:val="28"/>
          <w:lang w:val="en-US"/>
        </w:rPr>
        <w:t xml:space="preserve"> công lập</w:t>
      </w:r>
      <w:r w:rsidR="00B27E3A" w:rsidRPr="00561B3B">
        <w:rPr>
          <w:rFonts w:ascii="Times New Roman" w:hAnsi="Times New Roman" w:cs="Times New Roman"/>
          <w:color w:val="auto"/>
          <w:sz w:val="28"/>
          <w:szCs w:val="28"/>
          <w:lang w:val="en-US"/>
        </w:rPr>
        <w:t xml:space="preserve"> có quy mô nhỏ lẻ.</w:t>
      </w:r>
    </w:p>
    <w:p w14:paraId="0FE9DC79" w14:textId="77777777" w:rsidR="00C30B72" w:rsidRPr="00561B3B" w:rsidRDefault="00093E3C" w:rsidP="00561B3B">
      <w:pPr>
        <w:autoSpaceDE w:val="0"/>
        <w:autoSpaceDN w:val="0"/>
        <w:adjustRightInd w:val="0"/>
        <w:spacing w:before="120" w:after="120"/>
        <w:ind w:firstLine="720"/>
        <w:jc w:val="both"/>
        <w:rPr>
          <w:rFonts w:ascii="Times New Roman" w:hAnsi="Times New Roman" w:cs="Times New Roman"/>
          <w:color w:val="auto"/>
          <w:sz w:val="28"/>
          <w:szCs w:val="28"/>
        </w:rPr>
      </w:pPr>
      <w:r w:rsidRPr="00561B3B">
        <w:rPr>
          <w:rFonts w:ascii="Times New Roman" w:hAnsi="Times New Roman" w:cs="Times New Roman"/>
          <w:color w:val="auto"/>
          <w:sz w:val="28"/>
          <w:szCs w:val="28"/>
        </w:rPr>
        <w:t>- Tổ chức thực hiện có hiệu quả Nghị quyết số 35/NQ-CP ngày 04/6/2019 của Chính phủ về tăng cường huy động các nguồn lực của xã hội đầu tư cho phát triển giáo dục và đào tạo giai đoạn 2019 - 2025.</w:t>
      </w:r>
    </w:p>
    <w:p w14:paraId="19BBDA50" w14:textId="77777777" w:rsidR="00C30B72" w:rsidRPr="00561B3B" w:rsidRDefault="00C30B72" w:rsidP="00561B3B">
      <w:pPr>
        <w:autoSpaceDE w:val="0"/>
        <w:autoSpaceDN w:val="0"/>
        <w:adjustRightInd w:val="0"/>
        <w:spacing w:before="120" w:after="120"/>
        <w:ind w:firstLine="720"/>
        <w:jc w:val="both"/>
        <w:rPr>
          <w:rFonts w:ascii="Times New Roman" w:hAnsi="Times New Roman" w:cs="Times New Roman"/>
          <w:color w:val="auto"/>
          <w:sz w:val="28"/>
          <w:szCs w:val="28"/>
          <w:lang w:val="en-US"/>
        </w:rPr>
      </w:pPr>
      <w:r w:rsidRPr="00561B3B">
        <w:rPr>
          <w:rFonts w:ascii="Times New Roman" w:hAnsi="Times New Roman" w:cs="Times New Roman"/>
          <w:color w:val="auto"/>
          <w:sz w:val="28"/>
          <w:szCs w:val="28"/>
          <w:lang w:val="en-US"/>
        </w:rPr>
        <w:t xml:space="preserve">- </w:t>
      </w:r>
      <w:r w:rsidR="00093E3C" w:rsidRPr="00561B3B">
        <w:rPr>
          <w:rFonts w:ascii="Times New Roman" w:hAnsi="Times New Roman" w:cs="Times New Roman"/>
          <w:color w:val="auto"/>
          <w:sz w:val="28"/>
          <w:szCs w:val="28"/>
        </w:rPr>
        <w:t>Lập kế hoạch và từng bước thực hiện chuyển đổi một số trường từ công lập sang ngoài công lập ở những địa bàn có điều kiện thuận lợi</w:t>
      </w:r>
      <w:r w:rsidR="00093E3C" w:rsidRPr="00561B3B">
        <w:rPr>
          <w:rFonts w:ascii="Times New Roman" w:hAnsi="Times New Roman" w:cs="Times New Roman"/>
          <w:color w:val="auto"/>
          <w:sz w:val="28"/>
          <w:szCs w:val="28"/>
          <w:lang w:val="en-US"/>
        </w:rPr>
        <w:t xml:space="preserve"> nhằm huy động nguồn lực xã hội trong phát triển đội ngũ</w:t>
      </w:r>
      <w:r w:rsidR="009033E0" w:rsidRPr="00561B3B">
        <w:rPr>
          <w:rFonts w:ascii="Times New Roman" w:hAnsi="Times New Roman" w:cs="Times New Roman"/>
          <w:color w:val="auto"/>
          <w:sz w:val="28"/>
          <w:szCs w:val="28"/>
          <w:lang w:val="en-US"/>
        </w:rPr>
        <w:t xml:space="preserve"> giáo</w:t>
      </w:r>
      <w:r w:rsidR="00F30C2B" w:rsidRPr="00561B3B">
        <w:rPr>
          <w:rFonts w:ascii="Times New Roman" w:hAnsi="Times New Roman" w:cs="Times New Roman"/>
          <w:color w:val="auto"/>
          <w:sz w:val="28"/>
          <w:szCs w:val="28"/>
          <w:lang w:val="en-US"/>
        </w:rPr>
        <w:t xml:space="preserve"> viên trên địa bàn tỉnh</w:t>
      </w:r>
      <w:r w:rsidR="00093E3C" w:rsidRPr="00561B3B">
        <w:rPr>
          <w:rFonts w:ascii="Times New Roman" w:hAnsi="Times New Roman" w:cs="Times New Roman"/>
          <w:color w:val="auto"/>
          <w:sz w:val="28"/>
          <w:szCs w:val="28"/>
          <w:lang w:val="en-US"/>
        </w:rPr>
        <w:t>.</w:t>
      </w:r>
    </w:p>
    <w:p w14:paraId="56B2E60F" w14:textId="77777777" w:rsidR="00CA7F33" w:rsidRPr="00561B3B" w:rsidRDefault="00C30B72" w:rsidP="00561B3B">
      <w:pPr>
        <w:autoSpaceDE w:val="0"/>
        <w:autoSpaceDN w:val="0"/>
        <w:adjustRightInd w:val="0"/>
        <w:spacing w:before="120" w:after="120"/>
        <w:ind w:firstLine="720"/>
        <w:jc w:val="both"/>
        <w:rPr>
          <w:rFonts w:ascii="Times New Roman" w:hAnsi="Times New Roman" w:cs="Times New Roman"/>
          <w:color w:val="auto"/>
          <w:sz w:val="28"/>
          <w:szCs w:val="28"/>
          <w:lang w:val="en-US"/>
        </w:rPr>
      </w:pPr>
      <w:r w:rsidRPr="00561B3B">
        <w:rPr>
          <w:rFonts w:ascii="Times New Roman" w:hAnsi="Times New Roman" w:cs="Times New Roman"/>
          <w:color w:val="auto"/>
          <w:sz w:val="28"/>
          <w:szCs w:val="28"/>
          <w:lang w:val="en-US"/>
        </w:rPr>
        <w:t>- Thúc đẩy cơ chế tự chủ ở các đơn vị sự nghiệp công lập nhằm ưu tiên nguồn lực cho việc hỗ trợ các hoạt động giáo dục trong các trường công lập vùng khó khăn, tạo điều kiện hỗ trợ đội ngũ giáo viên phát huy năng lực.</w:t>
      </w:r>
    </w:p>
    <w:p w14:paraId="2830B3BA" w14:textId="77777777" w:rsidR="001C2B00" w:rsidRPr="00561B3B" w:rsidRDefault="00B22C92" w:rsidP="00561B3B">
      <w:pPr>
        <w:pStyle w:val="BodyText1"/>
        <w:shd w:val="clear" w:color="auto" w:fill="auto"/>
        <w:spacing w:before="120" w:after="120" w:line="240" w:lineRule="auto"/>
        <w:ind w:right="23" w:firstLine="567"/>
        <w:jc w:val="both"/>
        <w:rPr>
          <w:b/>
          <w:color w:val="auto"/>
          <w:sz w:val="28"/>
          <w:szCs w:val="28"/>
          <w:lang w:val="en-US"/>
        </w:rPr>
      </w:pPr>
      <w:r w:rsidRPr="00561B3B">
        <w:rPr>
          <w:b/>
          <w:color w:val="auto"/>
          <w:sz w:val="28"/>
          <w:szCs w:val="28"/>
          <w:lang w:val="en-US"/>
        </w:rPr>
        <w:t>4</w:t>
      </w:r>
      <w:r w:rsidR="003676DE" w:rsidRPr="00561B3B">
        <w:rPr>
          <w:b/>
          <w:color w:val="auto"/>
          <w:sz w:val="28"/>
          <w:szCs w:val="28"/>
        </w:rPr>
        <w:t xml:space="preserve">. </w:t>
      </w:r>
      <w:r w:rsidR="001C2B00" w:rsidRPr="00561B3B">
        <w:rPr>
          <w:b/>
          <w:color w:val="auto"/>
          <w:sz w:val="28"/>
          <w:szCs w:val="28"/>
          <w:lang w:val="en-US"/>
        </w:rPr>
        <w:t xml:space="preserve">Nâng cao hiệu quả công tác đào tạo, bồi dưỡng thường xuyên </w:t>
      </w:r>
      <w:r w:rsidR="001C5433" w:rsidRPr="00561B3B">
        <w:rPr>
          <w:b/>
          <w:color w:val="auto"/>
          <w:sz w:val="28"/>
          <w:szCs w:val="28"/>
          <w:lang w:val="en-US"/>
        </w:rPr>
        <w:t xml:space="preserve">và </w:t>
      </w:r>
      <w:r w:rsidR="001C5433" w:rsidRPr="00561B3B">
        <w:rPr>
          <w:b/>
          <w:color w:val="auto"/>
          <w:sz w:val="28"/>
          <w:szCs w:val="28"/>
          <w:lang w:eastAsia="vi-VN" w:bidi="vi-VN"/>
        </w:rPr>
        <w:t>b</w:t>
      </w:r>
      <w:r w:rsidR="001C5433" w:rsidRPr="00561B3B">
        <w:rPr>
          <w:b/>
          <w:color w:val="auto"/>
          <w:sz w:val="28"/>
          <w:szCs w:val="28"/>
          <w:lang w:val="en-US" w:eastAsia="vi-VN" w:bidi="vi-VN"/>
        </w:rPr>
        <w:t>ồ</w:t>
      </w:r>
      <w:r w:rsidR="001C5433" w:rsidRPr="00561B3B">
        <w:rPr>
          <w:b/>
          <w:color w:val="auto"/>
          <w:sz w:val="28"/>
          <w:szCs w:val="28"/>
          <w:lang w:eastAsia="vi-VN" w:bidi="vi-VN"/>
        </w:rPr>
        <w:t>i dư</w:t>
      </w:r>
      <w:r w:rsidR="001C5433" w:rsidRPr="00561B3B">
        <w:rPr>
          <w:b/>
          <w:color w:val="auto"/>
          <w:sz w:val="28"/>
          <w:szCs w:val="28"/>
          <w:lang w:val="en-US" w:eastAsia="vi-VN" w:bidi="vi-VN"/>
        </w:rPr>
        <w:t>ỡ</w:t>
      </w:r>
      <w:r w:rsidR="001C5433" w:rsidRPr="00561B3B">
        <w:rPr>
          <w:b/>
          <w:color w:val="auto"/>
          <w:sz w:val="28"/>
          <w:szCs w:val="28"/>
          <w:lang w:eastAsia="vi-VN" w:bidi="vi-VN"/>
        </w:rPr>
        <w:t>ng triển khai Chương tr</w:t>
      </w:r>
      <w:r w:rsidR="001C5433" w:rsidRPr="00561B3B">
        <w:rPr>
          <w:b/>
          <w:color w:val="auto"/>
          <w:sz w:val="28"/>
          <w:szCs w:val="28"/>
          <w:lang w:val="en-US" w:eastAsia="vi-VN" w:bidi="vi-VN"/>
        </w:rPr>
        <w:t>ì</w:t>
      </w:r>
      <w:r w:rsidR="001C5433" w:rsidRPr="00561B3B">
        <w:rPr>
          <w:b/>
          <w:color w:val="auto"/>
          <w:sz w:val="28"/>
          <w:szCs w:val="28"/>
          <w:lang w:eastAsia="vi-VN" w:bidi="vi-VN"/>
        </w:rPr>
        <w:t>nh giáo dục ph</w:t>
      </w:r>
      <w:r w:rsidR="001C5433" w:rsidRPr="00561B3B">
        <w:rPr>
          <w:b/>
          <w:color w:val="auto"/>
          <w:sz w:val="28"/>
          <w:szCs w:val="28"/>
          <w:lang w:val="en-US" w:eastAsia="vi-VN" w:bidi="vi-VN"/>
        </w:rPr>
        <w:t xml:space="preserve">ổ </w:t>
      </w:r>
      <w:r w:rsidR="001C5433" w:rsidRPr="00561B3B">
        <w:rPr>
          <w:b/>
          <w:color w:val="auto"/>
          <w:sz w:val="28"/>
          <w:szCs w:val="28"/>
          <w:lang w:eastAsia="vi-VN" w:bidi="vi-VN"/>
        </w:rPr>
        <w:t>thông năm 201</w:t>
      </w:r>
      <w:r w:rsidR="001C5433" w:rsidRPr="00561B3B">
        <w:rPr>
          <w:b/>
          <w:color w:val="auto"/>
          <w:sz w:val="28"/>
          <w:szCs w:val="28"/>
          <w:lang w:val="en-US" w:eastAsia="vi-VN" w:bidi="vi-VN"/>
        </w:rPr>
        <w:t>8</w:t>
      </w:r>
      <w:r w:rsidR="001C5433" w:rsidRPr="00561B3B">
        <w:rPr>
          <w:b/>
          <w:color w:val="auto"/>
          <w:sz w:val="28"/>
          <w:szCs w:val="28"/>
          <w:lang w:val="en-US"/>
        </w:rPr>
        <w:t xml:space="preserve"> cho</w:t>
      </w:r>
      <w:r w:rsidR="001C2B00" w:rsidRPr="00561B3B">
        <w:rPr>
          <w:b/>
          <w:color w:val="auto"/>
          <w:sz w:val="28"/>
          <w:szCs w:val="28"/>
          <w:lang w:val="en-US"/>
        </w:rPr>
        <w:t xml:space="preserve"> đội ngũ cán bộ quản lý và giáo viên</w:t>
      </w:r>
    </w:p>
    <w:p w14:paraId="50222256" w14:textId="77777777" w:rsidR="003B661D" w:rsidRPr="00561B3B" w:rsidRDefault="00093E3C" w:rsidP="00561B3B">
      <w:pPr>
        <w:pStyle w:val="BodyText1"/>
        <w:shd w:val="clear" w:color="auto" w:fill="auto"/>
        <w:spacing w:before="120" w:after="120" w:line="240" w:lineRule="auto"/>
        <w:ind w:right="23" w:firstLine="720"/>
        <w:jc w:val="both"/>
        <w:rPr>
          <w:color w:val="auto"/>
          <w:sz w:val="28"/>
          <w:szCs w:val="28"/>
          <w:lang w:val="en-US"/>
        </w:rPr>
      </w:pPr>
      <w:r w:rsidRPr="00561B3B">
        <w:rPr>
          <w:color w:val="auto"/>
          <w:sz w:val="28"/>
          <w:szCs w:val="28"/>
          <w:lang w:val="en-US"/>
        </w:rPr>
        <w:t xml:space="preserve">- Chú trọng </w:t>
      </w:r>
      <w:r w:rsidR="00E0198D" w:rsidRPr="00561B3B">
        <w:rPr>
          <w:color w:val="auto"/>
          <w:sz w:val="28"/>
          <w:szCs w:val="28"/>
          <w:lang w:val="en-US"/>
        </w:rPr>
        <w:t xml:space="preserve">đặt hàng </w:t>
      </w:r>
      <w:r w:rsidRPr="00561B3B">
        <w:rPr>
          <w:color w:val="auto"/>
          <w:sz w:val="28"/>
          <w:szCs w:val="28"/>
          <w:lang w:val="en-US"/>
        </w:rPr>
        <w:t xml:space="preserve">đào tạo sinh viên từ nguồn học sinh, sinh viên tại các địa phương trong tỉnh, đặc biệt là học sinh người dân tộc thiểu số để tuyển dụng theo địa chỉ đảm bảo sự ổn định đội ngũ giáo viên công tác lâu dài và chủ động nguồn tuyển đối với các  bộ môn và địa bàn khó thu hút. </w:t>
      </w:r>
    </w:p>
    <w:p w14:paraId="6F6BBE16" w14:textId="741B8DF0" w:rsidR="00093E3C" w:rsidRPr="00561B3B" w:rsidRDefault="003B661D" w:rsidP="00561B3B">
      <w:pPr>
        <w:pStyle w:val="BodyText1"/>
        <w:shd w:val="clear" w:color="auto" w:fill="auto"/>
        <w:spacing w:before="120" w:after="120" w:line="240" w:lineRule="auto"/>
        <w:ind w:right="23" w:firstLine="720"/>
        <w:jc w:val="both"/>
        <w:rPr>
          <w:bCs/>
          <w:color w:val="auto"/>
          <w:sz w:val="28"/>
          <w:szCs w:val="28"/>
          <w:lang w:val="en-US"/>
        </w:rPr>
      </w:pPr>
      <w:r w:rsidRPr="00561B3B">
        <w:rPr>
          <w:color w:val="auto"/>
          <w:sz w:val="28"/>
          <w:szCs w:val="28"/>
          <w:lang w:val="en-US"/>
        </w:rPr>
        <w:t xml:space="preserve">- </w:t>
      </w:r>
      <w:r w:rsidRPr="00561B3B">
        <w:rPr>
          <w:bCs/>
          <w:color w:val="auto"/>
          <w:sz w:val="28"/>
          <w:szCs w:val="28"/>
          <w:lang w:val="en-US"/>
        </w:rPr>
        <w:t>Thực hiện có hiệu quả cơ chế l</w:t>
      </w:r>
      <w:r w:rsidRPr="00561B3B">
        <w:rPr>
          <w:bCs/>
          <w:color w:val="auto"/>
          <w:sz w:val="28"/>
          <w:szCs w:val="28"/>
        </w:rPr>
        <w:t>ựa chọn cơ sở đào tạo; xác định hình thức đào tạo; giao nhiệm vụ,</w:t>
      </w:r>
      <w:r w:rsidRPr="00561B3B">
        <w:rPr>
          <w:bCs/>
          <w:color w:val="auto"/>
          <w:sz w:val="28"/>
          <w:szCs w:val="28"/>
          <w:lang w:val="en-US"/>
        </w:rPr>
        <w:t xml:space="preserve"> </w:t>
      </w:r>
      <w:r w:rsidRPr="00561B3B">
        <w:rPr>
          <w:bCs/>
          <w:color w:val="auto"/>
          <w:sz w:val="28"/>
          <w:szCs w:val="28"/>
        </w:rPr>
        <w:t>đặt hàng hoặc đấu thầu đào tạo cho cơ sở đào tạo giáo viên được lựa chọn</w:t>
      </w:r>
      <w:r w:rsidRPr="00561B3B">
        <w:rPr>
          <w:bCs/>
          <w:color w:val="auto"/>
          <w:sz w:val="28"/>
          <w:szCs w:val="28"/>
          <w:lang w:val="en-US"/>
        </w:rPr>
        <w:t xml:space="preserve"> nhằm nầng cao chất lượng đào tạo bồi dưỡng giáo viên. </w:t>
      </w:r>
    </w:p>
    <w:p w14:paraId="136831D4" w14:textId="77777777" w:rsidR="00093E3C" w:rsidRPr="00561B3B" w:rsidRDefault="00093E3C" w:rsidP="00561B3B">
      <w:pPr>
        <w:pStyle w:val="BodyText1"/>
        <w:shd w:val="clear" w:color="auto" w:fill="auto"/>
        <w:spacing w:before="120" w:after="120" w:line="240" w:lineRule="auto"/>
        <w:ind w:right="23" w:firstLine="720"/>
        <w:jc w:val="both"/>
        <w:rPr>
          <w:bCs/>
          <w:color w:val="auto"/>
          <w:sz w:val="28"/>
          <w:szCs w:val="28"/>
          <w:lang w:val="en-US"/>
        </w:rPr>
      </w:pPr>
      <w:r w:rsidRPr="00561B3B">
        <w:rPr>
          <w:color w:val="auto"/>
          <w:sz w:val="28"/>
          <w:szCs w:val="28"/>
          <w:lang w:val="en-US"/>
        </w:rPr>
        <w:t xml:space="preserve">- Khuyến khích số sinh viên trong tỉnh đã tốt nghiệp trung cấp sư phạm mầm non, cao đẳng sư phạm tiểu học, cao đẳng sư phạm trung học cơ sở trước khi Luật Giáo dục năm 2019 ban hành, tiếp tục học liên thông chuẩn hóa trình độ đào tạo để được tuyển dụng phục vụ tại địa phương. </w:t>
      </w:r>
      <w:r w:rsidRPr="00561B3B">
        <w:rPr>
          <w:bCs/>
          <w:color w:val="auto"/>
          <w:sz w:val="28"/>
          <w:szCs w:val="28"/>
          <w:lang w:val="en-US"/>
        </w:rPr>
        <w:t>Khuyến khích giáo viên chủ động đăng ký học tập nâng cao trình độ theo quy định.</w:t>
      </w:r>
    </w:p>
    <w:p w14:paraId="4DEA2F3C" w14:textId="456AAB57" w:rsidR="00006B34" w:rsidRPr="00561B3B" w:rsidRDefault="00006B34" w:rsidP="00561B3B">
      <w:pPr>
        <w:spacing w:before="120" w:after="120"/>
        <w:jc w:val="both"/>
        <w:rPr>
          <w:rFonts w:ascii="Times New Roman" w:hAnsi="Times New Roman" w:cs="Times New Roman"/>
          <w:bCs/>
          <w:color w:val="auto"/>
          <w:sz w:val="28"/>
          <w:szCs w:val="28"/>
        </w:rPr>
      </w:pPr>
      <w:r w:rsidRPr="00561B3B">
        <w:rPr>
          <w:bCs/>
          <w:color w:val="auto"/>
          <w:sz w:val="28"/>
          <w:szCs w:val="28"/>
        </w:rPr>
        <w:tab/>
      </w:r>
      <w:r w:rsidRPr="00561B3B">
        <w:rPr>
          <w:rFonts w:ascii="Times New Roman" w:hAnsi="Times New Roman" w:cs="Times New Roman"/>
          <w:bCs/>
          <w:color w:val="auto"/>
          <w:sz w:val="28"/>
          <w:szCs w:val="28"/>
          <w:lang w:val="en-US"/>
        </w:rPr>
        <w:t xml:space="preserve">- Triển khai có hiệu quả </w:t>
      </w:r>
      <w:r w:rsidRPr="00561B3B">
        <w:rPr>
          <w:rFonts w:ascii="Times New Roman" w:hAnsi="Times New Roman" w:cs="Times New Roman"/>
          <w:color w:val="auto"/>
          <w:sz w:val="28"/>
          <w:szCs w:val="28"/>
          <w:lang w:val="en-US"/>
        </w:rPr>
        <w:t>c</w:t>
      </w:r>
      <w:r w:rsidRPr="00561B3B">
        <w:rPr>
          <w:rFonts w:ascii="Times New Roman" w:hAnsi="Times New Roman" w:cs="Times New Roman"/>
          <w:color w:val="auto"/>
          <w:sz w:val="28"/>
          <w:szCs w:val="28"/>
        </w:rPr>
        <w:t xml:space="preserve">hương trình bồi dưỡng thường xuyên giáo viên </w:t>
      </w:r>
      <w:r w:rsidRPr="00561B3B">
        <w:rPr>
          <w:rFonts w:ascii="Times New Roman" w:hAnsi="Times New Roman" w:cs="Times New Roman"/>
          <w:color w:val="auto"/>
          <w:sz w:val="28"/>
          <w:szCs w:val="28"/>
          <w:lang w:val="en-US"/>
        </w:rPr>
        <w:t xml:space="preserve">giáo dục mầm non, giáo </w:t>
      </w:r>
      <w:r w:rsidRPr="00561B3B">
        <w:rPr>
          <w:rFonts w:ascii="Times New Roman" w:hAnsi="Times New Roman" w:cs="Times New Roman"/>
          <w:color w:val="auto"/>
          <w:sz w:val="28"/>
          <w:szCs w:val="28"/>
        </w:rPr>
        <w:t>dục phổ thông theo yêu cầu của vị trí việc làm</w:t>
      </w:r>
      <w:r w:rsidRPr="00561B3B">
        <w:rPr>
          <w:rFonts w:ascii="Times New Roman" w:hAnsi="Times New Roman" w:cs="Times New Roman"/>
          <w:color w:val="auto"/>
          <w:sz w:val="28"/>
          <w:szCs w:val="28"/>
          <w:lang w:val="en-US"/>
        </w:rPr>
        <w:t xml:space="preserve"> nhằm không ngừng </w:t>
      </w:r>
      <w:r w:rsidRPr="00561B3B">
        <w:rPr>
          <w:rFonts w:ascii="Times New Roman" w:hAnsi="Times New Roman" w:cs="Times New Roman"/>
          <w:color w:val="auto"/>
          <w:sz w:val="28"/>
          <w:szCs w:val="28"/>
        </w:rPr>
        <w:t xml:space="preserve">nâng cao </w:t>
      </w:r>
      <w:r w:rsidRPr="00561B3B">
        <w:rPr>
          <w:rFonts w:ascii="Times New Roman" w:hAnsi="Times New Roman" w:cs="Times New Roman"/>
          <w:color w:val="auto"/>
          <w:sz w:val="28"/>
          <w:szCs w:val="28"/>
          <w:lang w:val="en-US"/>
        </w:rPr>
        <w:t xml:space="preserve">phẩm chất nhà giáo, phát triển chuyên môn nghiệp vụ đáp ứng </w:t>
      </w:r>
      <w:r w:rsidRPr="00561B3B">
        <w:rPr>
          <w:rFonts w:ascii="Times New Roman" w:hAnsi="Times New Roman" w:cs="Times New Roman"/>
          <w:color w:val="auto"/>
          <w:sz w:val="28"/>
          <w:szCs w:val="28"/>
        </w:rPr>
        <w:t>yêu cầu phát triển giáo dục và yêu cầu của chuẩn nghề nghiệp giáo viên</w:t>
      </w:r>
      <w:r w:rsidRPr="00561B3B">
        <w:rPr>
          <w:rFonts w:ascii="Times New Roman" w:hAnsi="Times New Roman" w:cs="Times New Roman"/>
          <w:color w:val="auto"/>
          <w:sz w:val="28"/>
          <w:szCs w:val="28"/>
          <w:lang w:val="en-US"/>
        </w:rPr>
        <w:t>. Phối hợp với các trường đại học, học viện được Bộ</w:t>
      </w:r>
      <w:r w:rsidR="004B4772" w:rsidRPr="00561B3B">
        <w:rPr>
          <w:rFonts w:ascii="Times New Roman" w:hAnsi="Times New Roman" w:cs="Times New Roman"/>
          <w:color w:val="auto"/>
          <w:sz w:val="28"/>
          <w:szCs w:val="28"/>
          <w:lang w:val="en-US"/>
        </w:rPr>
        <w:t xml:space="preserve"> Giáo dục và Đào tạo</w:t>
      </w:r>
      <w:r w:rsidRPr="00561B3B">
        <w:rPr>
          <w:rFonts w:ascii="Times New Roman" w:hAnsi="Times New Roman" w:cs="Times New Roman"/>
          <w:color w:val="auto"/>
          <w:sz w:val="28"/>
          <w:szCs w:val="28"/>
          <w:lang w:val="en-US"/>
        </w:rPr>
        <w:t xml:space="preserve"> giao để bồi dưỡng hiệu quả </w:t>
      </w:r>
      <w:r w:rsidR="001C5433" w:rsidRPr="00561B3B">
        <w:rPr>
          <w:rFonts w:ascii="Times New Roman" w:hAnsi="Times New Roman" w:cs="Times New Roman"/>
          <w:color w:val="auto"/>
          <w:sz w:val="28"/>
          <w:szCs w:val="28"/>
          <w:lang w:val="en-US"/>
        </w:rPr>
        <w:t>0</w:t>
      </w:r>
      <w:r w:rsidRPr="00561B3B">
        <w:rPr>
          <w:rFonts w:ascii="Times New Roman" w:hAnsi="Times New Roman" w:cs="Times New Roman"/>
          <w:color w:val="auto"/>
          <w:sz w:val="28"/>
          <w:szCs w:val="28"/>
          <w:lang w:val="en-US"/>
        </w:rPr>
        <w:t>9 mô đun cho cán bộ quản lý, giáo viên thực hiện Chương trình giáo dục phổ thông 2018; phối hợp kịp thời, chặt chẽ với các nhà xuất bản có sách giáo khoa đượ</w:t>
      </w:r>
      <w:r w:rsidR="004B4772" w:rsidRPr="00561B3B">
        <w:rPr>
          <w:rFonts w:ascii="Times New Roman" w:hAnsi="Times New Roman" w:cs="Times New Roman"/>
          <w:color w:val="auto"/>
          <w:sz w:val="28"/>
          <w:szCs w:val="28"/>
          <w:lang w:val="en-US"/>
        </w:rPr>
        <w:t>c Ủy ban nhân dân</w:t>
      </w:r>
      <w:r w:rsidRPr="00561B3B">
        <w:rPr>
          <w:rFonts w:ascii="Times New Roman" w:hAnsi="Times New Roman" w:cs="Times New Roman"/>
          <w:color w:val="auto"/>
          <w:sz w:val="28"/>
          <w:szCs w:val="28"/>
          <w:lang w:val="en-US"/>
        </w:rPr>
        <w:t xml:space="preserve"> tỉnh phê duyệt, tổ chức hướng dẫn sử dụng sách giáo khoa đảm bảo chất lượng, tiến độ, đáp ứng nhu cầu của cán bộ quản lí, giáo viên và học sinh, trên địa bàn toàn tỉnh. </w:t>
      </w:r>
      <w:r w:rsidRPr="00561B3B">
        <w:rPr>
          <w:rFonts w:ascii="Times New Roman" w:hAnsi="Times New Roman" w:cs="Times New Roman"/>
          <w:bCs/>
          <w:color w:val="auto"/>
          <w:sz w:val="28"/>
          <w:szCs w:val="28"/>
        </w:rPr>
        <w:t>Chú trọng giáo dục nâng cao đạo đức nghề nghiệp, bồi dưỡng nâng cao tư tưởng chính trị và ứng dụng công nghệ thông tin, khoa học công nghệ đối với đội ngũ nhà giáo.</w:t>
      </w:r>
    </w:p>
    <w:p w14:paraId="2C22F8E0" w14:textId="77777777" w:rsidR="00093E3C" w:rsidRPr="00561B3B" w:rsidRDefault="00093E3C" w:rsidP="00561B3B">
      <w:pPr>
        <w:spacing w:before="120" w:after="120"/>
        <w:jc w:val="both"/>
        <w:rPr>
          <w:rFonts w:ascii="Times New Roman" w:hAnsi="Times New Roman" w:cs="Times New Roman"/>
          <w:color w:val="auto"/>
          <w:sz w:val="28"/>
          <w:szCs w:val="28"/>
          <w:lang w:val="en-US"/>
        </w:rPr>
      </w:pPr>
      <w:r w:rsidRPr="00561B3B">
        <w:rPr>
          <w:rFonts w:ascii="Times New Roman" w:hAnsi="Times New Roman" w:cs="Times New Roman"/>
          <w:b/>
          <w:bCs/>
          <w:color w:val="auto"/>
          <w:sz w:val="28"/>
          <w:szCs w:val="28"/>
          <w:lang w:val="en-US"/>
        </w:rPr>
        <w:tab/>
        <w:t xml:space="preserve">5. </w:t>
      </w:r>
      <w:r w:rsidRPr="00561B3B">
        <w:rPr>
          <w:rFonts w:ascii="Times New Roman" w:hAnsi="Times New Roman" w:cs="Times New Roman"/>
          <w:b/>
          <w:bCs/>
          <w:color w:val="auto"/>
          <w:sz w:val="28"/>
          <w:szCs w:val="28"/>
        </w:rPr>
        <w:t xml:space="preserve">Tập trung </w:t>
      </w:r>
      <w:r w:rsidR="00EC4EDA" w:rsidRPr="00561B3B">
        <w:rPr>
          <w:rFonts w:ascii="Times New Roman" w:hAnsi="Times New Roman" w:cs="Times New Roman"/>
          <w:b/>
          <w:bCs/>
          <w:color w:val="auto"/>
          <w:sz w:val="28"/>
          <w:szCs w:val="28"/>
          <w:lang w:val="en-US"/>
        </w:rPr>
        <w:t xml:space="preserve">ưu tiên </w:t>
      </w:r>
      <w:r w:rsidRPr="00561B3B">
        <w:rPr>
          <w:rFonts w:ascii="Times New Roman" w:hAnsi="Times New Roman" w:cs="Times New Roman"/>
          <w:b/>
          <w:bCs/>
          <w:color w:val="auto"/>
          <w:sz w:val="28"/>
          <w:szCs w:val="28"/>
        </w:rPr>
        <w:t xml:space="preserve">đầu tư cơ sở vật chất, </w:t>
      </w:r>
      <w:r w:rsidRPr="00561B3B">
        <w:rPr>
          <w:rFonts w:ascii="Times New Roman" w:hAnsi="Times New Roman" w:cs="Times New Roman"/>
          <w:b/>
          <w:bCs/>
          <w:color w:val="auto"/>
          <w:sz w:val="28"/>
          <w:szCs w:val="28"/>
          <w:lang w:val="en-US"/>
        </w:rPr>
        <w:t>trang thiết bị dạy học</w:t>
      </w:r>
      <w:r w:rsidR="00EC4EDA" w:rsidRPr="00561B3B">
        <w:rPr>
          <w:rFonts w:ascii="Times New Roman" w:hAnsi="Times New Roman" w:cs="Times New Roman"/>
          <w:b/>
          <w:bCs/>
          <w:color w:val="auto"/>
          <w:sz w:val="28"/>
          <w:szCs w:val="28"/>
          <w:lang w:val="en-US"/>
        </w:rPr>
        <w:t xml:space="preserve"> nhằm</w:t>
      </w:r>
      <w:r w:rsidRPr="00561B3B">
        <w:rPr>
          <w:rFonts w:ascii="Times New Roman" w:hAnsi="Times New Roman" w:cs="Times New Roman"/>
          <w:b/>
          <w:bCs/>
          <w:color w:val="auto"/>
          <w:sz w:val="28"/>
          <w:szCs w:val="28"/>
        </w:rPr>
        <w:t xml:space="preserve"> tạo môi trường, điều kiện thuận lợi để đội ngũ </w:t>
      </w:r>
      <w:r w:rsidRPr="00561B3B">
        <w:rPr>
          <w:rFonts w:ascii="Times New Roman" w:hAnsi="Times New Roman" w:cs="Times New Roman"/>
          <w:b/>
          <w:bCs/>
          <w:color w:val="auto"/>
          <w:sz w:val="28"/>
          <w:szCs w:val="28"/>
          <w:lang w:val="en-US"/>
        </w:rPr>
        <w:t>đội ngũ cán bộ</w:t>
      </w:r>
      <w:r w:rsidR="00527A8D" w:rsidRPr="00561B3B">
        <w:rPr>
          <w:rFonts w:ascii="Times New Roman" w:hAnsi="Times New Roman" w:cs="Times New Roman"/>
          <w:b/>
          <w:bCs/>
          <w:color w:val="auto"/>
          <w:sz w:val="28"/>
          <w:szCs w:val="28"/>
          <w:lang w:val="en-US"/>
        </w:rPr>
        <w:t>,</w:t>
      </w:r>
      <w:r w:rsidRPr="00561B3B">
        <w:rPr>
          <w:rFonts w:ascii="Times New Roman" w:hAnsi="Times New Roman" w:cs="Times New Roman"/>
          <w:b/>
          <w:bCs/>
          <w:color w:val="auto"/>
          <w:sz w:val="28"/>
          <w:szCs w:val="28"/>
          <w:lang w:val="en-US"/>
        </w:rPr>
        <w:t xml:space="preserve"> giáo viên phát huy năng lực và sáng tạo</w:t>
      </w:r>
    </w:p>
    <w:p w14:paraId="54B26850" w14:textId="77777777" w:rsidR="00093E3C" w:rsidRPr="00561B3B" w:rsidRDefault="00093E3C" w:rsidP="00561B3B">
      <w:pPr>
        <w:spacing w:before="120" w:after="120"/>
        <w:ind w:firstLine="720"/>
        <w:jc w:val="both"/>
        <w:rPr>
          <w:rFonts w:ascii="Times New Roman" w:hAnsi="Times New Roman" w:cs="Times New Roman"/>
          <w:color w:val="auto"/>
          <w:sz w:val="28"/>
          <w:szCs w:val="28"/>
          <w:lang w:val="en-US"/>
        </w:rPr>
      </w:pPr>
      <w:r w:rsidRPr="00561B3B">
        <w:rPr>
          <w:rFonts w:ascii="Times New Roman" w:hAnsi="Times New Roman" w:cs="Times New Roman"/>
          <w:color w:val="auto"/>
          <w:sz w:val="28"/>
          <w:szCs w:val="28"/>
        </w:rPr>
        <w:t>- Ưu tiên lồng ghép có hiệu quả các nguồn lực thông qua chương trình mục tiêu quốc gia, Chương trình Kiên cố hóa trường, lớp học, các dự án thuộc vốn ODA, Chương trình mục tiêu quốc gia nông thôn mới, Chương trình mục tiêu quốc gia giảm nghèo bền vững, các dự án thuộc ngân sách địa phương ưu tiên đầu tư cơ sở vật chất, trang thiết bị dạy học</w:t>
      </w:r>
      <w:r w:rsidR="0099389C" w:rsidRPr="00561B3B">
        <w:rPr>
          <w:rFonts w:ascii="Times New Roman" w:hAnsi="Times New Roman" w:cs="Times New Roman"/>
          <w:color w:val="auto"/>
          <w:sz w:val="28"/>
          <w:szCs w:val="28"/>
          <w:lang w:val="en-US"/>
        </w:rPr>
        <w:t>, tạo điều kiện để giáo viên phát huy đổi mới sáng tạo</w:t>
      </w:r>
      <w:r w:rsidR="00AF37B4" w:rsidRPr="00561B3B">
        <w:rPr>
          <w:rFonts w:ascii="Times New Roman" w:hAnsi="Times New Roman" w:cs="Times New Roman"/>
          <w:color w:val="auto"/>
          <w:sz w:val="28"/>
          <w:szCs w:val="28"/>
          <w:lang w:val="en-US"/>
        </w:rPr>
        <w:t>.</w:t>
      </w:r>
    </w:p>
    <w:p w14:paraId="5B58B514" w14:textId="77777777" w:rsidR="00AF37B4" w:rsidRPr="00561B3B" w:rsidRDefault="00AF37B4" w:rsidP="00561B3B">
      <w:pPr>
        <w:spacing w:before="120" w:after="120"/>
        <w:ind w:firstLine="720"/>
        <w:jc w:val="both"/>
        <w:rPr>
          <w:rFonts w:ascii="Times New Roman" w:hAnsi="Times New Roman" w:cs="Times New Roman"/>
          <w:color w:val="auto"/>
          <w:sz w:val="28"/>
          <w:szCs w:val="28"/>
          <w:lang w:val="en-US"/>
        </w:rPr>
      </w:pPr>
      <w:r w:rsidRPr="00561B3B">
        <w:rPr>
          <w:rFonts w:ascii="Times New Roman" w:hAnsi="Times New Roman" w:cs="Times New Roman"/>
          <w:color w:val="auto"/>
          <w:sz w:val="28"/>
          <w:szCs w:val="28"/>
          <w:lang w:val="en-US"/>
        </w:rPr>
        <w:t xml:space="preserve">- Ưu tiên đầu tư nhà </w:t>
      </w:r>
      <w:r w:rsidR="00FD62BA" w:rsidRPr="00561B3B">
        <w:rPr>
          <w:rFonts w:ascii="Times New Roman" w:hAnsi="Times New Roman" w:cs="Times New Roman"/>
          <w:color w:val="auto"/>
          <w:sz w:val="28"/>
          <w:szCs w:val="28"/>
          <w:lang w:val="en-US"/>
        </w:rPr>
        <w:t xml:space="preserve">ở </w:t>
      </w:r>
      <w:r w:rsidR="007076EE" w:rsidRPr="00561B3B">
        <w:rPr>
          <w:rFonts w:ascii="Times New Roman" w:hAnsi="Times New Roman" w:cs="Times New Roman"/>
          <w:color w:val="auto"/>
          <w:sz w:val="28"/>
          <w:szCs w:val="28"/>
          <w:lang w:val="en-US"/>
        </w:rPr>
        <w:t xml:space="preserve">dành cho </w:t>
      </w:r>
      <w:r w:rsidR="00FD62BA" w:rsidRPr="00561B3B">
        <w:rPr>
          <w:rFonts w:ascii="Times New Roman" w:hAnsi="Times New Roman" w:cs="Times New Roman"/>
          <w:color w:val="auto"/>
          <w:sz w:val="28"/>
          <w:szCs w:val="28"/>
          <w:lang w:val="en-US"/>
        </w:rPr>
        <w:t>giáo viên</w:t>
      </w:r>
      <w:r w:rsidRPr="00561B3B">
        <w:rPr>
          <w:rFonts w:ascii="Times New Roman" w:hAnsi="Times New Roman" w:cs="Times New Roman"/>
          <w:color w:val="auto"/>
          <w:sz w:val="28"/>
          <w:szCs w:val="28"/>
          <w:lang w:val="en-US"/>
        </w:rPr>
        <w:t>, các thiết chế văn hóa thể dụ</w:t>
      </w:r>
      <w:r w:rsidR="007905A0" w:rsidRPr="00561B3B">
        <w:rPr>
          <w:rFonts w:ascii="Times New Roman" w:hAnsi="Times New Roman" w:cs="Times New Roman"/>
          <w:color w:val="auto"/>
          <w:sz w:val="28"/>
          <w:szCs w:val="28"/>
          <w:lang w:val="en-US"/>
        </w:rPr>
        <w:t>c</w:t>
      </w:r>
      <w:r w:rsidRPr="00561B3B">
        <w:rPr>
          <w:rFonts w:ascii="Times New Roman" w:hAnsi="Times New Roman" w:cs="Times New Roman"/>
          <w:color w:val="auto"/>
          <w:sz w:val="28"/>
          <w:szCs w:val="28"/>
          <w:lang w:val="en-US"/>
        </w:rPr>
        <w:t xml:space="preserve"> thể thao đối với các nhà trường vùng sâu, vùng xa nhằm đảm bảo giáo viên yên tâm công tác, nâng cao đời sống tinh thần cho đội ngũ nhà giáo ở vùng khó khăn.  </w:t>
      </w:r>
    </w:p>
    <w:p w14:paraId="7527AF4E" w14:textId="77777777" w:rsidR="003676DE" w:rsidRPr="00561B3B" w:rsidRDefault="003B3D5D" w:rsidP="00561B3B">
      <w:pPr>
        <w:pStyle w:val="BodyText1"/>
        <w:shd w:val="clear" w:color="auto" w:fill="auto"/>
        <w:tabs>
          <w:tab w:val="left" w:pos="709"/>
        </w:tabs>
        <w:spacing w:before="120" w:after="120" w:line="240" w:lineRule="auto"/>
        <w:ind w:left="709" w:right="23"/>
        <w:jc w:val="both"/>
        <w:rPr>
          <w:b/>
          <w:color w:val="auto"/>
          <w:sz w:val="28"/>
          <w:szCs w:val="28"/>
          <w:lang w:val="en-US"/>
        </w:rPr>
      </w:pPr>
      <w:r w:rsidRPr="00561B3B">
        <w:rPr>
          <w:b/>
          <w:color w:val="auto"/>
          <w:sz w:val="28"/>
          <w:szCs w:val="28"/>
          <w:lang w:val="en-US"/>
        </w:rPr>
        <w:t>6</w:t>
      </w:r>
      <w:r w:rsidR="001C2B00" w:rsidRPr="00561B3B">
        <w:rPr>
          <w:b/>
          <w:color w:val="auto"/>
          <w:sz w:val="28"/>
          <w:szCs w:val="28"/>
          <w:lang w:val="en-US"/>
        </w:rPr>
        <w:t xml:space="preserve">. </w:t>
      </w:r>
      <w:r w:rsidR="003676DE" w:rsidRPr="00561B3B">
        <w:rPr>
          <w:b/>
          <w:color w:val="auto"/>
          <w:sz w:val="28"/>
          <w:szCs w:val="28"/>
        </w:rPr>
        <w:t>Giải pháp về kinh phí thực hiện</w:t>
      </w:r>
    </w:p>
    <w:p w14:paraId="0E7D4AE2" w14:textId="77777777" w:rsidR="00006B34" w:rsidRPr="00561B3B" w:rsidRDefault="00006B34" w:rsidP="00561B3B">
      <w:pPr>
        <w:pStyle w:val="BodyText1"/>
        <w:shd w:val="clear" w:color="auto" w:fill="auto"/>
        <w:tabs>
          <w:tab w:val="left" w:pos="709"/>
        </w:tabs>
        <w:spacing w:before="120" w:after="120" w:line="240" w:lineRule="auto"/>
        <w:ind w:left="709" w:right="23"/>
        <w:jc w:val="both"/>
        <w:rPr>
          <w:b/>
          <w:i/>
          <w:color w:val="auto"/>
          <w:sz w:val="28"/>
          <w:szCs w:val="28"/>
          <w:lang w:val="en-US"/>
        </w:rPr>
      </w:pPr>
      <w:r w:rsidRPr="00561B3B">
        <w:rPr>
          <w:b/>
          <w:i/>
          <w:color w:val="auto"/>
          <w:sz w:val="28"/>
          <w:szCs w:val="28"/>
          <w:lang w:val="en-US"/>
        </w:rPr>
        <w:t>6.1. V</w:t>
      </w:r>
      <w:r w:rsidRPr="00561B3B">
        <w:rPr>
          <w:b/>
          <w:i/>
          <w:color w:val="auto"/>
          <w:sz w:val="28"/>
          <w:szCs w:val="28"/>
        </w:rPr>
        <w:t xml:space="preserve">ề kinh phí </w:t>
      </w:r>
      <w:r w:rsidRPr="00561B3B">
        <w:rPr>
          <w:b/>
          <w:i/>
          <w:color w:val="auto"/>
          <w:sz w:val="28"/>
          <w:szCs w:val="28"/>
          <w:lang w:val="en-US"/>
        </w:rPr>
        <w:t>đào tạo</w:t>
      </w:r>
    </w:p>
    <w:p w14:paraId="77AE8A34" w14:textId="77777777" w:rsidR="004F7FA1" w:rsidRPr="00561B3B" w:rsidRDefault="004F7FA1" w:rsidP="00561B3B">
      <w:pPr>
        <w:pStyle w:val="Bodytext20"/>
        <w:shd w:val="clear" w:color="auto" w:fill="auto"/>
        <w:spacing w:before="120" w:after="120" w:line="240" w:lineRule="auto"/>
        <w:ind w:right="20" w:firstLine="709"/>
        <w:rPr>
          <w:color w:val="auto"/>
          <w:sz w:val="28"/>
          <w:szCs w:val="28"/>
          <w:lang w:val="en-US"/>
        </w:rPr>
      </w:pPr>
      <w:r w:rsidRPr="00561B3B">
        <w:rPr>
          <w:color w:val="auto"/>
          <w:sz w:val="28"/>
          <w:szCs w:val="28"/>
          <w:lang w:val="en-US"/>
        </w:rPr>
        <w:t xml:space="preserve">Tổng kinh phí dự chi giai đoạn 1 (2021 - 2025): 61.389.200.000 đồng, </w:t>
      </w:r>
      <w:r w:rsidR="000F7D0C" w:rsidRPr="00561B3B">
        <w:rPr>
          <w:color w:val="auto"/>
          <w:sz w:val="28"/>
          <w:szCs w:val="28"/>
          <w:lang w:val="en-US"/>
        </w:rPr>
        <w:t>trong đó</w:t>
      </w:r>
      <w:r w:rsidRPr="00561B3B">
        <w:rPr>
          <w:color w:val="auto"/>
          <w:sz w:val="28"/>
          <w:szCs w:val="28"/>
          <w:lang w:val="en-US"/>
        </w:rPr>
        <w:t>:</w:t>
      </w:r>
    </w:p>
    <w:p w14:paraId="7DF8DF61" w14:textId="77777777" w:rsidR="004F7FA1" w:rsidRPr="00561B3B" w:rsidRDefault="004F7FA1" w:rsidP="00561B3B">
      <w:pPr>
        <w:pStyle w:val="Bodytext20"/>
        <w:shd w:val="clear" w:color="auto" w:fill="auto"/>
        <w:spacing w:before="120" w:after="120" w:line="240" w:lineRule="auto"/>
        <w:ind w:right="20" w:firstLine="709"/>
        <w:rPr>
          <w:color w:val="auto"/>
          <w:sz w:val="28"/>
          <w:szCs w:val="28"/>
          <w:lang w:val="en-US"/>
        </w:rPr>
      </w:pPr>
      <w:r w:rsidRPr="00561B3B">
        <w:rPr>
          <w:color w:val="auto"/>
          <w:sz w:val="28"/>
          <w:szCs w:val="28"/>
          <w:lang w:val="en-US"/>
        </w:rPr>
        <w:t>- Đào tạo nâng chuẩn theo Nghị định số 71/2020/NĐ-CP: 21.381.500.000 đồng (tỉnh chi 70%: 14.967.050.000 đồng, trung ương hỗ trợ 30%:6.414.450.000 đồng);</w:t>
      </w:r>
    </w:p>
    <w:p w14:paraId="4F9E7B0E" w14:textId="77777777" w:rsidR="004F7FA1" w:rsidRPr="00561B3B" w:rsidRDefault="004F7FA1" w:rsidP="00561B3B">
      <w:pPr>
        <w:pStyle w:val="Bodytext20"/>
        <w:shd w:val="clear" w:color="auto" w:fill="auto"/>
        <w:spacing w:before="120" w:after="120" w:line="240" w:lineRule="auto"/>
        <w:ind w:right="20" w:firstLine="709"/>
        <w:rPr>
          <w:color w:val="auto"/>
          <w:sz w:val="28"/>
          <w:szCs w:val="28"/>
          <w:lang w:val="en-US"/>
        </w:rPr>
      </w:pPr>
      <w:r w:rsidRPr="00561B3B">
        <w:rPr>
          <w:color w:val="auto"/>
          <w:sz w:val="28"/>
          <w:szCs w:val="28"/>
          <w:lang w:val="en-US"/>
        </w:rPr>
        <w:t>- Đào tạo sinh viên sư phạm theo Nghị định số 116/2020/NĐ-CP: 33.775.700.000 đồng;</w:t>
      </w:r>
    </w:p>
    <w:p w14:paraId="0DE3BACE" w14:textId="77777777" w:rsidR="004F7FA1" w:rsidRPr="00561B3B" w:rsidRDefault="004F7FA1" w:rsidP="00561B3B">
      <w:pPr>
        <w:pStyle w:val="Bodytext20"/>
        <w:shd w:val="clear" w:color="auto" w:fill="auto"/>
        <w:spacing w:before="120" w:after="120" w:line="240" w:lineRule="auto"/>
        <w:ind w:right="20" w:firstLine="709"/>
        <w:rPr>
          <w:color w:val="auto"/>
          <w:sz w:val="28"/>
          <w:szCs w:val="28"/>
          <w:lang w:val="en-US"/>
        </w:rPr>
      </w:pPr>
      <w:r w:rsidRPr="00561B3B">
        <w:rPr>
          <w:color w:val="auto"/>
          <w:sz w:val="28"/>
          <w:szCs w:val="28"/>
          <w:lang w:val="en-US"/>
        </w:rPr>
        <w:t>- Đào tạo đại học văn bằng 2 cho giáo viên: 6.232.000.000 đồng.</w:t>
      </w:r>
    </w:p>
    <w:p w14:paraId="748227D5" w14:textId="77777777" w:rsidR="004F7FA1" w:rsidRPr="00561B3B" w:rsidRDefault="004F7FA1" w:rsidP="00561B3B">
      <w:pPr>
        <w:pStyle w:val="Bodytext20"/>
        <w:shd w:val="clear" w:color="auto" w:fill="auto"/>
        <w:spacing w:before="120" w:after="120" w:line="240" w:lineRule="auto"/>
        <w:ind w:right="20" w:firstLine="709"/>
        <w:rPr>
          <w:color w:val="auto"/>
          <w:sz w:val="28"/>
          <w:szCs w:val="28"/>
          <w:lang w:val="en-US"/>
        </w:rPr>
      </w:pPr>
      <w:r w:rsidRPr="00561B3B">
        <w:rPr>
          <w:color w:val="auto"/>
          <w:sz w:val="28"/>
          <w:szCs w:val="28"/>
          <w:lang w:val="en-US"/>
        </w:rPr>
        <w:t>Trong số kinh phí chi từ ngân sách do tỉnh đảm bảo: 54.974.750.000 đồng, tỉnh cấp 70% (38.482.325.000 đồng), các huyện thành phố tự chi 30% (16.492.425.000 đồng).</w:t>
      </w:r>
    </w:p>
    <w:p w14:paraId="403EFCA8" w14:textId="77777777" w:rsidR="00284833" w:rsidRPr="00561B3B" w:rsidRDefault="00284833" w:rsidP="00561B3B">
      <w:pPr>
        <w:spacing w:before="120" w:after="120"/>
        <w:ind w:firstLine="720"/>
        <w:jc w:val="both"/>
        <w:rPr>
          <w:rFonts w:ascii="Times New Roman" w:hAnsi="Times New Roman" w:cs="Times New Roman"/>
          <w:i/>
          <w:color w:val="auto"/>
          <w:sz w:val="28"/>
          <w:szCs w:val="28"/>
          <w:lang w:val="en-US"/>
        </w:rPr>
      </w:pPr>
      <w:r w:rsidRPr="00561B3B">
        <w:rPr>
          <w:rFonts w:ascii="Times New Roman" w:hAnsi="Times New Roman" w:cs="Times New Roman"/>
          <w:i/>
          <w:color w:val="auto"/>
          <w:sz w:val="28"/>
          <w:szCs w:val="28"/>
          <w:lang w:val="en-US"/>
        </w:rPr>
        <w:t xml:space="preserve">(Có phụ lục </w:t>
      </w:r>
      <w:r w:rsidR="00F0578C" w:rsidRPr="00561B3B">
        <w:rPr>
          <w:rFonts w:ascii="Times New Roman" w:hAnsi="Times New Roman" w:cs="Times New Roman"/>
          <w:i/>
          <w:color w:val="auto"/>
          <w:sz w:val="28"/>
          <w:szCs w:val="28"/>
          <w:lang w:val="en-US"/>
        </w:rPr>
        <w:t>8</w:t>
      </w:r>
      <w:r w:rsidRPr="00561B3B">
        <w:rPr>
          <w:rFonts w:ascii="Times New Roman" w:hAnsi="Times New Roman" w:cs="Times New Roman"/>
          <w:i/>
          <w:color w:val="auto"/>
          <w:sz w:val="28"/>
          <w:szCs w:val="28"/>
          <w:lang w:val="en-US"/>
        </w:rPr>
        <w:t xml:space="preserve"> kèm theo).</w:t>
      </w:r>
    </w:p>
    <w:p w14:paraId="4B6F909F" w14:textId="77777777" w:rsidR="00873E95" w:rsidRPr="00561B3B" w:rsidRDefault="00077DBA" w:rsidP="00561B3B">
      <w:pPr>
        <w:shd w:val="clear" w:color="auto" w:fill="FFFFFF"/>
        <w:spacing w:before="120" w:after="120"/>
        <w:ind w:firstLine="720"/>
        <w:jc w:val="both"/>
        <w:rPr>
          <w:rFonts w:ascii="Times New Roman" w:eastAsia="Times New Roman" w:hAnsi="Times New Roman" w:cs="Times New Roman"/>
          <w:color w:val="auto"/>
          <w:sz w:val="28"/>
          <w:szCs w:val="28"/>
          <w:lang w:val="en-US"/>
        </w:rPr>
      </w:pPr>
      <w:r w:rsidRPr="00561B3B">
        <w:rPr>
          <w:rFonts w:ascii="Times New Roman" w:eastAsia="Times New Roman" w:hAnsi="Times New Roman" w:cs="Times New Roman"/>
          <w:color w:val="auto"/>
          <w:sz w:val="28"/>
          <w:szCs w:val="28"/>
        </w:rPr>
        <w:t>Kinh phí thực hiện lộ trình nâng trình độ chuẩn được đào tạo của giáo viên do ngân sách địa phương bảo đảm theo quy định của Luật Ngân sách nhà nước và các nguồn kinh phí khác theo quy định của pháp luật; ngân sách trung ương hỗ trợ địa phương khi chưa cân đối được ngân sách để thực hiện nhiệm vụ này theo quy định của pháp luật về ngân sách nhà nước</w:t>
      </w:r>
      <w:r w:rsidR="0014541C" w:rsidRPr="00561B3B">
        <w:rPr>
          <w:rFonts w:ascii="Times New Roman" w:eastAsia="Times New Roman" w:hAnsi="Times New Roman" w:cs="Times New Roman"/>
          <w:color w:val="auto"/>
          <w:sz w:val="28"/>
          <w:szCs w:val="28"/>
          <w:lang w:val="en-US"/>
        </w:rPr>
        <w:t xml:space="preserve">. </w:t>
      </w:r>
    </w:p>
    <w:p w14:paraId="120C0A91" w14:textId="77777777" w:rsidR="00077DBA" w:rsidRPr="00561B3B" w:rsidRDefault="00BE2055" w:rsidP="00561B3B">
      <w:pPr>
        <w:shd w:val="clear" w:color="auto" w:fill="FFFFFF"/>
        <w:spacing w:before="120" w:after="120"/>
        <w:ind w:firstLine="720"/>
        <w:jc w:val="both"/>
        <w:rPr>
          <w:rFonts w:ascii="Times New Roman" w:eastAsia="Times New Roman" w:hAnsi="Times New Roman" w:cs="Times New Roman"/>
          <w:color w:val="auto"/>
          <w:sz w:val="28"/>
          <w:szCs w:val="28"/>
          <w:lang w:val="en-US"/>
        </w:rPr>
      </w:pPr>
      <w:r w:rsidRPr="00561B3B">
        <w:rPr>
          <w:rFonts w:ascii="Times New Roman" w:eastAsia="Times New Roman" w:hAnsi="Times New Roman" w:cs="Times New Roman"/>
          <w:color w:val="auto"/>
          <w:sz w:val="28"/>
          <w:szCs w:val="28"/>
          <w:lang w:val="en-US"/>
        </w:rPr>
        <w:t xml:space="preserve">Nguồn ngân sách ưu tiên đào tạo nâng chuẩn và </w:t>
      </w:r>
      <w:r w:rsidR="00DD5C02" w:rsidRPr="00561B3B">
        <w:rPr>
          <w:rFonts w:ascii="Times New Roman" w:eastAsia="Times New Roman" w:hAnsi="Times New Roman" w:cs="Times New Roman"/>
          <w:color w:val="auto"/>
          <w:sz w:val="28"/>
          <w:szCs w:val="28"/>
          <w:lang w:val="en-US"/>
        </w:rPr>
        <w:t xml:space="preserve">hỗ trợ tiền đóng học phí, chi phí sinh hoạt đối với sinh viên sư phạm đào tạo theo </w:t>
      </w:r>
      <w:r w:rsidR="00DD5C02" w:rsidRPr="00561B3B">
        <w:rPr>
          <w:rFonts w:ascii="Times New Roman" w:hAnsi="Times New Roman" w:cs="Times New Roman"/>
          <w:color w:val="auto"/>
          <w:sz w:val="28"/>
          <w:szCs w:val="28"/>
        </w:rPr>
        <w:t>Nghị định số 116/2020/NĐ-CP</w:t>
      </w:r>
      <w:r w:rsidRPr="00561B3B">
        <w:rPr>
          <w:rFonts w:ascii="Times New Roman" w:eastAsia="Times New Roman" w:hAnsi="Times New Roman" w:cs="Times New Roman"/>
          <w:color w:val="auto"/>
          <w:sz w:val="28"/>
          <w:szCs w:val="28"/>
          <w:lang w:val="en-US"/>
        </w:rPr>
        <w:t xml:space="preserve"> để chủ động nguồn tuyển ở các môn và vùng khó tuyển dụng giáo viên. </w:t>
      </w:r>
      <w:r w:rsidR="0014541C" w:rsidRPr="00561B3B">
        <w:rPr>
          <w:rFonts w:ascii="Times New Roman" w:eastAsia="Times New Roman" w:hAnsi="Times New Roman" w:cs="Times New Roman"/>
          <w:color w:val="auto"/>
          <w:sz w:val="28"/>
          <w:szCs w:val="28"/>
          <w:lang w:val="en-US"/>
        </w:rPr>
        <w:t>Khuyến khích giáo viên chủ động học tập nâ</w:t>
      </w:r>
      <w:r w:rsidR="00481530" w:rsidRPr="00561B3B">
        <w:rPr>
          <w:rFonts w:ascii="Times New Roman" w:eastAsia="Times New Roman" w:hAnsi="Times New Roman" w:cs="Times New Roman"/>
          <w:color w:val="auto"/>
          <w:sz w:val="28"/>
          <w:szCs w:val="28"/>
          <w:lang w:val="en-US"/>
        </w:rPr>
        <w:t xml:space="preserve">ng cao trình độ chuyên môn. Ưu </w:t>
      </w:r>
      <w:r w:rsidR="0014541C" w:rsidRPr="00561B3B">
        <w:rPr>
          <w:rFonts w:ascii="Times New Roman" w:eastAsia="Times New Roman" w:hAnsi="Times New Roman" w:cs="Times New Roman"/>
          <w:color w:val="auto"/>
          <w:sz w:val="28"/>
          <w:szCs w:val="28"/>
          <w:lang w:val="en-US"/>
        </w:rPr>
        <w:t>tiên tuyển dụng nguồn sinh viên tự do ở các vùng thuận lợi, đáp ứng yêu cầu dạy học.</w:t>
      </w:r>
    </w:p>
    <w:p w14:paraId="72FE183E" w14:textId="77777777" w:rsidR="00AF7277" w:rsidRPr="00561B3B" w:rsidRDefault="00AF7277" w:rsidP="00561B3B">
      <w:pPr>
        <w:shd w:val="clear" w:color="auto" w:fill="FFFFFF"/>
        <w:spacing w:before="120" w:after="120"/>
        <w:ind w:firstLine="720"/>
        <w:jc w:val="both"/>
        <w:rPr>
          <w:rFonts w:ascii="Times New Roman" w:hAnsi="Times New Roman" w:cs="Times New Roman"/>
          <w:sz w:val="28"/>
          <w:szCs w:val="28"/>
          <w:lang w:val="en-US"/>
        </w:rPr>
      </w:pPr>
      <w:r w:rsidRPr="00561B3B">
        <w:rPr>
          <w:rFonts w:ascii="Times New Roman" w:hAnsi="Times New Roman" w:cs="Times New Roman"/>
          <w:sz w:val="28"/>
          <w:szCs w:val="28"/>
        </w:rPr>
        <w:t>Riêng đối với các chi phí đào tạo</w:t>
      </w:r>
      <w:r w:rsidR="008E215F" w:rsidRPr="00561B3B">
        <w:rPr>
          <w:rFonts w:ascii="Times New Roman" w:hAnsi="Times New Roman" w:cs="Times New Roman"/>
          <w:sz w:val="28"/>
          <w:szCs w:val="28"/>
          <w:lang w:val="en-US"/>
        </w:rPr>
        <w:t>, bồi dưỡng có</w:t>
      </w:r>
      <w:r w:rsidRPr="00561B3B">
        <w:rPr>
          <w:rFonts w:ascii="Times New Roman" w:hAnsi="Times New Roman" w:cs="Times New Roman"/>
          <w:sz w:val="28"/>
          <w:szCs w:val="28"/>
        </w:rPr>
        <w:t xml:space="preserve"> liên quan khác và chi phí đào tạo nâng chuẩn thực hiện cơ chế xã hội hóa, khuyến khích sự tham gia đóng góp của người học, các nguồn lực khác. Đề án cũng xác định giải pháp tuyển dụng từ nguồn sinh viên tự do, phát triển các đơn vị sự nghiệp giáo dục ngoài công lập là giải pháp huy động nguồn lực khác, nhằm góp phần phát triển nguồn nhân lực giáo viên mầm non và phổ thông trên địa bàn tỉnh.</w:t>
      </w:r>
    </w:p>
    <w:p w14:paraId="18F4EBE0" w14:textId="77777777" w:rsidR="0043240A" w:rsidRPr="00561B3B" w:rsidRDefault="0043240A" w:rsidP="00561B3B">
      <w:pPr>
        <w:pStyle w:val="BodyText1"/>
        <w:shd w:val="clear" w:color="auto" w:fill="auto"/>
        <w:tabs>
          <w:tab w:val="left" w:pos="709"/>
        </w:tabs>
        <w:spacing w:before="120" w:after="120" w:line="240" w:lineRule="auto"/>
        <w:ind w:left="709" w:right="23"/>
        <w:jc w:val="both"/>
        <w:rPr>
          <w:b/>
          <w:i/>
          <w:color w:val="auto"/>
          <w:sz w:val="28"/>
          <w:szCs w:val="28"/>
          <w:lang w:val="en-US"/>
        </w:rPr>
      </w:pPr>
      <w:r w:rsidRPr="00561B3B">
        <w:rPr>
          <w:b/>
          <w:i/>
          <w:color w:val="auto"/>
          <w:sz w:val="28"/>
          <w:szCs w:val="28"/>
          <w:lang w:val="en-US"/>
        </w:rPr>
        <w:t>6.2. V</w:t>
      </w:r>
      <w:r w:rsidRPr="00561B3B">
        <w:rPr>
          <w:b/>
          <w:i/>
          <w:color w:val="auto"/>
          <w:sz w:val="28"/>
          <w:szCs w:val="28"/>
        </w:rPr>
        <w:t xml:space="preserve">ề kinh phí </w:t>
      </w:r>
      <w:r w:rsidRPr="00561B3B">
        <w:rPr>
          <w:b/>
          <w:i/>
          <w:color w:val="auto"/>
          <w:sz w:val="28"/>
          <w:szCs w:val="28"/>
          <w:lang w:val="en-US"/>
        </w:rPr>
        <w:t>bồi dưỡng</w:t>
      </w:r>
    </w:p>
    <w:p w14:paraId="0709B2D7" w14:textId="77777777" w:rsidR="00914E0A" w:rsidRPr="00561B3B" w:rsidRDefault="00914E0A" w:rsidP="00561B3B">
      <w:pPr>
        <w:pStyle w:val="BodyText1"/>
        <w:shd w:val="clear" w:color="auto" w:fill="auto"/>
        <w:tabs>
          <w:tab w:val="left" w:pos="0"/>
        </w:tabs>
        <w:spacing w:before="120" w:after="120" w:line="240" w:lineRule="auto"/>
        <w:ind w:right="23" w:firstLine="709"/>
        <w:jc w:val="both"/>
        <w:rPr>
          <w:i/>
          <w:color w:val="auto"/>
          <w:sz w:val="28"/>
          <w:szCs w:val="28"/>
          <w:lang w:val="en-US"/>
        </w:rPr>
      </w:pPr>
      <w:r w:rsidRPr="00561B3B">
        <w:rPr>
          <w:i/>
          <w:color w:val="auto"/>
          <w:sz w:val="28"/>
          <w:szCs w:val="28"/>
          <w:lang w:val="en-US"/>
        </w:rPr>
        <w:t>6.2</w:t>
      </w:r>
      <w:r w:rsidR="00072EC5" w:rsidRPr="00561B3B">
        <w:rPr>
          <w:i/>
          <w:color w:val="auto"/>
          <w:sz w:val="28"/>
          <w:szCs w:val="28"/>
          <w:lang w:val="en-US"/>
        </w:rPr>
        <w:t>.</w:t>
      </w:r>
      <w:r w:rsidRPr="00561B3B">
        <w:rPr>
          <w:i/>
          <w:color w:val="auto"/>
          <w:sz w:val="28"/>
          <w:szCs w:val="28"/>
          <w:lang w:val="en-US"/>
        </w:rPr>
        <w:t xml:space="preserve">1. </w:t>
      </w:r>
      <w:r w:rsidR="00072EC5" w:rsidRPr="00561B3B">
        <w:rPr>
          <w:i/>
          <w:color w:val="auto"/>
          <w:sz w:val="28"/>
          <w:szCs w:val="28"/>
          <w:lang w:val="en-US"/>
        </w:rPr>
        <w:t>K</w:t>
      </w:r>
      <w:r w:rsidRPr="00561B3B">
        <w:rPr>
          <w:i/>
          <w:color w:val="auto"/>
          <w:sz w:val="28"/>
          <w:szCs w:val="28"/>
        </w:rPr>
        <w:t xml:space="preserve">inh phí </w:t>
      </w:r>
      <w:r w:rsidRPr="00561B3B">
        <w:rPr>
          <w:i/>
          <w:color w:val="auto"/>
          <w:sz w:val="28"/>
          <w:szCs w:val="28"/>
          <w:lang w:val="en-US"/>
        </w:rPr>
        <w:t>bồi dưỡng</w:t>
      </w:r>
      <w:r w:rsidRPr="00561B3B">
        <w:rPr>
          <w:color w:val="auto"/>
          <w:sz w:val="28"/>
          <w:szCs w:val="28"/>
          <w:lang w:val="en-US"/>
        </w:rPr>
        <w:t xml:space="preserve"> </w:t>
      </w:r>
      <w:r w:rsidRPr="00561B3B">
        <w:rPr>
          <w:i/>
          <w:color w:val="auto"/>
          <w:sz w:val="28"/>
          <w:szCs w:val="28"/>
          <w:lang w:val="en-US"/>
        </w:rPr>
        <w:t>thực hiện Chương trình giáo dục phổ thông 2018</w:t>
      </w:r>
    </w:p>
    <w:p w14:paraId="1A1E9A01" w14:textId="77777777" w:rsidR="00914E0A" w:rsidRPr="00561B3B" w:rsidRDefault="00072EC5" w:rsidP="00561B3B">
      <w:pPr>
        <w:pStyle w:val="BodyText1"/>
        <w:shd w:val="clear" w:color="auto" w:fill="auto"/>
        <w:tabs>
          <w:tab w:val="left" w:pos="709"/>
        </w:tabs>
        <w:spacing w:before="120" w:after="120" w:line="240" w:lineRule="auto"/>
        <w:ind w:left="709" w:right="23"/>
        <w:jc w:val="both"/>
        <w:rPr>
          <w:i/>
          <w:color w:val="auto"/>
          <w:sz w:val="28"/>
          <w:szCs w:val="28"/>
          <w:lang w:val="en-US"/>
        </w:rPr>
      </w:pPr>
      <w:r w:rsidRPr="00561B3B">
        <w:rPr>
          <w:i/>
          <w:color w:val="auto"/>
          <w:sz w:val="28"/>
          <w:szCs w:val="28"/>
          <w:lang w:val="en-US"/>
        </w:rPr>
        <w:t>a</w:t>
      </w:r>
      <w:r w:rsidR="00914E0A" w:rsidRPr="00561B3B">
        <w:rPr>
          <w:i/>
          <w:color w:val="auto"/>
          <w:sz w:val="28"/>
          <w:szCs w:val="28"/>
          <w:lang w:val="en-US"/>
        </w:rPr>
        <w:t>.</w:t>
      </w:r>
      <w:r w:rsidRPr="00561B3B">
        <w:rPr>
          <w:i/>
          <w:color w:val="auto"/>
          <w:sz w:val="28"/>
          <w:szCs w:val="28"/>
          <w:lang w:val="en-US"/>
        </w:rPr>
        <w:t xml:space="preserve"> </w:t>
      </w:r>
      <w:r w:rsidR="00914E0A" w:rsidRPr="00561B3B">
        <w:rPr>
          <w:i/>
          <w:color w:val="auto"/>
          <w:sz w:val="28"/>
          <w:szCs w:val="28"/>
          <w:lang w:val="en-US"/>
        </w:rPr>
        <w:t>Đối với cấp Tiểu học</w:t>
      </w:r>
    </w:p>
    <w:p w14:paraId="2306DF2C" w14:textId="5471C528" w:rsidR="00914E0A" w:rsidRPr="00561B3B" w:rsidRDefault="00914E0A" w:rsidP="00561B3B">
      <w:pPr>
        <w:spacing w:before="120" w:after="120"/>
        <w:jc w:val="both"/>
        <w:rPr>
          <w:rFonts w:ascii="Times New Roman" w:eastAsia="Times New Roman" w:hAnsi="Times New Roman" w:cs="Times New Roman"/>
          <w:color w:val="auto"/>
          <w:sz w:val="28"/>
          <w:szCs w:val="28"/>
          <w:lang w:val="en-US"/>
        </w:rPr>
      </w:pPr>
      <w:r w:rsidRPr="00561B3B">
        <w:rPr>
          <w:rFonts w:ascii="Times New Roman" w:eastAsia="Times New Roman" w:hAnsi="Times New Roman" w:cs="Times New Roman"/>
          <w:color w:val="auto"/>
          <w:sz w:val="28"/>
          <w:szCs w:val="28"/>
          <w:lang w:val="en-US"/>
        </w:rPr>
        <w:t xml:space="preserve">          Kinh phí thực hiện bồi dưỡng các </w:t>
      </w:r>
      <w:r w:rsidRPr="00561B3B">
        <w:rPr>
          <w:rFonts w:ascii="Times New Roman" w:eastAsia="Times New Roman" w:hAnsi="Times New Roman" w:cs="Times New Roman"/>
          <w:color w:val="auto"/>
          <w:sz w:val="28"/>
          <w:szCs w:val="28"/>
          <w:lang w:val="en-US" w:eastAsia="vi-VN" w:bidi="vi-VN"/>
        </w:rPr>
        <w:t xml:space="preserve">Mô đun </w:t>
      </w:r>
      <w:r w:rsidRPr="00561B3B">
        <w:rPr>
          <w:rFonts w:ascii="Times New Roman" w:eastAsia="Times New Roman" w:hAnsi="Times New Roman" w:cs="Times New Roman"/>
          <w:color w:val="auto"/>
          <w:sz w:val="28"/>
          <w:szCs w:val="28"/>
          <w:lang w:val="en-US"/>
        </w:rPr>
        <w:t xml:space="preserve">cho giáo viên thực hiện Chương trình giáo dục phổ thông 2018 </w:t>
      </w:r>
      <w:r w:rsidRPr="00487860">
        <w:rPr>
          <w:rFonts w:ascii="Times New Roman" w:eastAsia="Times New Roman" w:hAnsi="Times New Roman" w:cs="Times New Roman"/>
          <w:i/>
          <w:color w:val="auto"/>
          <w:sz w:val="28"/>
          <w:szCs w:val="28"/>
          <w:lang w:val="en-US"/>
        </w:rPr>
        <w:t>(cấp Tiểu học)</w:t>
      </w:r>
      <w:r w:rsidRPr="00561B3B">
        <w:rPr>
          <w:rFonts w:ascii="Times New Roman" w:eastAsia="Times New Roman" w:hAnsi="Times New Roman" w:cs="Times New Roman"/>
          <w:color w:val="auto"/>
          <w:sz w:val="28"/>
          <w:szCs w:val="28"/>
          <w:lang w:val="en-US"/>
        </w:rPr>
        <w:t xml:space="preserve">: </w:t>
      </w:r>
      <w:r w:rsidR="00531DC9" w:rsidRPr="00561B3B">
        <w:rPr>
          <w:rFonts w:ascii="Times New Roman" w:eastAsia="Times New Roman" w:hAnsi="Times New Roman" w:cs="Times New Roman"/>
          <w:color w:val="auto"/>
          <w:sz w:val="28"/>
          <w:szCs w:val="28"/>
          <w:lang w:val="en-US"/>
        </w:rPr>
        <w:t>21</w:t>
      </w:r>
      <w:r w:rsidRPr="00561B3B">
        <w:rPr>
          <w:rFonts w:ascii="Times New Roman" w:eastAsia="Times New Roman" w:hAnsi="Times New Roman" w:cs="Times New Roman"/>
          <w:color w:val="auto"/>
          <w:sz w:val="28"/>
          <w:szCs w:val="28"/>
          <w:lang w:val="en-US"/>
        </w:rPr>
        <w:t>.</w:t>
      </w:r>
      <w:r w:rsidR="00531DC9" w:rsidRPr="00561B3B">
        <w:rPr>
          <w:rFonts w:ascii="Times New Roman" w:eastAsia="Times New Roman" w:hAnsi="Times New Roman" w:cs="Times New Roman"/>
          <w:color w:val="auto"/>
          <w:sz w:val="28"/>
          <w:szCs w:val="28"/>
          <w:lang w:val="en-US"/>
        </w:rPr>
        <w:t>898</w:t>
      </w:r>
      <w:r w:rsidRPr="00561B3B">
        <w:rPr>
          <w:rFonts w:ascii="Times New Roman" w:eastAsia="Times New Roman" w:hAnsi="Times New Roman" w:cs="Times New Roman"/>
          <w:color w:val="auto"/>
          <w:sz w:val="28"/>
          <w:szCs w:val="28"/>
          <w:lang w:val="en-US"/>
        </w:rPr>
        <w:t>.</w:t>
      </w:r>
      <w:r w:rsidR="00531DC9" w:rsidRPr="00561B3B">
        <w:rPr>
          <w:rFonts w:ascii="Times New Roman" w:eastAsia="Times New Roman" w:hAnsi="Times New Roman" w:cs="Times New Roman"/>
          <w:color w:val="auto"/>
          <w:sz w:val="28"/>
          <w:szCs w:val="28"/>
          <w:lang w:val="en-US"/>
        </w:rPr>
        <w:t>699.0</w:t>
      </w:r>
      <w:r w:rsidRPr="00561B3B">
        <w:rPr>
          <w:rFonts w:ascii="Times New Roman" w:eastAsia="Times New Roman" w:hAnsi="Times New Roman" w:cs="Times New Roman"/>
          <w:color w:val="auto"/>
          <w:sz w:val="28"/>
          <w:szCs w:val="28"/>
          <w:lang w:val="en-US"/>
        </w:rPr>
        <w:t xml:space="preserve">00 đồng. Trong đó, chi từ nguồn kinh </w:t>
      </w:r>
      <w:r w:rsidR="00DF04B7">
        <w:rPr>
          <w:rFonts w:ascii="Times New Roman" w:eastAsia="Times New Roman" w:hAnsi="Times New Roman" w:cs="Times New Roman"/>
          <w:color w:val="auto"/>
          <w:sz w:val="28"/>
          <w:szCs w:val="28"/>
          <w:lang w:val="en-US"/>
        </w:rPr>
        <w:t xml:space="preserve">phí </w:t>
      </w:r>
      <w:r w:rsidRPr="00561B3B">
        <w:rPr>
          <w:rFonts w:ascii="Times New Roman" w:eastAsia="Times New Roman" w:hAnsi="Times New Roman" w:cs="Times New Roman"/>
          <w:color w:val="auto"/>
          <w:sz w:val="28"/>
          <w:szCs w:val="28"/>
          <w:lang w:val="en-US"/>
        </w:rPr>
        <w:t>tập trung tại tỉnh là:</w:t>
      </w:r>
      <w:r w:rsidRPr="00561B3B">
        <w:rPr>
          <w:rFonts w:ascii="Times New Roman" w:eastAsia="Times New Roman" w:hAnsi="Times New Roman" w:cs="Times New Roman"/>
          <w:b/>
          <w:bCs/>
          <w:color w:val="auto"/>
          <w:sz w:val="28"/>
          <w:szCs w:val="28"/>
          <w:lang w:eastAsia="vi-VN"/>
        </w:rPr>
        <w:t xml:space="preserve"> </w:t>
      </w:r>
      <w:r w:rsidRPr="00561B3B">
        <w:rPr>
          <w:rFonts w:ascii="Times New Roman" w:eastAsia="Times New Roman" w:hAnsi="Times New Roman" w:cs="Times New Roman"/>
          <w:color w:val="auto"/>
          <w:sz w:val="28"/>
          <w:szCs w:val="28"/>
          <w:lang w:val="en-US"/>
        </w:rPr>
        <w:t>1</w:t>
      </w:r>
      <w:r w:rsidR="00531DC9" w:rsidRPr="00561B3B">
        <w:rPr>
          <w:rFonts w:ascii="Times New Roman" w:eastAsia="Times New Roman" w:hAnsi="Times New Roman" w:cs="Times New Roman"/>
          <w:color w:val="auto"/>
          <w:sz w:val="28"/>
          <w:szCs w:val="28"/>
          <w:lang w:val="en-US"/>
        </w:rPr>
        <w:t>5</w:t>
      </w:r>
      <w:r w:rsidRPr="00561B3B">
        <w:rPr>
          <w:rFonts w:ascii="Times New Roman" w:eastAsia="Times New Roman" w:hAnsi="Times New Roman" w:cs="Times New Roman"/>
          <w:color w:val="auto"/>
          <w:sz w:val="28"/>
          <w:szCs w:val="28"/>
          <w:lang w:val="en-US"/>
        </w:rPr>
        <w:t>.</w:t>
      </w:r>
      <w:r w:rsidR="00531DC9" w:rsidRPr="00561B3B">
        <w:rPr>
          <w:rFonts w:ascii="Times New Roman" w:eastAsia="Times New Roman" w:hAnsi="Times New Roman" w:cs="Times New Roman"/>
          <w:color w:val="auto"/>
          <w:sz w:val="28"/>
          <w:szCs w:val="28"/>
          <w:lang w:val="en-US"/>
        </w:rPr>
        <w:t>819</w:t>
      </w:r>
      <w:r w:rsidRPr="00561B3B">
        <w:rPr>
          <w:rFonts w:ascii="Times New Roman" w:eastAsia="Times New Roman" w:hAnsi="Times New Roman" w:cs="Times New Roman"/>
          <w:color w:val="auto"/>
          <w:sz w:val="28"/>
          <w:szCs w:val="28"/>
          <w:lang w:val="en-US"/>
        </w:rPr>
        <w:t>.</w:t>
      </w:r>
      <w:r w:rsidR="00531DC9" w:rsidRPr="00561B3B">
        <w:rPr>
          <w:rFonts w:ascii="Times New Roman" w:eastAsia="Times New Roman" w:hAnsi="Times New Roman" w:cs="Times New Roman"/>
          <w:color w:val="auto"/>
          <w:sz w:val="28"/>
          <w:szCs w:val="28"/>
          <w:lang w:val="en-US"/>
        </w:rPr>
        <w:t>699.0</w:t>
      </w:r>
      <w:r w:rsidRPr="00561B3B">
        <w:rPr>
          <w:rFonts w:ascii="Times New Roman" w:eastAsia="Times New Roman" w:hAnsi="Times New Roman" w:cs="Times New Roman"/>
          <w:color w:val="auto"/>
          <w:sz w:val="28"/>
          <w:szCs w:val="28"/>
          <w:lang w:val="en-US"/>
        </w:rPr>
        <w:t xml:space="preserve">00 đồng, các huyện, thành phố, các đơn vị trực thuộc Sở </w:t>
      </w:r>
      <w:r w:rsidR="00AB5F72" w:rsidRPr="00561B3B">
        <w:rPr>
          <w:rFonts w:ascii="Times New Roman" w:eastAsia="Times New Roman" w:hAnsi="Times New Roman" w:cs="Times New Roman"/>
          <w:color w:val="auto"/>
          <w:sz w:val="28"/>
          <w:szCs w:val="28"/>
          <w:lang w:val="en-US"/>
        </w:rPr>
        <w:t xml:space="preserve">Giáo dục và Đào tạo </w:t>
      </w:r>
      <w:r w:rsidRPr="00561B3B">
        <w:rPr>
          <w:rFonts w:ascii="Times New Roman" w:eastAsia="Times New Roman" w:hAnsi="Times New Roman" w:cs="Times New Roman"/>
          <w:color w:val="auto"/>
          <w:sz w:val="28"/>
          <w:szCs w:val="28"/>
          <w:lang w:val="en-US"/>
        </w:rPr>
        <w:t xml:space="preserve">là: </w:t>
      </w:r>
      <w:r w:rsidR="00531DC9" w:rsidRPr="00561B3B">
        <w:rPr>
          <w:rFonts w:ascii="Times New Roman" w:eastAsia="Times New Roman" w:hAnsi="Times New Roman" w:cs="Times New Roman"/>
          <w:color w:val="auto"/>
          <w:sz w:val="28"/>
          <w:szCs w:val="28"/>
          <w:lang w:val="en-US"/>
        </w:rPr>
        <w:t>6</w:t>
      </w:r>
      <w:r w:rsidRPr="00561B3B">
        <w:rPr>
          <w:rFonts w:ascii="Times New Roman" w:eastAsia="Times New Roman" w:hAnsi="Times New Roman" w:cs="Times New Roman"/>
          <w:color w:val="auto"/>
          <w:sz w:val="28"/>
          <w:szCs w:val="28"/>
          <w:lang w:val="en-US"/>
        </w:rPr>
        <w:t>.</w:t>
      </w:r>
      <w:r w:rsidR="00531DC9" w:rsidRPr="00561B3B">
        <w:rPr>
          <w:rFonts w:ascii="Times New Roman" w:eastAsia="Times New Roman" w:hAnsi="Times New Roman" w:cs="Times New Roman"/>
          <w:color w:val="auto"/>
          <w:sz w:val="28"/>
          <w:szCs w:val="28"/>
          <w:lang w:val="en-US"/>
        </w:rPr>
        <w:t>079.0</w:t>
      </w:r>
      <w:r w:rsidRPr="00561B3B">
        <w:rPr>
          <w:rFonts w:ascii="Times New Roman" w:eastAsia="Times New Roman" w:hAnsi="Times New Roman" w:cs="Times New Roman"/>
          <w:color w:val="auto"/>
          <w:sz w:val="28"/>
          <w:szCs w:val="28"/>
          <w:lang w:val="en-US"/>
        </w:rPr>
        <w:t xml:space="preserve">00.000 đồng. </w:t>
      </w:r>
    </w:p>
    <w:p w14:paraId="59AC6769" w14:textId="77777777" w:rsidR="004B4982" w:rsidRPr="00561B3B" w:rsidRDefault="004B4982" w:rsidP="00561B3B">
      <w:pPr>
        <w:pStyle w:val="BodyText1"/>
        <w:shd w:val="clear" w:color="auto" w:fill="auto"/>
        <w:tabs>
          <w:tab w:val="left" w:pos="709"/>
        </w:tabs>
        <w:spacing w:before="120" w:after="120" w:line="240" w:lineRule="auto"/>
        <w:ind w:left="709" w:right="23"/>
        <w:jc w:val="both"/>
        <w:rPr>
          <w:i/>
          <w:color w:val="auto"/>
          <w:sz w:val="28"/>
          <w:szCs w:val="28"/>
          <w:lang w:val="en-US"/>
        </w:rPr>
      </w:pPr>
      <w:r w:rsidRPr="00561B3B">
        <w:rPr>
          <w:i/>
          <w:color w:val="auto"/>
          <w:sz w:val="28"/>
          <w:szCs w:val="28"/>
          <w:lang w:val="en-US"/>
        </w:rPr>
        <w:t>(Bản kinh phí bồi dưỡng cấp Tiểu học tại phụ lục 9)</w:t>
      </w:r>
    </w:p>
    <w:p w14:paraId="46080B79" w14:textId="77777777" w:rsidR="00914E0A" w:rsidRPr="00561B3B" w:rsidRDefault="00072EC5" w:rsidP="00561B3B">
      <w:pPr>
        <w:pStyle w:val="BodyText1"/>
        <w:shd w:val="clear" w:color="auto" w:fill="auto"/>
        <w:tabs>
          <w:tab w:val="left" w:pos="709"/>
        </w:tabs>
        <w:spacing w:before="120" w:after="120" w:line="240" w:lineRule="auto"/>
        <w:ind w:left="709" w:right="23"/>
        <w:jc w:val="both"/>
        <w:rPr>
          <w:i/>
          <w:color w:val="auto"/>
          <w:sz w:val="28"/>
          <w:szCs w:val="28"/>
          <w:lang w:val="en-US"/>
        </w:rPr>
      </w:pPr>
      <w:r w:rsidRPr="00561B3B">
        <w:rPr>
          <w:i/>
          <w:color w:val="auto"/>
          <w:sz w:val="28"/>
          <w:szCs w:val="28"/>
          <w:lang w:val="en-US"/>
        </w:rPr>
        <w:t xml:space="preserve">b. </w:t>
      </w:r>
      <w:r w:rsidR="00914E0A" w:rsidRPr="00561B3B">
        <w:rPr>
          <w:i/>
          <w:color w:val="auto"/>
          <w:sz w:val="28"/>
          <w:szCs w:val="28"/>
          <w:lang w:val="en-US"/>
        </w:rPr>
        <w:t xml:space="preserve">Đối với </w:t>
      </w:r>
      <w:r w:rsidR="001C5433" w:rsidRPr="00561B3B">
        <w:rPr>
          <w:i/>
          <w:color w:val="auto"/>
          <w:sz w:val="28"/>
          <w:szCs w:val="28"/>
          <w:lang w:val="en-US"/>
        </w:rPr>
        <w:t>cấp Trung học cơ</w:t>
      </w:r>
      <w:r w:rsidR="003A6663" w:rsidRPr="00561B3B">
        <w:rPr>
          <w:i/>
          <w:color w:val="auto"/>
          <w:sz w:val="28"/>
          <w:szCs w:val="28"/>
          <w:lang w:val="en-US"/>
        </w:rPr>
        <w:t xml:space="preserve"> sở</w:t>
      </w:r>
      <w:r w:rsidR="00914E0A" w:rsidRPr="00561B3B">
        <w:rPr>
          <w:i/>
          <w:color w:val="auto"/>
          <w:sz w:val="28"/>
          <w:szCs w:val="28"/>
          <w:lang w:val="en-US"/>
        </w:rPr>
        <w:t>, T</w:t>
      </w:r>
      <w:r w:rsidR="001C5433" w:rsidRPr="00561B3B">
        <w:rPr>
          <w:i/>
          <w:color w:val="auto"/>
          <w:sz w:val="28"/>
          <w:szCs w:val="28"/>
          <w:lang w:val="en-US"/>
        </w:rPr>
        <w:t>r</w:t>
      </w:r>
      <w:r w:rsidR="003A6663" w:rsidRPr="00561B3B">
        <w:rPr>
          <w:i/>
          <w:color w:val="auto"/>
          <w:sz w:val="28"/>
          <w:szCs w:val="28"/>
          <w:lang w:val="en-US"/>
        </w:rPr>
        <w:t>u</w:t>
      </w:r>
      <w:r w:rsidR="001C5433" w:rsidRPr="00561B3B">
        <w:rPr>
          <w:i/>
          <w:color w:val="auto"/>
          <w:sz w:val="28"/>
          <w:szCs w:val="28"/>
          <w:lang w:val="en-US"/>
        </w:rPr>
        <w:t>ng học phổ thông</w:t>
      </w:r>
    </w:p>
    <w:p w14:paraId="3DAD031D" w14:textId="1E00AC46" w:rsidR="00006B34" w:rsidRPr="00561B3B" w:rsidRDefault="00914E0A" w:rsidP="00561B3B">
      <w:pPr>
        <w:spacing w:before="120" w:after="120"/>
        <w:jc w:val="both"/>
        <w:rPr>
          <w:rFonts w:ascii="Times New Roman" w:eastAsia="Times New Roman" w:hAnsi="Times New Roman" w:cs="Times New Roman"/>
          <w:color w:val="auto"/>
          <w:sz w:val="28"/>
          <w:szCs w:val="28"/>
          <w:lang w:val="en-US"/>
        </w:rPr>
      </w:pPr>
      <w:r w:rsidRPr="00561B3B">
        <w:rPr>
          <w:rFonts w:ascii="Times New Roman" w:eastAsia="Times New Roman" w:hAnsi="Times New Roman" w:cs="Times New Roman"/>
          <w:color w:val="auto"/>
          <w:sz w:val="28"/>
          <w:szCs w:val="28"/>
          <w:lang w:val="en-US"/>
        </w:rPr>
        <w:t xml:space="preserve">          </w:t>
      </w:r>
      <w:r w:rsidR="00006B34" w:rsidRPr="00561B3B">
        <w:rPr>
          <w:rFonts w:ascii="Times New Roman" w:eastAsia="Times New Roman" w:hAnsi="Times New Roman" w:cs="Times New Roman"/>
          <w:color w:val="auto"/>
          <w:sz w:val="28"/>
          <w:szCs w:val="28"/>
          <w:lang w:val="en-US"/>
        </w:rPr>
        <w:t xml:space="preserve">Kinh phí thực hiện bồi dưỡng </w:t>
      </w:r>
      <w:r w:rsidRPr="00561B3B">
        <w:rPr>
          <w:rFonts w:ascii="Times New Roman" w:eastAsia="Times New Roman" w:hAnsi="Times New Roman" w:cs="Times New Roman"/>
          <w:color w:val="auto"/>
          <w:sz w:val="28"/>
          <w:szCs w:val="28"/>
          <w:lang w:val="en-US"/>
        </w:rPr>
        <w:t xml:space="preserve">các </w:t>
      </w:r>
      <w:r w:rsidRPr="00561B3B">
        <w:rPr>
          <w:rFonts w:ascii="Times New Roman" w:eastAsia="Times New Roman" w:hAnsi="Times New Roman" w:cs="Times New Roman"/>
          <w:color w:val="auto"/>
          <w:sz w:val="28"/>
          <w:szCs w:val="28"/>
          <w:lang w:val="en-US" w:eastAsia="vi-VN" w:bidi="vi-VN"/>
        </w:rPr>
        <w:t xml:space="preserve">Mô đun </w:t>
      </w:r>
      <w:r w:rsidR="00006B34" w:rsidRPr="00561B3B">
        <w:rPr>
          <w:rFonts w:ascii="Times New Roman" w:eastAsia="Times New Roman" w:hAnsi="Times New Roman" w:cs="Times New Roman"/>
          <w:color w:val="auto"/>
          <w:sz w:val="28"/>
          <w:szCs w:val="28"/>
          <w:lang w:val="en-US"/>
        </w:rPr>
        <w:t xml:space="preserve">cho giáo viên thực hiện Chương trình giáo dục phổ thông 2018 </w:t>
      </w:r>
      <w:r w:rsidR="00006B34" w:rsidRPr="00561B3B">
        <w:rPr>
          <w:rFonts w:ascii="Times New Roman" w:eastAsia="Times New Roman" w:hAnsi="Times New Roman" w:cs="Times New Roman"/>
          <w:i/>
          <w:color w:val="auto"/>
          <w:sz w:val="28"/>
          <w:szCs w:val="28"/>
          <w:lang w:val="en-US"/>
        </w:rPr>
        <w:t xml:space="preserve">(cấp </w:t>
      </w:r>
      <w:r w:rsidR="001C5433" w:rsidRPr="00561B3B">
        <w:rPr>
          <w:rFonts w:ascii="Times New Roman" w:hAnsi="Times New Roman" w:cs="Times New Roman"/>
          <w:i/>
          <w:color w:val="auto"/>
          <w:sz w:val="28"/>
          <w:szCs w:val="28"/>
          <w:lang w:val="en-US"/>
        </w:rPr>
        <w:t>Trung học cơ</w:t>
      </w:r>
      <w:r w:rsidR="00BC0600" w:rsidRPr="00561B3B">
        <w:rPr>
          <w:rFonts w:ascii="Times New Roman" w:hAnsi="Times New Roman" w:cs="Times New Roman"/>
          <w:i/>
          <w:color w:val="auto"/>
          <w:sz w:val="28"/>
          <w:szCs w:val="28"/>
          <w:lang w:val="en-US"/>
        </w:rPr>
        <w:t xml:space="preserve"> sở</w:t>
      </w:r>
      <w:r w:rsidR="001C5433" w:rsidRPr="00561B3B">
        <w:rPr>
          <w:rFonts w:ascii="Times New Roman" w:hAnsi="Times New Roman" w:cs="Times New Roman"/>
          <w:i/>
          <w:color w:val="auto"/>
          <w:sz w:val="28"/>
          <w:szCs w:val="28"/>
          <w:lang w:val="en-US"/>
        </w:rPr>
        <w:t>, Tr</w:t>
      </w:r>
      <w:r w:rsidR="00BC0600" w:rsidRPr="00561B3B">
        <w:rPr>
          <w:rFonts w:ascii="Times New Roman" w:hAnsi="Times New Roman" w:cs="Times New Roman"/>
          <w:i/>
          <w:color w:val="auto"/>
          <w:sz w:val="28"/>
          <w:szCs w:val="28"/>
          <w:lang w:val="en-US"/>
        </w:rPr>
        <w:t>u</w:t>
      </w:r>
      <w:r w:rsidR="001C5433" w:rsidRPr="00561B3B">
        <w:rPr>
          <w:rFonts w:ascii="Times New Roman" w:hAnsi="Times New Roman" w:cs="Times New Roman"/>
          <w:i/>
          <w:color w:val="auto"/>
          <w:sz w:val="28"/>
          <w:szCs w:val="28"/>
          <w:lang w:val="en-US"/>
        </w:rPr>
        <w:t>ng học phổ thông</w:t>
      </w:r>
      <w:r w:rsidR="00006B34" w:rsidRPr="00561B3B">
        <w:rPr>
          <w:rFonts w:ascii="Times New Roman" w:eastAsia="Times New Roman" w:hAnsi="Times New Roman" w:cs="Times New Roman"/>
          <w:i/>
          <w:color w:val="auto"/>
          <w:sz w:val="28"/>
          <w:szCs w:val="28"/>
          <w:lang w:val="en-US"/>
        </w:rPr>
        <w:t>)</w:t>
      </w:r>
      <w:r w:rsidR="00006B34" w:rsidRPr="00561B3B">
        <w:rPr>
          <w:rFonts w:ascii="Times New Roman" w:eastAsia="Times New Roman" w:hAnsi="Times New Roman" w:cs="Times New Roman"/>
          <w:color w:val="auto"/>
          <w:sz w:val="28"/>
          <w:szCs w:val="28"/>
          <w:lang w:val="en-US"/>
        </w:rPr>
        <w:t>: 50.334.498.700 đồng. Trong đó, chi từ nguồn kinh</w:t>
      </w:r>
      <w:r w:rsidR="00DF419D" w:rsidRPr="00561B3B">
        <w:rPr>
          <w:rFonts w:ascii="Times New Roman" w:eastAsia="Times New Roman" w:hAnsi="Times New Roman" w:cs="Times New Roman"/>
          <w:color w:val="auto"/>
          <w:sz w:val="28"/>
          <w:szCs w:val="28"/>
          <w:lang w:val="en-US"/>
        </w:rPr>
        <w:t xml:space="preserve"> phí sự nghiệp</w:t>
      </w:r>
      <w:r w:rsidR="00006B34" w:rsidRPr="00561B3B">
        <w:rPr>
          <w:rFonts w:ascii="Times New Roman" w:eastAsia="Times New Roman" w:hAnsi="Times New Roman" w:cs="Times New Roman"/>
          <w:color w:val="auto"/>
          <w:sz w:val="28"/>
          <w:szCs w:val="28"/>
          <w:lang w:val="en-US"/>
        </w:rPr>
        <w:t xml:space="preserve"> tập trung tại tỉnh là:</w:t>
      </w:r>
      <w:r w:rsidR="00006B34" w:rsidRPr="00561B3B">
        <w:rPr>
          <w:rFonts w:ascii="Times New Roman" w:eastAsia="Times New Roman" w:hAnsi="Times New Roman" w:cs="Times New Roman"/>
          <w:b/>
          <w:bCs/>
          <w:color w:val="auto"/>
          <w:sz w:val="28"/>
          <w:szCs w:val="28"/>
          <w:lang w:eastAsia="vi-VN"/>
        </w:rPr>
        <w:t xml:space="preserve"> </w:t>
      </w:r>
      <w:r w:rsidR="00006B34" w:rsidRPr="00561B3B">
        <w:rPr>
          <w:rFonts w:ascii="Times New Roman" w:eastAsia="Times New Roman" w:hAnsi="Times New Roman" w:cs="Times New Roman"/>
          <w:color w:val="auto"/>
          <w:sz w:val="28"/>
          <w:szCs w:val="28"/>
          <w:lang w:val="en-US"/>
        </w:rPr>
        <w:t xml:space="preserve">19.107.998.700 đồng, các huyện, thành phố, các đơn vị trực thuộc Sở </w:t>
      </w:r>
      <w:r w:rsidR="00AB5F72" w:rsidRPr="00561B3B">
        <w:rPr>
          <w:rFonts w:ascii="Times New Roman" w:eastAsia="Times New Roman" w:hAnsi="Times New Roman" w:cs="Times New Roman"/>
          <w:color w:val="auto"/>
          <w:sz w:val="28"/>
          <w:szCs w:val="28"/>
          <w:lang w:val="en-US"/>
        </w:rPr>
        <w:t xml:space="preserve">Giáo dục và Đào tạo </w:t>
      </w:r>
      <w:r w:rsidR="00006B34" w:rsidRPr="00561B3B">
        <w:rPr>
          <w:rFonts w:ascii="Times New Roman" w:eastAsia="Times New Roman" w:hAnsi="Times New Roman" w:cs="Times New Roman"/>
          <w:color w:val="auto"/>
          <w:sz w:val="28"/>
          <w:szCs w:val="28"/>
          <w:lang w:val="en-US"/>
        </w:rPr>
        <w:t xml:space="preserve">là: 31.226.500.000 đồng. </w:t>
      </w:r>
    </w:p>
    <w:p w14:paraId="315D476D" w14:textId="77777777" w:rsidR="00006B34" w:rsidRPr="00561B3B" w:rsidRDefault="004B4982" w:rsidP="00561B3B">
      <w:pPr>
        <w:spacing w:before="120" w:after="120"/>
        <w:ind w:firstLine="720"/>
        <w:jc w:val="both"/>
        <w:rPr>
          <w:rFonts w:ascii="Times New Roman" w:hAnsi="Times New Roman" w:cs="Times New Roman"/>
          <w:i/>
          <w:color w:val="auto"/>
          <w:sz w:val="28"/>
          <w:szCs w:val="28"/>
          <w:lang w:val="en-US"/>
        </w:rPr>
      </w:pPr>
      <w:r w:rsidRPr="00561B3B">
        <w:rPr>
          <w:rFonts w:ascii="Times New Roman" w:hAnsi="Times New Roman" w:cs="Times New Roman"/>
          <w:i/>
          <w:color w:val="auto"/>
          <w:sz w:val="28"/>
          <w:szCs w:val="28"/>
          <w:lang w:val="en-US"/>
        </w:rPr>
        <w:t xml:space="preserve">(Bản kinh phí bồi dưỡng cấp </w:t>
      </w:r>
      <w:r w:rsidR="001C5433" w:rsidRPr="00561B3B">
        <w:rPr>
          <w:rFonts w:ascii="Times New Roman" w:hAnsi="Times New Roman" w:cs="Times New Roman"/>
          <w:i/>
          <w:color w:val="auto"/>
          <w:sz w:val="28"/>
          <w:szCs w:val="28"/>
          <w:lang w:val="en-US"/>
        </w:rPr>
        <w:t>Trung học cơ</w:t>
      </w:r>
      <w:r w:rsidR="00BC0600" w:rsidRPr="00561B3B">
        <w:rPr>
          <w:rFonts w:ascii="Times New Roman" w:hAnsi="Times New Roman" w:cs="Times New Roman"/>
          <w:i/>
          <w:color w:val="auto"/>
          <w:sz w:val="28"/>
          <w:szCs w:val="28"/>
          <w:lang w:val="en-US"/>
        </w:rPr>
        <w:t xml:space="preserve"> sở</w:t>
      </w:r>
      <w:r w:rsidR="001C5433" w:rsidRPr="00561B3B">
        <w:rPr>
          <w:rFonts w:ascii="Times New Roman" w:hAnsi="Times New Roman" w:cs="Times New Roman"/>
          <w:i/>
          <w:color w:val="auto"/>
          <w:sz w:val="28"/>
          <w:szCs w:val="28"/>
          <w:lang w:val="en-US"/>
        </w:rPr>
        <w:t>, Tr</w:t>
      </w:r>
      <w:r w:rsidR="00BC0600" w:rsidRPr="00561B3B">
        <w:rPr>
          <w:rFonts w:ascii="Times New Roman" w:hAnsi="Times New Roman" w:cs="Times New Roman"/>
          <w:i/>
          <w:color w:val="auto"/>
          <w:sz w:val="28"/>
          <w:szCs w:val="28"/>
          <w:lang w:val="en-US"/>
        </w:rPr>
        <w:t>u</w:t>
      </w:r>
      <w:r w:rsidR="001C5433" w:rsidRPr="00561B3B">
        <w:rPr>
          <w:rFonts w:ascii="Times New Roman" w:hAnsi="Times New Roman" w:cs="Times New Roman"/>
          <w:i/>
          <w:color w:val="auto"/>
          <w:sz w:val="28"/>
          <w:szCs w:val="28"/>
          <w:lang w:val="en-US"/>
        </w:rPr>
        <w:t xml:space="preserve">ng học phổ thông </w:t>
      </w:r>
      <w:r w:rsidRPr="00561B3B">
        <w:rPr>
          <w:rFonts w:ascii="Times New Roman" w:hAnsi="Times New Roman" w:cs="Times New Roman"/>
          <w:i/>
          <w:color w:val="auto"/>
          <w:sz w:val="28"/>
          <w:szCs w:val="28"/>
          <w:lang w:val="en-US"/>
        </w:rPr>
        <w:t>tại</w:t>
      </w:r>
      <w:r w:rsidR="00006B34" w:rsidRPr="00561B3B">
        <w:rPr>
          <w:rFonts w:ascii="Times New Roman" w:hAnsi="Times New Roman" w:cs="Times New Roman"/>
          <w:i/>
          <w:color w:val="auto"/>
          <w:sz w:val="28"/>
          <w:szCs w:val="28"/>
          <w:lang w:val="en-US"/>
        </w:rPr>
        <w:t xml:space="preserve"> phụ lục</w:t>
      </w:r>
      <w:r w:rsidR="00914E0A" w:rsidRPr="00561B3B">
        <w:rPr>
          <w:rFonts w:ascii="Times New Roman" w:hAnsi="Times New Roman" w:cs="Times New Roman"/>
          <w:i/>
          <w:color w:val="auto"/>
          <w:sz w:val="28"/>
          <w:szCs w:val="28"/>
          <w:lang w:val="en-US"/>
        </w:rPr>
        <w:t xml:space="preserve"> 10</w:t>
      </w:r>
      <w:r w:rsidRPr="00561B3B">
        <w:rPr>
          <w:rFonts w:ascii="Times New Roman" w:hAnsi="Times New Roman" w:cs="Times New Roman"/>
          <w:i/>
          <w:color w:val="auto"/>
          <w:sz w:val="28"/>
          <w:szCs w:val="28"/>
          <w:lang w:val="en-US"/>
        </w:rPr>
        <w:t>; T</w:t>
      </w:r>
      <w:r w:rsidR="005233B4" w:rsidRPr="00561B3B">
        <w:rPr>
          <w:rFonts w:ascii="Times New Roman" w:hAnsi="Times New Roman" w:cs="Times New Roman"/>
          <w:i/>
          <w:color w:val="auto"/>
          <w:sz w:val="28"/>
          <w:szCs w:val="28"/>
          <w:lang w:val="en-US"/>
        </w:rPr>
        <w:t xml:space="preserve">ổng kinh phí </w:t>
      </w:r>
      <w:r w:rsidR="001C5433" w:rsidRPr="00561B3B">
        <w:rPr>
          <w:rFonts w:ascii="Times New Roman" w:hAnsi="Times New Roman" w:cs="Times New Roman"/>
          <w:i/>
          <w:color w:val="auto"/>
          <w:sz w:val="28"/>
          <w:szCs w:val="28"/>
          <w:lang w:val="en-US"/>
        </w:rPr>
        <w:t xml:space="preserve">bồi dưỡng của </w:t>
      </w:r>
      <w:r w:rsidR="005233B4" w:rsidRPr="00561B3B">
        <w:rPr>
          <w:rFonts w:ascii="Times New Roman" w:hAnsi="Times New Roman" w:cs="Times New Roman"/>
          <w:i/>
          <w:color w:val="auto"/>
          <w:sz w:val="28"/>
          <w:szCs w:val="28"/>
          <w:lang w:val="en-US"/>
        </w:rPr>
        <w:t>3 cấp học tại Phụ lục 11</w:t>
      </w:r>
      <w:r w:rsidR="00006B34" w:rsidRPr="00561B3B">
        <w:rPr>
          <w:rFonts w:ascii="Times New Roman" w:hAnsi="Times New Roman" w:cs="Times New Roman"/>
          <w:i/>
          <w:color w:val="auto"/>
          <w:sz w:val="28"/>
          <w:szCs w:val="28"/>
          <w:lang w:val="en-US"/>
        </w:rPr>
        <w:t>).</w:t>
      </w:r>
    </w:p>
    <w:p w14:paraId="6289FCE8" w14:textId="77777777" w:rsidR="00072EC5" w:rsidRPr="00561B3B" w:rsidRDefault="00072EC5" w:rsidP="00561B3B">
      <w:pPr>
        <w:pStyle w:val="BodyText1"/>
        <w:shd w:val="clear" w:color="auto" w:fill="auto"/>
        <w:tabs>
          <w:tab w:val="left" w:pos="0"/>
        </w:tabs>
        <w:spacing w:before="120" w:after="120" w:line="240" w:lineRule="auto"/>
        <w:ind w:right="23" w:firstLine="709"/>
        <w:jc w:val="both"/>
        <w:rPr>
          <w:i/>
          <w:color w:val="auto"/>
          <w:sz w:val="28"/>
          <w:szCs w:val="28"/>
          <w:lang w:val="en-US"/>
        </w:rPr>
      </w:pPr>
      <w:r w:rsidRPr="00561B3B">
        <w:rPr>
          <w:i/>
          <w:color w:val="auto"/>
          <w:sz w:val="28"/>
          <w:szCs w:val="28"/>
          <w:lang w:val="en-US"/>
        </w:rPr>
        <w:t>6.2.2. K</w:t>
      </w:r>
      <w:r w:rsidRPr="00561B3B">
        <w:rPr>
          <w:i/>
          <w:color w:val="auto"/>
          <w:sz w:val="28"/>
          <w:szCs w:val="28"/>
        </w:rPr>
        <w:t xml:space="preserve">inh phí </w:t>
      </w:r>
      <w:r w:rsidRPr="00561B3B">
        <w:rPr>
          <w:i/>
          <w:color w:val="auto"/>
          <w:sz w:val="28"/>
          <w:szCs w:val="28"/>
          <w:lang w:val="en-US"/>
        </w:rPr>
        <w:t>bồi dưỡng</w:t>
      </w:r>
      <w:r w:rsidRPr="00561B3B">
        <w:rPr>
          <w:color w:val="auto"/>
          <w:sz w:val="28"/>
          <w:szCs w:val="28"/>
          <w:lang w:val="en-US"/>
        </w:rPr>
        <w:t xml:space="preserve"> </w:t>
      </w:r>
      <w:r w:rsidRPr="00561B3B">
        <w:rPr>
          <w:i/>
          <w:color w:val="auto"/>
          <w:sz w:val="28"/>
          <w:szCs w:val="28"/>
          <w:lang w:val="en-US"/>
        </w:rPr>
        <w:t>thường xuyên</w:t>
      </w:r>
    </w:p>
    <w:p w14:paraId="62B84817" w14:textId="77777777" w:rsidR="00006B34" w:rsidRPr="00561B3B" w:rsidRDefault="00072EC5" w:rsidP="00561B3B">
      <w:pPr>
        <w:pStyle w:val="ListParagraph"/>
        <w:spacing w:before="120" w:after="120"/>
        <w:ind w:left="0" w:firstLine="633"/>
        <w:jc w:val="both"/>
        <w:rPr>
          <w:rFonts w:ascii="Times New Roman" w:hAnsi="Times New Roman" w:cs="Times New Roman"/>
          <w:iCs/>
          <w:color w:val="auto"/>
          <w:sz w:val="28"/>
          <w:szCs w:val="28"/>
          <w:lang w:val="en-US"/>
        </w:rPr>
      </w:pPr>
      <w:r w:rsidRPr="00561B3B">
        <w:rPr>
          <w:rFonts w:ascii="Times New Roman" w:hAnsi="Times New Roman" w:cs="Times New Roman"/>
          <w:iCs/>
          <w:color w:val="auto"/>
          <w:sz w:val="28"/>
          <w:szCs w:val="28"/>
          <w:lang w:val="en-US"/>
        </w:rPr>
        <w:t xml:space="preserve">Bồi dưỡng thường xuyên </w:t>
      </w:r>
      <w:r w:rsidRPr="00561B3B">
        <w:rPr>
          <w:rFonts w:ascii="Times New Roman" w:hAnsi="Times New Roman" w:cs="Times New Roman"/>
          <w:i/>
          <w:iCs/>
          <w:color w:val="auto"/>
          <w:sz w:val="28"/>
          <w:szCs w:val="28"/>
          <w:lang w:val="en-US"/>
        </w:rPr>
        <w:t xml:space="preserve">(bồi dưỡng theo yêu cầu vị trí việc làm; bồi dưỡng kiến thức, kỹ năng chuyên ngành bắt buộc; </w:t>
      </w:r>
      <w:r w:rsidRPr="00561B3B">
        <w:rPr>
          <w:rFonts w:ascii="Times New Roman" w:hAnsi="Times New Roman" w:cs="Times New Roman"/>
          <w:i/>
          <w:color w:val="auto"/>
          <w:sz w:val="28"/>
          <w:szCs w:val="28"/>
          <w:lang w:val="en-US"/>
        </w:rPr>
        <w:t>bồi dưỡng sử dụng sách giáo khoa mới hằng</w:t>
      </w:r>
      <w:r w:rsidRPr="00561B3B">
        <w:rPr>
          <w:rFonts w:ascii="Times New Roman" w:hAnsi="Times New Roman" w:cs="Times New Roman"/>
          <w:i/>
          <w:iCs/>
          <w:color w:val="auto"/>
          <w:sz w:val="28"/>
          <w:szCs w:val="28"/>
          <w:lang w:val="en-US"/>
        </w:rPr>
        <w:t xml:space="preserve"> năm)</w:t>
      </w:r>
      <w:r w:rsidRPr="00561B3B">
        <w:rPr>
          <w:rFonts w:ascii="Times New Roman" w:hAnsi="Times New Roman" w:cs="Times New Roman"/>
          <w:iCs/>
          <w:color w:val="auto"/>
          <w:sz w:val="28"/>
          <w:szCs w:val="28"/>
          <w:lang w:val="en-US"/>
        </w:rPr>
        <w:t>: Cân đối trong nguồn ngân sách tỉnh chi cho hoạt động bồi dưỡng thường xuyên hàng năm</w:t>
      </w:r>
      <w:r w:rsidR="00006B34" w:rsidRPr="00561B3B">
        <w:rPr>
          <w:rFonts w:ascii="Times New Roman" w:eastAsia="Times New Roman" w:hAnsi="Times New Roman" w:cs="Times New Roman"/>
          <w:color w:val="auto"/>
          <w:sz w:val="28"/>
          <w:szCs w:val="28"/>
          <w:lang w:val="en-US"/>
        </w:rPr>
        <w:t>,</w:t>
      </w:r>
      <w:r w:rsidR="00006B34" w:rsidRPr="00561B3B">
        <w:rPr>
          <w:rFonts w:ascii="Times New Roman" w:eastAsia="Times New Roman" w:hAnsi="Times New Roman" w:cs="Times New Roman"/>
          <w:color w:val="auto"/>
          <w:sz w:val="28"/>
          <w:szCs w:val="28"/>
        </w:rPr>
        <w:t xml:space="preserve"> các nguồn kinh phí khác theo quy định của pháp luật</w:t>
      </w:r>
      <w:r w:rsidR="00006B34" w:rsidRPr="00561B3B">
        <w:rPr>
          <w:rFonts w:ascii="Times New Roman" w:eastAsia="Times New Roman" w:hAnsi="Times New Roman" w:cs="Times New Roman"/>
          <w:color w:val="auto"/>
          <w:sz w:val="28"/>
          <w:szCs w:val="28"/>
          <w:lang w:val="en-US"/>
        </w:rPr>
        <w:t xml:space="preserve"> và ngân sách xã hội hóa từ các nhà xuất bản có sách giáo khoa được lựa chọn trên địa bàn tỉnh đảm bảo. </w:t>
      </w:r>
    </w:p>
    <w:p w14:paraId="52B28534" w14:textId="77777777" w:rsidR="005011D0" w:rsidRPr="00561B3B" w:rsidRDefault="003B3D5D" w:rsidP="00561B3B">
      <w:pPr>
        <w:pStyle w:val="BodyText1"/>
        <w:shd w:val="clear" w:color="auto" w:fill="auto"/>
        <w:tabs>
          <w:tab w:val="left" w:pos="709"/>
        </w:tabs>
        <w:spacing w:before="120" w:after="120" w:line="240" w:lineRule="auto"/>
        <w:ind w:right="20"/>
        <w:jc w:val="both"/>
        <w:rPr>
          <w:b/>
          <w:color w:val="auto"/>
          <w:sz w:val="28"/>
          <w:szCs w:val="28"/>
          <w:lang w:val="en-US"/>
        </w:rPr>
      </w:pPr>
      <w:r w:rsidRPr="00561B3B">
        <w:rPr>
          <w:b/>
          <w:color w:val="auto"/>
          <w:sz w:val="28"/>
          <w:szCs w:val="28"/>
          <w:lang w:val="en-US"/>
        </w:rPr>
        <w:tab/>
        <w:t>7</w:t>
      </w:r>
      <w:r w:rsidR="005011D0" w:rsidRPr="00561B3B">
        <w:rPr>
          <w:b/>
          <w:color w:val="auto"/>
          <w:sz w:val="28"/>
          <w:szCs w:val="28"/>
          <w:lang w:val="en-US"/>
        </w:rPr>
        <w:t>. Lộ trình thực hiện</w:t>
      </w:r>
    </w:p>
    <w:p w14:paraId="25ACF67B" w14:textId="77777777" w:rsidR="005011D0" w:rsidRPr="00561B3B" w:rsidRDefault="00421C66" w:rsidP="00561B3B">
      <w:pPr>
        <w:spacing w:before="120" w:after="120"/>
        <w:ind w:firstLine="720"/>
        <w:jc w:val="both"/>
        <w:rPr>
          <w:rFonts w:ascii="Times New Roman" w:hAnsi="Times New Roman" w:cs="Times New Roman"/>
          <w:iCs/>
          <w:color w:val="auto"/>
          <w:sz w:val="28"/>
          <w:szCs w:val="28"/>
          <w:lang w:val="en-US"/>
        </w:rPr>
      </w:pPr>
      <w:r w:rsidRPr="00561B3B">
        <w:rPr>
          <w:rFonts w:ascii="Times New Roman" w:hAnsi="Times New Roman" w:cs="Times New Roman"/>
          <w:color w:val="auto"/>
          <w:sz w:val="28"/>
          <w:szCs w:val="28"/>
          <w:lang w:val="en-US"/>
        </w:rPr>
        <w:t xml:space="preserve">- </w:t>
      </w:r>
      <w:r w:rsidR="005011D0" w:rsidRPr="00561B3B">
        <w:rPr>
          <w:rFonts w:ascii="Times New Roman" w:hAnsi="Times New Roman" w:cs="Times New Roman"/>
          <w:color w:val="auto"/>
          <w:sz w:val="28"/>
          <w:szCs w:val="28"/>
          <w:lang w:val="en-US"/>
        </w:rPr>
        <w:t xml:space="preserve">Kế hoạch phát triển đội ngũ giáo viên </w:t>
      </w:r>
      <w:r w:rsidRPr="00561B3B">
        <w:rPr>
          <w:rFonts w:ascii="Times New Roman" w:hAnsi="Times New Roman" w:cs="Times New Roman"/>
          <w:color w:val="auto"/>
          <w:sz w:val="28"/>
          <w:szCs w:val="28"/>
          <w:lang w:val="en-US"/>
        </w:rPr>
        <w:t xml:space="preserve">qua công tác đào tạo </w:t>
      </w:r>
      <w:r w:rsidR="005011D0" w:rsidRPr="00561B3B">
        <w:rPr>
          <w:rFonts w:ascii="Times New Roman" w:hAnsi="Times New Roman" w:cs="Times New Roman"/>
          <w:color w:val="auto"/>
          <w:sz w:val="28"/>
          <w:szCs w:val="28"/>
          <w:lang w:val="en-US"/>
        </w:rPr>
        <w:t xml:space="preserve">theo lộ trình của Đề án chia thành 2 giai đoạn: Giai đoạn 1 từ năm </w:t>
      </w:r>
      <w:r w:rsidR="005011D0" w:rsidRPr="00561B3B">
        <w:rPr>
          <w:rFonts w:ascii="Times New Roman" w:hAnsi="Times New Roman" w:cs="Times New Roman"/>
          <w:iCs/>
          <w:color w:val="auto"/>
          <w:sz w:val="28"/>
          <w:szCs w:val="28"/>
        </w:rPr>
        <w:t>2021</w:t>
      </w:r>
      <w:r w:rsidR="00527A8D" w:rsidRPr="00561B3B">
        <w:rPr>
          <w:rFonts w:ascii="Times New Roman" w:hAnsi="Times New Roman" w:cs="Times New Roman"/>
          <w:iCs/>
          <w:color w:val="auto"/>
          <w:sz w:val="28"/>
          <w:szCs w:val="28"/>
          <w:lang w:val="en-US"/>
        </w:rPr>
        <w:t xml:space="preserve"> </w:t>
      </w:r>
      <w:r w:rsidR="005011D0" w:rsidRPr="00561B3B">
        <w:rPr>
          <w:rFonts w:ascii="Times New Roman" w:hAnsi="Times New Roman" w:cs="Times New Roman"/>
          <w:iCs/>
          <w:color w:val="auto"/>
          <w:sz w:val="28"/>
          <w:szCs w:val="28"/>
        </w:rPr>
        <w:t>-</w:t>
      </w:r>
      <w:r w:rsidR="00527A8D" w:rsidRPr="00561B3B">
        <w:rPr>
          <w:rFonts w:ascii="Times New Roman" w:hAnsi="Times New Roman" w:cs="Times New Roman"/>
          <w:iCs/>
          <w:color w:val="auto"/>
          <w:sz w:val="28"/>
          <w:szCs w:val="28"/>
          <w:lang w:val="en-US"/>
        </w:rPr>
        <w:t xml:space="preserve"> </w:t>
      </w:r>
      <w:r w:rsidR="005011D0" w:rsidRPr="00561B3B">
        <w:rPr>
          <w:rFonts w:ascii="Times New Roman" w:hAnsi="Times New Roman" w:cs="Times New Roman"/>
          <w:iCs/>
          <w:color w:val="auto"/>
          <w:sz w:val="28"/>
          <w:szCs w:val="28"/>
        </w:rPr>
        <w:t>2025</w:t>
      </w:r>
      <w:r w:rsidR="005011D0" w:rsidRPr="00561B3B">
        <w:rPr>
          <w:rFonts w:ascii="Times New Roman" w:hAnsi="Times New Roman" w:cs="Times New Roman"/>
          <w:iCs/>
          <w:color w:val="auto"/>
          <w:sz w:val="28"/>
          <w:szCs w:val="28"/>
          <w:lang w:val="en-US"/>
        </w:rPr>
        <w:t>, giai đoạn 2 từ năm 2025 - 2030.</w:t>
      </w:r>
    </w:p>
    <w:p w14:paraId="7778974F" w14:textId="64E5526A" w:rsidR="00421C66" w:rsidRPr="00561B3B" w:rsidRDefault="00421C66" w:rsidP="00561B3B">
      <w:pPr>
        <w:spacing w:before="120" w:after="120"/>
        <w:ind w:firstLine="720"/>
        <w:jc w:val="both"/>
        <w:rPr>
          <w:rFonts w:ascii="Times New Roman" w:hAnsi="Times New Roman" w:cs="Times New Roman"/>
          <w:iCs/>
          <w:color w:val="auto"/>
          <w:sz w:val="28"/>
          <w:szCs w:val="28"/>
          <w:lang w:val="en-US"/>
        </w:rPr>
      </w:pPr>
      <w:r w:rsidRPr="00561B3B">
        <w:rPr>
          <w:rFonts w:ascii="Times New Roman" w:hAnsi="Times New Roman" w:cs="Times New Roman"/>
          <w:color w:val="auto"/>
          <w:sz w:val="28"/>
          <w:szCs w:val="28"/>
          <w:lang w:val="en-US"/>
        </w:rPr>
        <w:t>- Kế hoạch phát triển đội ngũ giáo viên qua công tác bồi dưỡng theo lộ</w:t>
      </w:r>
      <w:r w:rsidR="00703127" w:rsidRPr="00561B3B">
        <w:rPr>
          <w:rFonts w:ascii="Times New Roman" w:hAnsi="Times New Roman" w:cs="Times New Roman"/>
          <w:color w:val="auto"/>
          <w:sz w:val="28"/>
          <w:szCs w:val="28"/>
          <w:lang w:val="en-US"/>
        </w:rPr>
        <w:t xml:space="preserve"> trình</w:t>
      </w:r>
      <w:r w:rsidRPr="00561B3B">
        <w:rPr>
          <w:rFonts w:ascii="Times New Roman" w:hAnsi="Times New Roman" w:cs="Times New Roman"/>
          <w:color w:val="auto"/>
          <w:sz w:val="28"/>
          <w:szCs w:val="28"/>
          <w:lang w:val="en-US"/>
        </w:rPr>
        <w:t xml:space="preserve"> giai đoạ</w:t>
      </w:r>
      <w:r w:rsidR="00DA2EFB" w:rsidRPr="00561B3B">
        <w:rPr>
          <w:rFonts w:ascii="Times New Roman" w:hAnsi="Times New Roman" w:cs="Times New Roman"/>
          <w:color w:val="auto"/>
          <w:sz w:val="28"/>
          <w:szCs w:val="28"/>
          <w:lang w:val="en-US"/>
        </w:rPr>
        <w:t>n</w:t>
      </w:r>
      <w:r w:rsidRPr="00561B3B">
        <w:rPr>
          <w:rFonts w:ascii="Times New Roman" w:hAnsi="Times New Roman" w:cs="Times New Roman"/>
          <w:color w:val="auto"/>
          <w:sz w:val="28"/>
          <w:szCs w:val="28"/>
          <w:lang w:val="en-US"/>
        </w:rPr>
        <w:t xml:space="preserve"> từ năm </w:t>
      </w:r>
      <w:r w:rsidRPr="00561B3B">
        <w:rPr>
          <w:rFonts w:ascii="Times New Roman" w:hAnsi="Times New Roman" w:cs="Times New Roman"/>
          <w:iCs/>
          <w:color w:val="auto"/>
          <w:sz w:val="28"/>
          <w:szCs w:val="28"/>
        </w:rPr>
        <w:t>202</w:t>
      </w:r>
      <w:r w:rsidR="001C5433" w:rsidRPr="00561B3B">
        <w:rPr>
          <w:rFonts w:ascii="Times New Roman" w:hAnsi="Times New Roman" w:cs="Times New Roman"/>
          <w:iCs/>
          <w:color w:val="auto"/>
          <w:sz w:val="28"/>
          <w:szCs w:val="28"/>
          <w:lang w:val="en-US"/>
        </w:rPr>
        <w:t>0</w:t>
      </w:r>
      <w:r w:rsidRPr="00561B3B">
        <w:rPr>
          <w:rFonts w:ascii="Times New Roman" w:hAnsi="Times New Roman" w:cs="Times New Roman"/>
          <w:iCs/>
          <w:color w:val="auto"/>
          <w:sz w:val="28"/>
          <w:szCs w:val="28"/>
          <w:lang w:val="en-US"/>
        </w:rPr>
        <w:t xml:space="preserve"> đến năm </w:t>
      </w:r>
      <w:r w:rsidRPr="00561B3B">
        <w:rPr>
          <w:rFonts w:ascii="Times New Roman" w:hAnsi="Times New Roman" w:cs="Times New Roman"/>
          <w:iCs/>
          <w:color w:val="auto"/>
          <w:sz w:val="28"/>
          <w:szCs w:val="28"/>
        </w:rPr>
        <w:t>2025</w:t>
      </w:r>
      <w:r w:rsidRPr="00561B3B">
        <w:rPr>
          <w:rFonts w:ascii="Times New Roman" w:hAnsi="Times New Roman" w:cs="Times New Roman"/>
          <w:iCs/>
          <w:color w:val="auto"/>
          <w:sz w:val="28"/>
          <w:szCs w:val="28"/>
          <w:lang w:val="en-US"/>
        </w:rPr>
        <w:t>.</w:t>
      </w:r>
    </w:p>
    <w:p w14:paraId="6851AE9A" w14:textId="77777777" w:rsidR="005011D0" w:rsidRPr="00561B3B" w:rsidRDefault="005011D0" w:rsidP="00561B3B">
      <w:pPr>
        <w:spacing w:before="120" w:after="120"/>
        <w:jc w:val="both"/>
        <w:rPr>
          <w:rFonts w:ascii="Times New Roman" w:hAnsi="Times New Roman" w:cs="Times New Roman"/>
          <w:color w:val="auto"/>
          <w:sz w:val="28"/>
          <w:szCs w:val="28"/>
          <w:lang w:val="en-US"/>
        </w:rPr>
      </w:pPr>
      <w:r w:rsidRPr="00561B3B">
        <w:rPr>
          <w:rFonts w:ascii="Times New Roman" w:hAnsi="Times New Roman" w:cs="Times New Roman"/>
          <w:iCs/>
          <w:color w:val="auto"/>
          <w:sz w:val="28"/>
          <w:szCs w:val="28"/>
          <w:lang w:val="en-US"/>
        </w:rPr>
        <w:tab/>
        <w:t xml:space="preserve">Triển khai </w:t>
      </w:r>
      <w:r w:rsidRPr="00561B3B">
        <w:rPr>
          <w:rFonts w:ascii="Times New Roman" w:hAnsi="Times New Roman" w:cs="Times New Roman"/>
          <w:color w:val="auto"/>
          <w:sz w:val="28"/>
          <w:szCs w:val="28"/>
          <w:lang w:val="en-US"/>
        </w:rPr>
        <w:t>lộ trình của Đề án, Ủy ban nhân dân các huyện, thành phố xây dựng kế hoạch thực hiện tại địa phương, Sở Giáo dục và Đào tạo xây dựng kế hoạch thực hiện tại các đơn vị trực thuộc từng năm.</w:t>
      </w:r>
    </w:p>
    <w:p w14:paraId="20A4425B" w14:textId="77777777" w:rsidR="008A4D2F" w:rsidRPr="00561B3B" w:rsidRDefault="008A4D2F" w:rsidP="00561B3B">
      <w:pPr>
        <w:spacing w:before="120" w:after="120"/>
        <w:jc w:val="both"/>
        <w:rPr>
          <w:rFonts w:ascii="Times New Roman" w:hAnsi="Times New Roman" w:cs="Times New Roman"/>
          <w:iCs/>
          <w:color w:val="auto"/>
          <w:sz w:val="28"/>
          <w:szCs w:val="28"/>
          <w:lang w:val="en-US"/>
        </w:rPr>
      </w:pPr>
    </w:p>
    <w:p w14:paraId="589272ED" w14:textId="77777777" w:rsidR="00B21551" w:rsidRPr="00561B3B" w:rsidRDefault="002F704A" w:rsidP="00561B3B">
      <w:pPr>
        <w:spacing w:before="120" w:after="120"/>
        <w:jc w:val="center"/>
        <w:rPr>
          <w:rFonts w:ascii="Times New Roman" w:hAnsi="Times New Roman" w:cs="Times New Roman"/>
          <w:b/>
          <w:bCs/>
          <w:color w:val="auto"/>
          <w:sz w:val="28"/>
          <w:szCs w:val="28"/>
          <w:lang w:val="en-US"/>
        </w:rPr>
      </w:pPr>
      <w:r w:rsidRPr="00561B3B">
        <w:rPr>
          <w:rFonts w:ascii="Times New Roman" w:hAnsi="Times New Roman" w:cs="Times New Roman"/>
          <w:b/>
          <w:bCs/>
          <w:color w:val="auto"/>
          <w:sz w:val="28"/>
          <w:szCs w:val="28"/>
        </w:rPr>
        <w:t>Phần thứ</w:t>
      </w:r>
      <w:r w:rsidR="00EA0A40" w:rsidRPr="00561B3B">
        <w:rPr>
          <w:rFonts w:ascii="Times New Roman" w:hAnsi="Times New Roman" w:cs="Times New Roman"/>
          <w:b/>
          <w:bCs/>
          <w:color w:val="auto"/>
          <w:sz w:val="28"/>
          <w:szCs w:val="28"/>
          <w:lang w:val="en-US"/>
        </w:rPr>
        <w:t xml:space="preserve"> </w:t>
      </w:r>
      <w:r w:rsidR="003B3D5D" w:rsidRPr="00561B3B">
        <w:rPr>
          <w:rFonts w:ascii="Times New Roman" w:hAnsi="Times New Roman" w:cs="Times New Roman"/>
          <w:b/>
          <w:bCs/>
          <w:color w:val="auto"/>
          <w:sz w:val="28"/>
          <w:szCs w:val="28"/>
          <w:lang w:val="en-US"/>
        </w:rPr>
        <w:t>tư</w:t>
      </w:r>
      <w:r w:rsidRPr="00561B3B">
        <w:rPr>
          <w:rFonts w:ascii="Times New Roman" w:hAnsi="Times New Roman" w:cs="Times New Roman"/>
          <w:color w:val="auto"/>
          <w:sz w:val="28"/>
          <w:szCs w:val="28"/>
        </w:rPr>
        <w:br/>
      </w:r>
      <w:r w:rsidRPr="00561B3B">
        <w:rPr>
          <w:rFonts w:ascii="Times New Roman" w:hAnsi="Times New Roman" w:cs="Times New Roman"/>
          <w:b/>
          <w:bCs/>
          <w:color w:val="auto"/>
          <w:sz w:val="28"/>
          <w:szCs w:val="28"/>
        </w:rPr>
        <w:t xml:space="preserve">TỔ CHỨC THỰC HIỆN </w:t>
      </w:r>
    </w:p>
    <w:p w14:paraId="054FCE16" w14:textId="77777777" w:rsidR="00CC02E6" w:rsidRPr="00561B3B" w:rsidRDefault="00CC02E6" w:rsidP="00561B3B">
      <w:pPr>
        <w:pStyle w:val="BodyText1"/>
        <w:shd w:val="clear" w:color="auto" w:fill="auto"/>
        <w:tabs>
          <w:tab w:val="left" w:pos="709"/>
        </w:tabs>
        <w:spacing w:before="120" w:after="120" w:line="240" w:lineRule="auto"/>
        <w:ind w:right="23"/>
        <w:jc w:val="both"/>
        <w:rPr>
          <w:b/>
          <w:color w:val="auto"/>
          <w:sz w:val="28"/>
          <w:szCs w:val="28"/>
          <w:lang w:val="en-US"/>
        </w:rPr>
      </w:pPr>
      <w:r w:rsidRPr="00561B3B">
        <w:rPr>
          <w:b/>
          <w:color w:val="auto"/>
          <w:sz w:val="28"/>
          <w:szCs w:val="28"/>
          <w:lang w:val="en-US"/>
        </w:rPr>
        <w:tab/>
        <w:t xml:space="preserve">1. </w:t>
      </w:r>
      <w:r w:rsidRPr="00561B3B">
        <w:rPr>
          <w:b/>
          <w:color w:val="auto"/>
          <w:sz w:val="28"/>
          <w:szCs w:val="28"/>
        </w:rPr>
        <w:t>Sở Giáo dục và Đào tạo</w:t>
      </w:r>
    </w:p>
    <w:p w14:paraId="61A1C941" w14:textId="77777777" w:rsidR="001A2C3D" w:rsidRPr="00561B3B" w:rsidRDefault="00B21551" w:rsidP="00561B3B">
      <w:pPr>
        <w:spacing w:before="120" w:after="120"/>
        <w:ind w:firstLine="720"/>
        <w:jc w:val="both"/>
        <w:rPr>
          <w:rFonts w:ascii="Times New Roman" w:hAnsi="Times New Roman" w:cs="Times New Roman"/>
          <w:color w:val="auto"/>
          <w:sz w:val="28"/>
          <w:szCs w:val="28"/>
          <w:lang w:val="en-US"/>
        </w:rPr>
      </w:pPr>
      <w:r w:rsidRPr="00561B3B">
        <w:rPr>
          <w:rFonts w:ascii="Times New Roman" w:hAnsi="Times New Roman" w:cs="Times New Roman"/>
          <w:color w:val="auto"/>
          <w:sz w:val="28"/>
          <w:szCs w:val="28"/>
        </w:rPr>
        <w:t xml:space="preserve">- Là cơ quan đầu mối, thường trực, phối hợp với các Sở, ban, ngành tham mưu Ủy ban nhân dân tỉnh chỉ đạo, hướng dẫn các địa phương, các cơ sở giáo dục, các cơ sở đào tạo giáo viên liên quan </w:t>
      </w:r>
      <w:r w:rsidR="006F46C3" w:rsidRPr="00561B3B">
        <w:rPr>
          <w:rFonts w:ascii="Times New Roman" w:hAnsi="Times New Roman" w:cs="Times New Roman"/>
          <w:color w:val="auto"/>
          <w:sz w:val="28"/>
          <w:szCs w:val="28"/>
          <w:lang w:val="en-US"/>
        </w:rPr>
        <w:t>triển khai thực hiện</w:t>
      </w:r>
      <w:r w:rsidRPr="00561B3B">
        <w:rPr>
          <w:rFonts w:ascii="Times New Roman" w:hAnsi="Times New Roman" w:cs="Times New Roman"/>
          <w:color w:val="auto"/>
          <w:sz w:val="28"/>
          <w:szCs w:val="28"/>
        </w:rPr>
        <w:t xml:space="preserve"> đào tạo nâng chuẩn</w:t>
      </w:r>
      <w:r w:rsidRPr="00561B3B">
        <w:rPr>
          <w:rFonts w:ascii="Times New Roman" w:hAnsi="Times New Roman" w:cs="Times New Roman"/>
          <w:color w:val="auto"/>
          <w:sz w:val="28"/>
          <w:szCs w:val="28"/>
          <w:lang w:val="en-US"/>
        </w:rPr>
        <w:t xml:space="preserve"> theo Nghị định số 71/2020/NĐ-CP, đào tạo sinh viên sư phạm theo Nghị định số 116/2020/NĐ-CP, đào tạo văn bằng 2</w:t>
      </w:r>
      <w:r w:rsidRPr="00561B3B">
        <w:rPr>
          <w:rFonts w:ascii="Times New Roman" w:hAnsi="Times New Roman" w:cs="Times New Roman"/>
          <w:color w:val="auto"/>
          <w:sz w:val="28"/>
          <w:szCs w:val="28"/>
        </w:rPr>
        <w:t xml:space="preserve"> đạt mục tiêu, chỉ tiêu đề ra. </w:t>
      </w:r>
    </w:p>
    <w:p w14:paraId="16B2A359" w14:textId="77777777" w:rsidR="00B27E3A" w:rsidRPr="00561B3B" w:rsidRDefault="00B27E3A" w:rsidP="00561B3B">
      <w:pPr>
        <w:pStyle w:val="BodyText71"/>
        <w:shd w:val="clear" w:color="auto" w:fill="auto"/>
        <w:tabs>
          <w:tab w:val="left" w:pos="9072"/>
        </w:tabs>
        <w:spacing w:before="120" w:after="120" w:line="240" w:lineRule="auto"/>
        <w:ind w:left="23" w:right="57" w:firstLine="601"/>
        <w:jc w:val="both"/>
        <w:rPr>
          <w:color w:val="auto"/>
          <w:sz w:val="28"/>
          <w:szCs w:val="28"/>
          <w:lang w:val="en-US"/>
        </w:rPr>
      </w:pPr>
      <w:r w:rsidRPr="00561B3B">
        <w:rPr>
          <w:color w:val="auto"/>
          <w:sz w:val="28"/>
          <w:szCs w:val="28"/>
          <w:lang w:val="en-US"/>
        </w:rPr>
        <w:t xml:space="preserve">- Chủ trì phối hợp với Sở Nội vụ, </w:t>
      </w:r>
      <w:r w:rsidR="00E15A59" w:rsidRPr="00561B3B">
        <w:rPr>
          <w:color w:val="auto"/>
          <w:sz w:val="28"/>
          <w:szCs w:val="28"/>
          <w:lang w:val="en-US"/>
        </w:rPr>
        <w:t>Ủy ban nhân dân</w:t>
      </w:r>
      <w:r w:rsidRPr="00561B3B">
        <w:rPr>
          <w:color w:val="auto"/>
          <w:sz w:val="28"/>
          <w:szCs w:val="28"/>
          <w:lang w:val="en-US"/>
        </w:rPr>
        <w:t xml:space="preserve"> các huyện, thành phố tham mưu </w:t>
      </w:r>
      <w:r w:rsidR="00E15A59" w:rsidRPr="00561B3B">
        <w:rPr>
          <w:color w:val="auto"/>
          <w:sz w:val="28"/>
          <w:szCs w:val="28"/>
          <w:lang w:val="en-US"/>
        </w:rPr>
        <w:t xml:space="preserve">Ủy ban nhân dân </w:t>
      </w:r>
      <w:r w:rsidRPr="00561B3B">
        <w:rPr>
          <w:color w:val="auto"/>
          <w:sz w:val="28"/>
          <w:szCs w:val="28"/>
          <w:lang w:val="en-US"/>
        </w:rPr>
        <w:t>tỉnh giải pháp điều động giáo viên nhằm giả</w:t>
      </w:r>
      <w:r w:rsidR="001D7062" w:rsidRPr="00561B3B">
        <w:rPr>
          <w:color w:val="auto"/>
          <w:sz w:val="28"/>
          <w:szCs w:val="28"/>
          <w:lang w:val="en-US"/>
        </w:rPr>
        <w:t>i</w:t>
      </w:r>
      <w:r w:rsidRPr="00561B3B">
        <w:rPr>
          <w:color w:val="auto"/>
          <w:sz w:val="28"/>
          <w:szCs w:val="28"/>
          <w:lang w:val="en-US"/>
        </w:rPr>
        <w:t xml:space="preserve"> quyết </w:t>
      </w:r>
      <w:r w:rsidR="00AE6094" w:rsidRPr="00561B3B">
        <w:rPr>
          <w:color w:val="auto"/>
          <w:sz w:val="28"/>
          <w:szCs w:val="28"/>
          <w:lang w:val="en-US"/>
        </w:rPr>
        <w:t>tình trạng thừa thiếu cục bộ trên địa bàn toàn tỉnh.</w:t>
      </w:r>
    </w:p>
    <w:p w14:paraId="5E3153EA" w14:textId="21104A57" w:rsidR="00A445DF" w:rsidRPr="00561B3B" w:rsidRDefault="00B21551" w:rsidP="00561B3B">
      <w:pPr>
        <w:pStyle w:val="BodyText71"/>
        <w:shd w:val="clear" w:color="auto" w:fill="auto"/>
        <w:spacing w:before="120" w:after="120" w:line="240" w:lineRule="auto"/>
        <w:ind w:left="23" w:firstLine="601"/>
        <w:jc w:val="both"/>
        <w:rPr>
          <w:color w:val="auto"/>
          <w:sz w:val="28"/>
          <w:szCs w:val="28"/>
          <w:lang w:val="en-US"/>
        </w:rPr>
      </w:pPr>
      <w:r w:rsidRPr="00561B3B">
        <w:rPr>
          <w:color w:val="auto"/>
          <w:sz w:val="28"/>
          <w:szCs w:val="28"/>
          <w:lang w:val="en-US"/>
        </w:rPr>
        <w:t xml:space="preserve">- </w:t>
      </w:r>
      <w:r w:rsidRPr="00561B3B">
        <w:rPr>
          <w:color w:val="auto"/>
          <w:sz w:val="28"/>
          <w:szCs w:val="28"/>
        </w:rPr>
        <w:t>Hàng năm tổng hợp chỉ tiêu, xây dựng kế hoạch đào tạo nâng chuẩn giáo viên</w:t>
      </w:r>
      <w:r w:rsidR="00264F0B" w:rsidRPr="00561B3B">
        <w:rPr>
          <w:color w:val="auto"/>
          <w:sz w:val="28"/>
          <w:szCs w:val="28"/>
          <w:lang w:val="en-US"/>
        </w:rPr>
        <w:t xml:space="preserve"> theo Nghị định số 71/2020/NĐ-CP</w:t>
      </w:r>
      <w:r w:rsidRPr="00561B3B">
        <w:rPr>
          <w:color w:val="auto"/>
          <w:sz w:val="28"/>
          <w:szCs w:val="28"/>
          <w:lang w:val="en-US"/>
        </w:rPr>
        <w:t>, đào tạo sinh viên sư phạm</w:t>
      </w:r>
      <w:r w:rsidR="00264F0B" w:rsidRPr="00561B3B">
        <w:rPr>
          <w:color w:val="auto"/>
          <w:sz w:val="28"/>
          <w:szCs w:val="28"/>
          <w:lang w:val="en-US"/>
        </w:rPr>
        <w:t xml:space="preserve"> theo Nghị định số 116/2020/NĐ-CP</w:t>
      </w:r>
      <w:r w:rsidRPr="00561B3B">
        <w:rPr>
          <w:color w:val="auto"/>
          <w:sz w:val="28"/>
          <w:szCs w:val="28"/>
          <w:lang w:val="en-US"/>
        </w:rPr>
        <w:t xml:space="preserve">, đào tạo </w:t>
      </w:r>
      <w:r w:rsidR="00264F0B" w:rsidRPr="00561B3B">
        <w:rPr>
          <w:color w:val="auto"/>
          <w:sz w:val="28"/>
          <w:szCs w:val="28"/>
          <w:lang w:val="en-US"/>
        </w:rPr>
        <w:t xml:space="preserve">đại học </w:t>
      </w:r>
      <w:r w:rsidRPr="00561B3B">
        <w:rPr>
          <w:color w:val="auto"/>
          <w:sz w:val="28"/>
          <w:szCs w:val="28"/>
          <w:lang w:val="en-US"/>
        </w:rPr>
        <w:t>văn bằng 2</w:t>
      </w:r>
      <w:r w:rsidRPr="00561B3B">
        <w:rPr>
          <w:color w:val="auto"/>
          <w:sz w:val="28"/>
          <w:szCs w:val="28"/>
        </w:rPr>
        <w:t xml:space="preserve"> gửi Sở Nội vụ, Sở Tài chí</w:t>
      </w:r>
      <w:r w:rsidR="00264F0B" w:rsidRPr="00561B3B">
        <w:rPr>
          <w:color w:val="auto"/>
          <w:sz w:val="28"/>
          <w:szCs w:val="28"/>
        </w:rPr>
        <w:t>nh để theo dõi, tổng hợp chung</w:t>
      </w:r>
      <w:r w:rsidR="00264F0B" w:rsidRPr="00561B3B">
        <w:rPr>
          <w:color w:val="auto"/>
          <w:sz w:val="28"/>
          <w:szCs w:val="28"/>
          <w:lang w:val="en-US"/>
        </w:rPr>
        <w:t xml:space="preserve">, </w:t>
      </w:r>
      <w:r w:rsidR="00CA5FCB" w:rsidRPr="00561B3B">
        <w:rPr>
          <w:color w:val="auto"/>
          <w:sz w:val="28"/>
          <w:szCs w:val="28"/>
          <w:lang w:val="en-US"/>
        </w:rPr>
        <w:t xml:space="preserve">tham gia ý kiến, </w:t>
      </w:r>
      <w:r w:rsidRPr="00561B3B">
        <w:rPr>
          <w:color w:val="auto"/>
          <w:sz w:val="28"/>
          <w:szCs w:val="28"/>
        </w:rPr>
        <w:t xml:space="preserve">trình Ủy ban nhân dân tỉnh </w:t>
      </w:r>
      <w:r w:rsidR="00264F0B" w:rsidRPr="00561B3B">
        <w:rPr>
          <w:color w:val="auto"/>
          <w:sz w:val="28"/>
          <w:szCs w:val="28"/>
          <w:lang w:val="en-US"/>
        </w:rPr>
        <w:t>chỉ đạo thực hiện</w:t>
      </w:r>
      <w:r w:rsidRPr="00561B3B">
        <w:rPr>
          <w:color w:val="auto"/>
          <w:sz w:val="28"/>
          <w:szCs w:val="28"/>
          <w:lang w:val="en-US"/>
        </w:rPr>
        <w:t>.</w:t>
      </w:r>
    </w:p>
    <w:p w14:paraId="256D15E5" w14:textId="77777777" w:rsidR="00A445DF" w:rsidRPr="00561B3B" w:rsidRDefault="002D1F25" w:rsidP="00561B3B">
      <w:pPr>
        <w:pStyle w:val="BodyText71"/>
        <w:shd w:val="clear" w:color="auto" w:fill="auto"/>
        <w:spacing w:before="120" w:after="120" w:line="240" w:lineRule="auto"/>
        <w:ind w:left="23" w:firstLine="601"/>
        <w:jc w:val="both"/>
        <w:rPr>
          <w:color w:val="auto"/>
          <w:sz w:val="28"/>
          <w:szCs w:val="28"/>
          <w:lang w:val="en-US"/>
        </w:rPr>
      </w:pPr>
      <w:r w:rsidRPr="00561B3B">
        <w:rPr>
          <w:color w:val="auto"/>
          <w:sz w:val="28"/>
          <w:szCs w:val="28"/>
          <w:lang w:val="en-US"/>
        </w:rPr>
        <w:t xml:space="preserve">- </w:t>
      </w:r>
      <w:r w:rsidR="00FB2399" w:rsidRPr="00561B3B">
        <w:rPr>
          <w:color w:val="auto"/>
          <w:sz w:val="28"/>
          <w:szCs w:val="28"/>
          <w:lang w:val="en-US"/>
        </w:rPr>
        <w:t xml:space="preserve">Tham mưu </w:t>
      </w:r>
      <w:r w:rsidR="00A445DF" w:rsidRPr="00561B3B">
        <w:rPr>
          <w:color w:val="auto"/>
          <w:sz w:val="28"/>
          <w:szCs w:val="28"/>
          <w:lang w:val="en-US"/>
        </w:rPr>
        <w:t xml:space="preserve">Ủy ban nhân dân </w:t>
      </w:r>
      <w:r w:rsidR="00FB2399" w:rsidRPr="00561B3B">
        <w:rPr>
          <w:color w:val="auto"/>
          <w:sz w:val="28"/>
          <w:szCs w:val="28"/>
          <w:lang w:val="en-US"/>
        </w:rPr>
        <w:t>tỉnh báo cáo Bộ Giáo dục và Đào tạo chỉ tiêu đào tạo cho cơ sở đào tạo theo nhu cầu của tỉnh Kon Tum theo Nghị định số 116/2020/NĐ-CP</w:t>
      </w:r>
      <w:r w:rsidR="00FB2399" w:rsidRPr="00561B3B">
        <w:rPr>
          <w:rStyle w:val="FootnoteReference"/>
          <w:color w:val="auto"/>
          <w:sz w:val="28"/>
          <w:szCs w:val="28"/>
          <w:lang w:val="en-US"/>
        </w:rPr>
        <w:footnoteReference w:id="6"/>
      </w:r>
      <w:r w:rsidR="00A445DF" w:rsidRPr="00561B3B">
        <w:rPr>
          <w:color w:val="auto"/>
          <w:sz w:val="28"/>
          <w:szCs w:val="28"/>
          <w:lang w:val="en-US"/>
        </w:rPr>
        <w:t>.</w:t>
      </w:r>
    </w:p>
    <w:p w14:paraId="64EDBC85" w14:textId="77777777" w:rsidR="00A445DF" w:rsidRPr="00561B3B" w:rsidRDefault="002D1F25" w:rsidP="00561B3B">
      <w:pPr>
        <w:pStyle w:val="BodyText71"/>
        <w:shd w:val="clear" w:color="auto" w:fill="auto"/>
        <w:spacing w:before="120" w:after="120" w:line="240" w:lineRule="auto"/>
        <w:ind w:left="23" w:firstLine="601"/>
        <w:jc w:val="both"/>
        <w:rPr>
          <w:color w:val="auto"/>
          <w:sz w:val="28"/>
          <w:szCs w:val="28"/>
          <w:lang w:val="en-US"/>
        </w:rPr>
      </w:pPr>
      <w:r w:rsidRPr="00561B3B">
        <w:rPr>
          <w:color w:val="auto"/>
          <w:sz w:val="28"/>
          <w:szCs w:val="28"/>
          <w:lang w:val="en-US"/>
        </w:rPr>
        <w:t xml:space="preserve">- </w:t>
      </w:r>
      <w:r w:rsidR="008347A9" w:rsidRPr="00561B3B">
        <w:rPr>
          <w:color w:val="auto"/>
          <w:sz w:val="28"/>
          <w:szCs w:val="28"/>
          <w:lang w:val="en-US"/>
        </w:rPr>
        <w:t xml:space="preserve">Tham mưu </w:t>
      </w:r>
      <w:r w:rsidR="00A445DF" w:rsidRPr="00561B3B">
        <w:rPr>
          <w:color w:val="auto"/>
          <w:sz w:val="28"/>
          <w:szCs w:val="28"/>
          <w:lang w:val="en-US"/>
        </w:rPr>
        <w:t xml:space="preserve">Ủy ban nhân dân </w:t>
      </w:r>
      <w:r w:rsidR="008347A9" w:rsidRPr="00561B3B">
        <w:rPr>
          <w:color w:val="auto"/>
          <w:sz w:val="28"/>
          <w:szCs w:val="28"/>
          <w:lang w:val="en-US"/>
        </w:rPr>
        <w:t xml:space="preserve">tỉnh giao nhiệm vụ </w:t>
      </w:r>
      <w:r w:rsidR="008E215F" w:rsidRPr="00561B3B">
        <w:rPr>
          <w:color w:val="auto"/>
          <w:sz w:val="28"/>
          <w:szCs w:val="28"/>
          <w:lang w:val="en-US"/>
        </w:rPr>
        <w:t xml:space="preserve">bồi dưỡng, </w:t>
      </w:r>
      <w:r w:rsidR="008347A9" w:rsidRPr="00561B3B">
        <w:rPr>
          <w:color w:val="auto"/>
          <w:sz w:val="28"/>
          <w:szCs w:val="28"/>
          <w:lang w:val="en-US"/>
        </w:rPr>
        <w:t>đào tạo, đặt hàng các cơ sở đào tạo có năng lực đào tạo liên thông trình độ đại học cho đối tượng giáo viên nâng chuẩn theo Nghị định số 71/2020/NĐ-CP</w:t>
      </w:r>
      <w:r w:rsidR="00A445DF" w:rsidRPr="00561B3B">
        <w:rPr>
          <w:color w:val="auto"/>
          <w:sz w:val="28"/>
          <w:szCs w:val="28"/>
          <w:lang w:val="en-US"/>
        </w:rPr>
        <w:t>,</w:t>
      </w:r>
      <w:r w:rsidR="008347A9" w:rsidRPr="00561B3B">
        <w:rPr>
          <w:color w:val="auto"/>
          <w:sz w:val="28"/>
          <w:szCs w:val="28"/>
          <w:lang w:val="en-US"/>
        </w:rPr>
        <w:t xml:space="preserve"> đào tạo đại học văn bằng 2 cho giáo viên </w:t>
      </w:r>
      <w:r w:rsidR="00432E54" w:rsidRPr="00561B3B">
        <w:rPr>
          <w:color w:val="auto"/>
          <w:sz w:val="28"/>
          <w:szCs w:val="28"/>
          <w:lang w:val="en-US"/>
        </w:rPr>
        <w:t xml:space="preserve">và đào tạo theo </w:t>
      </w:r>
      <w:r w:rsidR="00432E54" w:rsidRPr="00561B3B">
        <w:rPr>
          <w:color w:val="auto"/>
          <w:sz w:val="28"/>
          <w:szCs w:val="28"/>
        </w:rPr>
        <w:t>Nghị định số 116/2020/NĐ-CP</w:t>
      </w:r>
      <w:r w:rsidR="00432E54" w:rsidRPr="00561B3B">
        <w:rPr>
          <w:color w:val="auto"/>
          <w:sz w:val="28"/>
          <w:szCs w:val="28"/>
          <w:lang w:val="en-US"/>
        </w:rPr>
        <w:t>.</w:t>
      </w:r>
    </w:p>
    <w:p w14:paraId="0F661B5A" w14:textId="77777777" w:rsidR="00570340" w:rsidRPr="00561B3B" w:rsidRDefault="002D1F25" w:rsidP="00561B3B">
      <w:pPr>
        <w:pStyle w:val="BodyText71"/>
        <w:shd w:val="clear" w:color="auto" w:fill="auto"/>
        <w:spacing w:before="120" w:after="120" w:line="240" w:lineRule="auto"/>
        <w:ind w:left="23" w:firstLine="601"/>
        <w:jc w:val="both"/>
        <w:rPr>
          <w:color w:val="auto"/>
          <w:sz w:val="28"/>
          <w:szCs w:val="28"/>
          <w:lang w:val="en-US"/>
        </w:rPr>
      </w:pPr>
      <w:r w:rsidRPr="00561B3B">
        <w:rPr>
          <w:color w:val="auto"/>
          <w:sz w:val="28"/>
          <w:szCs w:val="28"/>
          <w:lang w:val="en-US"/>
        </w:rPr>
        <w:t xml:space="preserve"> </w:t>
      </w:r>
      <w:r w:rsidR="00570340" w:rsidRPr="00561B3B">
        <w:rPr>
          <w:color w:val="auto"/>
          <w:sz w:val="28"/>
          <w:szCs w:val="28"/>
          <w:lang w:val="en-US"/>
        </w:rPr>
        <w:t xml:space="preserve">- Tổ chức tuyển dụng </w:t>
      </w:r>
      <w:r w:rsidR="00FB2399" w:rsidRPr="00561B3B">
        <w:rPr>
          <w:color w:val="auto"/>
          <w:sz w:val="28"/>
          <w:szCs w:val="28"/>
          <w:lang w:val="en-US"/>
        </w:rPr>
        <w:t>theo phân cấp đối với</w:t>
      </w:r>
      <w:r w:rsidR="00570340" w:rsidRPr="00561B3B">
        <w:rPr>
          <w:color w:val="auto"/>
          <w:sz w:val="28"/>
          <w:szCs w:val="28"/>
          <w:lang w:val="en-US"/>
        </w:rPr>
        <w:t xml:space="preserve"> sinh viên sư phạm hàng năm </w:t>
      </w:r>
      <w:r w:rsidR="00A445DF" w:rsidRPr="00561B3B">
        <w:rPr>
          <w:color w:val="auto"/>
          <w:sz w:val="28"/>
          <w:szCs w:val="28"/>
          <w:lang w:val="en-US"/>
        </w:rPr>
        <w:t>thuộc</w:t>
      </w:r>
      <w:r w:rsidR="00D27A98" w:rsidRPr="00561B3B">
        <w:rPr>
          <w:color w:val="auto"/>
          <w:sz w:val="28"/>
          <w:szCs w:val="28"/>
          <w:lang w:val="en-US"/>
        </w:rPr>
        <w:t xml:space="preserve"> số </w:t>
      </w:r>
      <w:r w:rsidR="00CA5FCB" w:rsidRPr="00561B3B">
        <w:rPr>
          <w:color w:val="auto"/>
          <w:sz w:val="28"/>
          <w:szCs w:val="28"/>
          <w:lang w:val="en-US"/>
        </w:rPr>
        <w:t xml:space="preserve">chỉ tiêu </w:t>
      </w:r>
      <w:r w:rsidR="00D27A98" w:rsidRPr="00561B3B">
        <w:rPr>
          <w:color w:val="auto"/>
          <w:sz w:val="28"/>
          <w:szCs w:val="28"/>
          <w:lang w:val="en-US"/>
        </w:rPr>
        <w:t xml:space="preserve">đăng ký đào tạo của đơn vị </w:t>
      </w:r>
      <w:r w:rsidR="00570340" w:rsidRPr="00561B3B">
        <w:rPr>
          <w:color w:val="auto"/>
          <w:sz w:val="28"/>
          <w:szCs w:val="28"/>
          <w:lang w:val="en-US"/>
        </w:rPr>
        <w:t>theo Nghị định số 116/2020/NĐ-CP</w:t>
      </w:r>
      <w:r w:rsidR="00D27A98" w:rsidRPr="00561B3B">
        <w:rPr>
          <w:color w:val="auto"/>
          <w:sz w:val="28"/>
          <w:szCs w:val="28"/>
          <w:lang w:val="en-US"/>
        </w:rPr>
        <w:t>,</w:t>
      </w:r>
      <w:r w:rsidR="00570340" w:rsidRPr="00561B3B">
        <w:rPr>
          <w:color w:val="auto"/>
          <w:sz w:val="28"/>
          <w:szCs w:val="28"/>
          <w:lang w:val="en-US"/>
        </w:rPr>
        <w:t xml:space="preserve"> từ nguồn sinh viên tự do </w:t>
      </w:r>
      <w:r w:rsidR="00570340" w:rsidRPr="00561B3B">
        <w:rPr>
          <w:i/>
          <w:color w:val="auto"/>
          <w:sz w:val="28"/>
          <w:szCs w:val="28"/>
          <w:lang w:val="en-US"/>
        </w:rPr>
        <w:t>(nếu còn nhu cầu)</w:t>
      </w:r>
      <w:r w:rsidR="00570340" w:rsidRPr="00561B3B">
        <w:rPr>
          <w:color w:val="auto"/>
          <w:sz w:val="28"/>
          <w:szCs w:val="28"/>
          <w:lang w:val="en-US"/>
        </w:rPr>
        <w:t xml:space="preserve"> để bổ sung đội ngũ sau khi được cấp có thẩm quyền thống nhất.</w:t>
      </w:r>
    </w:p>
    <w:p w14:paraId="5B3407C9" w14:textId="77777777" w:rsidR="006C17BD" w:rsidRPr="00561B3B" w:rsidRDefault="006C17BD" w:rsidP="00561B3B">
      <w:pPr>
        <w:spacing w:before="120" w:after="120"/>
        <w:ind w:firstLine="720"/>
        <w:jc w:val="both"/>
        <w:rPr>
          <w:rStyle w:val="fontstyle01"/>
          <w:rFonts w:ascii="Times New Roman" w:hAnsi="Times New Roman" w:cs="Times New Roman"/>
          <w:color w:val="auto"/>
          <w:lang w:val="en-US"/>
        </w:rPr>
      </w:pPr>
      <w:r w:rsidRPr="00561B3B">
        <w:rPr>
          <w:rFonts w:ascii="Times New Roman" w:hAnsi="Times New Roman" w:cs="Times New Roman"/>
          <w:color w:val="auto"/>
          <w:sz w:val="28"/>
          <w:szCs w:val="28"/>
          <w:lang w:val="en-US"/>
        </w:rPr>
        <w:t xml:space="preserve">- </w:t>
      </w:r>
      <w:r w:rsidRPr="00561B3B">
        <w:rPr>
          <w:rFonts w:ascii="Times New Roman" w:hAnsi="Times New Roman" w:cs="Times New Roman"/>
          <w:color w:val="auto"/>
          <w:sz w:val="28"/>
          <w:szCs w:val="28"/>
        </w:rPr>
        <w:t>C</w:t>
      </w:r>
      <w:r w:rsidR="00FB2399" w:rsidRPr="00561B3B">
        <w:rPr>
          <w:rFonts w:ascii="Times New Roman" w:hAnsi="Times New Roman" w:cs="Times New Roman"/>
          <w:color w:val="auto"/>
          <w:sz w:val="28"/>
          <w:szCs w:val="28"/>
          <w:lang w:val="en-US"/>
        </w:rPr>
        <w:t>hủ trì phối hợp với</w:t>
      </w:r>
      <w:r w:rsidRPr="00561B3B">
        <w:rPr>
          <w:rFonts w:ascii="Times New Roman" w:hAnsi="Times New Roman" w:cs="Times New Roman"/>
          <w:color w:val="auto"/>
          <w:sz w:val="28"/>
          <w:szCs w:val="28"/>
        </w:rPr>
        <w:t xml:space="preserve"> Ủy ban nhân dân các huyện, thành phố</w:t>
      </w:r>
      <w:r w:rsidRPr="00561B3B">
        <w:rPr>
          <w:rFonts w:ascii="Times New Roman" w:hAnsi="Times New Roman" w:cs="Times New Roman"/>
          <w:color w:val="auto"/>
          <w:sz w:val="28"/>
          <w:szCs w:val="28"/>
          <w:lang w:val="en-US"/>
        </w:rPr>
        <w:t>, các sở, ngành liên quan</w:t>
      </w:r>
      <w:r w:rsidRPr="00561B3B">
        <w:rPr>
          <w:rFonts w:ascii="Times New Roman" w:hAnsi="Times New Roman" w:cs="Times New Roman"/>
          <w:color w:val="auto"/>
          <w:sz w:val="28"/>
          <w:szCs w:val="28"/>
        </w:rPr>
        <w:t xml:space="preserve"> t</w:t>
      </w:r>
      <w:r w:rsidRPr="00561B3B">
        <w:rPr>
          <w:rStyle w:val="fontstyle01"/>
          <w:rFonts w:ascii="Times New Roman" w:hAnsi="Times New Roman" w:cs="Times New Roman"/>
          <w:color w:val="auto"/>
        </w:rPr>
        <w:t>ổ chức kiểm tra, đánh giá,</w:t>
      </w:r>
      <w:r w:rsidR="00FB2399" w:rsidRPr="00561B3B">
        <w:rPr>
          <w:rStyle w:val="fontstyle01"/>
          <w:rFonts w:ascii="Times New Roman" w:hAnsi="Times New Roman" w:cs="Times New Roman"/>
          <w:color w:val="auto"/>
          <w:lang w:val="en-US"/>
        </w:rPr>
        <w:t xml:space="preserve"> sơ kết</w:t>
      </w:r>
      <w:r w:rsidR="00B45B4D" w:rsidRPr="00561B3B">
        <w:rPr>
          <w:rStyle w:val="fontstyle01"/>
          <w:rFonts w:ascii="Times New Roman" w:hAnsi="Times New Roman" w:cs="Times New Roman"/>
          <w:color w:val="auto"/>
          <w:lang w:val="en-US"/>
        </w:rPr>
        <w:t>,</w:t>
      </w:r>
      <w:r w:rsidRPr="00561B3B">
        <w:rPr>
          <w:rStyle w:val="fontstyle01"/>
          <w:rFonts w:ascii="Times New Roman" w:hAnsi="Times New Roman" w:cs="Times New Roman"/>
          <w:color w:val="auto"/>
        </w:rPr>
        <w:t xml:space="preserve"> tổng hợp kết quả thực hiện, báo cáo Ủy ban nhân dân tỉnh.</w:t>
      </w:r>
    </w:p>
    <w:p w14:paraId="761B9DC8" w14:textId="77777777" w:rsidR="000931CA" w:rsidRPr="00561B3B" w:rsidRDefault="000931CA" w:rsidP="00561B3B">
      <w:pPr>
        <w:spacing w:before="120" w:after="120"/>
        <w:ind w:firstLine="765"/>
        <w:jc w:val="both"/>
        <w:rPr>
          <w:rFonts w:ascii="Times New Roman" w:hAnsi="Times New Roman"/>
          <w:sz w:val="28"/>
          <w:szCs w:val="28"/>
        </w:rPr>
      </w:pPr>
      <w:r w:rsidRPr="00561B3B">
        <w:rPr>
          <w:rFonts w:ascii="Times New Roman" w:hAnsi="Times New Roman"/>
          <w:sz w:val="28"/>
          <w:szCs w:val="28"/>
        </w:rPr>
        <w:t>- Chủ trì, phối hợp với các đơn vị liên quan và các địa phương triển khai thực hiện Kế hoạch</w:t>
      </w:r>
      <w:r w:rsidR="00DA2EFB" w:rsidRPr="00561B3B">
        <w:rPr>
          <w:rFonts w:ascii="Times New Roman" w:hAnsi="Times New Roman"/>
          <w:sz w:val="28"/>
          <w:szCs w:val="28"/>
        </w:rPr>
        <w:t xml:space="preserve"> thực hiện Chương trình giáo dục phổ thông </w:t>
      </w:r>
      <w:r w:rsidR="00DA2EFB" w:rsidRPr="00561B3B">
        <w:rPr>
          <w:rFonts w:ascii="Times New Roman" w:hAnsi="Times New Roman"/>
          <w:sz w:val="28"/>
          <w:szCs w:val="28"/>
          <w:lang w:val="en-US"/>
        </w:rPr>
        <w:t>mới</w:t>
      </w:r>
      <w:r w:rsidRPr="00561B3B">
        <w:rPr>
          <w:rFonts w:ascii="Times New Roman" w:hAnsi="Times New Roman"/>
          <w:sz w:val="28"/>
          <w:szCs w:val="28"/>
        </w:rPr>
        <w:t>; tổ chức kiểm tra, giám sát việc thực hiện Kế hoạch; tổng hợp, đánh giá tình hình và kết quả thực hiện đổi mới Chương trình giáo dục phổ thông, định kỳ báo cáo Ủy ban nhân dân tỉnh, Bộ Giáo dục và Đào tạo để điều chỉnh, bổ sung kịp thời các vấn đề phát sinh trong quá trình thực hiện.</w:t>
      </w:r>
    </w:p>
    <w:p w14:paraId="1C80F3D9" w14:textId="77777777" w:rsidR="000931CA" w:rsidRPr="00561B3B" w:rsidRDefault="000931CA" w:rsidP="00561B3B">
      <w:pPr>
        <w:pStyle w:val="Bodytext20"/>
        <w:shd w:val="clear" w:color="auto" w:fill="auto"/>
        <w:spacing w:before="120" w:after="120" w:line="240" w:lineRule="auto"/>
        <w:rPr>
          <w:sz w:val="28"/>
          <w:szCs w:val="28"/>
        </w:rPr>
      </w:pPr>
      <w:r w:rsidRPr="00561B3B">
        <w:rPr>
          <w:sz w:val="28"/>
          <w:szCs w:val="28"/>
        </w:rPr>
        <w:tab/>
        <w:t>- Đẩy mạnh công tác truyền thông, nâng cao nhận thức về Chương trình giáo dục phổ thông mới đến các tầng lớp nhân dân để có sự đồng thuận và chia sẻ; tổ chức cho toàn thể cán bộ quản lí, giáo viên nghiên cứu, thảo luận kỹ nội dung Chương trình giáo dục phổ thông và chương trình từng môn học theo từng cấp học trong đầu năm học 2019-2020.</w:t>
      </w:r>
    </w:p>
    <w:p w14:paraId="251299D9" w14:textId="109D5A5E" w:rsidR="00DE7B7B" w:rsidRPr="00561B3B" w:rsidRDefault="00B21551" w:rsidP="00561B3B">
      <w:pPr>
        <w:pStyle w:val="BodyText1"/>
        <w:shd w:val="clear" w:color="auto" w:fill="auto"/>
        <w:tabs>
          <w:tab w:val="left" w:pos="709"/>
        </w:tabs>
        <w:spacing w:before="120" w:after="120" w:line="240" w:lineRule="auto"/>
        <w:ind w:right="20"/>
        <w:jc w:val="both"/>
        <w:rPr>
          <w:b/>
          <w:color w:val="auto"/>
          <w:sz w:val="28"/>
          <w:szCs w:val="28"/>
          <w:lang w:val="en-US"/>
        </w:rPr>
      </w:pPr>
      <w:r w:rsidRPr="00561B3B">
        <w:rPr>
          <w:b/>
          <w:color w:val="auto"/>
          <w:sz w:val="28"/>
          <w:szCs w:val="28"/>
          <w:lang w:val="en-US"/>
        </w:rPr>
        <w:tab/>
      </w:r>
      <w:r w:rsidR="00D3060D" w:rsidRPr="00561B3B">
        <w:rPr>
          <w:b/>
          <w:color w:val="auto"/>
          <w:sz w:val="28"/>
          <w:szCs w:val="28"/>
          <w:lang w:val="en-US"/>
        </w:rPr>
        <w:t>2</w:t>
      </w:r>
      <w:r w:rsidRPr="00561B3B">
        <w:rPr>
          <w:b/>
          <w:color w:val="auto"/>
          <w:sz w:val="28"/>
          <w:szCs w:val="28"/>
          <w:lang w:val="en-US"/>
        </w:rPr>
        <w:t>. Sở Nội vụ</w:t>
      </w:r>
    </w:p>
    <w:p w14:paraId="55A4E7D5" w14:textId="77777777" w:rsidR="000931CA" w:rsidRPr="00561B3B" w:rsidRDefault="00DB79F2" w:rsidP="00561B3B">
      <w:pPr>
        <w:pStyle w:val="BodyText1"/>
        <w:shd w:val="clear" w:color="auto" w:fill="auto"/>
        <w:tabs>
          <w:tab w:val="left" w:pos="709"/>
        </w:tabs>
        <w:spacing w:before="120" w:after="120" w:line="240" w:lineRule="auto"/>
        <w:ind w:right="20"/>
        <w:jc w:val="both"/>
        <w:rPr>
          <w:color w:val="auto"/>
          <w:spacing w:val="-2"/>
          <w:sz w:val="28"/>
          <w:szCs w:val="28"/>
          <w:lang w:val="en-US"/>
        </w:rPr>
      </w:pPr>
      <w:r w:rsidRPr="00561B3B">
        <w:rPr>
          <w:color w:val="auto"/>
          <w:spacing w:val="-2"/>
          <w:sz w:val="28"/>
          <w:szCs w:val="28"/>
          <w:lang w:val="en-US"/>
        </w:rPr>
        <w:tab/>
      </w:r>
      <w:r w:rsidR="00AE6094" w:rsidRPr="00561B3B">
        <w:rPr>
          <w:color w:val="auto"/>
          <w:spacing w:val="-2"/>
          <w:sz w:val="28"/>
          <w:szCs w:val="28"/>
          <w:lang w:val="en-US"/>
        </w:rPr>
        <w:t xml:space="preserve">- Chủ trì phối hợp với </w:t>
      </w:r>
      <w:r w:rsidR="00B45B4D" w:rsidRPr="00561B3B">
        <w:rPr>
          <w:color w:val="auto"/>
          <w:sz w:val="28"/>
          <w:szCs w:val="28"/>
          <w:lang w:val="en-US"/>
        </w:rPr>
        <w:t xml:space="preserve">Ủy ban nhân dân </w:t>
      </w:r>
      <w:r w:rsidR="00AE6094" w:rsidRPr="00561B3B">
        <w:rPr>
          <w:color w:val="auto"/>
          <w:spacing w:val="-2"/>
          <w:sz w:val="28"/>
          <w:szCs w:val="28"/>
          <w:lang w:val="en-US"/>
        </w:rPr>
        <w:t xml:space="preserve">các huyện, thành phố, Sở </w:t>
      </w:r>
      <w:r w:rsidR="00DE7B7B" w:rsidRPr="00561B3B">
        <w:rPr>
          <w:color w:val="auto"/>
          <w:sz w:val="28"/>
          <w:szCs w:val="28"/>
        </w:rPr>
        <w:t>Giáo dục và Đào tạo</w:t>
      </w:r>
      <w:r w:rsidR="00DE7B7B" w:rsidRPr="00561B3B">
        <w:rPr>
          <w:color w:val="auto"/>
          <w:spacing w:val="-2"/>
          <w:sz w:val="28"/>
          <w:szCs w:val="28"/>
          <w:lang w:val="en-US"/>
        </w:rPr>
        <w:t xml:space="preserve"> </w:t>
      </w:r>
      <w:r w:rsidR="00AE6094" w:rsidRPr="00561B3B">
        <w:rPr>
          <w:color w:val="auto"/>
          <w:spacing w:val="-2"/>
          <w:sz w:val="28"/>
          <w:szCs w:val="28"/>
          <w:lang w:val="en-US"/>
        </w:rPr>
        <w:t xml:space="preserve">tham mưu </w:t>
      </w:r>
      <w:r w:rsidR="00B45B4D" w:rsidRPr="00561B3B">
        <w:rPr>
          <w:color w:val="auto"/>
          <w:sz w:val="28"/>
          <w:szCs w:val="28"/>
          <w:lang w:val="en-US"/>
        </w:rPr>
        <w:t xml:space="preserve">Ủy ban nhân dân </w:t>
      </w:r>
      <w:r w:rsidR="00AE6094" w:rsidRPr="00561B3B">
        <w:rPr>
          <w:color w:val="auto"/>
          <w:spacing w:val="-2"/>
          <w:sz w:val="28"/>
          <w:szCs w:val="28"/>
          <w:lang w:val="en-US"/>
        </w:rPr>
        <w:t xml:space="preserve">tỉnh đề xuất </w:t>
      </w:r>
      <w:r w:rsidR="00B45B4D" w:rsidRPr="00561B3B">
        <w:rPr>
          <w:color w:val="auto"/>
          <w:spacing w:val="-2"/>
          <w:sz w:val="28"/>
          <w:szCs w:val="28"/>
          <w:lang w:val="en-US"/>
        </w:rPr>
        <w:t>cấp có</w:t>
      </w:r>
      <w:r w:rsidR="0092224A" w:rsidRPr="00561B3B">
        <w:rPr>
          <w:color w:val="auto"/>
          <w:spacing w:val="-2"/>
          <w:sz w:val="28"/>
          <w:szCs w:val="28"/>
          <w:lang w:val="en-US"/>
        </w:rPr>
        <w:t xml:space="preserve"> thẩm quyền </w:t>
      </w:r>
      <w:r w:rsidR="00AE6094" w:rsidRPr="00561B3B">
        <w:rPr>
          <w:color w:val="auto"/>
          <w:spacing w:val="-2"/>
          <w:sz w:val="28"/>
          <w:szCs w:val="28"/>
          <w:lang w:val="en-US"/>
        </w:rPr>
        <w:t xml:space="preserve">phân bổ </w:t>
      </w:r>
      <w:r w:rsidR="00D02AE8" w:rsidRPr="00561B3B">
        <w:rPr>
          <w:color w:val="auto"/>
          <w:spacing w:val="-2"/>
          <w:sz w:val="28"/>
          <w:szCs w:val="28"/>
          <w:lang w:val="en-US"/>
        </w:rPr>
        <w:t xml:space="preserve">chỉ tiêu </w:t>
      </w:r>
      <w:r w:rsidR="00AE6094" w:rsidRPr="00561B3B">
        <w:rPr>
          <w:color w:val="auto"/>
          <w:spacing w:val="-2"/>
          <w:sz w:val="28"/>
          <w:szCs w:val="28"/>
          <w:lang w:val="en-US"/>
        </w:rPr>
        <w:t>biên chế</w:t>
      </w:r>
      <w:r w:rsidR="008F31B6" w:rsidRPr="00561B3B">
        <w:rPr>
          <w:color w:val="auto"/>
          <w:spacing w:val="-2"/>
          <w:sz w:val="28"/>
          <w:szCs w:val="28"/>
          <w:lang w:val="en-US"/>
        </w:rPr>
        <w:t xml:space="preserve"> đảm bảo </w:t>
      </w:r>
      <w:r w:rsidR="001D7062" w:rsidRPr="00561B3B">
        <w:rPr>
          <w:color w:val="auto"/>
          <w:spacing w:val="-2"/>
          <w:sz w:val="28"/>
          <w:szCs w:val="28"/>
          <w:lang w:val="en-US"/>
        </w:rPr>
        <w:t>về số lượng</w:t>
      </w:r>
      <w:r w:rsidR="00B45B4D" w:rsidRPr="00561B3B">
        <w:rPr>
          <w:color w:val="auto"/>
          <w:spacing w:val="-2"/>
          <w:sz w:val="28"/>
          <w:szCs w:val="28"/>
          <w:lang w:val="en-US"/>
        </w:rPr>
        <w:t xml:space="preserve"> giáo</w:t>
      </w:r>
      <w:r w:rsidR="00ED5649" w:rsidRPr="00561B3B">
        <w:rPr>
          <w:color w:val="auto"/>
          <w:spacing w:val="-2"/>
          <w:sz w:val="28"/>
          <w:szCs w:val="28"/>
          <w:lang w:val="en-US"/>
        </w:rPr>
        <w:t xml:space="preserve"> viên đứng lớp</w:t>
      </w:r>
      <w:r w:rsidR="00B45B4D" w:rsidRPr="00561B3B">
        <w:rPr>
          <w:color w:val="auto"/>
          <w:spacing w:val="-2"/>
          <w:sz w:val="28"/>
          <w:szCs w:val="28"/>
          <w:lang w:val="en-US"/>
        </w:rPr>
        <w:t xml:space="preserve"> </w:t>
      </w:r>
      <w:r w:rsidR="00D02AE8" w:rsidRPr="00561B3B">
        <w:rPr>
          <w:color w:val="auto"/>
          <w:spacing w:val="-2"/>
          <w:sz w:val="28"/>
          <w:szCs w:val="28"/>
          <w:lang w:val="en-US"/>
        </w:rPr>
        <w:t>tương ứng với quy mô phát triển trường lớp trên địa bàn tỉnh</w:t>
      </w:r>
      <w:r w:rsidR="000931CA" w:rsidRPr="00561B3B">
        <w:rPr>
          <w:color w:val="auto"/>
          <w:spacing w:val="-2"/>
          <w:sz w:val="28"/>
          <w:szCs w:val="28"/>
          <w:lang w:val="en-US"/>
        </w:rPr>
        <w:t>; đảm bảo nguồn nhân lực</w:t>
      </w:r>
      <w:r w:rsidR="000931CA" w:rsidRPr="00561B3B">
        <w:rPr>
          <w:sz w:val="28"/>
          <w:szCs w:val="28"/>
        </w:rPr>
        <w:t xml:space="preserve"> thực hiện Chương trình giáo dục phổ thông mới theo lộ trình, đảm bảo đủ số lượng và cơ cấu cán bộ quản lí, giáo viên, nhân viên thực hiện Chương trình giáo dục phổ thông mới trên địa bàn toàn tỉnh.</w:t>
      </w:r>
    </w:p>
    <w:p w14:paraId="325EB397" w14:textId="338BB43A" w:rsidR="00351881" w:rsidRPr="00561B3B" w:rsidRDefault="00AE6094" w:rsidP="00561B3B">
      <w:pPr>
        <w:pStyle w:val="BodyText1"/>
        <w:shd w:val="clear" w:color="auto" w:fill="auto"/>
        <w:tabs>
          <w:tab w:val="left" w:pos="709"/>
        </w:tabs>
        <w:spacing w:before="120" w:after="120" w:line="240" w:lineRule="auto"/>
        <w:ind w:right="20"/>
        <w:jc w:val="both"/>
        <w:rPr>
          <w:color w:val="auto"/>
          <w:sz w:val="28"/>
          <w:szCs w:val="28"/>
          <w:lang w:val="en-US"/>
        </w:rPr>
      </w:pPr>
      <w:r w:rsidRPr="00561B3B">
        <w:rPr>
          <w:color w:val="auto"/>
          <w:spacing w:val="-2"/>
          <w:sz w:val="28"/>
          <w:szCs w:val="28"/>
          <w:lang w:val="en-US"/>
        </w:rPr>
        <w:tab/>
        <w:t xml:space="preserve">- </w:t>
      </w:r>
      <w:r w:rsidR="00351881" w:rsidRPr="00561B3B">
        <w:rPr>
          <w:color w:val="auto"/>
          <w:spacing w:val="-2"/>
          <w:sz w:val="28"/>
          <w:szCs w:val="28"/>
          <w:lang w:val="en-US"/>
        </w:rPr>
        <w:t>Chỉ trì, p</w:t>
      </w:r>
      <w:r w:rsidR="00DB79F2" w:rsidRPr="00561B3B">
        <w:rPr>
          <w:color w:val="auto"/>
          <w:sz w:val="28"/>
          <w:szCs w:val="28"/>
        </w:rPr>
        <w:t>hối hợp v</w:t>
      </w:r>
      <w:r w:rsidR="00351881" w:rsidRPr="00561B3B">
        <w:rPr>
          <w:color w:val="auto"/>
          <w:sz w:val="28"/>
          <w:szCs w:val="28"/>
          <w:lang w:val="en-US"/>
        </w:rPr>
        <w:t xml:space="preserve">ới </w:t>
      </w:r>
      <w:r w:rsidR="00DB79F2" w:rsidRPr="00561B3B">
        <w:rPr>
          <w:color w:val="auto"/>
          <w:sz w:val="28"/>
          <w:szCs w:val="28"/>
        </w:rPr>
        <w:t>Sở Tài chính</w:t>
      </w:r>
      <w:r w:rsidR="00280D0A" w:rsidRPr="00561B3B">
        <w:rPr>
          <w:color w:val="auto"/>
          <w:sz w:val="28"/>
          <w:szCs w:val="28"/>
          <w:lang w:val="en-US"/>
        </w:rPr>
        <w:t>, các</w:t>
      </w:r>
      <w:r w:rsidR="00351881" w:rsidRPr="00561B3B">
        <w:rPr>
          <w:color w:val="auto"/>
          <w:sz w:val="28"/>
          <w:szCs w:val="28"/>
          <w:lang w:val="en-US"/>
        </w:rPr>
        <w:t xml:space="preserve"> sở ngành liên quan</w:t>
      </w:r>
      <w:r w:rsidR="00DB79F2" w:rsidRPr="00561B3B">
        <w:rPr>
          <w:color w:val="auto"/>
          <w:sz w:val="28"/>
          <w:szCs w:val="28"/>
        </w:rPr>
        <w:t xml:space="preserve"> trình cấp có thẩm quyền quyết định giao chỉ tiêu, bố trí kinh phí thực hiện</w:t>
      </w:r>
      <w:r w:rsidR="00351881" w:rsidRPr="00561B3B">
        <w:rPr>
          <w:color w:val="auto"/>
          <w:sz w:val="28"/>
          <w:szCs w:val="28"/>
          <w:lang w:val="en-US"/>
        </w:rPr>
        <w:t xml:space="preserve"> Đề án hiệu quả.</w:t>
      </w:r>
    </w:p>
    <w:p w14:paraId="761C8031" w14:textId="77777777" w:rsidR="00DB79F2" w:rsidRPr="00561B3B" w:rsidRDefault="00351881" w:rsidP="00561B3B">
      <w:pPr>
        <w:pStyle w:val="BodyText1"/>
        <w:shd w:val="clear" w:color="auto" w:fill="auto"/>
        <w:tabs>
          <w:tab w:val="left" w:pos="709"/>
        </w:tabs>
        <w:spacing w:before="120" w:after="120" w:line="240" w:lineRule="auto"/>
        <w:ind w:right="20"/>
        <w:jc w:val="both"/>
        <w:rPr>
          <w:b/>
          <w:color w:val="auto"/>
          <w:sz w:val="28"/>
          <w:szCs w:val="28"/>
          <w:lang w:val="en-US"/>
        </w:rPr>
      </w:pPr>
      <w:r w:rsidRPr="00561B3B">
        <w:rPr>
          <w:color w:val="auto"/>
          <w:sz w:val="28"/>
          <w:szCs w:val="28"/>
        </w:rPr>
        <w:tab/>
      </w:r>
      <w:r w:rsidRPr="00561B3B">
        <w:rPr>
          <w:color w:val="auto"/>
          <w:sz w:val="28"/>
          <w:szCs w:val="28"/>
          <w:lang w:val="en-US"/>
        </w:rPr>
        <w:t>- Chủ</w:t>
      </w:r>
      <w:r w:rsidR="00DE7B7B" w:rsidRPr="00561B3B">
        <w:rPr>
          <w:color w:val="auto"/>
          <w:sz w:val="28"/>
          <w:szCs w:val="28"/>
          <w:lang w:val="en-US"/>
        </w:rPr>
        <w:t xml:space="preserve"> </w:t>
      </w:r>
      <w:r w:rsidRPr="00561B3B">
        <w:rPr>
          <w:color w:val="auto"/>
          <w:sz w:val="28"/>
          <w:szCs w:val="28"/>
          <w:lang w:val="en-US"/>
        </w:rPr>
        <w:t>trì p</w:t>
      </w:r>
      <w:r w:rsidR="00DB79F2" w:rsidRPr="00561B3B">
        <w:rPr>
          <w:color w:val="auto"/>
          <w:sz w:val="28"/>
          <w:szCs w:val="28"/>
        </w:rPr>
        <w:t>hối hợp với Sở Giáo dục và Đào tạo hướng dẫn thực hiện, kiểm tra, đánh giá công tác tổ chức đào tạo nâng chuẩn</w:t>
      </w:r>
      <w:r w:rsidR="00AE6094" w:rsidRPr="00561B3B">
        <w:rPr>
          <w:color w:val="auto"/>
          <w:sz w:val="28"/>
          <w:szCs w:val="28"/>
          <w:lang w:val="en-US"/>
        </w:rPr>
        <w:t>, tuyển dụng, bố trí và sử dụng</w:t>
      </w:r>
      <w:r w:rsidR="00DB79F2" w:rsidRPr="00561B3B">
        <w:rPr>
          <w:color w:val="auto"/>
          <w:sz w:val="28"/>
          <w:szCs w:val="28"/>
        </w:rPr>
        <w:t xml:space="preserve"> đối với viên chức ngành giáo dục hàng năm</w:t>
      </w:r>
      <w:r w:rsidR="00DB79F2" w:rsidRPr="00561B3B">
        <w:rPr>
          <w:color w:val="auto"/>
          <w:sz w:val="28"/>
          <w:szCs w:val="28"/>
          <w:lang w:val="en-US"/>
        </w:rPr>
        <w:t>.</w:t>
      </w:r>
    </w:p>
    <w:p w14:paraId="3E6EDDEC" w14:textId="4CFDE06A" w:rsidR="009444F3" w:rsidRPr="00561B3B" w:rsidRDefault="00B21551" w:rsidP="00561B3B">
      <w:pPr>
        <w:pStyle w:val="BodyText1"/>
        <w:shd w:val="clear" w:color="auto" w:fill="auto"/>
        <w:tabs>
          <w:tab w:val="left" w:pos="709"/>
        </w:tabs>
        <w:spacing w:before="120" w:after="120" w:line="240" w:lineRule="auto"/>
        <w:ind w:right="20"/>
        <w:jc w:val="both"/>
        <w:rPr>
          <w:b/>
          <w:color w:val="auto"/>
          <w:sz w:val="28"/>
          <w:szCs w:val="28"/>
          <w:lang w:val="en-US"/>
        </w:rPr>
      </w:pPr>
      <w:r w:rsidRPr="00561B3B">
        <w:rPr>
          <w:color w:val="auto"/>
          <w:sz w:val="28"/>
          <w:szCs w:val="28"/>
          <w:lang w:val="en-US"/>
        </w:rPr>
        <w:tab/>
      </w:r>
      <w:r w:rsidR="00D3060D" w:rsidRPr="00561B3B">
        <w:rPr>
          <w:b/>
          <w:color w:val="auto"/>
          <w:sz w:val="28"/>
          <w:szCs w:val="28"/>
          <w:lang w:val="en-US"/>
        </w:rPr>
        <w:t>3</w:t>
      </w:r>
      <w:r w:rsidRPr="00561B3B">
        <w:rPr>
          <w:b/>
          <w:color w:val="auto"/>
          <w:sz w:val="28"/>
          <w:szCs w:val="28"/>
          <w:lang w:val="en-US"/>
        </w:rPr>
        <w:t xml:space="preserve">. </w:t>
      </w:r>
      <w:r w:rsidR="009444F3" w:rsidRPr="00561B3B">
        <w:rPr>
          <w:b/>
          <w:color w:val="auto"/>
          <w:sz w:val="28"/>
          <w:szCs w:val="28"/>
          <w:lang w:val="en-US"/>
        </w:rPr>
        <w:t>Sở Kế hoạch và Đầu tư</w:t>
      </w:r>
    </w:p>
    <w:p w14:paraId="3E4485F8" w14:textId="77777777" w:rsidR="00F05A14" w:rsidRPr="00561B3B" w:rsidRDefault="00D72C09" w:rsidP="00561B3B">
      <w:pPr>
        <w:pStyle w:val="BodyText1"/>
        <w:shd w:val="clear" w:color="auto" w:fill="auto"/>
        <w:tabs>
          <w:tab w:val="left" w:pos="709"/>
        </w:tabs>
        <w:spacing w:before="120" w:after="120" w:line="240" w:lineRule="auto"/>
        <w:ind w:right="20"/>
        <w:jc w:val="both"/>
        <w:rPr>
          <w:color w:val="auto"/>
          <w:sz w:val="28"/>
          <w:szCs w:val="28"/>
          <w:lang w:val="en-US"/>
        </w:rPr>
      </w:pPr>
      <w:r w:rsidRPr="00561B3B">
        <w:rPr>
          <w:rFonts w:ascii="TimesNewRoman" w:hAnsi="TimesNewRoman"/>
          <w:color w:val="auto"/>
          <w:sz w:val="28"/>
          <w:szCs w:val="28"/>
          <w:lang w:val="en-US"/>
        </w:rPr>
        <w:tab/>
      </w:r>
      <w:r w:rsidR="004B6510" w:rsidRPr="00561B3B">
        <w:rPr>
          <w:rFonts w:ascii="TimesNewRoman" w:hAnsi="TimesNewRoman"/>
          <w:color w:val="auto"/>
          <w:sz w:val="28"/>
          <w:szCs w:val="28"/>
          <w:lang w:val="en-US"/>
        </w:rPr>
        <w:t xml:space="preserve">- </w:t>
      </w:r>
      <w:r w:rsidR="00A12974" w:rsidRPr="00561B3B">
        <w:rPr>
          <w:rStyle w:val="vn4"/>
          <w:sz w:val="28"/>
          <w:szCs w:val="28"/>
        </w:rPr>
        <w:t xml:space="preserve">Chủ trì, </w:t>
      </w:r>
      <w:r w:rsidR="00A12974" w:rsidRPr="00561B3B">
        <w:rPr>
          <w:rStyle w:val="vn4"/>
          <w:sz w:val="28"/>
          <w:szCs w:val="28"/>
          <w:lang w:val="en-US"/>
        </w:rPr>
        <w:t>p</w:t>
      </w:r>
      <w:r w:rsidR="00F05A14" w:rsidRPr="00561B3B">
        <w:rPr>
          <w:rFonts w:ascii="TimesNewRoman" w:hAnsi="TimesNewRoman"/>
          <w:color w:val="auto"/>
          <w:sz w:val="28"/>
          <w:szCs w:val="28"/>
          <w:lang w:val="en-US"/>
        </w:rPr>
        <w:t xml:space="preserve">hối hợp </w:t>
      </w:r>
      <w:r w:rsidR="00F05A14" w:rsidRPr="00561B3B">
        <w:rPr>
          <w:color w:val="auto"/>
          <w:sz w:val="28"/>
          <w:szCs w:val="28"/>
        </w:rPr>
        <w:t xml:space="preserve">với các cơ quan liên quan </w:t>
      </w:r>
      <w:r w:rsidR="00F05A14" w:rsidRPr="00561B3B">
        <w:rPr>
          <w:color w:val="auto"/>
          <w:sz w:val="28"/>
          <w:szCs w:val="28"/>
          <w:lang w:val="en-US"/>
        </w:rPr>
        <w:t xml:space="preserve">theo dõi, </w:t>
      </w:r>
      <w:r w:rsidR="00F05A14" w:rsidRPr="00561B3B">
        <w:rPr>
          <w:rStyle w:val="fontstyle01"/>
          <w:rFonts w:ascii="Times New Roman" w:hAnsi="Times New Roman"/>
          <w:color w:val="auto"/>
        </w:rPr>
        <w:t>kiểm tra, đánh giá</w:t>
      </w:r>
      <w:r w:rsidR="00F05A14" w:rsidRPr="00561B3B">
        <w:rPr>
          <w:rStyle w:val="fontstyle01"/>
          <w:rFonts w:ascii="Times New Roman" w:hAnsi="Times New Roman"/>
          <w:color w:val="auto"/>
          <w:lang w:val="en-US"/>
        </w:rPr>
        <w:t xml:space="preserve"> </w:t>
      </w:r>
      <w:r w:rsidR="00F05A14" w:rsidRPr="00561B3B">
        <w:rPr>
          <w:rStyle w:val="fontstyle01"/>
          <w:rFonts w:ascii="Times New Roman" w:hAnsi="Times New Roman"/>
          <w:color w:val="auto"/>
        </w:rPr>
        <w:t>kết quả thực hiện</w:t>
      </w:r>
      <w:r w:rsidR="00F05A14" w:rsidRPr="00561B3B">
        <w:rPr>
          <w:rStyle w:val="fontstyle01"/>
          <w:rFonts w:ascii="Times New Roman" w:hAnsi="Times New Roman"/>
          <w:color w:val="auto"/>
          <w:lang w:val="en-US"/>
        </w:rPr>
        <w:t xml:space="preserve"> việc </w:t>
      </w:r>
      <w:r w:rsidRPr="00561B3B">
        <w:rPr>
          <w:rStyle w:val="fontstyle01"/>
          <w:rFonts w:ascii="Times New Roman" w:hAnsi="Times New Roman"/>
          <w:color w:val="auto"/>
          <w:lang w:val="en-US"/>
        </w:rPr>
        <w:t xml:space="preserve">đào tạo nâng </w:t>
      </w:r>
      <w:r w:rsidR="00F05A14" w:rsidRPr="00561B3B">
        <w:rPr>
          <w:color w:val="auto"/>
          <w:sz w:val="28"/>
          <w:szCs w:val="28"/>
        </w:rPr>
        <w:t>chuẩn</w:t>
      </w:r>
      <w:r w:rsidRPr="00561B3B">
        <w:rPr>
          <w:color w:val="auto"/>
          <w:sz w:val="28"/>
          <w:szCs w:val="28"/>
          <w:lang w:val="en-US"/>
        </w:rPr>
        <w:t>, trên chuẩn</w:t>
      </w:r>
      <w:r w:rsidR="00F05A14" w:rsidRPr="00561B3B">
        <w:rPr>
          <w:color w:val="auto"/>
          <w:sz w:val="28"/>
          <w:szCs w:val="28"/>
          <w:lang w:val="en-US"/>
        </w:rPr>
        <w:t xml:space="preserve"> </w:t>
      </w:r>
      <w:r w:rsidRPr="00561B3B">
        <w:rPr>
          <w:color w:val="auto"/>
          <w:sz w:val="28"/>
          <w:szCs w:val="28"/>
          <w:lang w:val="en-US"/>
        </w:rPr>
        <w:t xml:space="preserve">trình </w:t>
      </w:r>
      <w:r w:rsidR="00F05A14" w:rsidRPr="00561B3B">
        <w:rPr>
          <w:color w:val="auto"/>
          <w:sz w:val="28"/>
          <w:szCs w:val="28"/>
          <w:lang w:val="en-US"/>
        </w:rPr>
        <w:t xml:space="preserve">độ </w:t>
      </w:r>
      <w:r w:rsidR="00F05A14" w:rsidRPr="00561B3B">
        <w:rPr>
          <w:color w:val="auto"/>
          <w:sz w:val="28"/>
          <w:szCs w:val="28"/>
        </w:rPr>
        <w:t>được đào tạo của giáo viên</w:t>
      </w:r>
      <w:r w:rsidR="00F05A14" w:rsidRPr="00561B3B">
        <w:rPr>
          <w:color w:val="auto"/>
          <w:sz w:val="28"/>
          <w:szCs w:val="28"/>
          <w:lang w:val="en-US"/>
        </w:rPr>
        <w:t xml:space="preserve"> mầm non, phổ thông của </w:t>
      </w:r>
      <w:r w:rsidR="00F05A14" w:rsidRPr="00561B3B">
        <w:rPr>
          <w:rStyle w:val="fontstyle01"/>
          <w:rFonts w:ascii="Times New Roman" w:hAnsi="Times New Roman"/>
          <w:color w:val="auto"/>
          <w:lang w:val="en-US"/>
        </w:rPr>
        <w:t xml:space="preserve">Đề án phù hợp theo mục tiêu </w:t>
      </w:r>
      <w:r w:rsidR="00F05A14" w:rsidRPr="00561B3B">
        <w:rPr>
          <w:color w:val="auto"/>
          <w:sz w:val="28"/>
          <w:szCs w:val="28"/>
        </w:rPr>
        <w:t>Đề án “Phát triển nguồn nhân lực tỉnh Kon Tum đến năm 2030, tầm nhìn đến năm 2050”</w:t>
      </w:r>
      <w:r w:rsidR="00F05A14" w:rsidRPr="00561B3B">
        <w:rPr>
          <w:color w:val="auto"/>
          <w:sz w:val="28"/>
          <w:szCs w:val="28"/>
          <w:lang w:val="en-US"/>
        </w:rPr>
        <w:t>.</w:t>
      </w:r>
    </w:p>
    <w:p w14:paraId="65D44FC3" w14:textId="77777777" w:rsidR="004B6510" w:rsidRPr="00561B3B" w:rsidRDefault="004B6510" w:rsidP="00561B3B">
      <w:pPr>
        <w:pStyle w:val="Heading10"/>
        <w:keepNext/>
        <w:keepLines/>
        <w:shd w:val="clear" w:color="auto" w:fill="auto"/>
        <w:spacing w:before="120" w:after="120" w:line="240" w:lineRule="auto"/>
        <w:ind w:firstLine="0"/>
        <w:rPr>
          <w:bCs w:val="0"/>
          <w:sz w:val="28"/>
          <w:szCs w:val="28"/>
        </w:rPr>
      </w:pPr>
      <w:r w:rsidRPr="00561B3B">
        <w:rPr>
          <w:b w:val="0"/>
          <w:bCs w:val="0"/>
          <w:sz w:val="28"/>
          <w:szCs w:val="28"/>
          <w:lang w:val="en-US"/>
        </w:rPr>
        <w:t xml:space="preserve">         - </w:t>
      </w:r>
      <w:r w:rsidRPr="00561B3B">
        <w:rPr>
          <w:b w:val="0"/>
          <w:bCs w:val="0"/>
          <w:sz w:val="28"/>
          <w:szCs w:val="28"/>
        </w:rPr>
        <w:t>Chủ trì, phối hợp với Sở Tài chính, Sở Giáo dục và Đào tạo và các cơ quan liên quan tổng hợp, cân đối và tham mưu Ủy ban nhân dân tỉnh bố trí các nguồn vốn đầu tư từ nguồn ngân sách tỉnh và các chương trình, dự án khác để thực hiện Kế hoạch</w:t>
      </w:r>
      <w:r w:rsidRPr="00561B3B">
        <w:rPr>
          <w:sz w:val="28"/>
          <w:szCs w:val="28"/>
        </w:rPr>
        <w:t xml:space="preserve"> </w:t>
      </w:r>
      <w:r w:rsidRPr="00561B3B">
        <w:rPr>
          <w:b w:val="0"/>
          <w:sz w:val="28"/>
          <w:szCs w:val="28"/>
        </w:rPr>
        <w:t xml:space="preserve">thực hiện Chương trình giáo dục phổ thông </w:t>
      </w:r>
      <w:r w:rsidRPr="00561B3B">
        <w:rPr>
          <w:b w:val="0"/>
          <w:sz w:val="28"/>
          <w:szCs w:val="28"/>
          <w:lang w:val="en-US"/>
        </w:rPr>
        <w:t>mới</w:t>
      </w:r>
      <w:r w:rsidRPr="00561B3B">
        <w:rPr>
          <w:b w:val="0"/>
          <w:bCs w:val="0"/>
          <w:sz w:val="28"/>
          <w:szCs w:val="28"/>
        </w:rPr>
        <w:t>.</w:t>
      </w:r>
    </w:p>
    <w:p w14:paraId="1D04CF6C" w14:textId="3A9A4ED5" w:rsidR="00B21551" w:rsidRPr="00561B3B" w:rsidRDefault="005315AD" w:rsidP="00561B3B">
      <w:pPr>
        <w:pStyle w:val="BodyText1"/>
        <w:shd w:val="clear" w:color="auto" w:fill="auto"/>
        <w:tabs>
          <w:tab w:val="left" w:pos="709"/>
        </w:tabs>
        <w:spacing w:before="120" w:after="120" w:line="240" w:lineRule="auto"/>
        <w:ind w:right="20"/>
        <w:jc w:val="both"/>
        <w:rPr>
          <w:rFonts w:ascii="TimesNewRoman" w:hAnsi="TimesNewRoman"/>
          <w:color w:val="auto"/>
          <w:sz w:val="28"/>
          <w:szCs w:val="28"/>
          <w:lang w:val="en-US"/>
        </w:rPr>
      </w:pPr>
      <w:r w:rsidRPr="00561B3B">
        <w:rPr>
          <w:rFonts w:ascii="TimesNewRoman" w:hAnsi="TimesNewRoman"/>
          <w:color w:val="auto"/>
          <w:sz w:val="28"/>
          <w:szCs w:val="28"/>
          <w:lang w:val="en-US"/>
        </w:rPr>
        <w:tab/>
      </w:r>
      <w:r w:rsidRPr="00561B3B">
        <w:rPr>
          <w:color w:val="auto"/>
          <w:sz w:val="28"/>
          <w:szCs w:val="28"/>
          <w:lang w:val="en-US"/>
        </w:rPr>
        <w:tab/>
      </w:r>
      <w:r w:rsidR="00D3060D" w:rsidRPr="00561B3B">
        <w:rPr>
          <w:b/>
          <w:color w:val="auto"/>
          <w:sz w:val="28"/>
          <w:szCs w:val="28"/>
          <w:lang w:val="en-US"/>
        </w:rPr>
        <w:t>4</w:t>
      </w:r>
      <w:r w:rsidR="009444F3" w:rsidRPr="00561B3B">
        <w:rPr>
          <w:b/>
          <w:color w:val="auto"/>
          <w:sz w:val="28"/>
          <w:szCs w:val="28"/>
          <w:lang w:val="en-US"/>
        </w:rPr>
        <w:t xml:space="preserve">. </w:t>
      </w:r>
      <w:r w:rsidR="00B21551" w:rsidRPr="00561B3B">
        <w:rPr>
          <w:b/>
          <w:bCs/>
          <w:color w:val="auto"/>
          <w:sz w:val="28"/>
          <w:szCs w:val="28"/>
        </w:rPr>
        <w:t xml:space="preserve">Sở </w:t>
      </w:r>
      <w:r w:rsidR="00B21551" w:rsidRPr="00561B3B">
        <w:rPr>
          <w:b/>
          <w:color w:val="auto"/>
          <w:sz w:val="28"/>
          <w:szCs w:val="28"/>
          <w:lang w:val="en-US"/>
        </w:rPr>
        <w:t>Tài chính</w:t>
      </w:r>
    </w:p>
    <w:p w14:paraId="5C962512" w14:textId="77777777" w:rsidR="004E536C" w:rsidRPr="00561B3B" w:rsidRDefault="00856042" w:rsidP="00561B3B">
      <w:pPr>
        <w:shd w:val="clear" w:color="auto" w:fill="FFFFFF"/>
        <w:spacing w:before="120" w:after="120"/>
        <w:ind w:firstLine="709"/>
        <w:jc w:val="both"/>
        <w:rPr>
          <w:rFonts w:ascii="Times New Roman" w:hAnsi="Times New Roman" w:cs="Times New Roman"/>
          <w:color w:val="auto"/>
          <w:sz w:val="28"/>
          <w:szCs w:val="28"/>
          <w:lang w:val="en-US"/>
        </w:rPr>
      </w:pPr>
      <w:r w:rsidRPr="00561B3B">
        <w:rPr>
          <w:rFonts w:ascii="Times New Roman" w:hAnsi="Times New Roman" w:cs="Times New Roman"/>
          <w:color w:val="auto"/>
          <w:sz w:val="28"/>
          <w:szCs w:val="28"/>
          <w:lang w:val="en-US"/>
        </w:rPr>
        <w:t xml:space="preserve">- </w:t>
      </w:r>
      <w:r w:rsidR="004E536C" w:rsidRPr="00561B3B">
        <w:rPr>
          <w:rFonts w:ascii="Times New Roman" w:hAnsi="Times New Roman" w:cs="Times New Roman"/>
          <w:color w:val="auto"/>
          <w:sz w:val="28"/>
          <w:szCs w:val="28"/>
        </w:rPr>
        <w:t>Chủ trì, phối hợp Sở Giáo dục và Đào tạo tham mưu trình cấp có thẩm quyền xem xét cân đối, bố trí kinh phí thực hiện Đề án trong phạm vi khả năng ngân sách và theo phân cấp ngân sách hiện hành</w:t>
      </w:r>
      <w:r w:rsidR="004E536C" w:rsidRPr="00561B3B">
        <w:rPr>
          <w:rFonts w:ascii="Times New Roman" w:hAnsi="Times New Roman" w:cs="Times New Roman"/>
          <w:color w:val="auto"/>
          <w:sz w:val="28"/>
          <w:szCs w:val="28"/>
          <w:lang w:val="en-US"/>
        </w:rPr>
        <w:t>.</w:t>
      </w:r>
    </w:p>
    <w:p w14:paraId="0718FE48" w14:textId="77777777" w:rsidR="00856042" w:rsidRPr="00561B3B" w:rsidRDefault="00856042" w:rsidP="00561B3B">
      <w:pPr>
        <w:spacing w:before="120" w:after="120"/>
        <w:ind w:firstLine="765"/>
        <w:jc w:val="both"/>
        <w:rPr>
          <w:rFonts w:ascii="Times New Roman" w:hAnsi="Times New Roman"/>
          <w:sz w:val="28"/>
          <w:szCs w:val="28"/>
          <w:lang w:val="en-US"/>
        </w:rPr>
      </w:pPr>
      <w:r w:rsidRPr="00561B3B">
        <w:rPr>
          <w:rFonts w:ascii="Times New Roman" w:hAnsi="Times New Roman"/>
          <w:sz w:val="28"/>
          <w:szCs w:val="28"/>
        </w:rPr>
        <w:t xml:space="preserve">- Phối hợp với Sở Giáo dục và Đào tạo, các đơn vị liên quan trình Ủy ban nhân dân tỉnh bố trí kinh phí </w:t>
      </w:r>
      <w:r w:rsidRPr="00561B3B">
        <w:rPr>
          <w:rFonts w:ascii="Times New Roman" w:hAnsi="Times New Roman"/>
          <w:sz w:val="28"/>
          <w:szCs w:val="28"/>
          <w:lang w:val="en-US"/>
        </w:rPr>
        <w:t>ngân sách cho</w:t>
      </w:r>
      <w:r w:rsidRPr="00561B3B">
        <w:rPr>
          <w:rFonts w:ascii="Times New Roman" w:hAnsi="Times New Roman"/>
          <w:sz w:val="28"/>
          <w:szCs w:val="28"/>
        </w:rPr>
        <w:t xml:space="preserve"> các hoạt động của Kế hoạch thực hiện Chương trình giáo dục phổ thông </w:t>
      </w:r>
      <w:r w:rsidRPr="00561B3B">
        <w:rPr>
          <w:rFonts w:ascii="Times New Roman" w:hAnsi="Times New Roman"/>
          <w:sz w:val="28"/>
          <w:szCs w:val="28"/>
          <w:lang w:val="en-US"/>
        </w:rPr>
        <w:t xml:space="preserve">mới </w:t>
      </w:r>
      <w:r w:rsidRPr="00561B3B">
        <w:rPr>
          <w:rFonts w:ascii="Times New Roman" w:hAnsi="Times New Roman"/>
          <w:sz w:val="28"/>
          <w:szCs w:val="28"/>
        </w:rPr>
        <w:t>theo phân cấp ngân sách Nhà nước hiện hành.</w:t>
      </w:r>
    </w:p>
    <w:p w14:paraId="64DFC25B" w14:textId="3E8DD973" w:rsidR="00DA2EFB" w:rsidRPr="00561B3B" w:rsidRDefault="00D3060D" w:rsidP="00561B3B">
      <w:pPr>
        <w:spacing w:before="120" w:after="120"/>
        <w:ind w:firstLine="720"/>
        <w:jc w:val="both"/>
        <w:rPr>
          <w:rFonts w:ascii="Times New Roman" w:hAnsi="Times New Roman"/>
          <w:sz w:val="28"/>
          <w:szCs w:val="28"/>
          <w:lang w:val="nl-NL"/>
        </w:rPr>
      </w:pPr>
      <w:r w:rsidRPr="00561B3B">
        <w:rPr>
          <w:rFonts w:ascii="Times New Roman" w:hAnsi="Times New Roman"/>
          <w:b/>
          <w:sz w:val="28"/>
          <w:szCs w:val="28"/>
          <w:lang w:val="en-US"/>
        </w:rPr>
        <w:t>5</w:t>
      </w:r>
      <w:r w:rsidR="00DA2EFB" w:rsidRPr="00561B3B">
        <w:rPr>
          <w:rFonts w:ascii="Times New Roman" w:hAnsi="Times New Roman"/>
          <w:b/>
          <w:sz w:val="28"/>
          <w:szCs w:val="28"/>
        </w:rPr>
        <w:t>. Sở</w:t>
      </w:r>
      <w:r w:rsidRPr="00561B3B">
        <w:rPr>
          <w:rFonts w:ascii="Times New Roman" w:hAnsi="Times New Roman"/>
          <w:b/>
          <w:sz w:val="28"/>
          <w:szCs w:val="28"/>
        </w:rPr>
        <w:t xml:space="preserve"> Thông tin và </w:t>
      </w:r>
      <w:r w:rsidRPr="00561B3B">
        <w:rPr>
          <w:rFonts w:ascii="Times New Roman" w:hAnsi="Times New Roman"/>
          <w:b/>
          <w:sz w:val="28"/>
          <w:szCs w:val="28"/>
          <w:lang w:val="en-US"/>
        </w:rPr>
        <w:t>T</w:t>
      </w:r>
      <w:r w:rsidR="00DA2EFB" w:rsidRPr="00561B3B">
        <w:rPr>
          <w:rFonts w:ascii="Times New Roman" w:hAnsi="Times New Roman"/>
          <w:b/>
          <w:sz w:val="28"/>
          <w:szCs w:val="28"/>
        </w:rPr>
        <w:t xml:space="preserve">ruyền thông: </w:t>
      </w:r>
      <w:r w:rsidR="00DA2EFB" w:rsidRPr="00561B3B">
        <w:rPr>
          <w:rFonts w:ascii="Times New Roman" w:hAnsi="Times New Roman"/>
          <w:sz w:val="28"/>
          <w:szCs w:val="28"/>
          <w:lang w:val="nl-NL"/>
        </w:rPr>
        <w:t>Hướng dẫn, đôn đốc các cơ quan báo chí, truyền thông của tỉnh xây dựng tin, bài, phóng sự chuyên đề, biểu dương những điển hình tiên tiến, gương người tốt, việc tốt về đổi mới Chương trình giáo dục phổ thông bằng nhiều hình thức phong phú, sáng tạo, tạo sự quan tâm, ủng hộ rộng rãi của xã hội đối với giáo dục phổ thông.</w:t>
      </w:r>
    </w:p>
    <w:p w14:paraId="4B0EFF37" w14:textId="77777777" w:rsidR="00D9527D" w:rsidRDefault="00D9527D" w:rsidP="00561B3B">
      <w:pPr>
        <w:pStyle w:val="NormalWeb"/>
        <w:widowControl w:val="0"/>
        <w:shd w:val="clear" w:color="auto" w:fill="FFFFFF"/>
        <w:spacing w:before="120" w:beforeAutospacing="0" w:after="120" w:afterAutospacing="0"/>
        <w:ind w:firstLine="720"/>
        <w:jc w:val="both"/>
        <w:rPr>
          <w:b/>
          <w:sz w:val="28"/>
          <w:szCs w:val="28"/>
        </w:rPr>
      </w:pPr>
    </w:p>
    <w:p w14:paraId="12BCF52A" w14:textId="298B03A9" w:rsidR="00D3060D" w:rsidRPr="00561B3B" w:rsidRDefault="00D3060D" w:rsidP="00561B3B">
      <w:pPr>
        <w:pStyle w:val="NormalWeb"/>
        <w:widowControl w:val="0"/>
        <w:shd w:val="clear" w:color="auto" w:fill="FFFFFF"/>
        <w:spacing w:before="120" w:beforeAutospacing="0" w:after="120" w:afterAutospacing="0"/>
        <w:ind w:firstLine="720"/>
        <w:jc w:val="both"/>
        <w:rPr>
          <w:b/>
          <w:bCs/>
          <w:sz w:val="28"/>
          <w:szCs w:val="28"/>
        </w:rPr>
      </w:pPr>
      <w:r w:rsidRPr="00561B3B">
        <w:rPr>
          <w:b/>
          <w:sz w:val="28"/>
          <w:szCs w:val="28"/>
        </w:rPr>
        <w:t xml:space="preserve">6. </w:t>
      </w:r>
      <w:r w:rsidRPr="00561B3B">
        <w:rPr>
          <w:b/>
          <w:bCs/>
          <w:sz w:val="28"/>
          <w:szCs w:val="28"/>
          <w:lang w:val="vi-VN"/>
        </w:rPr>
        <w:t xml:space="preserve">Ủy ban nhân dân </w:t>
      </w:r>
      <w:r w:rsidRPr="00561B3B">
        <w:rPr>
          <w:b/>
          <w:bCs/>
          <w:sz w:val="28"/>
          <w:szCs w:val="28"/>
        </w:rPr>
        <w:t xml:space="preserve">các </w:t>
      </w:r>
      <w:r w:rsidRPr="00561B3B">
        <w:rPr>
          <w:b/>
          <w:bCs/>
          <w:sz w:val="28"/>
          <w:szCs w:val="28"/>
          <w:lang w:val="vi-VN"/>
        </w:rPr>
        <w:t>huyện</w:t>
      </w:r>
      <w:r w:rsidRPr="00561B3B">
        <w:rPr>
          <w:b/>
          <w:bCs/>
          <w:sz w:val="28"/>
          <w:szCs w:val="28"/>
        </w:rPr>
        <w:t xml:space="preserve">, </w:t>
      </w:r>
      <w:r w:rsidRPr="00561B3B">
        <w:rPr>
          <w:b/>
          <w:bCs/>
          <w:sz w:val="28"/>
          <w:szCs w:val="28"/>
          <w:lang w:val="vi-VN"/>
        </w:rPr>
        <w:t>thành phố</w:t>
      </w:r>
    </w:p>
    <w:p w14:paraId="76160C9E" w14:textId="77777777" w:rsidR="00D3060D" w:rsidRPr="00561B3B" w:rsidRDefault="00D3060D" w:rsidP="00561B3B">
      <w:pPr>
        <w:pStyle w:val="NormalWeb"/>
        <w:widowControl w:val="0"/>
        <w:shd w:val="clear" w:color="auto" w:fill="FFFFFF"/>
        <w:spacing w:before="120" w:beforeAutospacing="0" w:after="120" w:afterAutospacing="0"/>
        <w:ind w:firstLine="720"/>
        <w:jc w:val="both"/>
        <w:rPr>
          <w:sz w:val="28"/>
          <w:szCs w:val="28"/>
        </w:rPr>
      </w:pPr>
      <w:r w:rsidRPr="00561B3B">
        <w:rPr>
          <w:sz w:val="28"/>
          <w:szCs w:val="28"/>
        </w:rPr>
        <w:t>- Hàng năm xây dựng kế hoạch đào tạo nâng chuẩn giáo viên, đào tạo đại học văn bằng 2 cho giáo viên, đào tạo sinh viên sư phạm và kế hoạch bồi dưỡng để thực hiện tại địa phương, gửi Sở Giáo dục và Đào tạo để tổng hợp tham mưu Ủy ban nhân dân tỉnh về kế hoạch đào tạo, bồi dưỡng chung của tỉnh.</w:t>
      </w:r>
    </w:p>
    <w:p w14:paraId="46EF0AB9" w14:textId="77777777" w:rsidR="00D3060D" w:rsidRPr="00561B3B" w:rsidRDefault="00D3060D" w:rsidP="00561B3B">
      <w:pPr>
        <w:pStyle w:val="NormalWeb"/>
        <w:widowControl w:val="0"/>
        <w:shd w:val="clear" w:color="auto" w:fill="FFFFFF"/>
        <w:spacing w:before="120" w:beforeAutospacing="0" w:after="120" w:afterAutospacing="0"/>
        <w:ind w:firstLine="720"/>
        <w:jc w:val="both"/>
        <w:rPr>
          <w:sz w:val="28"/>
          <w:szCs w:val="28"/>
        </w:rPr>
      </w:pPr>
      <w:r w:rsidRPr="00561B3B">
        <w:rPr>
          <w:sz w:val="28"/>
          <w:szCs w:val="28"/>
        </w:rPr>
        <w:t>- C</w:t>
      </w:r>
      <w:r w:rsidRPr="00561B3B">
        <w:rPr>
          <w:sz w:val="28"/>
          <w:szCs w:val="28"/>
          <w:lang w:val="vi-VN"/>
        </w:rPr>
        <w:t>hỉ đạo</w:t>
      </w:r>
      <w:r w:rsidRPr="00561B3B">
        <w:rPr>
          <w:sz w:val="28"/>
          <w:szCs w:val="28"/>
        </w:rPr>
        <w:t xml:space="preserve"> các cơ sở giáo dục thuộc quyền quản lý bố trí giáo viên đi đào tạo, bồi dưỡng theo kế hoạch; có giải pháp điều động giáo viên, biên chế giáo viên nhằm phát huy đội ngũ, giải quyết tình trạng thừa thiếu cục bộ tại các cơ sở giáo dục thuộc thẩm quyền quản lý.</w:t>
      </w:r>
    </w:p>
    <w:p w14:paraId="5B7B48D3" w14:textId="77777777" w:rsidR="00D3060D" w:rsidRPr="00561B3B" w:rsidRDefault="00D3060D" w:rsidP="00561B3B">
      <w:pPr>
        <w:pStyle w:val="NormalWeb"/>
        <w:widowControl w:val="0"/>
        <w:shd w:val="clear" w:color="auto" w:fill="FFFFFF"/>
        <w:spacing w:before="120" w:beforeAutospacing="0" w:after="120" w:afterAutospacing="0"/>
        <w:ind w:firstLine="720"/>
        <w:jc w:val="both"/>
        <w:rPr>
          <w:rStyle w:val="fontstyle01"/>
          <w:rFonts w:ascii="Times New Roman" w:hAnsi="Times New Roman"/>
          <w:color w:val="auto"/>
        </w:rPr>
      </w:pPr>
      <w:r w:rsidRPr="00561B3B">
        <w:rPr>
          <w:sz w:val="28"/>
          <w:szCs w:val="28"/>
        </w:rPr>
        <w:t xml:space="preserve">- </w:t>
      </w:r>
      <w:r w:rsidRPr="00561B3B">
        <w:rPr>
          <w:rStyle w:val="fontstyle01"/>
          <w:rFonts w:ascii="Times New Roman" w:hAnsi="Times New Roman"/>
          <w:color w:val="auto"/>
        </w:rPr>
        <w:t>Giải quyết đầy đủ, kịp thời các chế độ, chính sách cho giáo viên đi đào tạo nâng chuẩn, đào tạo văn bằng 2, sinh viên sư phạm đào tạo theo chỉ tiêu của huyện, thành phố.</w:t>
      </w:r>
    </w:p>
    <w:p w14:paraId="23A5BCE4" w14:textId="77777777" w:rsidR="00D3060D" w:rsidRPr="00561B3B" w:rsidRDefault="00D3060D" w:rsidP="00561B3B">
      <w:pPr>
        <w:pStyle w:val="NormalWeb"/>
        <w:widowControl w:val="0"/>
        <w:shd w:val="clear" w:color="auto" w:fill="FFFFFF"/>
        <w:spacing w:before="120" w:beforeAutospacing="0" w:after="120" w:afterAutospacing="0"/>
        <w:ind w:firstLine="720"/>
        <w:jc w:val="both"/>
        <w:rPr>
          <w:sz w:val="28"/>
          <w:szCs w:val="28"/>
        </w:rPr>
      </w:pPr>
      <w:r w:rsidRPr="00561B3B">
        <w:rPr>
          <w:sz w:val="28"/>
          <w:szCs w:val="28"/>
        </w:rPr>
        <w:t xml:space="preserve">- Tổ chức tuyển dụng số sinh viên sư phạm hàng năm đối với số chỉ tiêu đăng ký đào tạo của địa phương theo Nghị định số 116/2020/NĐ-CP, từ nguồn sinh viên tự do </w:t>
      </w:r>
      <w:r w:rsidRPr="00561B3B">
        <w:rPr>
          <w:i/>
          <w:sz w:val="28"/>
          <w:szCs w:val="28"/>
        </w:rPr>
        <w:t>(nếu còn nhu cầu)</w:t>
      </w:r>
      <w:r w:rsidRPr="00561B3B">
        <w:rPr>
          <w:sz w:val="28"/>
          <w:szCs w:val="28"/>
        </w:rPr>
        <w:t xml:space="preserve"> để bổ sung đội ngũ sau khi được cấp có thẩm quyền thống nhất.</w:t>
      </w:r>
    </w:p>
    <w:p w14:paraId="773011B8" w14:textId="6C7D8D39" w:rsidR="00CA5FCB" w:rsidRPr="00561B3B" w:rsidRDefault="002B7BCF" w:rsidP="00561B3B">
      <w:pPr>
        <w:shd w:val="clear" w:color="auto" w:fill="FFFFFF"/>
        <w:spacing w:before="120" w:after="120"/>
        <w:ind w:firstLine="709"/>
        <w:jc w:val="both"/>
        <w:rPr>
          <w:rFonts w:ascii="Times New Roman" w:hAnsi="Times New Roman" w:cs="Times New Roman"/>
          <w:b/>
          <w:color w:val="auto"/>
          <w:sz w:val="28"/>
          <w:szCs w:val="28"/>
          <w:lang w:val="en-US"/>
        </w:rPr>
      </w:pPr>
      <w:r>
        <w:rPr>
          <w:rFonts w:ascii="Times New Roman" w:hAnsi="Times New Roman" w:cs="Times New Roman"/>
          <w:b/>
          <w:color w:val="auto"/>
          <w:sz w:val="28"/>
          <w:szCs w:val="28"/>
          <w:lang w:val="en-US"/>
        </w:rPr>
        <w:t>7</w:t>
      </w:r>
      <w:r w:rsidR="00CA5FCB" w:rsidRPr="00561B3B">
        <w:rPr>
          <w:rFonts w:ascii="Times New Roman" w:hAnsi="Times New Roman" w:cs="Times New Roman"/>
          <w:b/>
          <w:color w:val="auto"/>
          <w:sz w:val="28"/>
          <w:szCs w:val="28"/>
          <w:lang w:val="en-US"/>
        </w:rPr>
        <w:t>. Các cơ sở đào tạo</w:t>
      </w:r>
    </w:p>
    <w:p w14:paraId="0A24B8EE" w14:textId="77777777" w:rsidR="00CA5FCB" w:rsidRDefault="009E01B1" w:rsidP="00561B3B">
      <w:pPr>
        <w:pStyle w:val="BodyText1"/>
        <w:shd w:val="clear" w:color="auto" w:fill="auto"/>
        <w:tabs>
          <w:tab w:val="left" w:pos="709"/>
        </w:tabs>
        <w:spacing w:before="120" w:after="120" w:line="240" w:lineRule="auto"/>
        <w:ind w:right="20"/>
        <w:jc w:val="both"/>
        <w:rPr>
          <w:color w:val="auto"/>
          <w:sz w:val="28"/>
          <w:szCs w:val="28"/>
          <w:lang w:val="en-US"/>
        </w:rPr>
      </w:pPr>
      <w:r w:rsidRPr="00561B3B">
        <w:rPr>
          <w:color w:val="auto"/>
          <w:sz w:val="28"/>
          <w:szCs w:val="28"/>
          <w:lang w:val="en-US"/>
        </w:rPr>
        <w:tab/>
      </w:r>
      <w:r w:rsidR="00CA5FCB" w:rsidRPr="00561B3B">
        <w:rPr>
          <w:color w:val="auto"/>
          <w:sz w:val="28"/>
          <w:szCs w:val="28"/>
          <w:lang w:val="en-US"/>
        </w:rPr>
        <w:t>Các cơ sở đào tạo trong tỉnh</w:t>
      </w:r>
      <w:r w:rsidR="00F84742" w:rsidRPr="00561B3B">
        <w:rPr>
          <w:color w:val="auto"/>
          <w:sz w:val="28"/>
          <w:szCs w:val="28"/>
          <w:lang w:val="en-US"/>
        </w:rPr>
        <w:t xml:space="preserve">, ngoài tỉnh </w:t>
      </w:r>
      <w:r w:rsidR="00CA5FCB" w:rsidRPr="00561B3B">
        <w:rPr>
          <w:color w:val="auto"/>
          <w:sz w:val="28"/>
          <w:szCs w:val="28"/>
          <w:lang w:val="en-US"/>
        </w:rPr>
        <w:t>được</w:t>
      </w:r>
      <w:r w:rsidR="00AF72A1" w:rsidRPr="00561B3B">
        <w:rPr>
          <w:color w:val="auto"/>
          <w:sz w:val="28"/>
          <w:szCs w:val="28"/>
          <w:lang w:val="en-US"/>
        </w:rPr>
        <w:t xml:space="preserve"> giao nhiệm vụ</w:t>
      </w:r>
      <w:r w:rsidR="00F96D9C" w:rsidRPr="00561B3B">
        <w:rPr>
          <w:color w:val="auto"/>
          <w:sz w:val="28"/>
          <w:szCs w:val="28"/>
          <w:lang w:val="en-US"/>
        </w:rPr>
        <w:t>, đặt hàng hoặc đấu thầu</w:t>
      </w:r>
      <w:r w:rsidR="00F84742" w:rsidRPr="00561B3B">
        <w:rPr>
          <w:color w:val="auto"/>
          <w:sz w:val="28"/>
          <w:szCs w:val="28"/>
          <w:lang w:val="en-US"/>
        </w:rPr>
        <w:t xml:space="preserve"> đào tạo</w:t>
      </w:r>
      <w:r w:rsidR="00F96D9C" w:rsidRPr="00561B3B">
        <w:rPr>
          <w:color w:val="auto"/>
          <w:sz w:val="28"/>
          <w:szCs w:val="28"/>
          <w:lang w:val="en-US"/>
        </w:rPr>
        <w:t xml:space="preserve"> </w:t>
      </w:r>
      <w:r w:rsidR="00F84742" w:rsidRPr="00561B3B">
        <w:rPr>
          <w:color w:val="auto"/>
          <w:sz w:val="28"/>
          <w:szCs w:val="28"/>
          <w:lang w:val="en-US"/>
        </w:rPr>
        <w:t xml:space="preserve">nâng chuẩn </w:t>
      </w:r>
      <w:r w:rsidRPr="00561B3B">
        <w:rPr>
          <w:color w:val="auto"/>
          <w:sz w:val="28"/>
          <w:szCs w:val="28"/>
          <w:lang w:val="en-US"/>
        </w:rPr>
        <w:t xml:space="preserve">giáo viên, sinh viên sư phạm, </w:t>
      </w:r>
      <w:r w:rsidR="00F84742" w:rsidRPr="00561B3B">
        <w:rPr>
          <w:color w:val="auto"/>
          <w:sz w:val="28"/>
          <w:szCs w:val="28"/>
          <w:lang w:val="en-US"/>
        </w:rPr>
        <w:t>đại học văn bằng 2</w:t>
      </w:r>
      <w:r w:rsidRPr="00561B3B">
        <w:rPr>
          <w:color w:val="auto"/>
          <w:sz w:val="28"/>
          <w:szCs w:val="28"/>
          <w:lang w:val="en-US"/>
        </w:rPr>
        <w:t>:</w:t>
      </w:r>
      <w:r w:rsidR="000E3B75" w:rsidRPr="00561B3B">
        <w:rPr>
          <w:color w:val="auto"/>
          <w:sz w:val="28"/>
          <w:szCs w:val="28"/>
          <w:lang w:val="en-US"/>
        </w:rPr>
        <w:t xml:space="preserve"> C</w:t>
      </w:r>
      <w:r w:rsidRPr="00561B3B">
        <w:rPr>
          <w:color w:val="auto"/>
          <w:sz w:val="28"/>
          <w:szCs w:val="28"/>
        </w:rPr>
        <w:t>huẩn bị tốt các điều kiện về đội ngũ, cơ sở vật chất, trang thiết bị</w:t>
      </w:r>
      <w:r w:rsidRPr="00561B3B">
        <w:rPr>
          <w:color w:val="auto"/>
          <w:sz w:val="28"/>
          <w:szCs w:val="28"/>
          <w:lang w:val="en-US"/>
        </w:rPr>
        <w:t>, chương trình</w:t>
      </w:r>
      <w:r w:rsidRPr="00561B3B">
        <w:rPr>
          <w:color w:val="auto"/>
          <w:sz w:val="28"/>
          <w:szCs w:val="28"/>
        </w:rPr>
        <w:t xml:space="preserve"> để thực hiện đào </w:t>
      </w:r>
      <w:r w:rsidR="00C6686B" w:rsidRPr="00561B3B">
        <w:rPr>
          <w:color w:val="auto"/>
          <w:sz w:val="28"/>
          <w:szCs w:val="28"/>
          <w:lang w:val="en-US"/>
        </w:rPr>
        <w:t xml:space="preserve">đạt kết quả </w:t>
      </w:r>
      <w:r w:rsidR="00AE5B3C" w:rsidRPr="00561B3B">
        <w:rPr>
          <w:color w:val="auto"/>
          <w:sz w:val="28"/>
          <w:szCs w:val="28"/>
          <w:lang w:val="en-US"/>
        </w:rPr>
        <w:t xml:space="preserve">theo </w:t>
      </w:r>
      <w:r w:rsidR="00C6686B" w:rsidRPr="00561B3B">
        <w:rPr>
          <w:color w:val="auto"/>
          <w:sz w:val="28"/>
          <w:szCs w:val="28"/>
          <w:lang w:val="en-US"/>
        </w:rPr>
        <w:t xml:space="preserve">mục tiêu, </w:t>
      </w:r>
      <w:r w:rsidR="00AE5B3C" w:rsidRPr="00561B3B">
        <w:rPr>
          <w:color w:val="auto"/>
          <w:sz w:val="28"/>
          <w:szCs w:val="28"/>
          <w:lang w:val="en-US"/>
        </w:rPr>
        <w:t>chỉ tiêu</w:t>
      </w:r>
      <w:r w:rsidR="00C6686B" w:rsidRPr="00561B3B">
        <w:rPr>
          <w:color w:val="auto"/>
          <w:sz w:val="28"/>
          <w:szCs w:val="28"/>
          <w:lang w:val="en-US"/>
        </w:rPr>
        <w:t xml:space="preserve"> của Đề án</w:t>
      </w:r>
      <w:r w:rsidRPr="00561B3B">
        <w:rPr>
          <w:color w:val="auto"/>
          <w:sz w:val="28"/>
          <w:szCs w:val="28"/>
          <w:lang w:val="en-US"/>
        </w:rPr>
        <w:t>; đ</w:t>
      </w:r>
      <w:r w:rsidRPr="00561B3B">
        <w:rPr>
          <w:color w:val="auto"/>
          <w:sz w:val="28"/>
          <w:szCs w:val="28"/>
        </w:rPr>
        <w:t xml:space="preserve">ảm bảo chất lượng đào tạo và chịu trách nhiệm về chất lượng đào tạo do đơn vị thực hiện khi được </w:t>
      </w:r>
      <w:r w:rsidR="00C6686B" w:rsidRPr="00561B3B">
        <w:rPr>
          <w:color w:val="auto"/>
          <w:sz w:val="28"/>
          <w:szCs w:val="28"/>
          <w:lang w:val="en-US"/>
        </w:rPr>
        <w:t xml:space="preserve">giao nhiệm vụ, </w:t>
      </w:r>
      <w:r w:rsidRPr="00561B3B">
        <w:rPr>
          <w:color w:val="auto"/>
          <w:sz w:val="28"/>
          <w:szCs w:val="28"/>
          <w:lang w:val="en-US"/>
        </w:rPr>
        <w:t xml:space="preserve">đặt hàng </w:t>
      </w:r>
      <w:r w:rsidR="00F96D9C" w:rsidRPr="00561B3B">
        <w:rPr>
          <w:color w:val="auto"/>
          <w:sz w:val="28"/>
          <w:szCs w:val="28"/>
          <w:lang w:val="en-US"/>
        </w:rPr>
        <w:t xml:space="preserve">hoặc đấu thầu </w:t>
      </w:r>
      <w:r w:rsidRPr="00561B3B">
        <w:rPr>
          <w:color w:val="auto"/>
          <w:sz w:val="28"/>
          <w:szCs w:val="28"/>
          <w:lang w:val="en-US"/>
        </w:rPr>
        <w:t>đào tạo</w:t>
      </w:r>
      <w:r w:rsidRPr="00561B3B">
        <w:rPr>
          <w:color w:val="auto"/>
          <w:sz w:val="28"/>
          <w:szCs w:val="28"/>
        </w:rPr>
        <w:t>.</w:t>
      </w:r>
    </w:p>
    <w:p w14:paraId="33D07839" w14:textId="77118F29" w:rsidR="002B7BCF" w:rsidRPr="00561B3B" w:rsidRDefault="002B7BCF" w:rsidP="002B7BCF">
      <w:pPr>
        <w:spacing w:before="120" w:after="120"/>
        <w:ind w:firstLine="720"/>
        <w:jc w:val="both"/>
        <w:rPr>
          <w:rFonts w:ascii="Times New Roman" w:hAnsi="Times New Roman" w:cs="Times New Roman"/>
          <w:b/>
          <w:sz w:val="28"/>
          <w:szCs w:val="28"/>
        </w:rPr>
      </w:pPr>
      <w:r>
        <w:rPr>
          <w:rFonts w:ascii="Times New Roman" w:hAnsi="Times New Roman" w:cs="Times New Roman"/>
          <w:b/>
          <w:bCs/>
          <w:sz w:val="28"/>
          <w:szCs w:val="28"/>
          <w:lang w:val="nl-NL"/>
        </w:rPr>
        <w:t>8</w:t>
      </w:r>
      <w:r w:rsidRPr="00561B3B">
        <w:rPr>
          <w:rFonts w:ascii="Times New Roman" w:hAnsi="Times New Roman" w:cs="Times New Roman"/>
          <w:b/>
          <w:bCs/>
          <w:sz w:val="28"/>
          <w:szCs w:val="28"/>
          <w:lang w:val="nl-NL"/>
        </w:rPr>
        <w:t>.</w:t>
      </w:r>
      <w:r w:rsidRPr="00561B3B">
        <w:rPr>
          <w:rFonts w:ascii="Times New Roman" w:hAnsi="Times New Roman" w:cs="Times New Roman"/>
          <w:sz w:val="28"/>
          <w:szCs w:val="28"/>
          <w:lang w:val="nl-NL"/>
        </w:rPr>
        <w:t xml:space="preserve"> </w:t>
      </w:r>
      <w:r w:rsidRPr="00561B3B">
        <w:rPr>
          <w:rFonts w:ascii="Times New Roman" w:hAnsi="Times New Roman" w:cs="Times New Roman"/>
          <w:b/>
          <w:sz w:val="28"/>
          <w:szCs w:val="28"/>
        </w:rPr>
        <w:t xml:space="preserve">Đề nghị Mặt trận Tổ quốc Việt Nam </w:t>
      </w:r>
      <w:r w:rsidRPr="00561B3B">
        <w:rPr>
          <w:rFonts w:ascii="Times New Roman" w:hAnsi="Times New Roman" w:cs="Times New Roman"/>
          <w:b/>
          <w:sz w:val="28"/>
          <w:szCs w:val="28"/>
          <w:lang w:val="en-US"/>
        </w:rPr>
        <w:t xml:space="preserve">tỉnh </w:t>
      </w:r>
      <w:r w:rsidRPr="00561B3B">
        <w:rPr>
          <w:rFonts w:ascii="Times New Roman" w:hAnsi="Times New Roman" w:cs="Times New Roman"/>
          <w:b/>
          <w:sz w:val="28"/>
          <w:szCs w:val="28"/>
        </w:rPr>
        <w:t xml:space="preserve">và các </w:t>
      </w:r>
      <w:r w:rsidRPr="00561B3B">
        <w:rPr>
          <w:rFonts w:ascii="Times New Roman" w:hAnsi="Times New Roman" w:cs="Times New Roman"/>
          <w:b/>
          <w:sz w:val="28"/>
          <w:szCs w:val="28"/>
          <w:lang w:val="en-US"/>
        </w:rPr>
        <w:t xml:space="preserve">tổ chức </w:t>
      </w:r>
      <w:r w:rsidRPr="00561B3B">
        <w:rPr>
          <w:rFonts w:ascii="Times New Roman" w:hAnsi="Times New Roman" w:cs="Times New Roman"/>
          <w:b/>
          <w:sz w:val="28"/>
          <w:szCs w:val="28"/>
        </w:rPr>
        <w:t>đoàn thể chính trị-xã hội tỉnh</w:t>
      </w:r>
    </w:p>
    <w:p w14:paraId="7AD0B584" w14:textId="3C8429DD" w:rsidR="002B7BCF" w:rsidRPr="002B7BCF" w:rsidRDefault="002B7BCF" w:rsidP="002B7BCF">
      <w:pPr>
        <w:spacing w:before="120" w:after="120"/>
        <w:ind w:firstLine="720"/>
        <w:jc w:val="both"/>
        <w:rPr>
          <w:rFonts w:ascii="Times New Roman" w:hAnsi="Times New Roman" w:cs="Times New Roman"/>
          <w:sz w:val="28"/>
          <w:szCs w:val="28"/>
          <w:lang w:val="en-US"/>
        </w:rPr>
      </w:pPr>
      <w:r w:rsidRPr="00561B3B">
        <w:rPr>
          <w:rFonts w:ascii="Times New Roman" w:hAnsi="Times New Roman" w:cs="Times New Roman"/>
          <w:sz w:val="28"/>
          <w:szCs w:val="28"/>
        </w:rPr>
        <w:t xml:space="preserve">Tăng cường công tác tuyên truyền nâng cao nhận thức, trách nhiệm cho các </w:t>
      </w:r>
      <w:r w:rsidRPr="00561B3B">
        <w:rPr>
          <w:rFonts w:ascii="Times New Roman" w:hAnsi="Times New Roman" w:cs="Times New Roman"/>
          <w:sz w:val="28"/>
          <w:szCs w:val="28"/>
          <w:lang w:val="en-US"/>
        </w:rPr>
        <w:t>hội viên</w:t>
      </w:r>
      <w:r w:rsidRPr="00561B3B">
        <w:rPr>
          <w:rFonts w:ascii="Times New Roman" w:hAnsi="Times New Roman" w:cs="Times New Roman"/>
          <w:sz w:val="28"/>
          <w:szCs w:val="28"/>
        </w:rPr>
        <w:t xml:space="preserve"> và Nhân dân</w:t>
      </w:r>
      <w:r w:rsidRPr="00561B3B">
        <w:rPr>
          <w:rFonts w:ascii="Times New Roman" w:hAnsi="Times New Roman" w:cs="Times New Roman"/>
          <w:sz w:val="28"/>
          <w:szCs w:val="28"/>
          <w:lang w:val="en-US"/>
        </w:rPr>
        <w:t xml:space="preserve"> về mục đích yêu cầu trong xây dựng và phát triển đội ngũ nhà giáo đáp ứng yêu cầu đổi mới căn bản và toàn diện giáo dục và đào tạo; tăng cường công tác giám sát phản biện xã hội trong quá trình triển khai các nhiệm vụ của Đề án; quan tâm huy động, ủng hộ tạo điều kiện về vật chất và tinh thần để phát huy vai trò đội ngũ trong phát triển giáo dục của tỉnh.</w:t>
      </w:r>
    </w:p>
    <w:p w14:paraId="4097A4FC" w14:textId="70028E30" w:rsidR="00CD1EC8" w:rsidRPr="00561B3B" w:rsidRDefault="00125B72" w:rsidP="00561B3B">
      <w:pPr>
        <w:pStyle w:val="BodyText1"/>
        <w:shd w:val="clear" w:color="auto" w:fill="auto"/>
        <w:spacing w:before="120" w:after="120" w:line="240" w:lineRule="auto"/>
        <w:ind w:left="62" w:right="23" w:firstLine="680"/>
        <w:jc w:val="both"/>
        <w:rPr>
          <w:color w:val="auto"/>
          <w:sz w:val="28"/>
          <w:szCs w:val="28"/>
          <w:lang w:val="en-US"/>
        </w:rPr>
      </w:pPr>
      <w:r w:rsidRPr="00561B3B">
        <w:rPr>
          <w:color w:val="auto"/>
          <w:sz w:val="28"/>
          <w:szCs w:val="28"/>
        </w:rPr>
        <w:t xml:space="preserve">Trong quá trình triển khai </w:t>
      </w:r>
      <w:r w:rsidR="00D83555" w:rsidRPr="00561B3B">
        <w:rPr>
          <w:color w:val="auto"/>
          <w:sz w:val="28"/>
          <w:szCs w:val="28"/>
          <w:lang w:val="en-US"/>
        </w:rPr>
        <w:t>Đề án</w:t>
      </w:r>
      <w:r w:rsidRPr="00561B3B">
        <w:rPr>
          <w:color w:val="auto"/>
          <w:sz w:val="28"/>
          <w:szCs w:val="28"/>
        </w:rPr>
        <w:t xml:space="preserve"> này, nếu có khó khăn</w:t>
      </w:r>
      <w:r w:rsidRPr="00561B3B">
        <w:rPr>
          <w:color w:val="auto"/>
          <w:sz w:val="28"/>
          <w:szCs w:val="28"/>
          <w:lang w:val="en-US"/>
        </w:rPr>
        <w:t>,</w:t>
      </w:r>
      <w:r w:rsidRPr="00561B3B">
        <w:rPr>
          <w:color w:val="auto"/>
          <w:sz w:val="28"/>
          <w:szCs w:val="28"/>
        </w:rPr>
        <w:t xml:space="preserve"> vướng mắc, đề nghị các </w:t>
      </w:r>
      <w:r w:rsidR="005739F7" w:rsidRPr="00561B3B">
        <w:rPr>
          <w:color w:val="auto"/>
          <w:sz w:val="28"/>
          <w:szCs w:val="28"/>
          <w:lang w:val="en-US"/>
        </w:rPr>
        <w:t xml:space="preserve">cơ quan, </w:t>
      </w:r>
      <w:r w:rsidRPr="00561B3B">
        <w:rPr>
          <w:color w:val="auto"/>
          <w:sz w:val="28"/>
          <w:szCs w:val="28"/>
        </w:rPr>
        <w:t>đơn vị</w:t>
      </w:r>
      <w:r w:rsidR="005739F7" w:rsidRPr="00561B3B">
        <w:rPr>
          <w:color w:val="auto"/>
          <w:sz w:val="28"/>
          <w:szCs w:val="28"/>
          <w:lang w:val="en-US"/>
        </w:rPr>
        <w:t>, địa phương</w:t>
      </w:r>
      <w:r w:rsidRPr="00561B3B">
        <w:rPr>
          <w:color w:val="auto"/>
          <w:sz w:val="28"/>
          <w:szCs w:val="28"/>
        </w:rPr>
        <w:t xml:space="preserve"> phản ánh về </w:t>
      </w:r>
      <w:r w:rsidRPr="00561B3B">
        <w:rPr>
          <w:color w:val="auto"/>
          <w:sz w:val="28"/>
          <w:szCs w:val="28"/>
          <w:lang w:val="en-US"/>
        </w:rPr>
        <w:t>Sở</w:t>
      </w:r>
      <w:r w:rsidRPr="00561B3B">
        <w:rPr>
          <w:color w:val="auto"/>
          <w:sz w:val="28"/>
          <w:szCs w:val="28"/>
        </w:rPr>
        <w:t xml:space="preserve"> Giáo dục và Đào tạo để báo cáo </w:t>
      </w:r>
      <w:r w:rsidRPr="00561B3B">
        <w:rPr>
          <w:color w:val="auto"/>
          <w:sz w:val="28"/>
          <w:szCs w:val="28"/>
          <w:lang w:val="en-US"/>
        </w:rPr>
        <w:t>Ủy ban nhân dân tỉnh</w:t>
      </w:r>
      <w:r w:rsidR="00D3060D" w:rsidRPr="00561B3B">
        <w:rPr>
          <w:color w:val="auto"/>
          <w:sz w:val="28"/>
          <w:szCs w:val="28"/>
        </w:rPr>
        <w:t xml:space="preserve"> xem xét, </w:t>
      </w:r>
      <w:r w:rsidR="00D3060D" w:rsidRPr="00561B3B">
        <w:rPr>
          <w:color w:val="auto"/>
          <w:sz w:val="28"/>
          <w:szCs w:val="28"/>
          <w:lang w:val="en-US"/>
        </w:rPr>
        <w:t>chỉ đạo</w:t>
      </w:r>
      <w:r w:rsidRPr="00561B3B">
        <w:rPr>
          <w:color w:val="auto"/>
          <w:sz w:val="28"/>
          <w:szCs w:val="28"/>
        </w:rPr>
        <w:t>./.</w:t>
      </w:r>
    </w:p>
    <w:sectPr w:rsidR="00CD1EC8" w:rsidRPr="00561B3B" w:rsidSect="002F704A">
      <w:headerReference w:type="default" r:id="rId9"/>
      <w:type w:val="continuous"/>
      <w:pgSz w:w="11907" w:h="16840" w:code="9"/>
      <w:pgMar w:top="1021" w:right="1134" w:bottom="1134" w:left="1701" w:header="425" w:footer="6"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D48BD2" w14:textId="77777777" w:rsidR="008470F2" w:rsidRDefault="008470F2" w:rsidP="00E824FD">
      <w:r>
        <w:separator/>
      </w:r>
    </w:p>
  </w:endnote>
  <w:endnote w:type="continuationSeparator" w:id="0">
    <w:p w14:paraId="35562AF9" w14:textId="77777777" w:rsidR="008470F2" w:rsidRDefault="008470F2" w:rsidP="00E82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Times-Bold">
    <w:altName w:val="Times New Roman"/>
    <w:panose1 w:val="00000000000000000000"/>
    <w:charset w:val="00"/>
    <w:family w:val="roman"/>
    <w:notTrueType/>
    <w:pitch w:val="default"/>
  </w:font>
  <w:font w:name="Calibri">
    <w:panose1 w:val="020F0502020204030204"/>
    <w:charset w:val="A3"/>
    <w:family w:val="swiss"/>
    <w:pitch w:val="variable"/>
    <w:sig w:usb0="E10002FF" w:usb1="4000ACFF" w:usb2="00000009" w:usb3="00000000" w:csb0="0000019F" w:csb1="00000000"/>
  </w:font>
  <w:font w:name="TimesNewRoman">
    <w:altName w:val="Times New Roman"/>
    <w:panose1 w:val="00000000000000000000"/>
    <w:charset w:val="00"/>
    <w:family w:val="roman"/>
    <w:notTrueType/>
    <w:pitch w:val="default"/>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337DBF" w14:textId="77777777" w:rsidR="008470F2" w:rsidRDefault="008470F2">
      <w:r>
        <w:separator/>
      </w:r>
    </w:p>
  </w:footnote>
  <w:footnote w:type="continuationSeparator" w:id="0">
    <w:p w14:paraId="29FD8F4B" w14:textId="77777777" w:rsidR="008470F2" w:rsidRDefault="008470F2">
      <w:r>
        <w:continuationSeparator/>
      </w:r>
    </w:p>
  </w:footnote>
  <w:footnote w:id="1">
    <w:p w14:paraId="17EB8781" w14:textId="6D8CE89B" w:rsidR="003B6751" w:rsidRPr="00561B3B" w:rsidRDefault="003B6751" w:rsidP="00561B3B">
      <w:pPr>
        <w:pStyle w:val="FootnoteText"/>
        <w:jc w:val="both"/>
        <w:rPr>
          <w:rFonts w:asciiTheme="minorHAnsi" w:hAnsiTheme="minorHAnsi" w:cstheme="minorBidi"/>
        </w:rPr>
      </w:pPr>
      <w:r w:rsidRPr="00561B3B">
        <w:rPr>
          <w:rStyle w:val="FootnoteReference"/>
        </w:rPr>
        <w:footnoteRef/>
      </w:r>
      <w:r w:rsidRPr="00561B3B">
        <w:t xml:space="preserve"> </w:t>
      </w:r>
      <w:r w:rsidRPr="00561B3B">
        <w:rPr>
          <w:rFonts w:ascii="Times New Roman" w:hAnsi="Times New Roman" w:cs="Times New Roman"/>
        </w:rPr>
        <w:t xml:space="preserve">Tại các huyện: </w:t>
      </w:r>
      <w:r w:rsidRPr="00561B3B">
        <w:rPr>
          <w:rFonts w:ascii="Times New Roman" w:hAnsi="Times New Roman" w:cs="Times New Roman"/>
          <w:lang w:val="de-DE"/>
        </w:rPr>
        <w:t xml:space="preserve">Đăk Glei, Ngọc Hồi, Đăk Tô, Tu Mơ Rông, Đăk Hà, Sa Thầy, Kon Rẫy, Kon Plông và </w:t>
      </w:r>
      <w:r w:rsidRPr="00561B3B">
        <w:rPr>
          <w:rFonts w:ascii="Times New Roman" w:eastAsia="Calibri" w:hAnsi="Times New Roman" w:cs="Times New Roman"/>
          <w:lang w:val="nl-NL"/>
        </w:rPr>
        <w:t xml:space="preserve"> thành phố Kon Tum</w:t>
      </w:r>
      <w:r w:rsidR="00561B3B" w:rsidRPr="00561B3B">
        <w:rPr>
          <w:rFonts w:ascii="Times New Roman" w:eastAsia="Calibri" w:hAnsi="Times New Roman" w:cs="Times New Roman"/>
          <w:lang w:val="nl-NL"/>
        </w:rPr>
        <w:t>.</w:t>
      </w:r>
    </w:p>
  </w:footnote>
  <w:footnote w:id="2">
    <w:p w14:paraId="41BA197C" w14:textId="02A23D12" w:rsidR="003B6751" w:rsidRPr="00561B3B" w:rsidRDefault="003B6751" w:rsidP="00561B3B">
      <w:pPr>
        <w:pStyle w:val="FootnoteText"/>
        <w:jc w:val="both"/>
        <w:rPr>
          <w:rFonts w:ascii="Times New Roman" w:hAnsi="Times New Roman" w:cs="Times New Roman"/>
          <w:lang w:val="en-US"/>
        </w:rPr>
      </w:pPr>
      <w:r w:rsidRPr="00561B3B">
        <w:rPr>
          <w:rStyle w:val="FootnoteReference"/>
          <w:rFonts w:ascii="Times New Roman" w:hAnsi="Times New Roman" w:cs="Times New Roman"/>
        </w:rPr>
        <w:footnoteRef/>
      </w:r>
      <w:r w:rsidR="00561B3B">
        <w:rPr>
          <w:rFonts w:ascii="Times New Roman" w:hAnsi="Times New Roman" w:cs="Times New Roman"/>
          <w:shd w:val="clear" w:color="auto" w:fill="FFFFFF"/>
          <w:lang w:val="pl-PL"/>
        </w:rPr>
        <w:t xml:space="preserve"> </w:t>
      </w:r>
      <w:r w:rsidRPr="00561B3B">
        <w:rPr>
          <w:rFonts w:ascii="Times New Roman" w:hAnsi="Times New Roman" w:cs="Times New Roman"/>
          <w:shd w:val="clear" w:color="auto" w:fill="FFFFFF"/>
          <w:lang w:val="pl-PL"/>
        </w:rPr>
        <w:t>Nguồn từ Nghị quyết số 56/2020/NQ-HĐND ngày 8/12/2020 của Hội đồng nhân dân tỉnh về phát triển kinh tế xã hội 5 năm 2021-2025.</w:t>
      </w:r>
    </w:p>
  </w:footnote>
  <w:footnote w:id="3">
    <w:p w14:paraId="1B7077AD" w14:textId="7E28CE4C" w:rsidR="003B6751" w:rsidRPr="00561B3B" w:rsidRDefault="003B6751" w:rsidP="00561B3B">
      <w:pPr>
        <w:pStyle w:val="FootnoteText"/>
        <w:jc w:val="both"/>
        <w:rPr>
          <w:lang w:val="en-US"/>
        </w:rPr>
      </w:pPr>
      <w:r w:rsidRPr="00561B3B">
        <w:rPr>
          <w:rStyle w:val="FootnoteReference"/>
        </w:rPr>
        <w:footnoteRef/>
      </w:r>
      <w:r w:rsidR="00561B3B">
        <w:rPr>
          <w:rFonts w:ascii="Times New Roman" w:hAnsi="Times New Roman" w:cs="Times New Roman"/>
          <w:lang w:val="nl-NL"/>
        </w:rPr>
        <w:t xml:space="preserve"> </w:t>
      </w:r>
      <w:r w:rsidRPr="00561B3B">
        <w:rPr>
          <w:rFonts w:ascii="Times New Roman" w:hAnsi="Times New Roman" w:cs="Times New Roman"/>
          <w:lang w:val="nl-NL"/>
        </w:rPr>
        <w:t>Nguồn từ Đề án phát triển nguồn nhân lực tỉnh Kon Tum đến năm 2025 tầm nhìn đến năm 2030 ban hành kèm theo Quyết định số 1296/QĐ-UBND ngày 24/12/2020 củ</w:t>
      </w:r>
      <w:r w:rsidR="00561B3B">
        <w:rPr>
          <w:rFonts w:ascii="Times New Roman" w:hAnsi="Times New Roman" w:cs="Times New Roman"/>
          <w:lang w:val="nl-NL"/>
        </w:rPr>
        <w:t>a Ủy ban nhân dân</w:t>
      </w:r>
      <w:r w:rsidRPr="00561B3B">
        <w:rPr>
          <w:rFonts w:ascii="Times New Roman" w:hAnsi="Times New Roman" w:cs="Times New Roman"/>
          <w:lang w:val="nl-NL"/>
        </w:rPr>
        <w:t xml:space="preserve"> tỉnh.</w:t>
      </w:r>
    </w:p>
  </w:footnote>
  <w:footnote w:id="4">
    <w:p w14:paraId="44ABE238" w14:textId="7E7F42A6" w:rsidR="003B6751" w:rsidRPr="002B7BCF" w:rsidRDefault="003B6751" w:rsidP="00561B3B">
      <w:pPr>
        <w:pStyle w:val="FootnoteText"/>
        <w:jc w:val="both"/>
        <w:rPr>
          <w:rFonts w:ascii="Times New Roman" w:hAnsi="Times New Roman" w:cs="Times New Roman"/>
          <w:color w:val="auto"/>
          <w:lang w:val="en-US"/>
        </w:rPr>
      </w:pPr>
      <w:r w:rsidRPr="002B7BCF">
        <w:rPr>
          <w:rStyle w:val="FootnoteReference"/>
          <w:rFonts w:ascii="Times New Roman" w:hAnsi="Times New Roman" w:cs="Times New Roman"/>
          <w:color w:val="auto"/>
        </w:rPr>
        <w:footnoteRef/>
      </w:r>
      <w:r w:rsidR="00561B3B" w:rsidRPr="002B7BCF">
        <w:rPr>
          <w:rFonts w:ascii="Times New Roman" w:eastAsia="Calibri" w:hAnsi="Times New Roman" w:cs="Times New Roman"/>
          <w:color w:val="auto"/>
          <w:lang w:val="en-US"/>
        </w:rPr>
        <w:t xml:space="preserve"> </w:t>
      </w:r>
      <w:r w:rsidRPr="002B7BCF">
        <w:rPr>
          <w:rFonts w:ascii="Times New Roman" w:eastAsia="Calibri" w:hAnsi="Times New Roman" w:cs="Times New Roman"/>
          <w:color w:val="auto"/>
        </w:rPr>
        <w:t xml:space="preserve">Thông báo </w:t>
      </w:r>
      <w:r w:rsidRPr="002B7BCF">
        <w:rPr>
          <w:rStyle w:val="BodyText21"/>
          <w:rFonts w:eastAsia="Calibri"/>
          <w:color w:val="auto"/>
          <w:sz w:val="20"/>
          <w:szCs w:val="20"/>
        </w:rPr>
        <w:t xml:space="preserve">sổ 860-TB/TU </w:t>
      </w:r>
      <w:r w:rsidRPr="002B7BCF">
        <w:rPr>
          <w:rFonts w:ascii="Times New Roman" w:eastAsia="Calibri" w:hAnsi="Times New Roman" w:cs="Times New Roman"/>
          <w:color w:val="auto"/>
        </w:rPr>
        <w:t xml:space="preserve">ngày 04/4/2019 kết luận </w:t>
      </w:r>
      <w:r w:rsidRPr="002B7BCF">
        <w:rPr>
          <w:rStyle w:val="BodyText21"/>
          <w:rFonts w:eastAsia="Calibri"/>
          <w:color w:val="auto"/>
          <w:sz w:val="20"/>
          <w:szCs w:val="20"/>
        </w:rPr>
        <w:t xml:space="preserve">của </w:t>
      </w:r>
      <w:r w:rsidRPr="002B7BCF">
        <w:rPr>
          <w:rFonts w:ascii="Times New Roman" w:eastAsia="Calibri" w:hAnsi="Times New Roman" w:cs="Times New Roman"/>
          <w:color w:val="auto"/>
        </w:rPr>
        <w:t xml:space="preserve">Ban Thương vụ Tỉnh ủy về việc </w:t>
      </w:r>
      <w:r w:rsidRPr="002B7BCF">
        <w:rPr>
          <w:rStyle w:val="BodyText21"/>
          <w:rFonts w:eastAsia="Calibri"/>
          <w:color w:val="auto"/>
          <w:sz w:val="20"/>
          <w:szCs w:val="20"/>
        </w:rPr>
        <w:t xml:space="preserve">sắp xếp các </w:t>
      </w:r>
      <w:r w:rsidRPr="002B7BCF">
        <w:rPr>
          <w:rFonts w:ascii="Times New Roman" w:eastAsia="Calibri" w:hAnsi="Times New Roman" w:cs="Times New Roman"/>
          <w:color w:val="auto"/>
        </w:rPr>
        <w:t xml:space="preserve">đơn vị sự nghiệp công lập thuộc </w:t>
      </w:r>
      <w:r w:rsidRPr="002B7BCF">
        <w:rPr>
          <w:rStyle w:val="BodyText21"/>
          <w:rFonts w:eastAsia="Calibri"/>
          <w:color w:val="auto"/>
          <w:sz w:val="20"/>
          <w:szCs w:val="20"/>
        </w:rPr>
        <w:t xml:space="preserve">lĩnh vực </w:t>
      </w:r>
      <w:r w:rsidRPr="002B7BCF">
        <w:rPr>
          <w:rFonts w:ascii="Times New Roman" w:eastAsia="Calibri" w:hAnsi="Times New Roman" w:cs="Times New Roman"/>
          <w:color w:val="auto"/>
        </w:rPr>
        <w:t>giáo dục và đào tạo</w:t>
      </w:r>
      <w:r w:rsidRPr="002B7BCF">
        <w:rPr>
          <w:rFonts w:ascii="Times New Roman" w:eastAsia="Calibri" w:hAnsi="Times New Roman" w:cs="Times New Roman"/>
          <w:color w:val="auto"/>
          <w:lang w:val="en-US"/>
        </w:rPr>
        <w:t>.</w:t>
      </w:r>
    </w:p>
  </w:footnote>
  <w:footnote w:id="5">
    <w:p w14:paraId="111244EE" w14:textId="732CE30C" w:rsidR="003B6751" w:rsidRPr="002B7BCF" w:rsidRDefault="003B6751" w:rsidP="00561B3B">
      <w:pPr>
        <w:pStyle w:val="FootnoteText"/>
        <w:jc w:val="both"/>
        <w:rPr>
          <w:rFonts w:ascii="Times New Roman" w:hAnsi="Times New Roman" w:cs="Times New Roman"/>
          <w:lang w:val="en-US"/>
        </w:rPr>
      </w:pPr>
      <w:r w:rsidRPr="002B7BCF">
        <w:rPr>
          <w:rStyle w:val="FootnoteReference"/>
          <w:rFonts w:ascii="Times New Roman" w:hAnsi="Times New Roman" w:cs="Times New Roman"/>
        </w:rPr>
        <w:footnoteRef/>
      </w:r>
      <w:r w:rsidR="00561B3B" w:rsidRPr="002B7BCF">
        <w:rPr>
          <w:rFonts w:ascii="Times New Roman" w:hAnsi="Times New Roman" w:cs="Times New Roman"/>
          <w:lang w:val="en-US"/>
        </w:rPr>
        <w:t xml:space="preserve"> </w:t>
      </w:r>
      <w:r w:rsidRPr="002B7BCF">
        <w:rPr>
          <w:rFonts w:ascii="Times New Roman" w:hAnsi="Times New Roman" w:cs="Times New Roman"/>
          <w:lang w:val="en-US"/>
        </w:rPr>
        <w:t xml:space="preserve">Giai đoạn 2 (năm 2021-2025) giảm: 43 trường, cụ thể: giảm 4 trường mầm non, giảm 37 trường Tiểu học, giảm 27 trường THCS, tăng 25 trường cấp 1,2. Giai đoạn 3 (năm 2025-2030) giảm: 15 trường, cụ thể: giảm 2 trường mầm non, giảm 13 trường Tiểu học, giảm 11 trường THCS, tăng 11 trường cấp 1,2. </w:t>
      </w:r>
    </w:p>
    <w:p w14:paraId="04EB15FD" w14:textId="77777777" w:rsidR="003B6751" w:rsidRPr="002B7BCF" w:rsidRDefault="003B6751" w:rsidP="00561B3B">
      <w:pPr>
        <w:pStyle w:val="FootnoteText"/>
        <w:jc w:val="both"/>
        <w:rPr>
          <w:rFonts w:ascii="Times New Roman" w:hAnsi="Times New Roman" w:cs="Times New Roman"/>
          <w:lang w:val="en-US"/>
        </w:rPr>
      </w:pPr>
    </w:p>
  </w:footnote>
  <w:footnote w:id="6">
    <w:p w14:paraId="49B72EE0" w14:textId="3792AB94" w:rsidR="003B6751" w:rsidRPr="00561B3B" w:rsidRDefault="003B6751" w:rsidP="002B7BCF">
      <w:pPr>
        <w:pStyle w:val="BodyText71"/>
        <w:shd w:val="clear" w:color="auto" w:fill="auto"/>
        <w:tabs>
          <w:tab w:val="left" w:pos="9072"/>
        </w:tabs>
        <w:spacing w:after="0" w:line="240" w:lineRule="auto"/>
        <w:ind w:left="23" w:right="57" w:firstLine="0"/>
        <w:jc w:val="both"/>
        <w:rPr>
          <w:sz w:val="20"/>
          <w:szCs w:val="20"/>
          <w:lang w:val="en-US"/>
        </w:rPr>
      </w:pPr>
      <w:r w:rsidRPr="00561B3B">
        <w:rPr>
          <w:rStyle w:val="FootnoteReference"/>
          <w:sz w:val="20"/>
          <w:szCs w:val="20"/>
        </w:rPr>
        <w:footnoteRef/>
      </w:r>
      <w:r w:rsidR="002B7BCF">
        <w:rPr>
          <w:sz w:val="20"/>
          <w:szCs w:val="20"/>
          <w:lang w:val="en-US"/>
        </w:rPr>
        <w:t xml:space="preserve"> </w:t>
      </w:r>
      <w:r w:rsidRPr="00561B3B">
        <w:rPr>
          <w:sz w:val="20"/>
          <w:szCs w:val="20"/>
          <w:lang w:val="en-US"/>
        </w:rPr>
        <w:t>Quyết định số 1049/QĐ-UBND ngày 26/10/2020 của Ủy ban nhân dân tỉnh</w:t>
      </w:r>
      <w:r w:rsidR="002B7BCF">
        <w:rPr>
          <w:sz w:val="20"/>
          <w:szCs w:val="20"/>
          <w:lang w:val="en-US"/>
        </w:rPr>
        <w:t xml:space="preserve"> </w:t>
      </w:r>
      <w:r w:rsidRPr="00561B3B">
        <w:rPr>
          <w:sz w:val="20"/>
          <w:szCs w:val="20"/>
          <w:lang w:val="en-US"/>
        </w:rPr>
        <w:t>về việc ban hành danh mục dịch vụ sự nghiệp công sử dụng ngân sách nhà nước thuộc lĩnh vực đào tạo, bồi dưỡng cán bộ, công chức trên địa bàn tỉnh Kon Tum; Quyết định số 1050/QĐ-UBND ngày 26/10/2020 của Ủy ban nhân dân tỉnh</w:t>
      </w:r>
      <w:r w:rsidR="002B7BCF">
        <w:rPr>
          <w:sz w:val="20"/>
          <w:szCs w:val="20"/>
          <w:lang w:val="en-US"/>
        </w:rPr>
        <w:t xml:space="preserve"> </w:t>
      </w:r>
      <w:r w:rsidRPr="00561B3B">
        <w:rPr>
          <w:sz w:val="20"/>
          <w:szCs w:val="20"/>
          <w:lang w:val="en-US"/>
        </w:rPr>
        <w:t>về việc ủy quyền Quyết định giao nhiệm vụ cung cấp dịch vụ sự nghiệp công sử dụng ngân sách nhà nước thuộc lĩnh vực đào tạo, bồi dưỡng cán bộ, công c</w:t>
      </w:r>
      <w:r w:rsidR="002B7BCF">
        <w:rPr>
          <w:sz w:val="20"/>
          <w:szCs w:val="20"/>
          <w:lang w:val="en-US"/>
        </w:rPr>
        <w:t xml:space="preserve">hức trên địa bàn tỉnh Kon Tum; </w:t>
      </w:r>
      <w:r w:rsidRPr="00561B3B">
        <w:rPr>
          <w:sz w:val="20"/>
          <w:szCs w:val="20"/>
          <w:lang w:val="en-US"/>
        </w:rPr>
        <w:t>Nghị định số 32/2019/NĐ-CP ngày 10/4/2019 của Chính phủ quy định giao nhiệm vụ, đặt hàng hoặc đấu thầu cung cấp sản phẩm, dịch vụ công sử dụng ngân sách nhà nước từ nguồn kinh phí chi thường xuyên.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66844"/>
      <w:docPartObj>
        <w:docPartGallery w:val="Page Numbers (Top of Page)"/>
        <w:docPartUnique/>
      </w:docPartObj>
    </w:sdtPr>
    <w:sdtEndPr>
      <w:rPr>
        <w:rFonts w:ascii="Times New Roman" w:hAnsi="Times New Roman" w:cs="Times New Roman"/>
        <w:sz w:val="28"/>
        <w:szCs w:val="28"/>
      </w:rPr>
    </w:sdtEndPr>
    <w:sdtContent>
      <w:p w14:paraId="5E58F713" w14:textId="77777777" w:rsidR="003B6751" w:rsidRPr="008613FB" w:rsidRDefault="003B6751">
        <w:pPr>
          <w:pStyle w:val="Header"/>
          <w:jc w:val="center"/>
          <w:rPr>
            <w:rFonts w:ascii="Times New Roman" w:hAnsi="Times New Roman" w:cs="Times New Roman"/>
            <w:sz w:val="28"/>
            <w:szCs w:val="28"/>
          </w:rPr>
        </w:pPr>
        <w:r w:rsidRPr="008613FB">
          <w:rPr>
            <w:rFonts w:ascii="Times New Roman" w:hAnsi="Times New Roman" w:cs="Times New Roman"/>
            <w:sz w:val="28"/>
            <w:szCs w:val="28"/>
          </w:rPr>
          <w:fldChar w:fldCharType="begin"/>
        </w:r>
        <w:r w:rsidRPr="008613FB">
          <w:rPr>
            <w:rFonts w:ascii="Times New Roman" w:hAnsi="Times New Roman" w:cs="Times New Roman"/>
            <w:sz w:val="28"/>
            <w:szCs w:val="28"/>
          </w:rPr>
          <w:instrText xml:space="preserve"> PAGE   \* MERGEFORMAT </w:instrText>
        </w:r>
        <w:r w:rsidRPr="008613FB">
          <w:rPr>
            <w:rFonts w:ascii="Times New Roman" w:hAnsi="Times New Roman" w:cs="Times New Roman"/>
            <w:sz w:val="28"/>
            <w:szCs w:val="28"/>
          </w:rPr>
          <w:fldChar w:fldCharType="separate"/>
        </w:r>
        <w:r w:rsidR="00EC116B">
          <w:rPr>
            <w:rFonts w:ascii="Times New Roman" w:hAnsi="Times New Roman" w:cs="Times New Roman"/>
            <w:noProof/>
            <w:sz w:val="28"/>
            <w:szCs w:val="28"/>
          </w:rPr>
          <w:t>19</w:t>
        </w:r>
        <w:r w:rsidRPr="008613FB">
          <w:rPr>
            <w:rFonts w:ascii="Times New Roman" w:hAnsi="Times New Roman" w:cs="Times New Roman"/>
            <w:sz w:val="28"/>
            <w:szCs w:val="28"/>
          </w:rPr>
          <w:fldChar w:fldCharType="end"/>
        </w:r>
      </w:p>
    </w:sdtContent>
  </w:sdt>
  <w:p w14:paraId="160B8DF7" w14:textId="77777777" w:rsidR="003B6751" w:rsidRDefault="003B67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530960"/>
    <w:multiLevelType w:val="hybridMultilevel"/>
    <w:tmpl w:val="F3C8FBFE"/>
    <w:lvl w:ilvl="0" w:tplc="E8D8662A">
      <w:start w:val="2"/>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BD76C87"/>
    <w:multiLevelType w:val="multilevel"/>
    <w:tmpl w:val="AB8A7BD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vi-VN"/>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vi-V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CEF2CE5"/>
    <w:multiLevelType w:val="multilevel"/>
    <w:tmpl w:val="608444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AB10C7B"/>
    <w:multiLevelType w:val="multilevel"/>
    <w:tmpl w:val="EF063C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F0758D4"/>
    <w:multiLevelType w:val="multilevel"/>
    <w:tmpl w:val="E67EF34E"/>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61E9665A"/>
    <w:multiLevelType w:val="hybridMultilevel"/>
    <w:tmpl w:val="1796212C"/>
    <w:lvl w:ilvl="0" w:tplc="1FD0EF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0320A19"/>
    <w:multiLevelType w:val="multilevel"/>
    <w:tmpl w:val="FED4D5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3"/>
  </w:num>
  <w:num w:numId="4">
    <w:abstractNumId w:val="6"/>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20"/>
  <w:drawingGridVerticalSpacing w:val="181"/>
  <w:displayHorizontalDrawingGridEvery w:val="2"/>
  <w:characterSpacingControl w:val="compressPunctuation"/>
  <w:savePreviewPicture/>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4FD"/>
    <w:rsid w:val="000049CF"/>
    <w:rsid w:val="00005383"/>
    <w:rsid w:val="000054CD"/>
    <w:rsid w:val="000068F3"/>
    <w:rsid w:val="00006B34"/>
    <w:rsid w:val="00013641"/>
    <w:rsid w:val="00013E86"/>
    <w:rsid w:val="0001507C"/>
    <w:rsid w:val="0001735B"/>
    <w:rsid w:val="000232B3"/>
    <w:rsid w:val="000254AF"/>
    <w:rsid w:val="00030143"/>
    <w:rsid w:val="0003191E"/>
    <w:rsid w:val="00032A3D"/>
    <w:rsid w:val="00036058"/>
    <w:rsid w:val="00040BC9"/>
    <w:rsid w:val="00041602"/>
    <w:rsid w:val="000431EA"/>
    <w:rsid w:val="00043848"/>
    <w:rsid w:val="000450A8"/>
    <w:rsid w:val="0005256F"/>
    <w:rsid w:val="000550D5"/>
    <w:rsid w:val="00056371"/>
    <w:rsid w:val="00056CA4"/>
    <w:rsid w:val="00057566"/>
    <w:rsid w:val="00060C43"/>
    <w:rsid w:val="000633E5"/>
    <w:rsid w:val="00066555"/>
    <w:rsid w:val="0007206B"/>
    <w:rsid w:val="00072EC5"/>
    <w:rsid w:val="000752B3"/>
    <w:rsid w:val="000760C5"/>
    <w:rsid w:val="000774B6"/>
    <w:rsid w:val="00077DBA"/>
    <w:rsid w:val="00081604"/>
    <w:rsid w:val="000824C9"/>
    <w:rsid w:val="00084EEE"/>
    <w:rsid w:val="0009032A"/>
    <w:rsid w:val="000931CA"/>
    <w:rsid w:val="000939EB"/>
    <w:rsid w:val="00093E3C"/>
    <w:rsid w:val="00095284"/>
    <w:rsid w:val="0009748E"/>
    <w:rsid w:val="000A0DF2"/>
    <w:rsid w:val="000A38BC"/>
    <w:rsid w:val="000A7524"/>
    <w:rsid w:val="000B32C5"/>
    <w:rsid w:val="000B3B0D"/>
    <w:rsid w:val="000B45D0"/>
    <w:rsid w:val="000B759A"/>
    <w:rsid w:val="000C30F5"/>
    <w:rsid w:val="000C62FC"/>
    <w:rsid w:val="000C632A"/>
    <w:rsid w:val="000D290A"/>
    <w:rsid w:val="000D31CF"/>
    <w:rsid w:val="000D6695"/>
    <w:rsid w:val="000E0334"/>
    <w:rsid w:val="000E135D"/>
    <w:rsid w:val="000E3B75"/>
    <w:rsid w:val="000E48F4"/>
    <w:rsid w:val="000E5376"/>
    <w:rsid w:val="000E6D69"/>
    <w:rsid w:val="000F2829"/>
    <w:rsid w:val="000F3850"/>
    <w:rsid w:val="000F7D0C"/>
    <w:rsid w:val="00102834"/>
    <w:rsid w:val="00104F91"/>
    <w:rsid w:val="00105593"/>
    <w:rsid w:val="001060AA"/>
    <w:rsid w:val="001077E5"/>
    <w:rsid w:val="0011024E"/>
    <w:rsid w:val="00111D8B"/>
    <w:rsid w:val="00113AAC"/>
    <w:rsid w:val="00114C08"/>
    <w:rsid w:val="00121A98"/>
    <w:rsid w:val="00121EF3"/>
    <w:rsid w:val="001224F8"/>
    <w:rsid w:val="001245AE"/>
    <w:rsid w:val="00124D3E"/>
    <w:rsid w:val="00125849"/>
    <w:rsid w:val="00125B72"/>
    <w:rsid w:val="00135460"/>
    <w:rsid w:val="0013602A"/>
    <w:rsid w:val="00140522"/>
    <w:rsid w:val="0014541C"/>
    <w:rsid w:val="00145945"/>
    <w:rsid w:val="00145D03"/>
    <w:rsid w:val="00146FCA"/>
    <w:rsid w:val="00147975"/>
    <w:rsid w:val="001517D9"/>
    <w:rsid w:val="0015511F"/>
    <w:rsid w:val="001551FA"/>
    <w:rsid w:val="00161A04"/>
    <w:rsid w:val="001629A9"/>
    <w:rsid w:val="001652AC"/>
    <w:rsid w:val="00167D79"/>
    <w:rsid w:val="0017079E"/>
    <w:rsid w:val="00173416"/>
    <w:rsid w:val="001739FC"/>
    <w:rsid w:val="001746B9"/>
    <w:rsid w:val="00183409"/>
    <w:rsid w:val="0018491A"/>
    <w:rsid w:val="00185496"/>
    <w:rsid w:val="001855CE"/>
    <w:rsid w:val="001871FC"/>
    <w:rsid w:val="00191BF3"/>
    <w:rsid w:val="0019311D"/>
    <w:rsid w:val="0019597F"/>
    <w:rsid w:val="001960E5"/>
    <w:rsid w:val="00196A66"/>
    <w:rsid w:val="001A2C3D"/>
    <w:rsid w:val="001A513C"/>
    <w:rsid w:val="001B2049"/>
    <w:rsid w:val="001B65EF"/>
    <w:rsid w:val="001C2B00"/>
    <w:rsid w:val="001C5433"/>
    <w:rsid w:val="001D29ED"/>
    <w:rsid w:val="001D443D"/>
    <w:rsid w:val="001D497E"/>
    <w:rsid w:val="001D583A"/>
    <w:rsid w:val="001D7062"/>
    <w:rsid w:val="001E2C9C"/>
    <w:rsid w:val="001E45EA"/>
    <w:rsid w:val="001E571D"/>
    <w:rsid w:val="001E6558"/>
    <w:rsid w:val="001F251F"/>
    <w:rsid w:val="001F58EF"/>
    <w:rsid w:val="001F676B"/>
    <w:rsid w:val="00204531"/>
    <w:rsid w:val="0020514B"/>
    <w:rsid w:val="0021088D"/>
    <w:rsid w:val="00213CC8"/>
    <w:rsid w:val="00220F03"/>
    <w:rsid w:val="00225007"/>
    <w:rsid w:val="00225087"/>
    <w:rsid w:val="00227D3F"/>
    <w:rsid w:val="00230D19"/>
    <w:rsid w:val="002405C0"/>
    <w:rsid w:val="00240FE3"/>
    <w:rsid w:val="002421D8"/>
    <w:rsid w:val="00242CFD"/>
    <w:rsid w:val="00244D6E"/>
    <w:rsid w:val="002464A8"/>
    <w:rsid w:val="002501F9"/>
    <w:rsid w:val="00250CA1"/>
    <w:rsid w:val="00251644"/>
    <w:rsid w:val="00253DBF"/>
    <w:rsid w:val="00254F3A"/>
    <w:rsid w:val="00261EC8"/>
    <w:rsid w:val="0026444D"/>
    <w:rsid w:val="00264F0B"/>
    <w:rsid w:val="0026538A"/>
    <w:rsid w:val="00266C30"/>
    <w:rsid w:val="0027025A"/>
    <w:rsid w:val="00271B23"/>
    <w:rsid w:val="002734CF"/>
    <w:rsid w:val="00276719"/>
    <w:rsid w:val="002809C4"/>
    <w:rsid w:val="00280D0A"/>
    <w:rsid w:val="00282EA6"/>
    <w:rsid w:val="00284833"/>
    <w:rsid w:val="0028771E"/>
    <w:rsid w:val="00287942"/>
    <w:rsid w:val="00292A06"/>
    <w:rsid w:val="00293736"/>
    <w:rsid w:val="0029451C"/>
    <w:rsid w:val="002946DD"/>
    <w:rsid w:val="00294BBB"/>
    <w:rsid w:val="0029680E"/>
    <w:rsid w:val="002977BC"/>
    <w:rsid w:val="002A0E10"/>
    <w:rsid w:val="002A4DFB"/>
    <w:rsid w:val="002A58BE"/>
    <w:rsid w:val="002A59C1"/>
    <w:rsid w:val="002A6821"/>
    <w:rsid w:val="002A7F08"/>
    <w:rsid w:val="002B048B"/>
    <w:rsid w:val="002B0529"/>
    <w:rsid w:val="002B0DD9"/>
    <w:rsid w:val="002B1555"/>
    <w:rsid w:val="002B7BCF"/>
    <w:rsid w:val="002C11F0"/>
    <w:rsid w:val="002C460F"/>
    <w:rsid w:val="002C4D30"/>
    <w:rsid w:val="002C5D23"/>
    <w:rsid w:val="002C6774"/>
    <w:rsid w:val="002D150E"/>
    <w:rsid w:val="002D1622"/>
    <w:rsid w:val="002D1684"/>
    <w:rsid w:val="002D1A52"/>
    <w:rsid w:val="002D1F25"/>
    <w:rsid w:val="002D4181"/>
    <w:rsid w:val="002D491B"/>
    <w:rsid w:val="002D4C0E"/>
    <w:rsid w:val="002D649F"/>
    <w:rsid w:val="002E012F"/>
    <w:rsid w:val="002E114D"/>
    <w:rsid w:val="002E7329"/>
    <w:rsid w:val="002F15A2"/>
    <w:rsid w:val="002F1876"/>
    <w:rsid w:val="002F2F12"/>
    <w:rsid w:val="002F3A28"/>
    <w:rsid w:val="002F4323"/>
    <w:rsid w:val="002F6409"/>
    <w:rsid w:val="002F704A"/>
    <w:rsid w:val="00300744"/>
    <w:rsid w:val="00302C05"/>
    <w:rsid w:val="00302E69"/>
    <w:rsid w:val="0030327C"/>
    <w:rsid w:val="00303B1B"/>
    <w:rsid w:val="00303CDA"/>
    <w:rsid w:val="00305937"/>
    <w:rsid w:val="00307265"/>
    <w:rsid w:val="003079B5"/>
    <w:rsid w:val="00307E8F"/>
    <w:rsid w:val="00310F50"/>
    <w:rsid w:val="00311056"/>
    <w:rsid w:val="003156EE"/>
    <w:rsid w:val="00317419"/>
    <w:rsid w:val="003207D4"/>
    <w:rsid w:val="00323A68"/>
    <w:rsid w:val="003265F6"/>
    <w:rsid w:val="00330F4A"/>
    <w:rsid w:val="003338DB"/>
    <w:rsid w:val="00333AA3"/>
    <w:rsid w:val="0033419A"/>
    <w:rsid w:val="00334312"/>
    <w:rsid w:val="0033542D"/>
    <w:rsid w:val="003359D8"/>
    <w:rsid w:val="003403A1"/>
    <w:rsid w:val="00340FB8"/>
    <w:rsid w:val="00342BC4"/>
    <w:rsid w:val="00342D02"/>
    <w:rsid w:val="0034331F"/>
    <w:rsid w:val="003436A2"/>
    <w:rsid w:val="00344249"/>
    <w:rsid w:val="00344E4F"/>
    <w:rsid w:val="00347926"/>
    <w:rsid w:val="00351881"/>
    <w:rsid w:val="0035219D"/>
    <w:rsid w:val="003526D5"/>
    <w:rsid w:val="0035769D"/>
    <w:rsid w:val="00363699"/>
    <w:rsid w:val="00364BFB"/>
    <w:rsid w:val="00366BE4"/>
    <w:rsid w:val="003676DE"/>
    <w:rsid w:val="00374FB2"/>
    <w:rsid w:val="00375A24"/>
    <w:rsid w:val="00380C2C"/>
    <w:rsid w:val="00394F18"/>
    <w:rsid w:val="003A30B5"/>
    <w:rsid w:val="003A65ED"/>
    <w:rsid w:val="003A6663"/>
    <w:rsid w:val="003A7590"/>
    <w:rsid w:val="003B161F"/>
    <w:rsid w:val="003B2539"/>
    <w:rsid w:val="003B37E2"/>
    <w:rsid w:val="003B3D5D"/>
    <w:rsid w:val="003B41A1"/>
    <w:rsid w:val="003B5254"/>
    <w:rsid w:val="003B661D"/>
    <w:rsid w:val="003B6751"/>
    <w:rsid w:val="003C088F"/>
    <w:rsid w:val="003C3DCD"/>
    <w:rsid w:val="003D2308"/>
    <w:rsid w:val="003D2F44"/>
    <w:rsid w:val="003D3562"/>
    <w:rsid w:val="003D3F05"/>
    <w:rsid w:val="003D3FEF"/>
    <w:rsid w:val="003D47E9"/>
    <w:rsid w:val="003D5094"/>
    <w:rsid w:val="003D5659"/>
    <w:rsid w:val="003D6320"/>
    <w:rsid w:val="003D7324"/>
    <w:rsid w:val="003E003E"/>
    <w:rsid w:val="003E41E6"/>
    <w:rsid w:val="003E4E89"/>
    <w:rsid w:val="003E70EE"/>
    <w:rsid w:val="003F34AE"/>
    <w:rsid w:val="003F6748"/>
    <w:rsid w:val="003F6C40"/>
    <w:rsid w:val="003F760F"/>
    <w:rsid w:val="0040032D"/>
    <w:rsid w:val="00403A0E"/>
    <w:rsid w:val="00403F46"/>
    <w:rsid w:val="004067E5"/>
    <w:rsid w:val="00414F9B"/>
    <w:rsid w:val="00420021"/>
    <w:rsid w:val="00421405"/>
    <w:rsid w:val="00421C66"/>
    <w:rsid w:val="00423889"/>
    <w:rsid w:val="00424352"/>
    <w:rsid w:val="0043240A"/>
    <w:rsid w:val="00432E54"/>
    <w:rsid w:val="004339C0"/>
    <w:rsid w:val="00434629"/>
    <w:rsid w:val="00437546"/>
    <w:rsid w:val="004414FC"/>
    <w:rsid w:val="00451DB8"/>
    <w:rsid w:val="0045238A"/>
    <w:rsid w:val="00456C01"/>
    <w:rsid w:val="00457197"/>
    <w:rsid w:val="00457223"/>
    <w:rsid w:val="00460411"/>
    <w:rsid w:val="004633D8"/>
    <w:rsid w:val="004666D6"/>
    <w:rsid w:val="0046688B"/>
    <w:rsid w:val="00466C4E"/>
    <w:rsid w:val="00471665"/>
    <w:rsid w:val="004745C2"/>
    <w:rsid w:val="0047510D"/>
    <w:rsid w:val="00475553"/>
    <w:rsid w:val="004805A4"/>
    <w:rsid w:val="00481530"/>
    <w:rsid w:val="00484291"/>
    <w:rsid w:val="00486F48"/>
    <w:rsid w:val="00487860"/>
    <w:rsid w:val="0049055E"/>
    <w:rsid w:val="00491EC9"/>
    <w:rsid w:val="004A042B"/>
    <w:rsid w:val="004A06D5"/>
    <w:rsid w:val="004A0B86"/>
    <w:rsid w:val="004A1383"/>
    <w:rsid w:val="004A25A3"/>
    <w:rsid w:val="004A3B9C"/>
    <w:rsid w:val="004B4772"/>
    <w:rsid w:val="004B4982"/>
    <w:rsid w:val="004B6510"/>
    <w:rsid w:val="004B7234"/>
    <w:rsid w:val="004C05BC"/>
    <w:rsid w:val="004C491B"/>
    <w:rsid w:val="004C49E8"/>
    <w:rsid w:val="004C6218"/>
    <w:rsid w:val="004D2821"/>
    <w:rsid w:val="004E1AB1"/>
    <w:rsid w:val="004E1F5B"/>
    <w:rsid w:val="004E2551"/>
    <w:rsid w:val="004E536C"/>
    <w:rsid w:val="004E56B8"/>
    <w:rsid w:val="004E5FC9"/>
    <w:rsid w:val="004E6651"/>
    <w:rsid w:val="004F034E"/>
    <w:rsid w:val="004F0A33"/>
    <w:rsid w:val="004F1717"/>
    <w:rsid w:val="004F306F"/>
    <w:rsid w:val="004F7856"/>
    <w:rsid w:val="004F7FA1"/>
    <w:rsid w:val="005011D0"/>
    <w:rsid w:val="00502252"/>
    <w:rsid w:val="005040CE"/>
    <w:rsid w:val="005041A8"/>
    <w:rsid w:val="00506BEA"/>
    <w:rsid w:val="00510922"/>
    <w:rsid w:val="00512F05"/>
    <w:rsid w:val="005154ED"/>
    <w:rsid w:val="00516533"/>
    <w:rsid w:val="00521162"/>
    <w:rsid w:val="005229BA"/>
    <w:rsid w:val="005233B4"/>
    <w:rsid w:val="0052461E"/>
    <w:rsid w:val="00525348"/>
    <w:rsid w:val="0052675F"/>
    <w:rsid w:val="0052732A"/>
    <w:rsid w:val="00527A8D"/>
    <w:rsid w:val="0053147C"/>
    <w:rsid w:val="005315AD"/>
    <w:rsid w:val="00531DC9"/>
    <w:rsid w:val="00532129"/>
    <w:rsid w:val="00532274"/>
    <w:rsid w:val="005325BE"/>
    <w:rsid w:val="00537EEE"/>
    <w:rsid w:val="00545461"/>
    <w:rsid w:val="005457C1"/>
    <w:rsid w:val="00545B79"/>
    <w:rsid w:val="005479B1"/>
    <w:rsid w:val="0055000D"/>
    <w:rsid w:val="005564BB"/>
    <w:rsid w:val="00561B3B"/>
    <w:rsid w:val="00562848"/>
    <w:rsid w:val="00566E7E"/>
    <w:rsid w:val="005679E1"/>
    <w:rsid w:val="00567B17"/>
    <w:rsid w:val="00570340"/>
    <w:rsid w:val="005739F7"/>
    <w:rsid w:val="00576BD8"/>
    <w:rsid w:val="00576C0F"/>
    <w:rsid w:val="00584F43"/>
    <w:rsid w:val="00585A03"/>
    <w:rsid w:val="00586209"/>
    <w:rsid w:val="00590B0E"/>
    <w:rsid w:val="00590FDC"/>
    <w:rsid w:val="00593DAD"/>
    <w:rsid w:val="00594DA8"/>
    <w:rsid w:val="0059604A"/>
    <w:rsid w:val="005A04A2"/>
    <w:rsid w:val="005A0F8D"/>
    <w:rsid w:val="005A4587"/>
    <w:rsid w:val="005A5B32"/>
    <w:rsid w:val="005A77C2"/>
    <w:rsid w:val="005B17EC"/>
    <w:rsid w:val="005B2768"/>
    <w:rsid w:val="005B5811"/>
    <w:rsid w:val="005B58DD"/>
    <w:rsid w:val="005C26FD"/>
    <w:rsid w:val="005C3632"/>
    <w:rsid w:val="005C5BE5"/>
    <w:rsid w:val="005D2114"/>
    <w:rsid w:val="005D2C4D"/>
    <w:rsid w:val="005D5301"/>
    <w:rsid w:val="005E202F"/>
    <w:rsid w:val="005E2EC2"/>
    <w:rsid w:val="005E5AC2"/>
    <w:rsid w:val="005E6272"/>
    <w:rsid w:val="005E709A"/>
    <w:rsid w:val="005F0D2B"/>
    <w:rsid w:val="005F2FFB"/>
    <w:rsid w:val="005F7EDB"/>
    <w:rsid w:val="006007EF"/>
    <w:rsid w:val="00602E14"/>
    <w:rsid w:val="006049F7"/>
    <w:rsid w:val="0060530D"/>
    <w:rsid w:val="00605CB0"/>
    <w:rsid w:val="00607526"/>
    <w:rsid w:val="0061304C"/>
    <w:rsid w:val="006132F7"/>
    <w:rsid w:val="00615D2C"/>
    <w:rsid w:val="00621A7F"/>
    <w:rsid w:val="006261EF"/>
    <w:rsid w:val="00626268"/>
    <w:rsid w:val="00627AA1"/>
    <w:rsid w:val="00627C95"/>
    <w:rsid w:val="0063141E"/>
    <w:rsid w:val="006329E8"/>
    <w:rsid w:val="00634223"/>
    <w:rsid w:val="00636677"/>
    <w:rsid w:val="006410D5"/>
    <w:rsid w:val="00643848"/>
    <w:rsid w:val="0064616C"/>
    <w:rsid w:val="00646F73"/>
    <w:rsid w:val="006500BF"/>
    <w:rsid w:val="00657ACB"/>
    <w:rsid w:val="00661B87"/>
    <w:rsid w:val="00662083"/>
    <w:rsid w:val="00667D16"/>
    <w:rsid w:val="006719E2"/>
    <w:rsid w:val="00672308"/>
    <w:rsid w:val="00676984"/>
    <w:rsid w:val="00680222"/>
    <w:rsid w:val="006848FA"/>
    <w:rsid w:val="006857EB"/>
    <w:rsid w:val="00687016"/>
    <w:rsid w:val="00691F7A"/>
    <w:rsid w:val="00692F5B"/>
    <w:rsid w:val="006930AE"/>
    <w:rsid w:val="00693919"/>
    <w:rsid w:val="006958CA"/>
    <w:rsid w:val="006A25BA"/>
    <w:rsid w:val="006A519B"/>
    <w:rsid w:val="006A539D"/>
    <w:rsid w:val="006A7238"/>
    <w:rsid w:val="006B21BB"/>
    <w:rsid w:val="006B3A97"/>
    <w:rsid w:val="006B4937"/>
    <w:rsid w:val="006B58FD"/>
    <w:rsid w:val="006B61D4"/>
    <w:rsid w:val="006B67CD"/>
    <w:rsid w:val="006C029F"/>
    <w:rsid w:val="006C17BD"/>
    <w:rsid w:val="006C345D"/>
    <w:rsid w:val="006C49ED"/>
    <w:rsid w:val="006C5344"/>
    <w:rsid w:val="006D4953"/>
    <w:rsid w:val="006D698C"/>
    <w:rsid w:val="006E13FD"/>
    <w:rsid w:val="006E2FBB"/>
    <w:rsid w:val="006E50DD"/>
    <w:rsid w:val="006E52AB"/>
    <w:rsid w:val="006E57F8"/>
    <w:rsid w:val="006F0BD7"/>
    <w:rsid w:val="006F1FE0"/>
    <w:rsid w:val="006F43A1"/>
    <w:rsid w:val="006F46C3"/>
    <w:rsid w:val="006F504D"/>
    <w:rsid w:val="006F624D"/>
    <w:rsid w:val="006F640E"/>
    <w:rsid w:val="006F7387"/>
    <w:rsid w:val="006F7774"/>
    <w:rsid w:val="006F7E4A"/>
    <w:rsid w:val="00700300"/>
    <w:rsid w:val="00701BB9"/>
    <w:rsid w:val="00702AEB"/>
    <w:rsid w:val="00702B78"/>
    <w:rsid w:val="00703127"/>
    <w:rsid w:val="00703ACA"/>
    <w:rsid w:val="007059B8"/>
    <w:rsid w:val="007076EE"/>
    <w:rsid w:val="007166EA"/>
    <w:rsid w:val="00717771"/>
    <w:rsid w:val="00723A9F"/>
    <w:rsid w:val="007245C0"/>
    <w:rsid w:val="007262E4"/>
    <w:rsid w:val="007313ED"/>
    <w:rsid w:val="00732BCA"/>
    <w:rsid w:val="007343E3"/>
    <w:rsid w:val="00735039"/>
    <w:rsid w:val="00736831"/>
    <w:rsid w:val="007409FB"/>
    <w:rsid w:val="007502BD"/>
    <w:rsid w:val="007514FE"/>
    <w:rsid w:val="007519E9"/>
    <w:rsid w:val="00751AD4"/>
    <w:rsid w:val="00752530"/>
    <w:rsid w:val="00760684"/>
    <w:rsid w:val="0076341A"/>
    <w:rsid w:val="00763938"/>
    <w:rsid w:val="00765EEA"/>
    <w:rsid w:val="007675E3"/>
    <w:rsid w:val="007677BF"/>
    <w:rsid w:val="00770523"/>
    <w:rsid w:val="0077200D"/>
    <w:rsid w:val="00773A8E"/>
    <w:rsid w:val="0077471B"/>
    <w:rsid w:val="00776811"/>
    <w:rsid w:val="00781CBA"/>
    <w:rsid w:val="007851BA"/>
    <w:rsid w:val="00787A36"/>
    <w:rsid w:val="007905A0"/>
    <w:rsid w:val="00793B42"/>
    <w:rsid w:val="0079430E"/>
    <w:rsid w:val="00797B17"/>
    <w:rsid w:val="007A257F"/>
    <w:rsid w:val="007A5696"/>
    <w:rsid w:val="007A6C97"/>
    <w:rsid w:val="007A7B72"/>
    <w:rsid w:val="007B06E8"/>
    <w:rsid w:val="007B26F6"/>
    <w:rsid w:val="007B3022"/>
    <w:rsid w:val="007B39B0"/>
    <w:rsid w:val="007B4C25"/>
    <w:rsid w:val="007B6F34"/>
    <w:rsid w:val="007B7929"/>
    <w:rsid w:val="007C10D3"/>
    <w:rsid w:val="007C57D4"/>
    <w:rsid w:val="007C65E3"/>
    <w:rsid w:val="007D2241"/>
    <w:rsid w:val="007D229F"/>
    <w:rsid w:val="007D6A72"/>
    <w:rsid w:val="007E1139"/>
    <w:rsid w:val="007E1D5E"/>
    <w:rsid w:val="007E6FB2"/>
    <w:rsid w:val="007E7DE5"/>
    <w:rsid w:val="007F06DF"/>
    <w:rsid w:val="007F0B13"/>
    <w:rsid w:val="007F10BD"/>
    <w:rsid w:val="007F2B01"/>
    <w:rsid w:val="007F4EB2"/>
    <w:rsid w:val="0080126B"/>
    <w:rsid w:val="00802094"/>
    <w:rsid w:val="00802CAE"/>
    <w:rsid w:val="00803C82"/>
    <w:rsid w:val="0080581E"/>
    <w:rsid w:val="00806509"/>
    <w:rsid w:val="008100FC"/>
    <w:rsid w:val="00814EB6"/>
    <w:rsid w:val="00817BAF"/>
    <w:rsid w:val="0082104E"/>
    <w:rsid w:val="00821A9B"/>
    <w:rsid w:val="008239E1"/>
    <w:rsid w:val="00826257"/>
    <w:rsid w:val="008326BB"/>
    <w:rsid w:val="00833472"/>
    <w:rsid w:val="008347A9"/>
    <w:rsid w:val="008348FB"/>
    <w:rsid w:val="008350E0"/>
    <w:rsid w:val="008370ED"/>
    <w:rsid w:val="00837CC8"/>
    <w:rsid w:val="00842833"/>
    <w:rsid w:val="00845CA9"/>
    <w:rsid w:val="008470F2"/>
    <w:rsid w:val="00847E08"/>
    <w:rsid w:val="008504C2"/>
    <w:rsid w:val="00853F09"/>
    <w:rsid w:val="00854394"/>
    <w:rsid w:val="008552BF"/>
    <w:rsid w:val="00855E92"/>
    <w:rsid w:val="00856042"/>
    <w:rsid w:val="0085653B"/>
    <w:rsid w:val="008613FB"/>
    <w:rsid w:val="0086224D"/>
    <w:rsid w:val="008628B9"/>
    <w:rsid w:val="00862E9C"/>
    <w:rsid w:val="00863801"/>
    <w:rsid w:val="008658AF"/>
    <w:rsid w:val="00866AEF"/>
    <w:rsid w:val="0087226D"/>
    <w:rsid w:val="008726A1"/>
    <w:rsid w:val="00873E95"/>
    <w:rsid w:val="00874AB3"/>
    <w:rsid w:val="00874BF9"/>
    <w:rsid w:val="00880422"/>
    <w:rsid w:val="00886144"/>
    <w:rsid w:val="00890161"/>
    <w:rsid w:val="00891C9A"/>
    <w:rsid w:val="00893EAB"/>
    <w:rsid w:val="008945CB"/>
    <w:rsid w:val="00894A05"/>
    <w:rsid w:val="00895CFE"/>
    <w:rsid w:val="008A4D2F"/>
    <w:rsid w:val="008A5E8D"/>
    <w:rsid w:val="008A6DF1"/>
    <w:rsid w:val="008B11B8"/>
    <w:rsid w:val="008B1CEB"/>
    <w:rsid w:val="008B5363"/>
    <w:rsid w:val="008B66E7"/>
    <w:rsid w:val="008C2DA2"/>
    <w:rsid w:val="008C7B94"/>
    <w:rsid w:val="008D638C"/>
    <w:rsid w:val="008D7891"/>
    <w:rsid w:val="008D78F6"/>
    <w:rsid w:val="008E15B7"/>
    <w:rsid w:val="008E1FBF"/>
    <w:rsid w:val="008E215F"/>
    <w:rsid w:val="008E347F"/>
    <w:rsid w:val="008E386B"/>
    <w:rsid w:val="008E3BA1"/>
    <w:rsid w:val="008E5D3C"/>
    <w:rsid w:val="008E6412"/>
    <w:rsid w:val="008E6CE5"/>
    <w:rsid w:val="008F02B7"/>
    <w:rsid w:val="008F1328"/>
    <w:rsid w:val="008F13F3"/>
    <w:rsid w:val="008F31B6"/>
    <w:rsid w:val="008F5930"/>
    <w:rsid w:val="008F61E9"/>
    <w:rsid w:val="00900156"/>
    <w:rsid w:val="00900E1A"/>
    <w:rsid w:val="009017D6"/>
    <w:rsid w:val="00903291"/>
    <w:rsid w:val="009033E0"/>
    <w:rsid w:val="00903C64"/>
    <w:rsid w:val="00907066"/>
    <w:rsid w:val="00910D05"/>
    <w:rsid w:val="00914E0A"/>
    <w:rsid w:val="0092013B"/>
    <w:rsid w:val="0092224A"/>
    <w:rsid w:val="009228BA"/>
    <w:rsid w:val="009232C0"/>
    <w:rsid w:val="00925999"/>
    <w:rsid w:val="00927951"/>
    <w:rsid w:val="00930735"/>
    <w:rsid w:val="009323BE"/>
    <w:rsid w:val="0093407D"/>
    <w:rsid w:val="009355AC"/>
    <w:rsid w:val="00935781"/>
    <w:rsid w:val="00943140"/>
    <w:rsid w:val="009444F3"/>
    <w:rsid w:val="00945D94"/>
    <w:rsid w:val="00946917"/>
    <w:rsid w:val="009561FA"/>
    <w:rsid w:val="00957271"/>
    <w:rsid w:val="00960931"/>
    <w:rsid w:val="00961A08"/>
    <w:rsid w:val="00961BFA"/>
    <w:rsid w:val="00964EC4"/>
    <w:rsid w:val="009729B4"/>
    <w:rsid w:val="009751B1"/>
    <w:rsid w:val="00975767"/>
    <w:rsid w:val="00976A24"/>
    <w:rsid w:val="00981889"/>
    <w:rsid w:val="00984EAD"/>
    <w:rsid w:val="00985119"/>
    <w:rsid w:val="00987320"/>
    <w:rsid w:val="009922DD"/>
    <w:rsid w:val="00992760"/>
    <w:rsid w:val="0099389C"/>
    <w:rsid w:val="00997EC2"/>
    <w:rsid w:val="009A072B"/>
    <w:rsid w:val="009A540D"/>
    <w:rsid w:val="009A5FC7"/>
    <w:rsid w:val="009A64EC"/>
    <w:rsid w:val="009A7D6F"/>
    <w:rsid w:val="009B0183"/>
    <w:rsid w:val="009B0411"/>
    <w:rsid w:val="009B230A"/>
    <w:rsid w:val="009B2937"/>
    <w:rsid w:val="009B5F1A"/>
    <w:rsid w:val="009C10A0"/>
    <w:rsid w:val="009C4B94"/>
    <w:rsid w:val="009C6B64"/>
    <w:rsid w:val="009C6CB0"/>
    <w:rsid w:val="009D142C"/>
    <w:rsid w:val="009D160D"/>
    <w:rsid w:val="009D23F0"/>
    <w:rsid w:val="009D25ED"/>
    <w:rsid w:val="009D3558"/>
    <w:rsid w:val="009D3F61"/>
    <w:rsid w:val="009D47A9"/>
    <w:rsid w:val="009D72C3"/>
    <w:rsid w:val="009D7B58"/>
    <w:rsid w:val="009E01B1"/>
    <w:rsid w:val="009E0EF6"/>
    <w:rsid w:val="009E12E7"/>
    <w:rsid w:val="009E164B"/>
    <w:rsid w:val="009F1325"/>
    <w:rsid w:val="009F1FA5"/>
    <w:rsid w:val="009F3626"/>
    <w:rsid w:val="009F4CAB"/>
    <w:rsid w:val="009F51CE"/>
    <w:rsid w:val="009F55A7"/>
    <w:rsid w:val="009F5823"/>
    <w:rsid w:val="009F5F5C"/>
    <w:rsid w:val="009F6217"/>
    <w:rsid w:val="009F7F9C"/>
    <w:rsid w:val="00A00007"/>
    <w:rsid w:val="00A0217F"/>
    <w:rsid w:val="00A03225"/>
    <w:rsid w:val="00A073F9"/>
    <w:rsid w:val="00A12974"/>
    <w:rsid w:val="00A22298"/>
    <w:rsid w:val="00A22A1F"/>
    <w:rsid w:val="00A27C6E"/>
    <w:rsid w:val="00A318F8"/>
    <w:rsid w:val="00A3230F"/>
    <w:rsid w:val="00A33511"/>
    <w:rsid w:val="00A33F45"/>
    <w:rsid w:val="00A35119"/>
    <w:rsid w:val="00A36EA9"/>
    <w:rsid w:val="00A413F6"/>
    <w:rsid w:val="00A415E7"/>
    <w:rsid w:val="00A41FD3"/>
    <w:rsid w:val="00A423BD"/>
    <w:rsid w:val="00A445DF"/>
    <w:rsid w:val="00A46766"/>
    <w:rsid w:val="00A47E83"/>
    <w:rsid w:val="00A52CB5"/>
    <w:rsid w:val="00A55199"/>
    <w:rsid w:val="00A57AA3"/>
    <w:rsid w:val="00A57CBF"/>
    <w:rsid w:val="00A62247"/>
    <w:rsid w:val="00A63B93"/>
    <w:rsid w:val="00A66774"/>
    <w:rsid w:val="00A66F5C"/>
    <w:rsid w:val="00A6749D"/>
    <w:rsid w:val="00A676DD"/>
    <w:rsid w:val="00A70FE7"/>
    <w:rsid w:val="00A72140"/>
    <w:rsid w:val="00A730A4"/>
    <w:rsid w:val="00A736BC"/>
    <w:rsid w:val="00A74297"/>
    <w:rsid w:val="00A75815"/>
    <w:rsid w:val="00A7604A"/>
    <w:rsid w:val="00A81163"/>
    <w:rsid w:val="00A81392"/>
    <w:rsid w:val="00A85DF6"/>
    <w:rsid w:val="00A87719"/>
    <w:rsid w:val="00A94834"/>
    <w:rsid w:val="00A97173"/>
    <w:rsid w:val="00AA11C4"/>
    <w:rsid w:val="00AA1261"/>
    <w:rsid w:val="00AA162D"/>
    <w:rsid w:val="00AA1B09"/>
    <w:rsid w:val="00AA2392"/>
    <w:rsid w:val="00AA73C8"/>
    <w:rsid w:val="00AB06BE"/>
    <w:rsid w:val="00AB1FE5"/>
    <w:rsid w:val="00AB5F72"/>
    <w:rsid w:val="00AC11CC"/>
    <w:rsid w:val="00AC2AC3"/>
    <w:rsid w:val="00AC3B51"/>
    <w:rsid w:val="00AC4223"/>
    <w:rsid w:val="00AD22D2"/>
    <w:rsid w:val="00AD5F02"/>
    <w:rsid w:val="00AE194B"/>
    <w:rsid w:val="00AE1C75"/>
    <w:rsid w:val="00AE53A5"/>
    <w:rsid w:val="00AE59B4"/>
    <w:rsid w:val="00AE5B3C"/>
    <w:rsid w:val="00AE6094"/>
    <w:rsid w:val="00AE78A8"/>
    <w:rsid w:val="00AF0053"/>
    <w:rsid w:val="00AF1D4A"/>
    <w:rsid w:val="00AF37B4"/>
    <w:rsid w:val="00AF6521"/>
    <w:rsid w:val="00AF6CA4"/>
    <w:rsid w:val="00AF7277"/>
    <w:rsid w:val="00AF72A1"/>
    <w:rsid w:val="00B041E4"/>
    <w:rsid w:val="00B10474"/>
    <w:rsid w:val="00B10F3C"/>
    <w:rsid w:val="00B1180F"/>
    <w:rsid w:val="00B11DDC"/>
    <w:rsid w:val="00B12ED3"/>
    <w:rsid w:val="00B13DE4"/>
    <w:rsid w:val="00B166AA"/>
    <w:rsid w:val="00B1688A"/>
    <w:rsid w:val="00B16A59"/>
    <w:rsid w:val="00B16ADC"/>
    <w:rsid w:val="00B16F73"/>
    <w:rsid w:val="00B171EC"/>
    <w:rsid w:val="00B21551"/>
    <w:rsid w:val="00B215C9"/>
    <w:rsid w:val="00B2169E"/>
    <w:rsid w:val="00B21CA4"/>
    <w:rsid w:val="00B22C92"/>
    <w:rsid w:val="00B23200"/>
    <w:rsid w:val="00B2345E"/>
    <w:rsid w:val="00B2447C"/>
    <w:rsid w:val="00B25E05"/>
    <w:rsid w:val="00B27AC0"/>
    <w:rsid w:val="00B27E3A"/>
    <w:rsid w:val="00B30A72"/>
    <w:rsid w:val="00B339D8"/>
    <w:rsid w:val="00B4199C"/>
    <w:rsid w:val="00B43040"/>
    <w:rsid w:val="00B43810"/>
    <w:rsid w:val="00B44469"/>
    <w:rsid w:val="00B45B4D"/>
    <w:rsid w:val="00B50C57"/>
    <w:rsid w:val="00B51175"/>
    <w:rsid w:val="00B5250A"/>
    <w:rsid w:val="00B53E75"/>
    <w:rsid w:val="00B55E13"/>
    <w:rsid w:val="00B55F65"/>
    <w:rsid w:val="00B611A8"/>
    <w:rsid w:val="00B6380C"/>
    <w:rsid w:val="00B653A7"/>
    <w:rsid w:val="00B708EE"/>
    <w:rsid w:val="00B7467F"/>
    <w:rsid w:val="00B74C2E"/>
    <w:rsid w:val="00B76DE9"/>
    <w:rsid w:val="00B8037F"/>
    <w:rsid w:val="00B83ABC"/>
    <w:rsid w:val="00B8471E"/>
    <w:rsid w:val="00B85216"/>
    <w:rsid w:val="00B86007"/>
    <w:rsid w:val="00B86564"/>
    <w:rsid w:val="00B92BD8"/>
    <w:rsid w:val="00B92F4D"/>
    <w:rsid w:val="00B95551"/>
    <w:rsid w:val="00B95D78"/>
    <w:rsid w:val="00BA1180"/>
    <w:rsid w:val="00BA33D2"/>
    <w:rsid w:val="00BA38BB"/>
    <w:rsid w:val="00BA45B7"/>
    <w:rsid w:val="00BA5572"/>
    <w:rsid w:val="00BA5AA9"/>
    <w:rsid w:val="00BA66D6"/>
    <w:rsid w:val="00BB10D7"/>
    <w:rsid w:val="00BB251C"/>
    <w:rsid w:val="00BB7010"/>
    <w:rsid w:val="00BC0600"/>
    <w:rsid w:val="00BC2934"/>
    <w:rsid w:val="00BC6F15"/>
    <w:rsid w:val="00BC7E5D"/>
    <w:rsid w:val="00BC7EFF"/>
    <w:rsid w:val="00BD1EA5"/>
    <w:rsid w:val="00BE089F"/>
    <w:rsid w:val="00BE13E6"/>
    <w:rsid w:val="00BE2055"/>
    <w:rsid w:val="00BE3CFD"/>
    <w:rsid w:val="00BE54C1"/>
    <w:rsid w:val="00BE6131"/>
    <w:rsid w:val="00BF303E"/>
    <w:rsid w:val="00BF3C2A"/>
    <w:rsid w:val="00BF413D"/>
    <w:rsid w:val="00BF4412"/>
    <w:rsid w:val="00BF4F8A"/>
    <w:rsid w:val="00C00600"/>
    <w:rsid w:val="00C0229F"/>
    <w:rsid w:val="00C04D1C"/>
    <w:rsid w:val="00C0576A"/>
    <w:rsid w:val="00C07D83"/>
    <w:rsid w:val="00C07E44"/>
    <w:rsid w:val="00C10A1D"/>
    <w:rsid w:val="00C11990"/>
    <w:rsid w:val="00C148C5"/>
    <w:rsid w:val="00C149C8"/>
    <w:rsid w:val="00C15D11"/>
    <w:rsid w:val="00C15EF9"/>
    <w:rsid w:val="00C164F4"/>
    <w:rsid w:val="00C16EC5"/>
    <w:rsid w:val="00C17464"/>
    <w:rsid w:val="00C175E2"/>
    <w:rsid w:val="00C2432E"/>
    <w:rsid w:val="00C25668"/>
    <w:rsid w:val="00C273BB"/>
    <w:rsid w:val="00C30B72"/>
    <w:rsid w:val="00C32E4D"/>
    <w:rsid w:val="00C37BC0"/>
    <w:rsid w:val="00C43742"/>
    <w:rsid w:val="00C51075"/>
    <w:rsid w:val="00C55D1A"/>
    <w:rsid w:val="00C62EB8"/>
    <w:rsid w:val="00C64B34"/>
    <w:rsid w:val="00C65D6C"/>
    <w:rsid w:val="00C661DC"/>
    <w:rsid w:val="00C6686B"/>
    <w:rsid w:val="00C66CC6"/>
    <w:rsid w:val="00C71CA0"/>
    <w:rsid w:val="00C72E61"/>
    <w:rsid w:val="00C800F1"/>
    <w:rsid w:val="00C820A4"/>
    <w:rsid w:val="00C829DA"/>
    <w:rsid w:val="00C82F3F"/>
    <w:rsid w:val="00C87B72"/>
    <w:rsid w:val="00C90AFD"/>
    <w:rsid w:val="00C9223E"/>
    <w:rsid w:val="00C94650"/>
    <w:rsid w:val="00C95324"/>
    <w:rsid w:val="00C96D73"/>
    <w:rsid w:val="00C96D98"/>
    <w:rsid w:val="00C97B11"/>
    <w:rsid w:val="00CA00D9"/>
    <w:rsid w:val="00CA0D17"/>
    <w:rsid w:val="00CA1812"/>
    <w:rsid w:val="00CA1E1F"/>
    <w:rsid w:val="00CA24C2"/>
    <w:rsid w:val="00CA5FCB"/>
    <w:rsid w:val="00CA61C3"/>
    <w:rsid w:val="00CA7F0C"/>
    <w:rsid w:val="00CA7F33"/>
    <w:rsid w:val="00CB0617"/>
    <w:rsid w:val="00CB21BD"/>
    <w:rsid w:val="00CB24CB"/>
    <w:rsid w:val="00CB5258"/>
    <w:rsid w:val="00CB539D"/>
    <w:rsid w:val="00CC02E6"/>
    <w:rsid w:val="00CC1F57"/>
    <w:rsid w:val="00CC64DB"/>
    <w:rsid w:val="00CC7D68"/>
    <w:rsid w:val="00CD04CE"/>
    <w:rsid w:val="00CD07F3"/>
    <w:rsid w:val="00CD0F03"/>
    <w:rsid w:val="00CD1EC8"/>
    <w:rsid w:val="00CD26AF"/>
    <w:rsid w:val="00CD6578"/>
    <w:rsid w:val="00CE3A8F"/>
    <w:rsid w:val="00CE6DDA"/>
    <w:rsid w:val="00CE7F09"/>
    <w:rsid w:val="00CF0BB6"/>
    <w:rsid w:val="00CF3206"/>
    <w:rsid w:val="00CF37C6"/>
    <w:rsid w:val="00CF3CF7"/>
    <w:rsid w:val="00CF552B"/>
    <w:rsid w:val="00CF6E5D"/>
    <w:rsid w:val="00CF738A"/>
    <w:rsid w:val="00CF782B"/>
    <w:rsid w:val="00D02822"/>
    <w:rsid w:val="00D02AE8"/>
    <w:rsid w:val="00D12A1B"/>
    <w:rsid w:val="00D146F1"/>
    <w:rsid w:val="00D1609B"/>
    <w:rsid w:val="00D162D9"/>
    <w:rsid w:val="00D163A0"/>
    <w:rsid w:val="00D203D9"/>
    <w:rsid w:val="00D222E2"/>
    <w:rsid w:val="00D24862"/>
    <w:rsid w:val="00D25844"/>
    <w:rsid w:val="00D25858"/>
    <w:rsid w:val="00D25DAF"/>
    <w:rsid w:val="00D27A98"/>
    <w:rsid w:val="00D303E1"/>
    <w:rsid w:val="00D3060D"/>
    <w:rsid w:val="00D30619"/>
    <w:rsid w:val="00D32D21"/>
    <w:rsid w:val="00D34642"/>
    <w:rsid w:val="00D34856"/>
    <w:rsid w:val="00D355E9"/>
    <w:rsid w:val="00D35F1D"/>
    <w:rsid w:val="00D371E7"/>
    <w:rsid w:val="00D374C6"/>
    <w:rsid w:val="00D4178E"/>
    <w:rsid w:val="00D41D75"/>
    <w:rsid w:val="00D41DAF"/>
    <w:rsid w:val="00D44168"/>
    <w:rsid w:val="00D50D9A"/>
    <w:rsid w:val="00D515D7"/>
    <w:rsid w:val="00D5429D"/>
    <w:rsid w:val="00D54FD3"/>
    <w:rsid w:val="00D57325"/>
    <w:rsid w:val="00D62325"/>
    <w:rsid w:val="00D62C0E"/>
    <w:rsid w:val="00D643A5"/>
    <w:rsid w:val="00D70395"/>
    <w:rsid w:val="00D70810"/>
    <w:rsid w:val="00D72C09"/>
    <w:rsid w:val="00D75291"/>
    <w:rsid w:val="00D75E72"/>
    <w:rsid w:val="00D82767"/>
    <w:rsid w:val="00D82A8F"/>
    <w:rsid w:val="00D83555"/>
    <w:rsid w:val="00D867FD"/>
    <w:rsid w:val="00D87874"/>
    <w:rsid w:val="00D90F84"/>
    <w:rsid w:val="00D91647"/>
    <w:rsid w:val="00D94575"/>
    <w:rsid w:val="00D9485E"/>
    <w:rsid w:val="00D9527D"/>
    <w:rsid w:val="00DA0421"/>
    <w:rsid w:val="00DA075E"/>
    <w:rsid w:val="00DA17F8"/>
    <w:rsid w:val="00DA215D"/>
    <w:rsid w:val="00DA2EFB"/>
    <w:rsid w:val="00DA2FB2"/>
    <w:rsid w:val="00DA37E9"/>
    <w:rsid w:val="00DB0510"/>
    <w:rsid w:val="00DB1A16"/>
    <w:rsid w:val="00DB1E4F"/>
    <w:rsid w:val="00DB2983"/>
    <w:rsid w:val="00DB53E6"/>
    <w:rsid w:val="00DB5C42"/>
    <w:rsid w:val="00DB5F3F"/>
    <w:rsid w:val="00DB79F2"/>
    <w:rsid w:val="00DC2133"/>
    <w:rsid w:val="00DC4408"/>
    <w:rsid w:val="00DC6044"/>
    <w:rsid w:val="00DD0140"/>
    <w:rsid w:val="00DD08F2"/>
    <w:rsid w:val="00DD13CC"/>
    <w:rsid w:val="00DD4D75"/>
    <w:rsid w:val="00DD511E"/>
    <w:rsid w:val="00DD5C02"/>
    <w:rsid w:val="00DE16AF"/>
    <w:rsid w:val="00DE3A41"/>
    <w:rsid w:val="00DE582D"/>
    <w:rsid w:val="00DE68CB"/>
    <w:rsid w:val="00DE7B7B"/>
    <w:rsid w:val="00DE7C1B"/>
    <w:rsid w:val="00DE7F84"/>
    <w:rsid w:val="00DF04B7"/>
    <w:rsid w:val="00DF2CAA"/>
    <w:rsid w:val="00DF3AD5"/>
    <w:rsid w:val="00DF419D"/>
    <w:rsid w:val="00DF65DF"/>
    <w:rsid w:val="00E011A2"/>
    <w:rsid w:val="00E01403"/>
    <w:rsid w:val="00E0198D"/>
    <w:rsid w:val="00E04201"/>
    <w:rsid w:val="00E04C98"/>
    <w:rsid w:val="00E06508"/>
    <w:rsid w:val="00E1256D"/>
    <w:rsid w:val="00E132F5"/>
    <w:rsid w:val="00E1435E"/>
    <w:rsid w:val="00E15207"/>
    <w:rsid w:val="00E1584B"/>
    <w:rsid w:val="00E15A59"/>
    <w:rsid w:val="00E210B7"/>
    <w:rsid w:val="00E21F3E"/>
    <w:rsid w:val="00E2264F"/>
    <w:rsid w:val="00E254B7"/>
    <w:rsid w:val="00E25DC4"/>
    <w:rsid w:val="00E33C54"/>
    <w:rsid w:val="00E357A6"/>
    <w:rsid w:val="00E35E0B"/>
    <w:rsid w:val="00E36B15"/>
    <w:rsid w:val="00E4016E"/>
    <w:rsid w:val="00E4209B"/>
    <w:rsid w:val="00E50B99"/>
    <w:rsid w:val="00E5220B"/>
    <w:rsid w:val="00E524DF"/>
    <w:rsid w:val="00E53374"/>
    <w:rsid w:val="00E533C8"/>
    <w:rsid w:val="00E55ECC"/>
    <w:rsid w:val="00E6522A"/>
    <w:rsid w:val="00E66EEE"/>
    <w:rsid w:val="00E7122D"/>
    <w:rsid w:val="00E717EA"/>
    <w:rsid w:val="00E73A65"/>
    <w:rsid w:val="00E80458"/>
    <w:rsid w:val="00E824FD"/>
    <w:rsid w:val="00E83146"/>
    <w:rsid w:val="00E91378"/>
    <w:rsid w:val="00E915A2"/>
    <w:rsid w:val="00E9285F"/>
    <w:rsid w:val="00EA0A40"/>
    <w:rsid w:val="00EA4069"/>
    <w:rsid w:val="00EA6316"/>
    <w:rsid w:val="00EA6C77"/>
    <w:rsid w:val="00EA6E98"/>
    <w:rsid w:val="00EB45B2"/>
    <w:rsid w:val="00EB55E1"/>
    <w:rsid w:val="00EC116B"/>
    <w:rsid w:val="00EC4EDA"/>
    <w:rsid w:val="00EC6867"/>
    <w:rsid w:val="00EC6BB0"/>
    <w:rsid w:val="00ED009C"/>
    <w:rsid w:val="00ED0DAD"/>
    <w:rsid w:val="00ED1E78"/>
    <w:rsid w:val="00ED31EE"/>
    <w:rsid w:val="00ED5649"/>
    <w:rsid w:val="00EE04D7"/>
    <w:rsid w:val="00EE186E"/>
    <w:rsid w:val="00EE4C94"/>
    <w:rsid w:val="00EE6966"/>
    <w:rsid w:val="00EF177F"/>
    <w:rsid w:val="00EF1D03"/>
    <w:rsid w:val="00EF1E9F"/>
    <w:rsid w:val="00EF3364"/>
    <w:rsid w:val="00EF6036"/>
    <w:rsid w:val="00EF71C8"/>
    <w:rsid w:val="00F05307"/>
    <w:rsid w:val="00F0578C"/>
    <w:rsid w:val="00F05A14"/>
    <w:rsid w:val="00F068FF"/>
    <w:rsid w:val="00F119F6"/>
    <w:rsid w:val="00F129AB"/>
    <w:rsid w:val="00F145FD"/>
    <w:rsid w:val="00F14A0B"/>
    <w:rsid w:val="00F16226"/>
    <w:rsid w:val="00F21F5F"/>
    <w:rsid w:val="00F22DEE"/>
    <w:rsid w:val="00F23C4F"/>
    <w:rsid w:val="00F2447E"/>
    <w:rsid w:val="00F24617"/>
    <w:rsid w:val="00F272DE"/>
    <w:rsid w:val="00F306F3"/>
    <w:rsid w:val="00F3074F"/>
    <w:rsid w:val="00F309FD"/>
    <w:rsid w:val="00F30C2B"/>
    <w:rsid w:val="00F345D5"/>
    <w:rsid w:val="00F3596C"/>
    <w:rsid w:val="00F35EF7"/>
    <w:rsid w:val="00F40223"/>
    <w:rsid w:val="00F446A9"/>
    <w:rsid w:val="00F5013F"/>
    <w:rsid w:val="00F50897"/>
    <w:rsid w:val="00F57E67"/>
    <w:rsid w:val="00F607AE"/>
    <w:rsid w:val="00F629B8"/>
    <w:rsid w:val="00F6442E"/>
    <w:rsid w:val="00F6619F"/>
    <w:rsid w:val="00F6668B"/>
    <w:rsid w:val="00F66814"/>
    <w:rsid w:val="00F67635"/>
    <w:rsid w:val="00F67796"/>
    <w:rsid w:val="00F7041C"/>
    <w:rsid w:val="00F72C8F"/>
    <w:rsid w:val="00F73EAE"/>
    <w:rsid w:val="00F77259"/>
    <w:rsid w:val="00F80B07"/>
    <w:rsid w:val="00F829FB"/>
    <w:rsid w:val="00F82C7E"/>
    <w:rsid w:val="00F84742"/>
    <w:rsid w:val="00F91247"/>
    <w:rsid w:val="00F91B8C"/>
    <w:rsid w:val="00F92B71"/>
    <w:rsid w:val="00F9538C"/>
    <w:rsid w:val="00F958E1"/>
    <w:rsid w:val="00F96D9C"/>
    <w:rsid w:val="00FA0949"/>
    <w:rsid w:val="00FA591C"/>
    <w:rsid w:val="00FA7D9D"/>
    <w:rsid w:val="00FB2399"/>
    <w:rsid w:val="00FB426C"/>
    <w:rsid w:val="00FB4776"/>
    <w:rsid w:val="00FB5D63"/>
    <w:rsid w:val="00FC121C"/>
    <w:rsid w:val="00FC2838"/>
    <w:rsid w:val="00FC3C0E"/>
    <w:rsid w:val="00FC5526"/>
    <w:rsid w:val="00FC5C52"/>
    <w:rsid w:val="00FC5D99"/>
    <w:rsid w:val="00FC762C"/>
    <w:rsid w:val="00FD074F"/>
    <w:rsid w:val="00FD62BA"/>
    <w:rsid w:val="00FD6890"/>
    <w:rsid w:val="00FE1924"/>
    <w:rsid w:val="00FE40A3"/>
    <w:rsid w:val="00FE5370"/>
    <w:rsid w:val="00FF0030"/>
    <w:rsid w:val="00FF21BC"/>
    <w:rsid w:val="00FF3803"/>
    <w:rsid w:val="00FF3B56"/>
    <w:rsid w:val="00FF3D5E"/>
    <w:rsid w:val="00FF6F3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2F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vi-VN"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824FD"/>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824FD"/>
    <w:rPr>
      <w:color w:val="000080"/>
      <w:u w:val="single"/>
    </w:rPr>
  </w:style>
  <w:style w:type="character" w:customStyle="1" w:styleId="Footnote">
    <w:name w:val="Footnote_"/>
    <w:basedOn w:val="DefaultParagraphFont"/>
    <w:link w:val="Footnote0"/>
    <w:rsid w:val="00E824FD"/>
    <w:rPr>
      <w:rFonts w:ascii="Times New Roman" w:eastAsia="Times New Roman" w:hAnsi="Times New Roman" w:cs="Times New Roman"/>
      <w:b w:val="0"/>
      <w:bCs w:val="0"/>
      <w:i w:val="0"/>
      <w:iCs w:val="0"/>
      <w:smallCaps w:val="0"/>
      <w:strike w:val="0"/>
      <w:sz w:val="19"/>
      <w:szCs w:val="19"/>
      <w:u w:val="none"/>
    </w:rPr>
  </w:style>
  <w:style w:type="character" w:customStyle="1" w:styleId="Footnote1">
    <w:name w:val="Footnote"/>
    <w:basedOn w:val="Footnote"/>
    <w:rsid w:val="00E824F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vi-VN"/>
    </w:rPr>
  </w:style>
  <w:style w:type="character" w:customStyle="1" w:styleId="FootnoteBold">
    <w:name w:val="Footnote + Bold"/>
    <w:basedOn w:val="Footnote"/>
    <w:rsid w:val="00E824FD"/>
    <w:rPr>
      <w:rFonts w:ascii="Times New Roman" w:eastAsia="Times New Roman" w:hAnsi="Times New Roman" w:cs="Times New Roman"/>
      <w:b/>
      <w:bCs/>
      <w:i w:val="0"/>
      <w:iCs w:val="0"/>
      <w:smallCaps w:val="0"/>
      <w:strike w:val="0"/>
      <w:color w:val="000000"/>
      <w:spacing w:val="0"/>
      <w:w w:val="100"/>
      <w:position w:val="0"/>
      <w:sz w:val="19"/>
      <w:szCs w:val="19"/>
      <w:u w:val="none"/>
      <w:lang w:val="vi-VN"/>
    </w:rPr>
  </w:style>
  <w:style w:type="character" w:customStyle="1" w:styleId="Footnote2">
    <w:name w:val="Footnote"/>
    <w:basedOn w:val="Footnote"/>
    <w:rsid w:val="00E824FD"/>
    <w:rPr>
      <w:rFonts w:ascii="Times New Roman" w:eastAsia="Times New Roman" w:hAnsi="Times New Roman" w:cs="Times New Roman"/>
      <w:b w:val="0"/>
      <w:bCs w:val="0"/>
      <w:i w:val="0"/>
      <w:iCs w:val="0"/>
      <w:smallCaps w:val="0"/>
      <w:strike w:val="0"/>
      <w:color w:val="000000"/>
      <w:spacing w:val="0"/>
      <w:w w:val="100"/>
      <w:position w:val="0"/>
      <w:sz w:val="19"/>
      <w:szCs w:val="19"/>
      <w:u w:val="none"/>
    </w:rPr>
  </w:style>
  <w:style w:type="character" w:customStyle="1" w:styleId="Bodytext2">
    <w:name w:val="Body text (2)_"/>
    <w:basedOn w:val="DefaultParagraphFont"/>
    <w:link w:val="Bodytext20"/>
    <w:rsid w:val="00E824FD"/>
    <w:rPr>
      <w:rFonts w:ascii="Times New Roman" w:eastAsia="Times New Roman" w:hAnsi="Times New Roman" w:cs="Times New Roman"/>
      <w:b w:val="0"/>
      <w:bCs w:val="0"/>
      <w:i w:val="0"/>
      <w:iCs w:val="0"/>
      <w:smallCaps w:val="0"/>
      <w:strike w:val="0"/>
      <w:sz w:val="25"/>
      <w:szCs w:val="25"/>
      <w:u w:val="none"/>
    </w:rPr>
  </w:style>
  <w:style w:type="character" w:customStyle="1" w:styleId="Bodytext213">
    <w:name w:val="Body text (2) + 13"/>
    <w:aliases w:val="5 pt,Bold,Body text (2) + 10 pt"/>
    <w:basedOn w:val="Bodytext2"/>
    <w:rsid w:val="00E824FD"/>
    <w:rPr>
      <w:rFonts w:ascii="Times New Roman" w:eastAsia="Times New Roman" w:hAnsi="Times New Roman" w:cs="Times New Roman"/>
      <w:b/>
      <w:bCs/>
      <w:i w:val="0"/>
      <w:iCs w:val="0"/>
      <w:smallCaps w:val="0"/>
      <w:strike w:val="0"/>
      <w:color w:val="000000"/>
      <w:spacing w:val="0"/>
      <w:w w:val="100"/>
      <w:position w:val="0"/>
      <w:sz w:val="27"/>
      <w:szCs w:val="27"/>
      <w:u w:val="none"/>
      <w:lang w:val="vi-VN"/>
    </w:rPr>
  </w:style>
  <w:style w:type="character" w:customStyle="1" w:styleId="Bodytext3">
    <w:name w:val="Body text (3)_"/>
    <w:basedOn w:val="DefaultParagraphFont"/>
    <w:link w:val="Bodytext30"/>
    <w:rsid w:val="00E824FD"/>
    <w:rPr>
      <w:rFonts w:ascii="Times New Roman" w:eastAsia="Times New Roman" w:hAnsi="Times New Roman" w:cs="Times New Roman"/>
      <w:b/>
      <w:bCs/>
      <w:i w:val="0"/>
      <w:iCs w:val="0"/>
      <w:smallCaps w:val="0"/>
      <w:strike w:val="0"/>
      <w:sz w:val="25"/>
      <w:szCs w:val="25"/>
      <w:u w:val="none"/>
    </w:rPr>
  </w:style>
  <w:style w:type="character" w:customStyle="1" w:styleId="Bodytext313">
    <w:name w:val="Body text (3) + 13"/>
    <w:aliases w:val="5 pt"/>
    <w:basedOn w:val="Bodytext3"/>
    <w:rsid w:val="00E824FD"/>
    <w:rPr>
      <w:rFonts w:ascii="Times New Roman" w:eastAsia="Times New Roman" w:hAnsi="Times New Roman" w:cs="Times New Roman"/>
      <w:b/>
      <w:bCs/>
      <w:i w:val="0"/>
      <w:iCs w:val="0"/>
      <w:smallCaps w:val="0"/>
      <w:strike w:val="0"/>
      <w:color w:val="000000"/>
      <w:spacing w:val="0"/>
      <w:w w:val="100"/>
      <w:position w:val="0"/>
      <w:sz w:val="27"/>
      <w:szCs w:val="27"/>
      <w:u w:val="none"/>
      <w:lang w:val="vi-VN"/>
    </w:rPr>
  </w:style>
  <w:style w:type="character" w:customStyle="1" w:styleId="Bodytext5Exact">
    <w:name w:val="Body text (5) Exact"/>
    <w:basedOn w:val="DefaultParagraphFont"/>
    <w:link w:val="Bodytext5"/>
    <w:rsid w:val="00E824FD"/>
    <w:rPr>
      <w:rFonts w:ascii="Times New Roman" w:eastAsia="Times New Roman" w:hAnsi="Times New Roman" w:cs="Times New Roman"/>
      <w:b w:val="0"/>
      <w:bCs w:val="0"/>
      <w:i/>
      <w:iCs/>
      <w:smallCaps w:val="0"/>
      <w:strike w:val="0"/>
      <w:spacing w:val="-2"/>
      <w:sz w:val="26"/>
      <w:szCs w:val="26"/>
      <w:u w:val="none"/>
    </w:rPr>
  </w:style>
  <w:style w:type="character" w:customStyle="1" w:styleId="Bodytext4">
    <w:name w:val="Body text (4)_"/>
    <w:basedOn w:val="DefaultParagraphFont"/>
    <w:link w:val="Bodytext40"/>
    <w:rsid w:val="00E824FD"/>
    <w:rPr>
      <w:rFonts w:ascii="Times New Roman" w:eastAsia="Times New Roman" w:hAnsi="Times New Roman" w:cs="Times New Roman"/>
      <w:b w:val="0"/>
      <w:bCs w:val="0"/>
      <w:i w:val="0"/>
      <w:iCs w:val="0"/>
      <w:smallCaps w:val="0"/>
      <w:strike w:val="0"/>
      <w:sz w:val="22"/>
      <w:szCs w:val="22"/>
      <w:u w:val="none"/>
    </w:rPr>
  </w:style>
  <w:style w:type="character" w:customStyle="1" w:styleId="Bodytext">
    <w:name w:val="Body text_"/>
    <w:basedOn w:val="DefaultParagraphFont"/>
    <w:link w:val="BodyText1"/>
    <w:rsid w:val="00E824FD"/>
    <w:rPr>
      <w:rFonts w:ascii="Times New Roman" w:eastAsia="Times New Roman" w:hAnsi="Times New Roman" w:cs="Times New Roman"/>
      <w:b w:val="0"/>
      <w:bCs w:val="0"/>
      <w:i w:val="0"/>
      <w:iCs w:val="0"/>
      <w:smallCaps w:val="0"/>
      <w:strike w:val="0"/>
      <w:sz w:val="27"/>
      <w:szCs w:val="27"/>
      <w:u w:val="none"/>
    </w:rPr>
  </w:style>
  <w:style w:type="character" w:customStyle="1" w:styleId="Heading1">
    <w:name w:val="Heading #1_"/>
    <w:basedOn w:val="DefaultParagraphFont"/>
    <w:link w:val="Heading10"/>
    <w:rsid w:val="00E824FD"/>
    <w:rPr>
      <w:rFonts w:ascii="Times New Roman" w:eastAsia="Times New Roman" w:hAnsi="Times New Roman" w:cs="Times New Roman"/>
      <w:b/>
      <w:bCs/>
      <w:i w:val="0"/>
      <w:iCs w:val="0"/>
      <w:smallCaps w:val="0"/>
      <w:strike w:val="0"/>
      <w:sz w:val="27"/>
      <w:szCs w:val="27"/>
      <w:u w:val="none"/>
    </w:rPr>
  </w:style>
  <w:style w:type="character" w:customStyle="1" w:styleId="BodytextBold">
    <w:name w:val="Body text + Bold"/>
    <w:basedOn w:val="Bodytext"/>
    <w:rsid w:val="00E824FD"/>
    <w:rPr>
      <w:rFonts w:ascii="Times New Roman" w:eastAsia="Times New Roman" w:hAnsi="Times New Roman" w:cs="Times New Roman"/>
      <w:b/>
      <w:bCs/>
      <w:i w:val="0"/>
      <w:iCs w:val="0"/>
      <w:smallCaps w:val="0"/>
      <w:strike w:val="0"/>
      <w:color w:val="000000"/>
      <w:spacing w:val="0"/>
      <w:w w:val="100"/>
      <w:position w:val="0"/>
      <w:sz w:val="27"/>
      <w:szCs w:val="27"/>
      <w:u w:val="none"/>
      <w:lang w:val="vi-VN"/>
    </w:rPr>
  </w:style>
  <w:style w:type="character" w:customStyle="1" w:styleId="Bodytext6">
    <w:name w:val="Body text (6)_"/>
    <w:basedOn w:val="DefaultParagraphFont"/>
    <w:link w:val="Bodytext60"/>
    <w:rsid w:val="00E824FD"/>
    <w:rPr>
      <w:rFonts w:ascii="Times New Roman" w:eastAsia="Times New Roman" w:hAnsi="Times New Roman" w:cs="Times New Roman"/>
      <w:b/>
      <w:bCs/>
      <w:i w:val="0"/>
      <w:iCs w:val="0"/>
      <w:smallCaps w:val="0"/>
      <w:strike w:val="0"/>
      <w:sz w:val="27"/>
      <w:szCs w:val="27"/>
      <w:u w:val="none"/>
    </w:rPr>
  </w:style>
  <w:style w:type="character" w:customStyle="1" w:styleId="BodytextSmallCaps">
    <w:name w:val="Body text + Small Caps"/>
    <w:basedOn w:val="Bodytext"/>
    <w:rsid w:val="00E824FD"/>
    <w:rPr>
      <w:rFonts w:ascii="Times New Roman" w:eastAsia="Times New Roman" w:hAnsi="Times New Roman" w:cs="Times New Roman"/>
      <w:b w:val="0"/>
      <w:bCs w:val="0"/>
      <w:i w:val="0"/>
      <w:iCs w:val="0"/>
      <w:smallCaps/>
      <w:strike w:val="0"/>
      <w:color w:val="000000"/>
      <w:spacing w:val="0"/>
      <w:w w:val="100"/>
      <w:position w:val="0"/>
      <w:sz w:val="27"/>
      <w:szCs w:val="27"/>
      <w:u w:val="none"/>
      <w:lang w:val="vi-VN"/>
    </w:rPr>
  </w:style>
  <w:style w:type="character" w:customStyle="1" w:styleId="Bodytext7">
    <w:name w:val="Body text (7)_"/>
    <w:basedOn w:val="DefaultParagraphFont"/>
    <w:link w:val="Bodytext70"/>
    <w:rsid w:val="00E824FD"/>
    <w:rPr>
      <w:rFonts w:ascii="Times New Roman" w:eastAsia="Times New Roman" w:hAnsi="Times New Roman" w:cs="Times New Roman"/>
      <w:b/>
      <w:bCs/>
      <w:i/>
      <w:iCs/>
      <w:smallCaps w:val="0"/>
      <w:strike w:val="0"/>
      <w:sz w:val="21"/>
      <w:szCs w:val="21"/>
      <w:u w:val="none"/>
    </w:rPr>
  </w:style>
  <w:style w:type="character" w:customStyle="1" w:styleId="Bodytext7NotBold">
    <w:name w:val="Body text (7) + Not Bold"/>
    <w:aliases w:val="Not Italic"/>
    <w:basedOn w:val="Bodytext7"/>
    <w:rsid w:val="00E824FD"/>
    <w:rPr>
      <w:rFonts w:ascii="Times New Roman" w:eastAsia="Times New Roman" w:hAnsi="Times New Roman" w:cs="Times New Roman"/>
      <w:b/>
      <w:bCs/>
      <w:i/>
      <w:iCs/>
      <w:smallCaps w:val="0"/>
      <w:strike w:val="0"/>
      <w:color w:val="000000"/>
      <w:spacing w:val="0"/>
      <w:w w:val="100"/>
      <w:position w:val="0"/>
      <w:sz w:val="21"/>
      <w:szCs w:val="21"/>
      <w:u w:val="none"/>
    </w:rPr>
  </w:style>
  <w:style w:type="character" w:customStyle="1" w:styleId="Bodytext713">
    <w:name w:val="Body text (7) + 13"/>
    <w:aliases w:val="5 pt,Not Italic"/>
    <w:basedOn w:val="Bodytext7"/>
    <w:rsid w:val="00E824FD"/>
    <w:rPr>
      <w:rFonts w:ascii="Times New Roman" w:eastAsia="Times New Roman" w:hAnsi="Times New Roman" w:cs="Times New Roman"/>
      <w:b/>
      <w:bCs/>
      <w:i/>
      <w:iCs/>
      <w:smallCaps w:val="0"/>
      <w:strike w:val="0"/>
      <w:color w:val="000000"/>
      <w:spacing w:val="0"/>
      <w:w w:val="100"/>
      <w:position w:val="0"/>
      <w:sz w:val="27"/>
      <w:szCs w:val="27"/>
      <w:u w:val="none"/>
      <w:lang w:val="vi-VN"/>
    </w:rPr>
  </w:style>
  <w:style w:type="character" w:customStyle="1" w:styleId="PicturecaptionExact">
    <w:name w:val="Picture caption Exact"/>
    <w:basedOn w:val="DefaultParagraphFont"/>
    <w:link w:val="Picturecaption"/>
    <w:rsid w:val="00E824FD"/>
    <w:rPr>
      <w:rFonts w:ascii="Times New Roman" w:eastAsia="Times New Roman" w:hAnsi="Times New Roman" w:cs="Times New Roman"/>
      <w:b/>
      <w:bCs/>
      <w:i w:val="0"/>
      <w:iCs w:val="0"/>
      <w:smallCaps w:val="0"/>
      <w:strike w:val="0"/>
      <w:sz w:val="25"/>
      <w:szCs w:val="25"/>
      <w:u w:val="none"/>
      <w:lang w:val="en-US"/>
    </w:rPr>
  </w:style>
  <w:style w:type="character" w:customStyle="1" w:styleId="Bodytext8Exact">
    <w:name w:val="Body text (8) Exact"/>
    <w:basedOn w:val="DefaultParagraphFont"/>
    <w:link w:val="Bodytext8"/>
    <w:rsid w:val="00E824FD"/>
    <w:rPr>
      <w:rFonts w:ascii="Times New Roman" w:eastAsia="Times New Roman" w:hAnsi="Times New Roman" w:cs="Times New Roman"/>
      <w:b w:val="0"/>
      <w:bCs w:val="0"/>
      <w:i w:val="0"/>
      <w:iCs w:val="0"/>
      <w:smallCaps w:val="0"/>
      <w:strike w:val="0"/>
      <w:spacing w:val="-5"/>
      <w:sz w:val="11"/>
      <w:szCs w:val="11"/>
      <w:u w:val="none"/>
    </w:rPr>
  </w:style>
  <w:style w:type="character" w:customStyle="1" w:styleId="Bodytext8Exact0">
    <w:name w:val="Body text (8) Exact"/>
    <w:basedOn w:val="Bodytext8Exact"/>
    <w:rsid w:val="00E824FD"/>
    <w:rPr>
      <w:rFonts w:ascii="Times New Roman" w:eastAsia="Times New Roman" w:hAnsi="Times New Roman" w:cs="Times New Roman"/>
      <w:b w:val="0"/>
      <w:bCs w:val="0"/>
      <w:i w:val="0"/>
      <w:iCs w:val="0"/>
      <w:smallCaps w:val="0"/>
      <w:strike w:val="0"/>
      <w:color w:val="000000"/>
      <w:spacing w:val="-5"/>
      <w:w w:val="100"/>
      <w:position w:val="0"/>
      <w:sz w:val="11"/>
      <w:szCs w:val="11"/>
      <w:u w:val="none"/>
      <w:lang w:val="vi-VN"/>
    </w:rPr>
  </w:style>
  <w:style w:type="character" w:customStyle="1" w:styleId="Bodytext87pt">
    <w:name w:val="Body text (8) + 7 pt"/>
    <w:aliases w:val="Spacing 0 pt Exact"/>
    <w:basedOn w:val="Bodytext8Exact"/>
    <w:rsid w:val="00E824FD"/>
    <w:rPr>
      <w:rFonts w:ascii="Times New Roman" w:eastAsia="Times New Roman" w:hAnsi="Times New Roman" w:cs="Times New Roman"/>
      <w:b w:val="0"/>
      <w:bCs w:val="0"/>
      <w:i w:val="0"/>
      <w:iCs w:val="0"/>
      <w:smallCaps w:val="0"/>
      <w:strike w:val="0"/>
      <w:color w:val="000000"/>
      <w:spacing w:val="-7"/>
      <w:w w:val="100"/>
      <w:position w:val="0"/>
      <w:sz w:val="14"/>
      <w:szCs w:val="14"/>
      <w:u w:val="none"/>
      <w:lang w:val="vi-VN"/>
    </w:rPr>
  </w:style>
  <w:style w:type="character" w:customStyle="1" w:styleId="Bodytext413">
    <w:name w:val="Body text (4) + 13"/>
    <w:aliases w:val="5 pt,Small Caps"/>
    <w:basedOn w:val="Bodytext4"/>
    <w:rsid w:val="00E824FD"/>
    <w:rPr>
      <w:rFonts w:ascii="Times New Roman" w:eastAsia="Times New Roman" w:hAnsi="Times New Roman" w:cs="Times New Roman"/>
      <w:b w:val="0"/>
      <w:bCs w:val="0"/>
      <w:i w:val="0"/>
      <w:iCs w:val="0"/>
      <w:smallCaps/>
      <w:strike w:val="0"/>
      <w:color w:val="000000"/>
      <w:spacing w:val="0"/>
      <w:w w:val="100"/>
      <w:position w:val="0"/>
      <w:sz w:val="27"/>
      <w:szCs w:val="27"/>
      <w:u w:val="none"/>
      <w:lang w:val="vi-VN"/>
    </w:rPr>
  </w:style>
  <w:style w:type="paragraph" w:customStyle="1" w:styleId="Footnote0">
    <w:name w:val="Footnote"/>
    <w:basedOn w:val="Normal"/>
    <w:link w:val="Footnote"/>
    <w:rsid w:val="00E824FD"/>
    <w:pPr>
      <w:shd w:val="clear" w:color="auto" w:fill="FFFFFF"/>
      <w:spacing w:line="226" w:lineRule="exact"/>
      <w:jc w:val="both"/>
    </w:pPr>
    <w:rPr>
      <w:rFonts w:ascii="Times New Roman" w:eastAsia="Times New Roman" w:hAnsi="Times New Roman" w:cs="Times New Roman"/>
      <w:sz w:val="19"/>
      <w:szCs w:val="19"/>
    </w:rPr>
  </w:style>
  <w:style w:type="paragraph" w:customStyle="1" w:styleId="Bodytext20">
    <w:name w:val="Body text (2)"/>
    <w:basedOn w:val="Normal"/>
    <w:link w:val="Bodytext2"/>
    <w:rsid w:val="00E824FD"/>
    <w:pPr>
      <w:shd w:val="clear" w:color="auto" w:fill="FFFFFF"/>
      <w:spacing w:line="322" w:lineRule="exact"/>
      <w:jc w:val="both"/>
    </w:pPr>
    <w:rPr>
      <w:rFonts w:ascii="Times New Roman" w:eastAsia="Times New Roman" w:hAnsi="Times New Roman" w:cs="Times New Roman"/>
      <w:sz w:val="25"/>
      <w:szCs w:val="25"/>
    </w:rPr>
  </w:style>
  <w:style w:type="paragraph" w:customStyle="1" w:styleId="Bodytext30">
    <w:name w:val="Body text (3)"/>
    <w:basedOn w:val="Normal"/>
    <w:link w:val="Bodytext3"/>
    <w:rsid w:val="00E824FD"/>
    <w:pPr>
      <w:shd w:val="clear" w:color="auto" w:fill="FFFFFF"/>
      <w:spacing w:line="317" w:lineRule="exact"/>
      <w:jc w:val="center"/>
    </w:pPr>
    <w:rPr>
      <w:rFonts w:ascii="Times New Roman" w:eastAsia="Times New Roman" w:hAnsi="Times New Roman" w:cs="Times New Roman"/>
      <w:b/>
      <w:bCs/>
      <w:sz w:val="25"/>
      <w:szCs w:val="25"/>
    </w:rPr>
  </w:style>
  <w:style w:type="paragraph" w:customStyle="1" w:styleId="Bodytext5">
    <w:name w:val="Body text (5)"/>
    <w:basedOn w:val="Normal"/>
    <w:link w:val="Bodytext5Exact"/>
    <w:rsid w:val="00E824FD"/>
    <w:pPr>
      <w:shd w:val="clear" w:color="auto" w:fill="FFFFFF"/>
      <w:spacing w:line="0" w:lineRule="atLeast"/>
    </w:pPr>
    <w:rPr>
      <w:rFonts w:ascii="Times New Roman" w:eastAsia="Times New Roman" w:hAnsi="Times New Roman" w:cs="Times New Roman"/>
      <w:i/>
      <w:iCs/>
      <w:spacing w:val="-2"/>
      <w:sz w:val="26"/>
      <w:szCs w:val="26"/>
    </w:rPr>
  </w:style>
  <w:style w:type="paragraph" w:customStyle="1" w:styleId="Bodytext40">
    <w:name w:val="Body text (4)"/>
    <w:basedOn w:val="Normal"/>
    <w:link w:val="Bodytext4"/>
    <w:rsid w:val="00E824FD"/>
    <w:pPr>
      <w:shd w:val="clear" w:color="auto" w:fill="FFFFFF"/>
      <w:spacing w:after="300" w:line="278" w:lineRule="exact"/>
      <w:jc w:val="both"/>
    </w:pPr>
    <w:rPr>
      <w:rFonts w:ascii="Times New Roman" w:eastAsia="Times New Roman" w:hAnsi="Times New Roman" w:cs="Times New Roman"/>
      <w:sz w:val="22"/>
      <w:szCs w:val="22"/>
    </w:rPr>
  </w:style>
  <w:style w:type="paragraph" w:customStyle="1" w:styleId="BodyText1">
    <w:name w:val="Body Text1"/>
    <w:basedOn w:val="Normal"/>
    <w:link w:val="Bodytext"/>
    <w:rsid w:val="00E824FD"/>
    <w:pPr>
      <w:shd w:val="clear" w:color="auto" w:fill="FFFFFF"/>
      <w:spacing w:before="300" w:after="60" w:line="0" w:lineRule="atLeast"/>
    </w:pPr>
    <w:rPr>
      <w:rFonts w:ascii="Times New Roman" w:eastAsia="Times New Roman" w:hAnsi="Times New Roman" w:cs="Times New Roman"/>
      <w:sz w:val="27"/>
      <w:szCs w:val="27"/>
    </w:rPr>
  </w:style>
  <w:style w:type="paragraph" w:customStyle="1" w:styleId="Heading10">
    <w:name w:val="Heading #1"/>
    <w:basedOn w:val="Normal"/>
    <w:link w:val="Heading1"/>
    <w:rsid w:val="00E824FD"/>
    <w:pPr>
      <w:shd w:val="clear" w:color="auto" w:fill="FFFFFF"/>
      <w:spacing w:before="60" w:after="60" w:line="322" w:lineRule="exact"/>
      <w:ind w:firstLine="720"/>
      <w:jc w:val="both"/>
      <w:outlineLvl w:val="0"/>
    </w:pPr>
    <w:rPr>
      <w:rFonts w:ascii="Times New Roman" w:eastAsia="Times New Roman" w:hAnsi="Times New Roman" w:cs="Times New Roman"/>
      <w:b/>
      <w:bCs/>
      <w:sz w:val="27"/>
      <w:szCs w:val="27"/>
    </w:rPr>
  </w:style>
  <w:style w:type="paragraph" w:customStyle="1" w:styleId="Bodytext60">
    <w:name w:val="Body text (6)"/>
    <w:basedOn w:val="Normal"/>
    <w:link w:val="Bodytext6"/>
    <w:rsid w:val="00E824FD"/>
    <w:pPr>
      <w:shd w:val="clear" w:color="auto" w:fill="FFFFFF"/>
      <w:spacing w:before="60" w:after="60" w:line="0" w:lineRule="atLeast"/>
      <w:ind w:firstLine="720"/>
      <w:jc w:val="both"/>
    </w:pPr>
    <w:rPr>
      <w:rFonts w:ascii="Times New Roman" w:eastAsia="Times New Roman" w:hAnsi="Times New Roman" w:cs="Times New Roman"/>
      <w:b/>
      <w:bCs/>
      <w:sz w:val="27"/>
      <w:szCs w:val="27"/>
    </w:rPr>
  </w:style>
  <w:style w:type="paragraph" w:customStyle="1" w:styleId="Bodytext70">
    <w:name w:val="Body text (7)"/>
    <w:basedOn w:val="Normal"/>
    <w:link w:val="Bodytext7"/>
    <w:rsid w:val="00E824FD"/>
    <w:pPr>
      <w:shd w:val="clear" w:color="auto" w:fill="FFFFFF"/>
      <w:spacing w:before="360" w:line="0" w:lineRule="atLeast"/>
      <w:jc w:val="both"/>
    </w:pPr>
    <w:rPr>
      <w:rFonts w:ascii="Times New Roman" w:eastAsia="Times New Roman" w:hAnsi="Times New Roman" w:cs="Times New Roman"/>
      <w:b/>
      <w:bCs/>
      <w:i/>
      <w:iCs/>
      <w:sz w:val="21"/>
      <w:szCs w:val="21"/>
    </w:rPr>
  </w:style>
  <w:style w:type="paragraph" w:customStyle="1" w:styleId="Picturecaption">
    <w:name w:val="Picture caption"/>
    <w:basedOn w:val="Normal"/>
    <w:link w:val="PicturecaptionExact"/>
    <w:rsid w:val="00E824FD"/>
    <w:pPr>
      <w:shd w:val="clear" w:color="auto" w:fill="FFFFFF"/>
      <w:spacing w:line="0" w:lineRule="atLeast"/>
    </w:pPr>
    <w:rPr>
      <w:rFonts w:ascii="Times New Roman" w:eastAsia="Times New Roman" w:hAnsi="Times New Roman" w:cs="Times New Roman"/>
      <w:b/>
      <w:bCs/>
      <w:sz w:val="25"/>
      <w:szCs w:val="25"/>
      <w:lang w:val="en-US"/>
    </w:rPr>
  </w:style>
  <w:style w:type="paragraph" w:customStyle="1" w:styleId="Bodytext8">
    <w:name w:val="Body text (8)"/>
    <w:basedOn w:val="Normal"/>
    <w:link w:val="Bodytext8Exact"/>
    <w:rsid w:val="00E824FD"/>
    <w:pPr>
      <w:shd w:val="clear" w:color="auto" w:fill="FFFFFF"/>
      <w:spacing w:line="120" w:lineRule="exact"/>
      <w:jc w:val="both"/>
    </w:pPr>
    <w:rPr>
      <w:rFonts w:ascii="Times New Roman" w:eastAsia="Times New Roman" w:hAnsi="Times New Roman" w:cs="Times New Roman"/>
      <w:spacing w:val="-5"/>
      <w:sz w:val="11"/>
      <w:szCs w:val="11"/>
    </w:rPr>
  </w:style>
  <w:style w:type="paragraph" w:styleId="Header">
    <w:name w:val="header"/>
    <w:basedOn w:val="Normal"/>
    <w:link w:val="HeaderChar"/>
    <w:uiPriority w:val="99"/>
    <w:unhideWhenUsed/>
    <w:rsid w:val="008613FB"/>
    <w:pPr>
      <w:tabs>
        <w:tab w:val="center" w:pos="4680"/>
        <w:tab w:val="right" w:pos="9360"/>
      </w:tabs>
    </w:pPr>
  </w:style>
  <w:style w:type="character" w:customStyle="1" w:styleId="HeaderChar">
    <w:name w:val="Header Char"/>
    <w:basedOn w:val="DefaultParagraphFont"/>
    <w:link w:val="Header"/>
    <w:uiPriority w:val="99"/>
    <w:rsid w:val="008613FB"/>
    <w:rPr>
      <w:color w:val="000000"/>
    </w:rPr>
  </w:style>
  <w:style w:type="paragraph" w:styleId="Footer">
    <w:name w:val="footer"/>
    <w:basedOn w:val="Normal"/>
    <w:link w:val="FooterChar"/>
    <w:uiPriority w:val="99"/>
    <w:semiHidden/>
    <w:unhideWhenUsed/>
    <w:rsid w:val="008613FB"/>
    <w:pPr>
      <w:tabs>
        <w:tab w:val="center" w:pos="4680"/>
        <w:tab w:val="right" w:pos="9360"/>
      </w:tabs>
    </w:pPr>
  </w:style>
  <w:style w:type="character" w:customStyle="1" w:styleId="FooterChar">
    <w:name w:val="Footer Char"/>
    <w:basedOn w:val="DefaultParagraphFont"/>
    <w:link w:val="Footer"/>
    <w:uiPriority w:val="99"/>
    <w:semiHidden/>
    <w:rsid w:val="008613FB"/>
    <w:rPr>
      <w:color w:val="000000"/>
    </w:rPr>
  </w:style>
  <w:style w:type="paragraph" w:styleId="FootnoteText">
    <w:name w:val="footnote text"/>
    <w:aliases w:val="Char Char,Footnote Text Char Char Char Char Char,Footnote Text Char Char Char Char Char Char Ch,Footnote Text Char Char Char Char Char Char Ch Char Char Char,fn,fn Char,Char Char13,Footnote Text Char Tegn Char,single space,ft,f1"/>
    <w:basedOn w:val="Normal"/>
    <w:link w:val="FootnoteTextChar"/>
    <w:unhideWhenUsed/>
    <w:qFormat/>
    <w:rsid w:val="006F7E4A"/>
    <w:rPr>
      <w:sz w:val="20"/>
      <w:szCs w:val="20"/>
    </w:rPr>
  </w:style>
  <w:style w:type="character" w:customStyle="1" w:styleId="FootnoteTextChar">
    <w:name w:val="Footnote Text Char"/>
    <w:aliases w:val="Char Char Char,Footnote Text Char Char Char Char Char Char,Footnote Text Char Char Char Char Char Char Ch Char,Footnote Text Char Char Char Char Char Char Ch Char Char Char Char,fn Char1,fn Char Char,Char Char13 Char,single space Char"/>
    <w:basedOn w:val="DefaultParagraphFont"/>
    <w:link w:val="FootnoteText"/>
    <w:qFormat/>
    <w:rsid w:val="006F7E4A"/>
    <w:rPr>
      <w:color w:val="000000"/>
      <w:sz w:val="20"/>
      <w:szCs w:val="20"/>
    </w:rPr>
  </w:style>
  <w:style w:type="character" w:styleId="FootnoteReference">
    <w:name w:val="footnote reference"/>
    <w:aliases w:val="Ref,de nota al pie,Footnote text,ftref,Footnote Text1,f,BearingPoint,16 Point,Superscript 6 Point,fr,Footnote + Arial,10 pt,Black,Footnote Text11,BVI fnr,(NECG) Footnote Reference, BVI fnr,footnote ref,Footnote text + 13 pt,R,Re"/>
    <w:basedOn w:val="DefaultParagraphFont"/>
    <w:link w:val="ftrefCharCharChar1Char"/>
    <w:unhideWhenUsed/>
    <w:qFormat/>
    <w:rsid w:val="006F7E4A"/>
    <w:rPr>
      <w:vertAlign w:val="superscript"/>
    </w:rPr>
  </w:style>
  <w:style w:type="character" w:customStyle="1" w:styleId="Bodytext3NotItalic">
    <w:name w:val="Body text (3) + Not Italic"/>
    <w:basedOn w:val="DefaultParagraphFont"/>
    <w:rsid w:val="00B11DDC"/>
    <w:rPr>
      <w:rFonts w:ascii="Times New Roman" w:eastAsia="Times New Roman" w:hAnsi="Times New Roman" w:cs="Times New Roman"/>
      <w:b w:val="0"/>
      <w:bCs w:val="0"/>
      <w:i/>
      <w:iCs/>
      <w:smallCaps w:val="0"/>
      <w:strike w:val="0"/>
      <w:color w:val="000000"/>
      <w:spacing w:val="0"/>
      <w:w w:val="100"/>
      <w:position w:val="0"/>
      <w:sz w:val="27"/>
      <w:szCs w:val="27"/>
      <w:u w:val="none"/>
      <w:lang w:val="vi-VN"/>
    </w:rPr>
  </w:style>
  <w:style w:type="character" w:customStyle="1" w:styleId="BodytextItalic">
    <w:name w:val="Body text + Italic"/>
    <w:basedOn w:val="Bodytext"/>
    <w:rsid w:val="00B11DDC"/>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vi-VN"/>
    </w:rPr>
  </w:style>
  <w:style w:type="character" w:customStyle="1" w:styleId="BodyText31">
    <w:name w:val="Body Text3"/>
    <w:basedOn w:val="Bodytext"/>
    <w:rsid w:val="00B11DDC"/>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vi-VN"/>
    </w:rPr>
  </w:style>
  <w:style w:type="character" w:customStyle="1" w:styleId="BodyText41">
    <w:name w:val="Body Text4"/>
    <w:basedOn w:val="Bodytext"/>
    <w:rsid w:val="00B11DDC"/>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vi-VN"/>
    </w:rPr>
  </w:style>
  <w:style w:type="paragraph" w:customStyle="1" w:styleId="BodyText71">
    <w:name w:val="Body Text7"/>
    <w:basedOn w:val="Normal"/>
    <w:rsid w:val="00B11DDC"/>
    <w:pPr>
      <w:shd w:val="clear" w:color="auto" w:fill="FFFFFF"/>
      <w:spacing w:after="180" w:line="216" w:lineRule="exact"/>
      <w:ind w:hanging="740"/>
    </w:pPr>
    <w:rPr>
      <w:rFonts w:ascii="Times New Roman" w:eastAsia="Times New Roman" w:hAnsi="Times New Roman" w:cs="Times New Roman"/>
      <w:sz w:val="22"/>
      <w:szCs w:val="22"/>
    </w:rPr>
  </w:style>
  <w:style w:type="paragraph" w:styleId="ListParagraph">
    <w:name w:val="List Paragraph"/>
    <w:basedOn w:val="Normal"/>
    <w:uiPriority w:val="34"/>
    <w:qFormat/>
    <w:rsid w:val="00D75291"/>
    <w:pPr>
      <w:ind w:left="720"/>
      <w:contextualSpacing/>
    </w:pPr>
  </w:style>
  <w:style w:type="paragraph" w:styleId="BalloonText">
    <w:name w:val="Balloon Text"/>
    <w:basedOn w:val="Normal"/>
    <w:link w:val="BalloonTextChar"/>
    <w:uiPriority w:val="99"/>
    <w:semiHidden/>
    <w:unhideWhenUsed/>
    <w:rsid w:val="00C32E4D"/>
    <w:rPr>
      <w:rFonts w:ascii="Tahoma" w:hAnsi="Tahoma" w:cs="Tahoma"/>
      <w:sz w:val="16"/>
      <w:szCs w:val="16"/>
    </w:rPr>
  </w:style>
  <w:style w:type="character" w:customStyle="1" w:styleId="BalloonTextChar">
    <w:name w:val="Balloon Text Char"/>
    <w:basedOn w:val="DefaultParagraphFont"/>
    <w:link w:val="BalloonText"/>
    <w:uiPriority w:val="99"/>
    <w:semiHidden/>
    <w:rsid w:val="00C32E4D"/>
    <w:rPr>
      <w:rFonts w:ascii="Tahoma" w:hAnsi="Tahoma" w:cs="Tahoma"/>
      <w:color w:val="000000"/>
      <w:sz w:val="16"/>
      <w:szCs w:val="16"/>
    </w:rPr>
  </w:style>
  <w:style w:type="paragraph" w:styleId="NormalWeb">
    <w:name w:val="Normal (Web)"/>
    <w:basedOn w:val="Normal"/>
    <w:unhideWhenUsed/>
    <w:rsid w:val="000633E5"/>
    <w:pPr>
      <w:widowControl/>
      <w:spacing w:before="100" w:beforeAutospacing="1" w:after="100" w:afterAutospacing="1"/>
    </w:pPr>
    <w:rPr>
      <w:rFonts w:ascii="Times New Roman" w:eastAsia="Times New Roman" w:hAnsi="Times New Roman" w:cs="Times New Roman"/>
      <w:color w:val="auto"/>
      <w:lang w:val="en-US"/>
    </w:rPr>
  </w:style>
  <w:style w:type="paragraph" w:customStyle="1" w:styleId="vn6">
    <w:name w:val="vn_6"/>
    <w:basedOn w:val="Normal"/>
    <w:rsid w:val="00244D6E"/>
    <w:pPr>
      <w:widowControl/>
      <w:spacing w:before="100" w:beforeAutospacing="1" w:after="100" w:afterAutospacing="1"/>
    </w:pPr>
    <w:rPr>
      <w:rFonts w:ascii="Times New Roman" w:eastAsia="Times New Roman" w:hAnsi="Times New Roman" w:cs="Times New Roman"/>
      <w:color w:val="auto"/>
      <w:lang w:val="en-US"/>
    </w:rPr>
  </w:style>
  <w:style w:type="character" w:customStyle="1" w:styleId="vn7">
    <w:name w:val="vn_7"/>
    <w:basedOn w:val="DefaultParagraphFont"/>
    <w:rsid w:val="00244D6E"/>
  </w:style>
  <w:style w:type="character" w:customStyle="1" w:styleId="vn4">
    <w:name w:val="vn_4"/>
    <w:basedOn w:val="DefaultParagraphFont"/>
    <w:rsid w:val="00244D6E"/>
  </w:style>
  <w:style w:type="character" w:customStyle="1" w:styleId="fontstyle01">
    <w:name w:val="fontstyle01"/>
    <w:basedOn w:val="DefaultParagraphFont"/>
    <w:rsid w:val="00B21551"/>
    <w:rPr>
      <w:rFonts w:ascii="TimesNewRomanPSMT" w:hAnsi="TimesNewRomanPSMT" w:hint="default"/>
      <w:b w:val="0"/>
      <w:bCs w:val="0"/>
      <w:i w:val="0"/>
      <w:iCs w:val="0"/>
      <w:color w:val="000000"/>
      <w:sz w:val="28"/>
      <w:szCs w:val="28"/>
    </w:rPr>
  </w:style>
  <w:style w:type="character" w:styleId="Strong">
    <w:name w:val="Strong"/>
    <w:basedOn w:val="DefaultParagraphFont"/>
    <w:uiPriority w:val="22"/>
    <w:qFormat/>
    <w:rsid w:val="00B1180F"/>
    <w:rPr>
      <w:b/>
      <w:bCs/>
    </w:rPr>
  </w:style>
  <w:style w:type="character" w:styleId="Emphasis">
    <w:name w:val="Emphasis"/>
    <w:uiPriority w:val="20"/>
    <w:qFormat/>
    <w:rsid w:val="00196A66"/>
    <w:rPr>
      <w:i/>
      <w:iCs/>
    </w:rPr>
  </w:style>
  <w:style w:type="paragraph" w:styleId="BodyText0">
    <w:name w:val="Body Text"/>
    <w:basedOn w:val="Normal"/>
    <w:link w:val="BodyTextChar1"/>
    <w:uiPriority w:val="99"/>
    <w:rsid w:val="00196A66"/>
    <w:pPr>
      <w:widowControl/>
      <w:jc w:val="both"/>
    </w:pPr>
    <w:rPr>
      <w:rFonts w:ascii="Times New Roman" w:eastAsia="MS Mincho" w:hAnsi="Times New Roman" w:cs="Times New Roman"/>
      <w:color w:val="auto"/>
      <w:sz w:val="28"/>
      <w:szCs w:val="28"/>
      <w:lang w:val="en-US"/>
    </w:rPr>
  </w:style>
  <w:style w:type="character" w:customStyle="1" w:styleId="BodyTextChar">
    <w:name w:val="Body Text Char"/>
    <w:basedOn w:val="DefaultParagraphFont"/>
    <w:uiPriority w:val="99"/>
    <w:semiHidden/>
    <w:rsid w:val="00196A66"/>
    <w:rPr>
      <w:color w:val="000000"/>
    </w:rPr>
  </w:style>
  <w:style w:type="character" w:customStyle="1" w:styleId="BodyTextChar1">
    <w:name w:val="Body Text Char1"/>
    <w:link w:val="BodyText0"/>
    <w:uiPriority w:val="99"/>
    <w:locked/>
    <w:rsid w:val="00196A66"/>
    <w:rPr>
      <w:rFonts w:ascii="Times New Roman" w:eastAsia="MS Mincho" w:hAnsi="Times New Roman" w:cs="Times New Roman"/>
      <w:sz w:val="28"/>
      <w:szCs w:val="28"/>
      <w:lang w:val="en-US"/>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qFormat/>
    <w:rsid w:val="00196A66"/>
    <w:pPr>
      <w:widowControl/>
      <w:spacing w:after="160" w:line="240" w:lineRule="exact"/>
    </w:pPr>
    <w:rPr>
      <w:color w:val="auto"/>
      <w:vertAlign w:val="superscript"/>
    </w:rPr>
  </w:style>
  <w:style w:type="table" w:styleId="TableGrid">
    <w:name w:val="Table Grid"/>
    <w:basedOn w:val="TableNormal"/>
    <w:uiPriority w:val="59"/>
    <w:rsid w:val="00AD22D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odyText21">
    <w:name w:val="Body Text2"/>
    <w:rsid w:val="00AD22D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style>
  <w:style w:type="paragraph" w:customStyle="1" w:styleId="Bodytext10">
    <w:name w:val="Body text1"/>
    <w:basedOn w:val="Normal"/>
    <w:rsid w:val="008B5363"/>
    <w:pPr>
      <w:shd w:val="clear" w:color="auto" w:fill="FFFFFF"/>
      <w:spacing w:before="60" w:line="240" w:lineRule="atLeast"/>
    </w:pPr>
    <w:rPr>
      <w:rFonts w:ascii="Times New Roman" w:eastAsia="Times New Roman" w:hAnsi="Times New Roman" w:cs="Times New Roman"/>
      <w:color w:val="auto"/>
      <w:sz w:val="28"/>
      <w:szCs w:val="28"/>
      <w:lang w:val="en-US"/>
    </w:rPr>
  </w:style>
  <w:style w:type="character" w:customStyle="1" w:styleId="fontstyle21">
    <w:name w:val="fontstyle21"/>
    <w:basedOn w:val="DefaultParagraphFont"/>
    <w:rsid w:val="00F73EAE"/>
    <w:rPr>
      <w:rFonts w:ascii="Times-Bold" w:hAnsi="Times-Bold" w:hint="default"/>
      <w:b/>
      <w:bCs/>
      <w:i w:val="0"/>
      <w:iCs w:val="0"/>
      <w:color w:val="000000"/>
      <w:sz w:val="28"/>
      <w:szCs w:val="28"/>
    </w:rPr>
  </w:style>
  <w:style w:type="character" w:customStyle="1" w:styleId="normaltextrun">
    <w:name w:val="normaltextrun"/>
    <w:basedOn w:val="DefaultParagraphFont"/>
    <w:rsid w:val="00342B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vi-VN"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824FD"/>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824FD"/>
    <w:rPr>
      <w:color w:val="000080"/>
      <w:u w:val="single"/>
    </w:rPr>
  </w:style>
  <w:style w:type="character" w:customStyle="1" w:styleId="Footnote">
    <w:name w:val="Footnote_"/>
    <w:basedOn w:val="DefaultParagraphFont"/>
    <w:link w:val="Footnote0"/>
    <w:rsid w:val="00E824FD"/>
    <w:rPr>
      <w:rFonts w:ascii="Times New Roman" w:eastAsia="Times New Roman" w:hAnsi="Times New Roman" w:cs="Times New Roman"/>
      <w:b w:val="0"/>
      <w:bCs w:val="0"/>
      <w:i w:val="0"/>
      <w:iCs w:val="0"/>
      <w:smallCaps w:val="0"/>
      <w:strike w:val="0"/>
      <w:sz w:val="19"/>
      <w:szCs w:val="19"/>
      <w:u w:val="none"/>
    </w:rPr>
  </w:style>
  <w:style w:type="character" w:customStyle="1" w:styleId="Footnote1">
    <w:name w:val="Footnote"/>
    <w:basedOn w:val="Footnote"/>
    <w:rsid w:val="00E824F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vi-VN"/>
    </w:rPr>
  </w:style>
  <w:style w:type="character" w:customStyle="1" w:styleId="FootnoteBold">
    <w:name w:val="Footnote + Bold"/>
    <w:basedOn w:val="Footnote"/>
    <w:rsid w:val="00E824FD"/>
    <w:rPr>
      <w:rFonts w:ascii="Times New Roman" w:eastAsia="Times New Roman" w:hAnsi="Times New Roman" w:cs="Times New Roman"/>
      <w:b/>
      <w:bCs/>
      <w:i w:val="0"/>
      <w:iCs w:val="0"/>
      <w:smallCaps w:val="0"/>
      <w:strike w:val="0"/>
      <w:color w:val="000000"/>
      <w:spacing w:val="0"/>
      <w:w w:val="100"/>
      <w:position w:val="0"/>
      <w:sz w:val="19"/>
      <w:szCs w:val="19"/>
      <w:u w:val="none"/>
      <w:lang w:val="vi-VN"/>
    </w:rPr>
  </w:style>
  <w:style w:type="character" w:customStyle="1" w:styleId="Footnote2">
    <w:name w:val="Footnote"/>
    <w:basedOn w:val="Footnote"/>
    <w:rsid w:val="00E824FD"/>
    <w:rPr>
      <w:rFonts w:ascii="Times New Roman" w:eastAsia="Times New Roman" w:hAnsi="Times New Roman" w:cs="Times New Roman"/>
      <w:b w:val="0"/>
      <w:bCs w:val="0"/>
      <w:i w:val="0"/>
      <w:iCs w:val="0"/>
      <w:smallCaps w:val="0"/>
      <w:strike w:val="0"/>
      <w:color w:val="000000"/>
      <w:spacing w:val="0"/>
      <w:w w:val="100"/>
      <w:position w:val="0"/>
      <w:sz w:val="19"/>
      <w:szCs w:val="19"/>
      <w:u w:val="none"/>
    </w:rPr>
  </w:style>
  <w:style w:type="character" w:customStyle="1" w:styleId="Bodytext2">
    <w:name w:val="Body text (2)_"/>
    <w:basedOn w:val="DefaultParagraphFont"/>
    <w:link w:val="Bodytext20"/>
    <w:rsid w:val="00E824FD"/>
    <w:rPr>
      <w:rFonts w:ascii="Times New Roman" w:eastAsia="Times New Roman" w:hAnsi="Times New Roman" w:cs="Times New Roman"/>
      <w:b w:val="0"/>
      <w:bCs w:val="0"/>
      <w:i w:val="0"/>
      <w:iCs w:val="0"/>
      <w:smallCaps w:val="0"/>
      <w:strike w:val="0"/>
      <w:sz w:val="25"/>
      <w:szCs w:val="25"/>
      <w:u w:val="none"/>
    </w:rPr>
  </w:style>
  <w:style w:type="character" w:customStyle="1" w:styleId="Bodytext213">
    <w:name w:val="Body text (2) + 13"/>
    <w:aliases w:val="5 pt,Bold,Body text (2) + 10 pt"/>
    <w:basedOn w:val="Bodytext2"/>
    <w:rsid w:val="00E824FD"/>
    <w:rPr>
      <w:rFonts w:ascii="Times New Roman" w:eastAsia="Times New Roman" w:hAnsi="Times New Roman" w:cs="Times New Roman"/>
      <w:b/>
      <w:bCs/>
      <w:i w:val="0"/>
      <w:iCs w:val="0"/>
      <w:smallCaps w:val="0"/>
      <w:strike w:val="0"/>
      <w:color w:val="000000"/>
      <w:spacing w:val="0"/>
      <w:w w:val="100"/>
      <w:position w:val="0"/>
      <w:sz w:val="27"/>
      <w:szCs w:val="27"/>
      <w:u w:val="none"/>
      <w:lang w:val="vi-VN"/>
    </w:rPr>
  </w:style>
  <w:style w:type="character" w:customStyle="1" w:styleId="Bodytext3">
    <w:name w:val="Body text (3)_"/>
    <w:basedOn w:val="DefaultParagraphFont"/>
    <w:link w:val="Bodytext30"/>
    <w:rsid w:val="00E824FD"/>
    <w:rPr>
      <w:rFonts w:ascii="Times New Roman" w:eastAsia="Times New Roman" w:hAnsi="Times New Roman" w:cs="Times New Roman"/>
      <w:b/>
      <w:bCs/>
      <w:i w:val="0"/>
      <w:iCs w:val="0"/>
      <w:smallCaps w:val="0"/>
      <w:strike w:val="0"/>
      <w:sz w:val="25"/>
      <w:szCs w:val="25"/>
      <w:u w:val="none"/>
    </w:rPr>
  </w:style>
  <w:style w:type="character" w:customStyle="1" w:styleId="Bodytext313">
    <w:name w:val="Body text (3) + 13"/>
    <w:aliases w:val="5 pt"/>
    <w:basedOn w:val="Bodytext3"/>
    <w:rsid w:val="00E824FD"/>
    <w:rPr>
      <w:rFonts w:ascii="Times New Roman" w:eastAsia="Times New Roman" w:hAnsi="Times New Roman" w:cs="Times New Roman"/>
      <w:b/>
      <w:bCs/>
      <w:i w:val="0"/>
      <w:iCs w:val="0"/>
      <w:smallCaps w:val="0"/>
      <w:strike w:val="0"/>
      <w:color w:val="000000"/>
      <w:spacing w:val="0"/>
      <w:w w:val="100"/>
      <w:position w:val="0"/>
      <w:sz w:val="27"/>
      <w:szCs w:val="27"/>
      <w:u w:val="none"/>
      <w:lang w:val="vi-VN"/>
    </w:rPr>
  </w:style>
  <w:style w:type="character" w:customStyle="1" w:styleId="Bodytext5Exact">
    <w:name w:val="Body text (5) Exact"/>
    <w:basedOn w:val="DefaultParagraphFont"/>
    <w:link w:val="Bodytext5"/>
    <w:rsid w:val="00E824FD"/>
    <w:rPr>
      <w:rFonts w:ascii="Times New Roman" w:eastAsia="Times New Roman" w:hAnsi="Times New Roman" w:cs="Times New Roman"/>
      <w:b w:val="0"/>
      <w:bCs w:val="0"/>
      <w:i/>
      <w:iCs/>
      <w:smallCaps w:val="0"/>
      <w:strike w:val="0"/>
      <w:spacing w:val="-2"/>
      <w:sz w:val="26"/>
      <w:szCs w:val="26"/>
      <w:u w:val="none"/>
    </w:rPr>
  </w:style>
  <w:style w:type="character" w:customStyle="1" w:styleId="Bodytext4">
    <w:name w:val="Body text (4)_"/>
    <w:basedOn w:val="DefaultParagraphFont"/>
    <w:link w:val="Bodytext40"/>
    <w:rsid w:val="00E824FD"/>
    <w:rPr>
      <w:rFonts w:ascii="Times New Roman" w:eastAsia="Times New Roman" w:hAnsi="Times New Roman" w:cs="Times New Roman"/>
      <w:b w:val="0"/>
      <w:bCs w:val="0"/>
      <w:i w:val="0"/>
      <w:iCs w:val="0"/>
      <w:smallCaps w:val="0"/>
      <w:strike w:val="0"/>
      <w:sz w:val="22"/>
      <w:szCs w:val="22"/>
      <w:u w:val="none"/>
    </w:rPr>
  </w:style>
  <w:style w:type="character" w:customStyle="1" w:styleId="Bodytext">
    <w:name w:val="Body text_"/>
    <w:basedOn w:val="DefaultParagraphFont"/>
    <w:link w:val="BodyText1"/>
    <w:rsid w:val="00E824FD"/>
    <w:rPr>
      <w:rFonts w:ascii="Times New Roman" w:eastAsia="Times New Roman" w:hAnsi="Times New Roman" w:cs="Times New Roman"/>
      <w:b w:val="0"/>
      <w:bCs w:val="0"/>
      <w:i w:val="0"/>
      <w:iCs w:val="0"/>
      <w:smallCaps w:val="0"/>
      <w:strike w:val="0"/>
      <w:sz w:val="27"/>
      <w:szCs w:val="27"/>
      <w:u w:val="none"/>
    </w:rPr>
  </w:style>
  <w:style w:type="character" w:customStyle="1" w:styleId="Heading1">
    <w:name w:val="Heading #1_"/>
    <w:basedOn w:val="DefaultParagraphFont"/>
    <w:link w:val="Heading10"/>
    <w:rsid w:val="00E824FD"/>
    <w:rPr>
      <w:rFonts w:ascii="Times New Roman" w:eastAsia="Times New Roman" w:hAnsi="Times New Roman" w:cs="Times New Roman"/>
      <w:b/>
      <w:bCs/>
      <w:i w:val="0"/>
      <w:iCs w:val="0"/>
      <w:smallCaps w:val="0"/>
      <w:strike w:val="0"/>
      <w:sz w:val="27"/>
      <w:szCs w:val="27"/>
      <w:u w:val="none"/>
    </w:rPr>
  </w:style>
  <w:style w:type="character" w:customStyle="1" w:styleId="BodytextBold">
    <w:name w:val="Body text + Bold"/>
    <w:basedOn w:val="Bodytext"/>
    <w:rsid w:val="00E824FD"/>
    <w:rPr>
      <w:rFonts w:ascii="Times New Roman" w:eastAsia="Times New Roman" w:hAnsi="Times New Roman" w:cs="Times New Roman"/>
      <w:b/>
      <w:bCs/>
      <w:i w:val="0"/>
      <w:iCs w:val="0"/>
      <w:smallCaps w:val="0"/>
      <w:strike w:val="0"/>
      <w:color w:val="000000"/>
      <w:spacing w:val="0"/>
      <w:w w:val="100"/>
      <w:position w:val="0"/>
      <w:sz w:val="27"/>
      <w:szCs w:val="27"/>
      <w:u w:val="none"/>
      <w:lang w:val="vi-VN"/>
    </w:rPr>
  </w:style>
  <w:style w:type="character" w:customStyle="1" w:styleId="Bodytext6">
    <w:name w:val="Body text (6)_"/>
    <w:basedOn w:val="DefaultParagraphFont"/>
    <w:link w:val="Bodytext60"/>
    <w:rsid w:val="00E824FD"/>
    <w:rPr>
      <w:rFonts w:ascii="Times New Roman" w:eastAsia="Times New Roman" w:hAnsi="Times New Roman" w:cs="Times New Roman"/>
      <w:b/>
      <w:bCs/>
      <w:i w:val="0"/>
      <w:iCs w:val="0"/>
      <w:smallCaps w:val="0"/>
      <w:strike w:val="0"/>
      <w:sz w:val="27"/>
      <w:szCs w:val="27"/>
      <w:u w:val="none"/>
    </w:rPr>
  </w:style>
  <w:style w:type="character" w:customStyle="1" w:styleId="BodytextSmallCaps">
    <w:name w:val="Body text + Small Caps"/>
    <w:basedOn w:val="Bodytext"/>
    <w:rsid w:val="00E824FD"/>
    <w:rPr>
      <w:rFonts w:ascii="Times New Roman" w:eastAsia="Times New Roman" w:hAnsi="Times New Roman" w:cs="Times New Roman"/>
      <w:b w:val="0"/>
      <w:bCs w:val="0"/>
      <w:i w:val="0"/>
      <w:iCs w:val="0"/>
      <w:smallCaps/>
      <w:strike w:val="0"/>
      <w:color w:val="000000"/>
      <w:spacing w:val="0"/>
      <w:w w:val="100"/>
      <w:position w:val="0"/>
      <w:sz w:val="27"/>
      <w:szCs w:val="27"/>
      <w:u w:val="none"/>
      <w:lang w:val="vi-VN"/>
    </w:rPr>
  </w:style>
  <w:style w:type="character" w:customStyle="1" w:styleId="Bodytext7">
    <w:name w:val="Body text (7)_"/>
    <w:basedOn w:val="DefaultParagraphFont"/>
    <w:link w:val="Bodytext70"/>
    <w:rsid w:val="00E824FD"/>
    <w:rPr>
      <w:rFonts w:ascii="Times New Roman" w:eastAsia="Times New Roman" w:hAnsi="Times New Roman" w:cs="Times New Roman"/>
      <w:b/>
      <w:bCs/>
      <w:i/>
      <w:iCs/>
      <w:smallCaps w:val="0"/>
      <w:strike w:val="0"/>
      <w:sz w:val="21"/>
      <w:szCs w:val="21"/>
      <w:u w:val="none"/>
    </w:rPr>
  </w:style>
  <w:style w:type="character" w:customStyle="1" w:styleId="Bodytext7NotBold">
    <w:name w:val="Body text (7) + Not Bold"/>
    <w:aliases w:val="Not Italic"/>
    <w:basedOn w:val="Bodytext7"/>
    <w:rsid w:val="00E824FD"/>
    <w:rPr>
      <w:rFonts w:ascii="Times New Roman" w:eastAsia="Times New Roman" w:hAnsi="Times New Roman" w:cs="Times New Roman"/>
      <w:b/>
      <w:bCs/>
      <w:i/>
      <w:iCs/>
      <w:smallCaps w:val="0"/>
      <w:strike w:val="0"/>
      <w:color w:val="000000"/>
      <w:spacing w:val="0"/>
      <w:w w:val="100"/>
      <w:position w:val="0"/>
      <w:sz w:val="21"/>
      <w:szCs w:val="21"/>
      <w:u w:val="none"/>
    </w:rPr>
  </w:style>
  <w:style w:type="character" w:customStyle="1" w:styleId="Bodytext713">
    <w:name w:val="Body text (7) + 13"/>
    <w:aliases w:val="5 pt,Not Italic"/>
    <w:basedOn w:val="Bodytext7"/>
    <w:rsid w:val="00E824FD"/>
    <w:rPr>
      <w:rFonts w:ascii="Times New Roman" w:eastAsia="Times New Roman" w:hAnsi="Times New Roman" w:cs="Times New Roman"/>
      <w:b/>
      <w:bCs/>
      <w:i/>
      <w:iCs/>
      <w:smallCaps w:val="0"/>
      <w:strike w:val="0"/>
      <w:color w:val="000000"/>
      <w:spacing w:val="0"/>
      <w:w w:val="100"/>
      <w:position w:val="0"/>
      <w:sz w:val="27"/>
      <w:szCs w:val="27"/>
      <w:u w:val="none"/>
      <w:lang w:val="vi-VN"/>
    </w:rPr>
  </w:style>
  <w:style w:type="character" w:customStyle="1" w:styleId="PicturecaptionExact">
    <w:name w:val="Picture caption Exact"/>
    <w:basedOn w:val="DefaultParagraphFont"/>
    <w:link w:val="Picturecaption"/>
    <w:rsid w:val="00E824FD"/>
    <w:rPr>
      <w:rFonts w:ascii="Times New Roman" w:eastAsia="Times New Roman" w:hAnsi="Times New Roman" w:cs="Times New Roman"/>
      <w:b/>
      <w:bCs/>
      <w:i w:val="0"/>
      <w:iCs w:val="0"/>
      <w:smallCaps w:val="0"/>
      <w:strike w:val="0"/>
      <w:sz w:val="25"/>
      <w:szCs w:val="25"/>
      <w:u w:val="none"/>
      <w:lang w:val="en-US"/>
    </w:rPr>
  </w:style>
  <w:style w:type="character" w:customStyle="1" w:styleId="Bodytext8Exact">
    <w:name w:val="Body text (8) Exact"/>
    <w:basedOn w:val="DefaultParagraphFont"/>
    <w:link w:val="Bodytext8"/>
    <w:rsid w:val="00E824FD"/>
    <w:rPr>
      <w:rFonts w:ascii="Times New Roman" w:eastAsia="Times New Roman" w:hAnsi="Times New Roman" w:cs="Times New Roman"/>
      <w:b w:val="0"/>
      <w:bCs w:val="0"/>
      <w:i w:val="0"/>
      <w:iCs w:val="0"/>
      <w:smallCaps w:val="0"/>
      <w:strike w:val="0"/>
      <w:spacing w:val="-5"/>
      <w:sz w:val="11"/>
      <w:szCs w:val="11"/>
      <w:u w:val="none"/>
    </w:rPr>
  </w:style>
  <w:style w:type="character" w:customStyle="1" w:styleId="Bodytext8Exact0">
    <w:name w:val="Body text (8) Exact"/>
    <w:basedOn w:val="Bodytext8Exact"/>
    <w:rsid w:val="00E824FD"/>
    <w:rPr>
      <w:rFonts w:ascii="Times New Roman" w:eastAsia="Times New Roman" w:hAnsi="Times New Roman" w:cs="Times New Roman"/>
      <w:b w:val="0"/>
      <w:bCs w:val="0"/>
      <w:i w:val="0"/>
      <w:iCs w:val="0"/>
      <w:smallCaps w:val="0"/>
      <w:strike w:val="0"/>
      <w:color w:val="000000"/>
      <w:spacing w:val="-5"/>
      <w:w w:val="100"/>
      <w:position w:val="0"/>
      <w:sz w:val="11"/>
      <w:szCs w:val="11"/>
      <w:u w:val="none"/>
      <w:lang w:val="vi-VN"/>
    </w:rPr>
  </w:style>
  <w:style w:type="character" w:customStyle="1" w:styleId="Bodytext87pt">
    <w:name w:val="Body text (8) + 7 pt"/>
    <w:aliases w:val="Spacing 0 pt Exact"/>
    <w:basedOn w:val="Bodytext8Exact"/>
    <w:rsid w:val="00E824FD"/>
    <w:rPr>
      <w:rFonts w:ascii="Times New Roman" w:eastAsia="Times New Roman" w:hAnsi="Times New Roman" w:cs="Times New Roman"/>
      <w:b w:val="0"/>
      <w:bCs w:val="0"/>
      <w:i w:val="0"/>
      <w:iCs w:val="0"/>
      <w:smallCaps w:val="0"/>
      <w:strike w:val="0"/>
      <w:color w:val="000000"/>
      <w:spacing w:val="-7"/>
      <w:w w:val="100"/>
      <w:position w:val="0"/>
      <w:sz w:val="14"/>
      <w:szCs w:val="14"/>
      <w:u w:val="none"/>
      <w:lang w:val="vi-VN"/>
    </w:rPr>
  </w:style>
  <w:style w:type="character" w:customStyle="1" w:styleId="Bodytext413">
    <w:name w:val="Body text (4) + 13"/>
    <w:aliases w:val="5 pt,Small Caps"/>
    <w:basedOn w:val="Bodytext4"/>
    <w:rsid w:val="00E824FD"/>
    <w:rPr>
      <w:rFonts w:ascii="Times New Roman" w:eastAsia="Times New Roman" w:hAnsi="Times New Roman" w:cs="Times New Roman"/>
      <w:b w:val="0"/>
      <w:bCs w:val="0"/>
      <w:i w:val="0"/>
      <w:iCs w:val="0"/>
      <w:smallCaps/>
      <w:strike w:val="0"/>
      <w:color w:val="000000"/>
      <w:spacing w:val="0"/>
      <w:w w:val="100"/>
      <w:position w:val="0"/>
      <w:sz w:val="27"/>
      <w:szCs w:val="27"/>
      <w:u w:val="none"/>
      <w:lang w:val="vi-VN"/>
    </w:rPr>
  </w:style>
  <w:style w:type="paragraph" w:customStyle="1" w:styleId="Footnote0">
    <w:name w:val="Footnote"/>
    <w:basedOn w:val="Normal"/>
    <w:link w:val="Footnote"/>
    <w:rsid w:val="00E824FD"/>
    <w:pPr>
      <w:shd w:val="clear" w:color="auto" w:fill="FFFFFF"/>
      <w:spacing w:line="226" w:lineRule="exact"/>
      <w:jc w:val="both"/>
    </w:pPr>
    <w:rPr>
      <w:rFonts w:ascii="Times New Roman" w:eastAsia="Times New Roman" w:hAnsi="Times New Roman" w:cs="Times New Roman"/>
      <w:sz w:val="19"/>
      <w:szCs w:val="19"/>
    </w:rPr>
  </w:style>
  <w:style w:type="paragraph" w:customStyle="1" w:styleId="Bodytext20">
    <w:name w:val="Body text (2)"/>
    <w:basedOn w:val="Normal"/>
    <w:link w:val="Bodytext2"/>
    <w:rsid w:val="00E824FD"/>
    <w:pPr>
      <w:shd w:val="clear" w:color="auto" w:fill="FFFFFF"/>
      <w:spacing w:line="322" w:lineRule="exact"/>
      <w:jc w:val="both"/>
    </w:pPr>
    <w:rPr>
      <w:rFonts w:ascii="Times New Roman" w:eastAsia="Times New Roman" w:hAnsi="Times New Roman" w:cs="Times New Roman"/>
      <w:sz w:val="25"/>
      <w:szCs w:val="25"/>
    </w:rPr>
  </w:style>
  <w:style w:type="paragraph" w:customStyle="1" w:styleId="Bodytext30">
    <w:name w:val="Body text (3)"/>
    <w:basedOn w:val="Normal"/>
    <w:link w:val="Bodytext3"/>
    <w:rsid w:val="00E824FD"/>
    <w:pPr>
      <w:shd w:val="clear" w:color="auto" w:fill="FFFFFF"/>
      <w:spacing w:line="317" w:lineRule="exact"/>
      <w:jc w:val="center"/>
    </w:pPr>
    <w:rPr>
      <w:rFonts w:ascii="Times New Roman" w:eastAsia="Times New Roman" w:hAnsi="Times New Roman" w:cs="Times New Roman"/>
      <w:b/>
      <w:bCs/>
      <w:sz w:val="25"/>
      <w:szCs w:val="25"/>
    </w:rPr>
  </w:style>
  <w:style w:type="paragraph" w:customStyle="1" w:styleId="Bodytext5">
    <w:name w:val="Body text (5)"/>
    <w:basedOn w:val="Normal"/>
    <w:link w:val="Bodytext5Exact"/>
    <w:rsid w:val="00E824FD"/>
    <w:pPr>
      <w:shd w:val="clear" w:color="auto" w:fill="FFFFFF"/>
      <w:spacing w:line="0" w:lineRule="atLeast"/>
    </w:pPr>
    <w:rPr>
      <w:rFonts w:ascii="Times New Roman" w:eastAsia="Times New Roman" w:hAnsi="Times New Roman" w:cs="Times New Roman"/>
      <w:i/>
      <w:iCs/>
      <w:spacing w:val="-2"/>
      <w:sz w:val="26"/>
      <w:szCs w:val="26"/>
    </w:rPr>
  </w:style>
  <w:style w:type="paragraph" w:customStyle="1" w:styleId="Bodytext40">
    <w:name w:val="Body text (4)"/>
    <w:basedOn w:val="Normal"/>
    <w:link w:val="Bodytext4"/>
    <w:rsid w:val="00E824FD"/>
    <w:pPr>
      <w:shd w:val="clear" w:color="auto" w:fill="FFFFFF"/>
      <w:spacing w:after="300" w:line="278" w:lineRule="exact"/>
      <w:jc w:val="both"/>
    </w:pPr>
    <w:rPr>
      <w:rFonts w:ascii="Times New Roman" w:eastAsia="Times New Roman" w:hAnsi="Times New Roman" w:cs="Times New Roman"/>
      <w:sz w:val="22"/>
      <w:szCs w:val="22"/>
    </w:rPr>
  </w:style>
  <w:style w:type="paragraph" w:customStyle="1" w:styleId="BodyText1">
    <w:name w:val="Body Text1"/>
    <w:basedOn w:val="Normal"/>
    <w:link w:val="Bodytext"/>
    <w:rsid w:val="00E824FD"/>
    <w:pPr>
      <w:shd w:val="clear" w:color="auto" w:fill="FFFFFF"/>
      <w:spacing w:before="300" w:after="60" w:line="0" w:lineRule="atLeast"/>
    </w:pPr>
    <w:rPr>
      <w:rFonts w:ascii="Times New Roman" w:eastAsia="Times New Roman" w:hAnsi="Times New Roman" w:cs="Times New Roman"/>
      <w:sz w:val="27"/>
      <w:szCs w:val="27"/>
    </w:rPr>
  </w:style>
  <w:style w:type="paragraph" w:customStyle="1" w:styleId="Heading10">
    <w:name w:val="Heading #1"/>
    <w:basedOn w:val="Normal"/>
    <w:link w:val="Heading1"/>
    <w:rsid w:val="00E824FD"/>
    <w:pPr>
      <w:shd w:val="clear" w:color="auto" w:fill="FFFFFF"/>
      <w:spacing w:before="60" w:after="60" w:line="322" w:lineRule="exact"/>
      <w:ind w:firstLine="720"/>
      <w:jc w:val="both"/>
      <w:outlineLvl w:val="0"/>
    </w:pPr>
    <w:rPr>
      <w:rFonts w:ascii="Times New Roman" w:eastAsia="Times New Roman" w:hAnsi="Times New Roman" w:cs="Times New Roman"/>
      <w:b/>
      <w:bCs/>
      <w:sz w:val="27"/>
      <w:szCs w:val="27"/>
    </w:rPr>
  </w:style>
  <w:style w:type="paragraph" w:customStyle="1" w:styleId="Bodytext60">
    <w:name w:val="Body text (6)"/>
    <w:basedOn w:val="Normal"/>
    <w:link w:val="Bodytext6"/>
    <w:rsid w:val="00E824FD"/>
    <w:pPr>
      <w:shd w:val="clear" w:color="auto" w:fill="FFFFFF"/>
      <w:spacing w:before="60" w:after="60" w:line="0" w:lineRule="atLeast"/>
      <w:ind w:firstLine="720"/>
      <w:jc w:val="both"/>
    </w:pPr>
    <w:rPr>
      <w:rFonts w:ascii="Times New Roman" w:eastAsia="Times New Roman" w:hAnsi="Times New Roman" w:cs="Times New Roman"/>
      <w:b/>
      <w:bCs/>
      <w:sz w:val="27"/>
      <w:szCs w:val="27"/>
    </w:rPr>
  </w:style>
  <w:style w:type="paragraph" w:customStyle="1" w:styleId="Bodytext70">
    <w:name w:val="Body text (7)"/>
    <w:basedOn w:val="Normal"/>
    <w:link w:val="Bodytext7"/>
    <w:rsid w:val="00E824FD"/>
    <w:pPr>
      <w:shd w:val="clear" w:color="auto" w:fill="FFFFFF"/>
      <w:spacing w:before="360" w:line="0" w:lineRule="atLeast"/>
      <w:jc w:val="both"/>
    </w:pPr>
    <w:rPr>
      <w:rFonts w:ascii="Times New Roman" w:eastAsia="Times New Roman" w:hAnsi="Times New Roman" w:cs="Times New Roman"/>
      <w:b/>
      <w:bCs/>
      <w:i/>
      <w:iCs/>
      <w:sz w:val="21"/>
      <w:szCs w:val="21"/>
    </w:rPr>
  </w:style>
  <w:style w:type="paragraph" w:customStyle="1" w:styleId="Picturecaption">
    <w:name w:val="Picture caption"/>
    <w:basedOn w:val="Normal"/>
    <w:link w:val="PicturecaptionExact"/>
    <w:rsid w:val="00E824FD"/>
    <w:pPr>
      <w:shd w:val="clear" w:color="auto" w:fill="FFFFFF"/>
      <w:spacing w:line="0" w:lineRule="atLeast"/>
    </w:pPr>
    <w:rPr>
      <w:rFonts w:ascii="Times New Roman" w:eastAsia="Times New Roman" w:hAnsi="Times New Roman" w:cs="Times New Roman"/>
      <w:b/>
      <w:bCs/>
      <w:sz w:val="25"/>
      <w:szCs w:val="25"/>
      <w:lang w:val="en-US"/>
    </w:rPr>
  </w:style>
  <w:style w:type="paragraph" w:customStyle="1" w:styleId="Bodytext8">
    <w:name w:val="Body text (8)"/>
    <w:basedOn w:val="Normal"/>
    <w:link w:val="Bodytext8Exact"/>
    <w:rsid w:val="00E824FD"/>
    <w:pPr>
      <w:shd w:val="clear" w:color="auto" w:fill="FFFFFF"/>
      <w:spacing w:line="120" w:lineRule="exact"/>
      <w:jc w:val="both"/>
    </w:pPr>
    <w:rPr>
      <w:rFonts w:ascii="Times New Roman" w:eastAsia="Times New Roman" w:hAnsi="Times New Roman" w:cs="Times New Roman"/>
      <w:spacing w:val="-5"/>
      <w:sz w:val="11"/>
      <w:szCs w:val="11"/>
    </w:rPr>
  </w:style>
  <w:style w:type="paragraph" w:styleId="Header">
    <w:name w:val="header"/>
    <w:basedOn w:val="Normal"/>
    <w:link w:val="HeaderChar"/>
    <w:uiPriority w:val="99"/>
    <w:unhideWhenUsed/>
    <w:rsid w:val="008613FB"/>
    <w:pPr>
      <w:tabs>
        <w:tab w:val="center" w:pos="4680"/>
        <w:tab w:val="right" w:pos="9360"/>
      </w:tabs>
    </w:pPr>
  </w:style>
  <w:style w:type="character" w:customStyle="1" w:styleId="HeaderChar">
    <w:name w:val="Header Char"/>
    <w:basedOn w:val="DefaultParagraphFont"/>
    <w:link w:val="Header"/>
    <w:uiPriority w:val="99"/>
    <w:rsid w:val="008613FB"/>
    <w:rPr>
      <w:color w:val="000000"/>
    </w:rPr>
  </w:style>
  <w:style w:type="paragraph" w:styleId="Footer">
    <w:name w:val="footer"/>
    <w:basedOn w:val="Normal"/>
    <w:link w:val="FooterChar"/>
    <w:uiPriority w:val="99"/>
    <w:semiHidden/>
    <w:unhideWhenUsed/>
    <w:rsid w:val="008613FB"/>
    <w:pPr>
      <w:tabs>
        <w:tab w:val="center" w:pos="4680"/>
        <w:tab w:val="right" w:pos="9360"/>
      </w:tabs>
    </w:pPr>
  </w:style>
  <w:style w:type="character" w:customStyle="1" w:styleId="FooterChar">
    <w:name w:val="Footer Char"/>
    <w:basedOn w:val="DefaultParagraphFont"/>
    <w:link w:val="Footer"/>
    <w:uiPriority w:val="99"/>
    <w:semiHidden/>
    <w:rsid w:val="008613FB"/>
    <w:rPr>
      <w:color w:val="000000"/>
    </w:rPr>
  </w:style>
  <w:style w:type="paragraph" w:styleId="FootnoteText">
    <w:name w:val="footnote text"/>
    <w:aliases w:val="Char Char,Footnote Text Char Char Char Char Char,Footnote Text Char Char Char Char Char Char Ch,Footnote Text Char Char Char Char Char Char Ch Char Char Char,fn,fn Char,Char Char13,Footnote Text Char Tegn Char,single space,ft,f1"/>
    <w:basedOn w:val="Normal"/>
    <w:link w:val="FootnoteTextChar"/>
    <w:unhideWhenUsed/>
    <w:qFormat/>
    <w:rsid w:val="006F7E4A"/>
    <w:rPr>
      <w:sz w:val="20"/>
      <w:szCs w:val="20"/>
    </w:rPr>
  </w:style>
  <w:style w:type="character" w:customStyle="1" w:styleId="FootnoteTextChar">
    <w:name w:val="Footnote Text Char"/>
    <w:aliases w:val="Char Char Char,Footnote Text Char Char Char Char Char Char,Footnote Text Char Char Char Char Char Char Ch Char,Footnote Text Char Char Char Char Char Char Ch Char Char Char Char,fn Char1,fn Char Char,Char Char13 Char,single space Char"/>
    <w:basedOn w:val="DefaultParagraphFont"/>
    <w:link w:val="FootnoteText"/>
    <w:qFormat/>
    <w:rsid w:val="006F7E4A"/>
    <w:rPr>
      <w:color w:val="000000"/>
      <w:sz w:val="20"/>
      <w:szCs w:val="20"/>
    </w:rPr>
  </w:style>
  <w:style w:type="character" w:styleId="FootnoteReference">
    <w:name w:val="footnote reference"/>
    <w:aliases w:val="Ref,de nota al pie,Footnote text,ftref,Footnote Text1,f,BearingPoint,16 Point,Superscript 6 Point,fr,Footnote + Arial,10 pt,Black,Footnote Text11,BVI fnr,(NECG) Footnote Reference, BVI fnr,footnote ref,Footnote text + 13 pt,R,Re"/>
    <w:basedOn w:val="DefaultParagraphFont"/>
    <w:link w:val="ftrefCharCharChar1Char"/>
    <w:unhideWhenUsed/>
    <w:qFormat/>
    <w:rsid w:val="006F7E4A"/>
    <w:rPr>
      <w:vertAlign w:val="superscript"/>
    </w:rPr>
  </w:style>
  <w:style w:type="character" w:customStyle="1" w:styleId="Bodytext3NotItalic">
    <w:name w:val="Body text (3) + Not Italic"/>
    <w:basedOn w:val="DefaultParagraphFont"/>
    <w:rsid w:val="00B11DDC"/>
    <w:rPr>
      <w:rFonts w:ascii="Times New Roman" w:eastAsia="Times New Roman" w:hAnsi="Times New Roman" w:cs="Times New Roman"/>
      <w:b w:val="0"/>
      <w:bCs w:val="0"/>
      <w:i/>
      <w:iCs/>
      <w:smallCaps w:val="0"/>
      <w:strike w:val="0"/>
      <w:color w:val="000000"/>
      <w:spacing w:val="0"/>
      <w:w w:val="100"/>
      <w:position w:val="0"/>
      <w:sz w:val="27"/>
      <w:szCs w:val="27"/>
      <w:u w:val="none"/>
      <w:lang w:val="vi-VN"/>
    </w:rPr>
  </w:style>
  <w:style w:type="character" w:customStyle="1" w:styleId="BodytextItalic">
    <w:name w:val="Body text + Italic"/>
    <w:basedOn w:val="Bodytext"/>
    <w:rsid w:val="00B11DDC"/>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vi-VN"/>
    </w:rPr>
  </w:style>
  <w:style w:type="character" w:customStyle="1" w:styleId="BodyText31">
    <w:name w:val="Body Text3"/>
    <w:basedOn w:val="Bodytext"/>
    <w:rsid w:val="00B11DDC"/>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vi-VN"/>
    </w:rPr>
  </w:style>
  <w:style w:type="character" w:customStyle="1" w:styleId="BodyText41">
    <w:name w:val="Body Text4"/>
    <w:basedOn w:val="Bodytext"/>
    <w:rsid w:val="00B11DDC"/>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vi-VN"/>
    </w:rPr>
  </w:style>
  <w:style w:type="paragraph" w:customStyle="1" w:styleId="BodyText71">
    <w:name w:val="Body Text7"/>
    <w:basedOn w:val="Normal"/>
    <w:rsid w:val="00B11DDC"/>
    <w:pPr>
      <w:shd w:val="clear" w:color="auto" w:fill="FFFFFF"/>
      <w:spacing w:after="180" w:line="216" w:lineRule="exact"/>
      <w:ind w:hanging="740"/>
    </w:pPr>
    <w:rPr>
      <w:rFonts w:ascii="Times New Roman" w:eastAsia="Times New Roman" w:hAnsi="Times New Roman" w:cs="Times New Roman"/>
      <w:sz w:val="22"/>
      <w:szCs w:val="22"/>
    </w:rPr>
  </w:style>
  <w:style w:type="paragraph" w:styleId="ListParagraph">
    <w:name w:val="List Paragraph"/>
    <w:basedOn w:val="Normal"/>
    <w:uiPriority w:val="34"/>
    <w:qFormat/>
    <w:rsid w:val="00D75291"/>
    <w:pPr>
      <w:ind w:left="720"/>
      <w:contextualSpacing/>
    </w:pPr>
  </w:style>
  <w:style w:type="paragraph" w:styleId="BalloonText">
    <w:name w:val="Balloon Text"/>
    <w:basedOn w:val="Normal"/>
    <w:link w:val="BalloonTextChar"/>
    <w:uiPriority w:val="99"/>
    <w:semiHidden/>
    <w:unhideWhenUsed/>
    <w:rsid w:val="00C32E4D"/>
    <w:rPr>
      <w:rFonts w:ascii="Tahoma" w:hAnsi="Tahoma" w:cs="Tahoma"/>
      <w:sz w:val="16"/>
      <w:szCs w:val="16"/>
    </w:rPr>
  </w:style>
  <w:style w:type="character" w:customStyle="1" w:styleId="BalloonTextChar">
    <w:name w:val="Balloon Text Char"/>
    <w:basedOn w:val="DefaultParagraphFont"/>
    <w:link w:val="BalloonText"/>
    <w:uiPriority w:val="99"/>
    <w:semiHidden/>
    <w:rsid w:val="00C32E4D"/>
    <w:rPr>
      <w:rFonts w:ascii="Tahoma" w:hAnsi="Tahoma" w:cs="Tahoma"/>
      <w:color w:val="000000"/>
      <w:sz w:val="16"/>
      <w:szCs w:val="16"/>
    </w:rPr>
  </w:style>
  <w:style w:type="paragraph" w:styleId="NormalWeb">
    <w:name w:val="Normal (Web)"/>
    <w:basedOn w:val="Normal"/>
    <w:unhideWhenUsed/>
    <w:rsid w:val="000633E5"/>
    <w:pPr>
      <w:widowControl/>
      <w:spacing w:before="100" w:beforeAutospacing="1" w:after="100" w:afterAutospacing="1"/>
    </w:pPr>
    <w:rPr>
      <w:rFonts w:ascii="Times New Roman" w:eastAsia="Times New Roman" w:hAnsi="Times New Roman" w:cs="Times New Roman"/>
      <w:color w:val="auto"/>
      <w:lang w:val="en-US"/>
    </w:rPr>
  </w:style>
  <w:style w:type="paragraph" w:customStyle="1" w:styleId="vn6">
    <w:name w:val="vn_6"/>
    <w:basedOn w:val="Normal"/>
    <w:rsid w:val="00244D6E"/>
    <w:pPr>
      <w:widowControl/>
      <w:spacing w:before="100" w:beforeAutospacing="1" w:after="100" w:afterAutospacing="1"/>
    </w:pPr>
    <w:rPr>
      <w:rFonts w:ascii="Times New Roman" w:eastAsia="Times New Roman" w:hAnsi="Times New Roman" w:cs="Times New Roman"/>
      <w:color w:val="auto"/>
      <w:lang w:val="en-US"/>
    </w:rPr>
  </w:style>
  <w:style w:type="character" w:customStyle="1" w:styleId="vn7">
    <w:name w:val="vn_7"/>
    <w:basedOn w:val="DefaultParagraphFont"/>
    <w:rsid w:val="00244D6E"/>
  </w:style>
  <w:style w:type="character" w:customStyle="1" w:styleId="vn4">
    <w:name w:val="vn_4"/>
    <w:basedOn w:val="DefaultParagraphFont"/>
    <w:rsid w:val="00244D6E"/>
  </w:style>
  <w:style w:type="character" w:customStyle="1" w:styleId="fontstyle01">
    <w:name w:val="fontstyle01"/>
    <w:basedOn w:val="DefaultParagraphFont"/>
    <w:rsid w:val="00B21551"/>
    <w:rPr>
      <w:rFonts w:ascii="TimesNewRomanPSMT" w:hAnsi="TimesNewRomanPSMT" w:hint="default"/>
      <w:b w:val="0"/>
      <w:bCs w:val="0"/>
      <w:i w:val="0"/>
      <w:iCs w:val="0"/>
      <w:color w:val="000000"/>
      <w:sz w:val="28"/>
      <w:szCs w:val="28"/>
    </w:rPr>
  </w:style>
  <w:style w:type="character" w:styleId="Strong">
    <w:name w:val="Strong"/>
    <w:basedOn w:val="DefaultParagraphFont"/>
    <w:uiPriority w:val="22"/>
    <w:qFormat/>
    <w:rsid w:val="00B1180F"/>
    <w:rPr>
      <w:b/>
      <w:bCs/>
    </w:rPr>
  </w:style>
  <w:style w:type="character" w:styleId="Emphasis">
    <w:name w:val="Emphasis"/>
    <w:uiPriority w:val="20"/>
    <w:qFormat/>
    <w:rsid w:val="00196A66"/>
    <w:rPr>
      <w:i/>
      <w:iCs/>
    </w:rPr>
  </w:style>
  <w:style w:type="paragraph" w:styleId="BodyText0">
    <w:name w:val="Body Text"/>
    <w:basedOn w:val="Normal"/>
    <w:link w:val="BodyTextChar1"/>
    <w:uiPriority w:val="99"/>
    <w:rsid w:val="00196A66"/>
    <w:pPr>
      <w:widowControl/>
      <w:jc w:val="both"/>
    </w:pPr>
    <w:rPr>
      <w:rFonts w:ascii="Times New Roman" w:eastAsia="MS Mincho" w:hAnsi="Times New Roman" w:cs="Times New Roman"/>
      <w:color w:val="auto"/>
      <w:sz w:val="28"/>
      <w:szCs w:val="28"/>
      <w:lang w:val="en-US"/>
    </w:rPr>
  </w:style>
  <w:style w:type="character" w:customStyle="1" w:styleId="BodyTextChar">
    <w:name w:val="Body Text Char"/>
    <w:basedOn w:val="DefaultParagraphFont"/>
    <w:uiPriority w:val="99"/>
    <w:semiHidden/>
    <w:rsid w:val="00196A66"/>
    <w:rPr>
      <w:color w:val="000000"/>
    </w:rPr>
  </w:style>
  <w:style w:type="character" w:customStyle="1" w:styleId="BodyTextChar1">
    <w:name w:val="Body Text Char1"/>
    <w:link w:val="BodyText0"/>
    <w:uiPriority w:val="99"/>
    <w:locked/>
    <w:rsid w:val="00196A66"/>
    <w:rPr>
      <w:rFonts w:ascii="Times New Roman" w:eastAsia="MS Mincho" w:hAnsi="Times New Roman" w:cs="Times New Roman"/>
      <w:sz w:val="28"/>
      <w:szCs w:val="28"/>
      <w:lang w:val="en-US"/>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qFormat/>
    <w:rsid w:val="00196A66"/>
    <w:pPr>
      <w:widowControl/>
      <w:spacing w:after="160" w:line="240" w:lineRule="exact"/>
    </w:pPr>
    <w:rPr>
      <w:color w:val="auto"/>
      <w:vertAlign w:val="superscript"/>
    </w:rPr>
  </w:style>
  <w:style w:type="table" w:styleId="TableGrid">
    <w:name w:val="Table Grid"/>
    <w:basedOn w:val="TableNormal"/>
    <w:uiPriority w:val="59"/>
    <w:rsid w:val="00AD22D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odyText21">
    <w:name w:val="Body Text2"/>
    <w:rsid w:val="00AD22D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style>
  <w:style w:type="paragraph" w:customStyle="1" w:styleId="Bodytext10">
    <w:name w:val="Body text1"/>
    <w:basedOn w:val="Normal"/>
    <w:rsid w:val="008B5363"/>
    <w:pPr>
      <w:shd w:val="clear" w:color="auto" w:fill="FFFFFF"/>
      <w:spacing w:before="60" w:line="240" w:lineRule="atLeast"/>
    </w:pPr>
    <w:rPr>
      <w:rFonts w:ascii="Times New Roman" w:eastAsia="Times New Roman" w:hAnsi="Times New Roman" w:cs="Times New Roman"/>
      <w:color w:val="auto"/>
      <w:sz w:val="28"/>
      <w:szCs w:val="28"/>
      <w:lang w:val="en-US"/>
    </w:rPr>
  </w:style>
  <w:style w:type="character" w:customStyle="1" w:styleId="fontstyle21">
    <w:name w:val="fontstyle21"/>
    <w:basedOn w:val="DefaultParagraphFont"/>
    <w:rsid w:val="00F73EAE"/>
    <w:rPr>
      <w:rFonts w:ascii="Times-Bold" w:hAnsi="Times-Bold" w:hint="default"/>
      <w:b/>
      <w:bCs/>
      <w:i w:val="0"/>
      <w:iCs w:val="0"/>
      <w:color w:val="000000"/>
      <w:sz w:val="28"/>
      <w:szCs w:val="28"/>
    </w:rPr>
  </w:style>
  <w:style w:type="character" w:customStyle="1" w:styleId="normaltextrun">
    <w:name w:val="normaltextrun"/>
    <w:basedOn w:val="DefaultParagraphFont"/>
    <w:rsid w:val="00342B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747532">
      <w:bodyDiv w:val="1"/>
      <w:marLeft w:val="0"/>
      <w:marRight w:val="0"/>
      <w:marTop w:val="0"/>
      <w:marBottom w:val="0"/>
      <w:divBdr>
        <w:top w:val="none" w:sz="0" w:space="0" w:color="auto"/>
        <w:left w:val="none" w:sz="0" w:space="0" w:color="auto"/>
        <w:bottom w:val="none" w:sz="0" w:space="0" w:color="auto"/>
        <w:right w:val="none" w:sz="0" w:space="0" w:color="auto"/>
      </w:divBdr>
    </w:div>
    <w:div w:id="257182143">
      <w:bodyDiv w:val="1"/>
      <w:marLeft w:val="0"/>
      <w:marRight w:val="0"/>
      <w:marTop w:val="0"/>
      <w:marBottom w:val="0"/>
      <w:divBdr>
        <w:top w:val="none" w:sz="0" w:space="0" w:color="auto"/>
        <w:left w:val="none" w:sz="0" w:space="0" w:color="auto"/>
        <w:bottom w:val="none" w:sz="0" w:space="0" w:color="auto"/>
        <w:right w:val="none" w:sz="0" w:space="0" w:color="auto"/>
      </w:divBdr>
    </w:div>
    <w:div w:id="407729427">
      <w:bodyDiv w:val="1"/>
      <w:marLeft w:val="0"/>
      <w:marRight w:val="0"/>
      <w:marTop w:val="0"/>
      <w:marBottom w:val="0"/>
      <w:divBdr>
        <w:top w:val="none" w:sz="0" w:space="0" w:color="auto"/>
        <w:left w:val="none" w:sz="0" w:space="0" w:color="auto"/>
        <w:bottom w:val="none" w:sz="0" w:space="0" w:color="auto"/>
        <w:right w:val="none" w:sz="0" w:space="0" w:color="auto"/>
      </w:divBdr>
    </w:div>
    <w:div w:id="592052360">
      <w:bodyDiv w:val="1"/>
      <w:marLeft w:val="0"/>
      <w:marRight w:val="0"/>
      <w:marTop w:val="0"/>
      <w:marBottom w:val="0"/>
      <w:divBdr>
        <w:top w:val="none" w:sz="0" w:space="0" w:color="auto"/>
        <w:left w:val="none" w:sz="0" w:space="0" w:color="auto"/>
        <w:bottom w:val="none" w:sz="0" w:space="0" w:color="auto"/>
        <w:right w:val="none" w:sz="0" w:space="0" w:color="auto"/>
      </w:divBdr>
    </w:div>
    <w:div w:id="752048617">
      <w:bodyDiv w:val="1"/>
      <w:marLeft w:val="0"/>
      <w:marRight w:val="0"/>
      <w:marTop w:val="0"/>
      <w:marBottom w:val="0"/>
      <w:divBdr>
        <w:top w:val="none" w:sz="0" w:space="0" w:color="auto"/>
        <w:left w:val="none" w:sz="0" w:space="0" w:color="auto"/>
        <w:bottom w:val="none" w:sz="0" w:space="0" w:color="auto"/>
        <w:right w:val="none" w:sz="0" w:space="0" w:color="auto"/>
      </w:divBdr>
    </w:div>
    <w:div w:id="756175371">
      <w:bodyDiv w:val="1"/>
      <w:marLeft w:val="0"/>
      <w:marRight w:val="0"/>
      <w:marTop w:val="0"/>
      <w:marBottom w:val="0"/>
      <w:divBdr>
        <w:top w:val="none" w:sz="0" w:space="0" w:color="auto"/>
        <w:left w:val="none" w:sz="0" w:space="0" w:color="auto"/>
        <w:bottom w:val="none" w:sz="0" w:space="0" w:color="auto"/>
        <w:right w:val="none" w:sz="0" w:space="0" w:color="auto"/>
      </w:divBdr>
    </w:div>
    <w:div w:id="798302300">
      <w:bodyDiv w:val="1"/>
      <w:marLeft w:val="0"/>
      <w:marRight w:val="0"/>
      <w:marTop w:val="0"/>
      <w:marBottom w:val="0"/>
      <w:divBdr>
        <w:top w:val="none" w:sz="0" w:space="0" w:color="auto"/>
        <w:left w:val="none" w:sz="0" w:space="0" w:color="auto"/>
        <w:bottom w:val="none" w:sz="0" w:space="0" w:color="auto"/>
        <w:right w:val="none" w:sz="0" w:space="0" w:color="auto"/>
      </w:divBdr>
    </w:div>
    <w:div w:id="802845325">
      <w:bodyDiv w:val="1"/>
      <w:marLeft w:val="0"/>
      <w:marRight w:val="0"/>
      <w:marTop w:val="0"/>
      <w:marBottom w:val="0"/>
      <w:divBdr>
        <w:top w:val="none" w:sz="0" w:space="0" w:color="auto"/>
        <w:left w:val="none" w:sz="0" w:space="0" w:color="auto"/>
        <w:bottom w:val="none" w:sz="0" w:space="0" w:color="auto"/>
        <w:right w:val="none" w:sz="0" w:space="0" w:color="auto"/>
      </w:divBdr>
    </w:div>
    <w:div w:id="969242322">
      <w:bodyDiv w:val="1"/>
      <w:marLeft w:val="0"/>
      <w:marRight w:val="0"/>
      <w:marTop w:val="0"/>
      <w:marBottom w:val="0"/>
      <w:divBdr>
        <w:top w:val="none" w:sz="0" w:space="0" w:color="auto"/>
        <w:left w:val="none" w:sz="0" w:space="0" w:color="auto"/>
        <w:bottom w:val="none" w:sz="0" w:space="0" w:color="auto"/>
        <w:right w:val="none" w:sz="0" w:space="0" w:color="auto"/>
      </w:divBdr>
      <w:divsChild>
        <w:div w:id="597494041">
          <w:marLeft w:val="0"/>
          <w:marRight w:val="0"/>
          <w:marTop w:val="0"/>
          <w:marBottom w:val="0"/>
          <w:divBdr>
            <w:top w:val="none" w:sz="0" w:space="0" w:color="auto"/>
            <w:left w:val="none" w:sz="0" w:space="0" w:color="auto"/>
            <w:bottom w:val="none" w:sz="0" w:space="0" w:color="auto"/>
            <w:right w:val="none" w:sz="0" w:space="0" w:color="auto"/>
          </w:divBdr>
        </w:div>
        <w:div w:id="246496482">
          <w:marLeft w:val="0"/>
          <w:marRight w:val="0"/>
          <w:marTop w:val="0"/>
          <w:marBottom w:val="0"/>
          <w:divBdr>
            <w:top w:val="none" w:sz="0" w:space="0" w:color="auto"/>
            <w:left w:val="none" w:sz="0" w:space="0" w:color="auto"/>
            <w:bottom w:val="none" w:sz="0" w:space="0" w:color="auto"/>
            <w:right w:val="none" w:sz="0" w:space="0" w:color="auto"/>
          </w:divBdr>
        </w:div>
      </w:divsChild>
    </w:div>
    <w:div w:id="1058164460">
      <w:bodyDiv w:val="1"/>
      <w:marLeft w:val="0"/>
      <w:marRight w:val="0"/>
      <w:marTop w:val="0"/>
      <w:marBottom w:val="0"/>
      <w:divBdr>
        <w:top w:val="none" w:sz="0" w:space="0" w:color="auto"/>
        <w:left w:val="none" w:sz="0" w:space="0" w:color="auto"/>
        <w:bottom w:val="none" w:sz="0" w:space="0" w:color="auto"/>
        <w:right w:val="none" w:sz="0" w:space="0" w:color="auto"/>
      </w:divBdr>
    </w:div>
    <w:div w:id="1181090229">
      <w:bodyDiv w:val="1"/>
      <w:marLeft w:val="0"/>
      <w:marRight w:val="0"/>
      <w:marTop w:val="0"/>
      <w:marBottom w:val="0"/>
      <w:divBdr>
        <w:top w:val="none" w:sz="0" w:space="0" w:color="auto"/>
        <w:left w:val="none" w:sz="0" w:space="0" w:color="auto"/>
        <w:bottom w:val="none" w:sz="0" w:space="0" w:color="auto"/>
        <w:right w:val="none" w:sz="0" w:space="0" w:color="auto"/>
      </w:divBdr>
    </w:div>
    <w:div w:id="1397972579">
      <w:bodyDiv w:val="1"/>
      <w:marLeft w:val="0"/>
      <w:marRight w:val="0"/>
      <w:marTop w:val="0"/>
      <w:marBottom w:val="0"/>
      <w:divBdr>
        <w:top w:val="none" w:sz="0" w:space="0" w:color="auto"/>
        <w:left w:val="none" w:sz="0" w:space="0" w:color="auto"/>
        <w:bottom w:val="none" w:sz="0" w:space="0" w:color="auto"/>
        <w:right w:val="none" w:sz="0" w:space="0" w:color="auto"/>
      </w:divBdr>
    </w:div>
    <w:div w:id="1474910471">
      <w:bodyDiv w:val="1"/>
      <w:marLeft w:val="0"/>
      <w:marRight w:val="0"/>
      <w:marTop w:val="0"/>
      <w:marBottom w:val="0"/>
      <w:divBdr>
        <w:top w:val="none" w:sz="0" w:space="0" w:color="auto"/>
        <w:left w:val="none" w:sz="0" w:space="0" w:color="auto"/>
        <w:bottom w:val="none" w:sz="0" w:space="0" w:color="auto"/>
        <w:right w:val="none" w:sz="0" w:space="0" w:color="auto"/>
      </w:divBdr>
    </w:div>
    <w:div w:id="1558592606">
      <w:bodyDiv w:val="1"/>
      <w:marLeft w:val="0"/>
      <w:marRight w:val="0"/>
      <w:marTop w:val="0"/>
      <w:marBottom w:val="0"/>
      <w:divBdr>
        <w:top w:val="none" w:sz="0" w:space="0" w:color="auto"/>
        <w:left w:val="none" w:sz="0" w:space="0" w:color="auto"/>
        <w:bottom w:val="none" w:sz="0" w:space="0" w:color="auto"/>
        <w:right w:val="none" w:sz="0" w:space="0" w:color="auto"/>
      </w:divBdr>
    </w:div>
    <w:div w:id="1766994169">
      <w:bodyDiv w:val="1"/>
      <w:marLeft w:val="0"/>
      <w:marRight w:val="0"/>
      <w:marTop w:val="0"/>
      <w:marBottom w:val="0"/>
      <w:divBdr>
        <w:top w:val="none" w:sz="0" w:space="0" w:color="auto"/>
        <w:left w:val="none" w:sz="0" w:space="0" w:color="auto"/>
        <w:bottom w:val="none" w:sz="0" w:space="0" w:color="auto"/>
        <w:right w:val="none" w:sz="0" w:space="0" w:color="auto"/>
      </w:divBdr>
    </w:div>
    <w:div w:id="2055496823">
      <w:bodyDiv w:val="1"/>
      <w:marLeft w:val="0"/>
      <w:marRight w:val="0"/>
      <w:marTop w:val="0"/>
      <w:marBottom w:val="0"/>
      <w:divBdr>
        <w:top w:val="none" w:sz="0" w:space="0" w:color="auto"/>
        <w:left w:val="none" w:sz="0" w:space="0" w:color="auto"/>
        <w:bottom w:val="none" w:sz="0" w:space="0" w:color="auto"/>
        <w:right w:val="none" w:sz="0" w:space="0" w:color="auto"/>
      </w:divBdr>
    </w:div>
    <w:div w:id="2097941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20F33-D2C4-458C-B391-8DD5B6947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6893</Words>
  <Characters>39294</Characters>
  <Application>Microsoft Office Word</Application>
  <DocSecurity>0</DocSecurity>
  <Lines>327</Lines>
  <Paragraphs>92</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DT: 0972.041.737</Company>
  <LinksUpToDate>false</LinksUpToDate>
  <CharactersWithSpaces>46095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ThaiCuong</dc:creator>
  <cp:lastModifiedBy>VNN.R9</cp:lastModifiedBy>
  <cp:revision>2</cp:revision>
  <cp:lastPrinted>2021-06-11T03:23:00Z</cp:lastPrinted>
  <dcterms:created xsi:type="dcterms:W3CDTF">2021-06-17T01:58:00Z</dcterms:created>
  <dcterms:modified xsi:type="dcterms:W3CDTF">2021-06-17T01:58:00Z</dcterms:modified>
</cp:coreProperties>
</file>