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Look w:val="0000" w:firstRow="0" w:lastRow="0" w:firstColumn="0" w:lastColumn="0" w:noHBand="0" w:noVBand="0"/>
      </w:tblPr>
      <w:tblGrid>
        <w:gridCol w:w="3510"/>
        <w:gridCol w:w="6237"/>
      </w:tblGrid>
      <w:tr w:rsidR="006C2932" w:rsidRPr="00D06AFE" w:rsidTr="00F8584C">
        <w:tc>
          <w:tcPr>
            <w:tcW w:w="3510" w:type="dxa"/>
          </w:tcPr>
          <w:p w:rsidR="006C2932" w:rsidRPr="00D06AFE" w:rsidRDefault="006C2932" w:rsidP="00F8584C">
            <w:pPr>
              <w:pStyle w:val="Heading1"/>
              <w:rPr>
                <w:b w:val="0"/>
                <w:sz w:val="26"/>
                <w:lang w:val="nl-NL"/>
              </w:rPr>
            </w:pPr>
            <w:r w:rsidRPr="00D06AFE">
              <w:rPr>
                <w:b w:val="0"/>
                <w:sz w:val="26"/>
                <w:lang w:val="nl-NL"/>
              </w:rPr>
              <w:t>UBND TỈNH KON TUM</w:t>
            </w:r>
          </w:p>
          <w:p w:rsidR="006C2932" w:rsidRPr="00D06AFE" w:rsidRDefault="006C2932" w:rsidP="00F8584C">
            <w:pPr>
              <w:jc w:val="center"/>
              <w:rPr>
                <w:lang w:val="nl-NL"/>
              </w:rPr>
            </w:pPr>
            <w:r w:rsidRPr="00D06AFE">
              <w:rPr>
                <w:b/>
                <w:bCs/>
                <w:iCs/>
                <w:lang w:val="nl-NL"/>
              </w:rPr>
              <w:t>SỞ TÀI CHÍNH</w:t>
            </w:r>
          </w:p>
        </w:tc>
        <w:tc>
          <w:tcPr>
            <w:tcW w:w="6237" w:type="dxa"/>
          </w:tcPr>
          <w:p w:rsidR="006C2932" w:rsidRPr="00D06AFE" w:rsidRDefault="006C2932" w:rsidP="00F8584C">
            <w:pPr>
              <w:pStyle w:val="Heading1"/>
              <w:rPr>
                <w:sz w:val="26"/>
                <w:szCs w:val="26"/>
                <w:lang w:val="nl-NL"/>
              </w:rPr>
            </w:pPr>
            <w:r w:rsidRPr="00D06AFE">
              <w:rPr>
                <w:sz w:val="26"/>
                <w:szCs w:val="26"/>
                <w:lang w:val="nl-NL"/>
              </w:rPr>
              <w:t>CỘNG HÒA XÃ HỘI CHỦ NGHĨA VIỆT NAM</w:t>
            </w:r>
          </w:p>
          <w:p w:rsidR="006C2932" w:rsidRPr="00D06AFE" w:rsidRDefault="006C2932" w:rsidP="00F8584C">
            <w:pPr>
              <w:ind w:left="-108"/>
              <w:jc w:val="center"/>
              <w:rPr>
                <w:b/>
                <w:bCs/>
                <w:sz w:val="26"/>
                <w:lang w:val="nl-NL"/>
              </w:rPr>
            </w:pPr>
            <w:r w:rsidRPr="00D06AFE">
              <w:rPr>
                <w:b/>
                <w:bCs/>
                <w:szCs w:val="26"/>
                <w:lang w:val="nl-NL"/>
              </w:rPr>
              <w:t>Độc lập - Tự do - Hạnh phúc</w:t>
            </w:r>
          </w:p>
        </w:tc>
      </w:tr>
      <w:tr w:rsidR="006C2932" w:rsidRPr="00D06AFE" w:rsidTr="00F8584C">
        <w:trPr>
          <w:trHeight w:val="103"/>
        </w:trPr>
        <w:tc>
          <w:tcPr>
            <w:tcW w:w="3510" w:type="dxa"/>
          </w:tcPr>
          <w:p w:rsidR="006C2932" w:rsidRPr="00D06AFE" w:rsidRDefault="006C2932" w:rsidP="00F8584C">
            <w:pPr>
              <w:pStyle w:val="Heading1"/>
              <w:rPr>
                <w:b w:val="0"/>
                <w:sz w:val="26"/>
                <w:lang w:val="nl-NL"/>
              </w:rPr>
            </w:pPr>
            <w:r>
              <w:rPr>
                <w:b w:val="0"/>
                <w:noProof/>
                <w:sz w:val="26"/>
                <w:lang w:val="vi-VN" w:eastAsia="vi-VN"/>
              </w:rPr>
              <mc:AlternateContent>
                <mc:Choice Requires="wps">
                  <w:drawing>
                    <wp:anchor distT="0" distB="0" distL="114300" distR="114300" simplePos="0" relativeHeight="251660288" behindDoc="0" locked="0" layoutInCell="1" allowOverlap="1">
                      <wp:simplePos x="0" y="0"/>
                      <wp:positionH relativeFrom="column">
                        <wp:posOffset>549910</wp:posOffset>
                      </wp:positionH>
                      <wp:positionV relativeFrom="paragraph">
                        <wp:posOffset>6350</wp:posOffset>
                      </wp:positionV>
                      <wp:extent cx="922020" cy="635"/>
                      <wp:effectExtent l="12065" t="13970" r="8890"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3.3pt;margin-top:.5pt;width:72.6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"/>
                  </w:pict>
                </mc:Fallback>
              </mc:AlternateContent>
            </w:r>
          </w:p>
        </w:tc>
        <w:tc>
          <w:tcPr>
            <w:tcW w:w="6237" w:type="dxa"/>
          </w:tcPr>
          <w:p w:rsidR="006C2932" w:rsidRPr="00D06AFE" w:rsidRDefault="006C2932" w:rsidP="00F8584C">
            <w:pPr>
              <w:pStyle w:val="Heading1"/>
              <w:rPr>
                <w:sz w:val="26"/>
                <w:szCs w:val="26"/>
                <w:lang w:val="nl-NL"/>
              </w:rPr>
            </w:pPr>
            <w:r>
              <w:rPr>
                <w:rFonts w:ascii=".VnFree" w:hAnsi=".VnFree"/>
                <w:noProof/>
                <w:sz w:val="20"/>
                <w:lang w:val="vi-VN" w:eastAsia="vi-VN"/>
              </w:rPr>
              <mc:AlternateContent>
                <mc:Choice Requires="wps">
                  <w:drawing>
                    <wp:anchor distT="0" distB="0" distL="114300" distR="114300" simplePos="0" relativeHeight="251659264" behindDoc="0" locked="0" layoutInCell="1" allowOverlap="1">
                      <wp:simplePos x="0" y="0"/>
                      <wp:positionH relativeFrom="column">
                        <wp:posOffset>871855</wp:posOffset>
                      </wp:positionH>
                      <wp:positionV relativeFrom="paragraph">
                        <wp:posOffset>15240</wp:posOffset>
                      </wp:positionV>
                      <wp:extent cx="1943100" cy="0"/>
                      <wp:effectExtent l="10160" t="13335" r="8890"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5pt,1.2pt" to="221.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"/>
                  </w:pict>
                </mc:Fallback>
              </mc:AlternateContent>
            </w:r>
          </w:p>
        </w:tc>
      </w:tr>
      <w:tr w:rsidR="006C2932" w:rsidRPr="00D06AFE" w:rsidTr="00F8584C">
        <w:tc>
          <w:tcPr>
            <w:tcW w:w="3510" w:type="dxa"/>
          </w:tcPr>
          <w:p w:rsidR="006C2932" w:rsidRPr="00D06AFE" w:rsidRDefault="006C2932" w:rsidP="004F52B5">
            <w:pPr>
              <w:pStyle w:val="Heading2"/>
              <w:jc w:val="center"/>
              <w:rPr>
                <w:b/>
                <w:bCs/>
                <w:i w:val="0"/>
                <w:iCs w:val="0"/>
                <w:sz w:val="26"/>
                <w:lang w:val="nl-NL"/>
              </w:rPr>
            </w:pPr>
            <w:r w:rsidRPr="00D06AFE">
              <w:rPr>
                <w:i w:val="0"/>
                <w:sz w:val="26"/>
                <w:lang w:val="nl-NL"/>
              </w:rPr>
              <w:t xml:space="preserve"> Số:</w:t>
            </w:r>
            <w:r>
              <w:rPr>
                <w:i w:val="0"/>
                <w:sz w:val="26"/>
                <w:lang w:val="nl-NL"/>
              </w:rPr>
              <w:t xml:space="preserve"> </w:t>
            </w:r>
            <w:r w:rsidR="006E5CA8">
              <w:rPr>
                <w:i w:val="0"/>
                <w:sz w:val="26"/>
                <w:lang w:val="nl-NL"/>
              </w:rPr>
              <w:t>3242</w:t>
            </w:r>
            <w:r w:rsidRPr="00D06AFE">
              <w:rPr>
                <w:i w:val="0"/>
                <w:sz w:val="26"/>
                <w:lang w:val="nl-NL"/>
              </w:rPr>
              <w:t>/STC-QLNS</w:t>
            </w:r>
          </w:p>
        </w:tc>
        <w:tc>
          <w:tcPr>
            <w:tcW w:w="6237" w:type="dxa"/>
          </w:tcPr>
          <w:p w:rsidR="006C2932" w:rsidRPr="00D06AFE" w:rsidRDefault="006C2932" w:rsidP="006E5CA8">
            <w:pPr>
              <w:pStyle w:val="Heading3"/>
              <w:jc w:val="center"/>
              <w:rPr>
                <w:i/>
                <w:iCs/>
                <w:lang w:val="nl-NL"/>
              </w:rPr>
            </w:pPr>
            <w:r w:rsidRPr="00D06AFE">
              <w:rPr>
                <w:i/>
                <w:iCs/>
                <w:sz w:val="26"/>
                <w:lang w:val="nl-NL"/>
              </w:rPr>
              <w:t xml:space="preserve">      Kon Tum, ngày</w:t>
            </w:r>
            <w:r w:rsidR="006E5CA8">
              <w:rPr>
                <w:i/>
                <w:iCs/>
                <w:sz w:val="26"/>
                <w:lang w:val="nl-NL"/>
              </w:rPr>
              <w:t xml:space="preserve"> 01</w:t>
            </w:r>
            <w:r w:rsidRPr="00D06AFE">
              <w:rPr>
                <w:i/>
                <w:iCs/>
                <w:sz w:val="26"/>
                <w:lang w:val="nl-NL"/>
              </w:rPr>
              <w:t xml:space="preserve"> tháng </w:t>
            </w:r>
            <w:r w:rsidR="006E5CA8">
              <w:rPr>
                <w:i/>
                <w:iCs/>
                <w:sz w:val="26"/>
                <w:lang w:val="nl-NL"/>
              </w:rPr>
              <w:t>11</w:t>
            </w:r>
            <w:r w:rsidR="009A5EC2">
              <w:rPr>
                <w:i/>
                <w:iCs/>
                <w:sz w:val="26"/>
                <w:lang w:val="nl-NL"/>
              </w:rPr>
              <w:t xml:space="preserve">  năm</w:t>
            </w:r>
            <w:r w:rsidR="006E5CA8">
              <w:rPr>
                <w:i/>
                <w:iCs/>
                <w:sz w:val="26"/>
                <w:lang w:val="nl-NL"/>
              </w:rPr>
              <w:t xml:space="preserve"> 2019</w:t>
            </w:r>
          </w:p>
        </w:tc>
      </w:tr>
    </w:tbl>
    <w:p w:rsidR="006C2932" w:rsidRPr="00D06AFE" w:rsidRDefault="006C2932" w:rsidP="006C2932">
      <w:pPr>
        <w:rPr>
          <w:vanish/>
          <w:lang w:val="nl-NL"/>
        </w:rPr>
      </w:pPr>
    </w:p>
    <w:tbl>
      <w:tblPr>
        <w:tblW w:w="0" w:type="auto"/>
        <w:tblInd w:w="-176" w:type="dxa"/>
        <w:tblLook w:val="04A0" w:firstRow="1" w:lastRow="0" w:firstColumn="1" w:lastColumn="0" w:noHBand="0" w:noVBand="1"/>
      </w:tblPr>
      <w:tblGrid>
        <w:gridCol w:w="3970"/>
      </w:tblGrid>
      <w:tr w:rsidR="006C2932" w:rsidRPr="000C5F34" w:rsidTr="00F8584C">
        <w:trPr>
          <w:trHeight w:val="379"/>
        </w:trPr>
        <w:tc>
          <w:tcPr>
            <w:tcW w:w="3970" w:type="dxa"/>
            <w:shd w:val="clear" w:color="auto" w:fill="auto"/>
          </w:tcPr>
          <w:p w:rsidR="006C2932" w:rsidRPr="00FC1709" w:rsidRDefault="006C2932" w:rsidP="00F8584C">
            <w:pPr>
              <w:jc w:val="center"/>
              <w:rPr>
                <w:sz w:val="14"/>
                <w:szCs w:val="24"/>
                <w:lang w:val="nl-NL"/>
              </w:rPr>
            </w:pPr>
          </w:p>
          <w:p w:rsidR="006C2932" w:rsidRPr="00FC1709" w:rsidRDefault="006C2932" w:rsidP="00B87613">
            <w:pPr>
              <w:jc w:val="center"/>
              <w:rPr>
                <w:sz w:val="24"/>
                <w:szCs w:val="24"/>
                <w:lang w:val="nl-NL"/>
              </w:rPr>
            </w:pPr>
            <w:r w:rsidRPr="00FC1709">
              <w:rPr>
                <w:sz w:val="24"/>
                <w:szCs w:val="24"/>
                <w:lang w:val="nl-NL"/>
              </w:rPr>
              <w:t>V/v dự thảo Tờ trình của UBND tỉnh; Nghị quyết của HĐND tỉnh</w:t>
            </w:r>
            <w:r>
              <w:rPr>
                <w:sz w:val="24"/>
                <w:szCs w:val="24"/>
                <w:lang w:val="nl-NL"/>
              </w:rPr>
              <w:t xml:space="preserve"> trình kỳ họp thứ </w:t>
            </w:r>
            <w:r w:rsidR="00B87613">
              <w:rPr>
                <w:sz w:val="24"/>
                <w:szCs w:val="24"/>
                <w:lang w:val="nl-NL"/>
              </w:rPr>
              <w:t>9</w:t>
            </w:r>
            <w:r>
              <w:rPr>
                <w:sz w:val="24"/>
                <w:szCs w:val="24"/>
                <w:lang w:val="nl-NL"/>
              </w:rPr>
              <w:t xml:space="preserve"> HĐND tỉnh khóa XI</w:t>
            </w:r>
          </w:p>
        </w:tc>
      </w:tr>
    </w:tbl>
    <w:p w:rsidR="006C2932" w:rsidRPr="00D06AFE" w:rsidRDefault="006C2932" w:rsidP="006C2932">
      <w:pPr>
        <w:pStyle w:val="BodyText3"/>
        <w:rPr>
          <w:sz w:val="14"/>
          <w:lang w:val="nl-NL"/>
        </w:rPr>
      </w:pPr>
      <w:r w:rsidRPr="00D06AFE">
        <w:rPr>
          <w:lang w:val="nl-NL"/>
        </w:rPr>
        <w:tab/>
      </w:r>
    </w:p>
    <w:p w:rsidR="006C2932" w:rsidRPr="00D06AFE" w:rsidRDefault="006C2932" w:rsidP="006C2932">
      <w:pPr>
        <w:pStyle w:val="BodyText3"/>
        <w:rPr>
          <w:sz w:val="18"/>
          <w:lang w:val="nl-NL"/>
        </w:rPr>
      </w:pPr>
    </w:p>
    <w:p w:rsidR="006C2932" w:rsidRPr="00D06AFE" w:rsidRDefault="006C2932" w:rsidP="006C2932">
      <w:pPr>
        <w:pStyle w:val="BodyText3"/>
        <w:rPr>
          <w:szCs w:val="28"/>
          <w:lang w:val="nl-NL"/>
        </w:rPr>
      </w:pPr>
      <w:r w:rsidRPr="00D06AFE">
        <w:rPr>
          <w:szCs w:val="28"/>
          <w:lang w:val="nl-NL"/>
        </w:rPr>
        <w:t xml:space="preserve">                                  Kính gửi</w:t>
      </w:r>
      <w:r w:rsidRPr="0002725D">
        <w:rPr>
          <w:szCs w:val="28"/>
          <w:lang w:val="nl-NL"/>
        </w:rPr>
        <w:t xml:space="preserve">: </w:t>
      </w:r>
      <w:r>
        <w:rPr>
          <w:szCs w:val="28"/>
          <w:lang w:val="nl-NL"/>
        </w:rPr>
        <w:t>Ủy ban nhân dân tỉnh Kon Tum.</w:t>
      </w:r>
    </w:p>
    <w:p w:rsidR="006C2932" w:rsidRPr="00D06AFE" w:rsidRDefault="006C2932" w:rsidP="006C2932">
      <w:pPr>
        <w:spacing w:before="120" w:line="276" w:lineRule="auto"/>
        <w:ind w:firstLine="720"/>
        <w:jc w:val="both"/>
        <w:rPr>
          <w:sz w:val="12"/>
          <w:lang w:val="nl-NL"/>
        </w:rPr>
      </w:pPr>
    </w:p>
    <w:p w:rsidR="006C2932" w:rsidRPr="001F7E6B" w:rsidRDefault="00B87613" w:rsidP="006C2932">
      <w:pPr>
        <w:spacing w:before="120" w:line="276" w:lineRule="auto"/>
        <w:ind w:firstLine="720"/>
        <w:jc w:val="both"/>
        <w:rPr>
          <w:spacing w:val="-2"/>
          <w:lang w:val="nl-NL"/>
        </w:rPr>
      </w:pPr>
      <w:r w:rsidRPr="00A714FE">
        <w:rPr>
          <w:spacing w:val="-2"/>
          <w:lang w:val="nl-NL"/>
        </w:rPr>
        <w:t>Thực hiện chỉ đạo của UBND tỉnh tại Văn bản số 2595/UBND-KTTH ngày 7/10/2019 về việc chuẩn bị nội dung trình kỳ họp thứ 9 HĐND tỉnh khóa XI, trong đó đề nghị các Sở, ban, ngành và các đơn vị có liên quan theo chức năng, nhiệm vụ của đơn vị mình chủ động tham mưu Ủy ban nhân dân tỉnh các nội dung trình kỳ họp thứ 9, Hội đồng nhân dân tỉnh khóa XI.</w:t>
      </w:r>
    </w:p>
    <w:p w:rsidR="006C2932" w:rsidRPr="00E865E9" w:rsidRDefault="006C2932" w:rsidP="006C2932">
      <w:pPr>
        <w:spacing w:before="120" w:line="276" w:lineRule="auto"/>
        <w:ind w:firstLine="720"/>
        <w:jc w:val="both"/>
        <w:rPr>
          <w:spacing w:val="-2"/>
          <w:lang w:val="nl-NL"/>
        </w:rPr>
      </w:pPr>
      <w:r>
        <w:rPr>
          <w:spacing w:val="-2"/>
          <w:lang w:val="nl-NL"/>
        </w:rPr>
        <w:t xml:space="preserve">Theo đó, Sở </w:t>
      </w:r>
      <w:r w:rsidRPr="00976A75">
        <w:rPr>
          <w:spacing w:val="-2"/>
          <w:lang w:val="nl-NL"/>
        </w:rPr>
        <w:t xml:space="preserve">Tài chính đã xây dựng dự thảo Tờ trình, Nghị quyết và triển khai lấy ý kiến tham gia, góp ý các đơn vị, địa phương, gửi Sở Tư pháp thẩm định, gửi lấy ý kiến các đồng chí Ủy viên UBND tỉnh và hoàn thiện dự thảo </w:t>
      </w:r>
      <w:r w:rsidRPr="00433550">
        <w:rPr>
          <w:spacing w:val="-2"/>
          <w:lang w:val="nl-NL"/>
        </w:rPr>
        <w:t xml:space="preserve">Tờ trình của UBND tỉnh, dự thảo Nghị quyết của Hội đồng nhân dân tỉnh </w:t>
      </w:r>
      <w:r w:rsidR="00B87613" w:rsidRPr="00B87613">
        <w:rPr>
          <w:spacing w:val="-2"/>
          <w:lang w:val="nl-NL"/>
        </w:rPr>
        <w:t>Bổ sung Nghị quyết số 11/2017/NQ-HĐND ngày  21 tháng 7 năm 2017 của Hội đồng nhân dân tỉnh Quy định chế độ công tác phí, chế độ chi tổ chức hội nghị, chế độ đón tiếp khách nước ngoài, chi tổ chức các hội nghị, hội thảo quốc tế và chi tiếp khách trong nước áp dụng trên địa bàn tỉnh Kon Tum</w:t>
      </w:r>
      <w:r w:rsidRPr="00E865E9">
        <w:rPr>
          <w:spacing w:val="-2"/>
          <w:lang w:val="nl-NL"/>
        </w:rPr>
        <w:t>.</w:t>
      </w:r>
    </w:p>
    <w:p w:rsidR="006C2932" w:rsidRPr="004E1269" w:rsidRDefault="006C2932" w:rsidP="006C2932">
      <w:pPr>
        <w:spacing w:before="120" w:line="276" w:lineRule="auto"/>
        <w:ind w:firstLine="720"/>
        <w:jc w:val="both"/>
        <w:rPr>
          <w:i/>
          <w:lang w:val="nl-NL"/>
        </w:rPr>
      </w:pPr>
      <w:r w:rsidRPr="004E1269">
        <w:rPr>
          <w:i/>
          <w:lang w:val="nl-NL"/>
        </w:rPr>
        <w:t>(Có kèm theo Phụ biểu giải trình, tiếp thu ý kiến các đơn vị, địa phương, báo cáo thẩm tra Sở Tư pháp, ý kiến tham gia của các đồng chí Ủy viên UBND tỉnh)</w:t>
      </w:r>
      <w:r w:rsidR="004F52B5">
        <w:rPr>
          <w:i/>
          <w:lang w:val="nl-NL"/>
        </w:rPr>
        <w:t>.</w:t>
      </w:r>
    </w:p>
    <w:p w:rsidR="006C2932" w:rsidRPr="0002725D" w:rsidRDefault="006C2932" w:rsidP="006C2932">
      <w:pPr>
        <w:spacing w:before="120" w:line="276" w:lineRule="auto"/>
        <w:ind w:firstLine="720"/>
        <w:jc w:val="both"/>
        <w:rPr>
          <w:lang w:val="nl-NL"/>
        </w:rPr>
      </w:pPr>
      <w:r w:rsidRPr="004E1269">
        <w:rPr>
          <w:lang w:val="nl-NL"/>
        </w:rPr>
        <w:t xml:space="preserve">Sở Tài chính kính </w:t>
      </w:r>
      <w:r>
        <w:rPr>
          <w:lang w:val="nl-NL"/>
        </w:rPr>
        <w:t>tr</w:t>
      </w:r>
      <w:r w:rsidRPr="002D0FF3">
        <w:rPr>
          <w:lang w:val="nl-NL"/>
        </w:rPr>
        <w:t>ình</w:t>
      </w:r>
      <w:r w:rsidRPr="004E1269">
        <w:rPr>
          <w:lang w:val="nl-NL"/>
        </w:rPr>
        <w:t xml:space="preserve"> UBND tỉnh dự thảo Tờ trình của UBND tỉnh, dự thảo Nghị quyết của Hội đồng nhân dân tỉnh nêu trên</w:t>
      </w:r>
      <w:r>
        <w:rPr>
          <w:lang w:val="nl-NL"/>
        </w:rPr>
        <w:t xml:space="preserve"> đ</w:t>
      </w:r>
      <w:r w:rsidRPr="002D0FF3">
        <w:rPr>
          <w:lang w:val="nl-NL"/>
        </w:rPr>
        <w:t>ể</w:t>
      </w:r>
      <w:r>
        <w:rPr>
          <w:lang w:val="nl-NL"/>
        </w:rPr>
        <w:t xml:space="preserve"> </w:t>
      </w:r>
      <w:r w:rsidRPr="004E1269">
        <w:rPr>
          <w:lang w:val="nl-NL"/>
        </w:rPr>
        <w:t xml:space="preserve">trình Hội đồng nhân dân tỉnh khóa XI kỳ họp thứ </w:t>
      </w:r>
      <w:r w:rsidR="00B87613">
        <w:rPr>
          <w:lang w:val="nl-NL"/>
        </w:rPr>
        <w:t>9</w:t>
      </w:r>
      <w:r w:rsidRPr="004E1269">
        <w:rPr>
          <w:lang w:val="nl-NL"/>
        </w:rPr>
        <w:t xml:space="preserve"> theo quy định</w:t>
      </w:r>
      <w:r w:rsidRPr="0002725D">
        <w:rPr>
          <w:lang w:val="nl-NL"/>
        </w:rPr>
        <w:t>./.</w:t>
      </w:r>
    </w:p>
    <w:p w:rsidR="006C2932" w:rsidRPr="00D06AFE" w:rsidRDefault="006C2932" w:rsidP="006C2932">
      <w:pPr>
        <w:spacing w:before="120"/>
        <w:ind w:firstLine="720"/>
        <w:jc w:val="both"/>
        <w:rPr>
          <w:lang w:val="nl-NL"/>
        </w:rPr>
      </w:pPr>
    </w:p>
    <w:tbl>
      <w:tblPr>
        <w:tblW w:w="0" w:type="auto"/>
        <w:tblInd w:w="108" w:type="dxa"/>
        <w:tblLook w:val="01E0" w:firstRow="1" w:lastRow="1" w:firstColumn="1" w:lastColumn="1" w:noHBand="0" w:noVBand="0"/>
      </w:tblPr>
      <w:tblGrid>
        <w:gridCol w:w="3345"/>
        <w:gridCol w:w="6118"/>
      </w:tblGrid>
      <w:tr w:rsidR="006C2932" w:rsidRPr="000C5F34" w:rsidTr="00F8584C">
        <w:tc>
          <w:tcPr>
            <w:tcW w:w="3402" w:type="dxa"/>
            <w:shd w:val="clear" w:color="auto" w:fill="auto"/>
          </w:tcPr>
          <w:p w:rsidR="006C2932" w:rsidRPr="00D75E87" w:rsidRDefault="006C2932" w:rsidP="00F8584C">
            <w:pPr>
              <w:jc w:val="both"/>
              <w:rPr>
                <w:sz w:val="26"/>
                <w:szCs w:val="26"/>
                <w:lang w:val="nl-NL"/>
              </w:rPr>
            </w:pPr>
            <w:r w:rsidRPr="00D75E87">
              <w:rPr>
                <w:b/>
                <w:i/>
                <w:sz w:val="26"/>
                <w:szCs w:val="26"/>
                <w:lang w:val="nl-NL"/>
              </w:rPr>
              <w:t>Nơi nhận:</w:t>
            </w:r>
          </w:p>
          <w:p w:rsidR="006C2932" w:rsidRPr="00D75E87" w:rsidRDefault="006C2932" w:rsidP="00F8584C">
            <w:pPr>
              <w:jc w:val="both"/>
              <w:rPr>
                <w:sz w:val="24"/>
                <w:szCs w:val="24"/>
                <w:lang w:val="nl-NL"/>
              </w:rPr>
            </w:pPr>
            <w:r w:rsidRPr="00D75E87">
              <w:rPr>
                <w:sz w:val="24"/>
                <w:szCs w:val="24"/>
                <w:lang w:val="nl-NL"/>
              </w:rPr>
              <w:t>- Như trên;</w:t>
            </w:r>
          </w:p>
          <w:p w:rsidR="006C2932" w:rsidRPr="00D75E87" w:rsidRDefault="006C2932" w:rsidP="00F8584C">
            <w:pPr>
              <w:jc w:val="both"/>
              <w:rPr>
                <w:sz w:val="22"/>
                <w:szCs w:val="22"/>
                <w:lang w:val="nl-NL"/>
              </w:rPr>
            </w:pPr>
            <w:r w:rsidRPr="00D75E87">
              <w:rPr>
                <w:sz w:val="24"/>
                <w:szCs w:val="24"/>
                <w:lang w:val="nl-NL"/>
              </w:rPr>
              <w:t>- Lưu VT, QLNS.</w:t>
            </w:r>
          </w:p>
        </w:tc>
        <w:tc>
          <w:tcPr>
            <w:tcW w:w="6237" w:type="dxa"/>
            <w:shd w:val="clear" w:color="auto" w:fill="auto"/>
          </w:tcPr>
          <w:p w:rsidR="006C2932" w:rsidRPr="0099398A" w:rsidRDefault="006C2932" w:rsidP="00F8584C">
            <w:pPr>
              <w:jc w:val="center"/>
              <w:rPr>
                <w:b/>
                <w:lang w:val="nl-NL"/>
              </w:rPr>
            </w:pPr>
            <w:r w:rsidRPr="0099398A">
              <w:rPr>
                <w:b/>
                <w:lang w:val="nl-NL"/>
              </w:rPr>
              <w:t xml:space="preserve">               GIÁM ĐỐC</w:t>
            </w:r>
          </w:p>
          <w:p w:rsidR="0099398A" w:rsidRPr="0099398A" w:rsidRDefault="0099398A" w:rsidP="0099398A">
            <w:pPr>
              <w:rPr>
                <w:sz w:val="30"/>
                <w:lang w:val="nl-NL"/>
              </w:rPr>
            </w:pPr>
          </w:p>
          <w:p w:rsidR="0099398A" w:rsidRDefault="006E5CA8" w:rsidP="006E5CA8">
            <w:pPr>
              <w:tabs>
                <w:tab w:val="center" w:pos="2951"/>
              </w:tabs>
              <w:jc w:val="center"/>
              <w:rPr>
                <w:sz w:val="30"/>
                <w:lang w:val="nl-NL"/>
              </w:rPr>
            </w:pPr>
            <w:r>
              <w:rPr>
                <w:sz w:val="30"/>
                <w:lang w:val="nl-NL"/>
              </w:rPr>
              <w:t xml:space="preserve">                </w:t>
            </w:r>
            <w:bookmarkStart w:id="0" w:name="_GoBack"/>
            <w:bookmarkEnd w:id="0"/>
            <w:r>
              <w:rPr>
                <w:sz w:val="30"/>
                <w:lang w:val="nl-NL"/>
              </w:rPr>
              <w:t>(đã ký)</w:t>
            </w:r>
          </w:p>
          <w:p w:rsidR="0099398A" w:rsidRDefault="0099398A" w:rsidP="0099398A">
            <w:pPr>
              <w:rPr>
                <w:sz w:val="30"/>
                <w:lang w:val="nl-NL"/>
              </w:rPr>
            </w:pPr>
          </w:p>
          <w:p w:rsidR="006C2932" w:rsidRPr="0099398A" w:rsidRDefault="0099398A" w:rsidP="0099398A">
            <w:pPr>
              <w:rPr>
                <w:b/>
                <w:sz w:val="30"/>
                <w:lang w:val="nl-NL"/>
              </w:rPr>
            </w:pPr>
            <w:r>
              <w:rPr>
                <w:b/>
                <w:sz w:val="30"/>
                <w:lang w:val="nl-NL"/>
              </w:rPr>
              <w:t xml:space="preserve">                               </w:t>
            </w:r>
            <w:r w:rsidRPr="0099398A">
              <w:rPr>
                <w:b/>
                <w:sz w:val="30"/>
                <w:lang w:val="nl-NL"/>
              </w:rPr>
              <w:t>Đồng Thanh Xuân</w:t>
            </w:r>
            <w:r w:rsidR="006C2932" w:rsidRPr="0099398A">
              <w:rPr>
                <w:b/>
                <w:sz w:val="30"/>
                <w:lang w:val="nl-NL"/>
              </w:rPr>
              <w:t xml:space="preserve">                  </w:t>
            </w:r>
          </w:p>
        </w:tc>
      </w:tr>
    </w:tbl>
    <w:p w:rsidR="006C2932" w:rsidRPr="000C5F34" w:rsidRDefault="006C2932" w:rsidP="006C2932">
      <w:pPr>
        <w:pStyle w:val="BodyText2"/>
        <w:jc w:val="center"/>
        <w:rPr>
          <w:lang w:val="nl-NL"/>
        </w:rPr>
      </w:pPr>
    </w:p>
    <w:p w:rsidR="00037787" w:rsidRPr="000C5F34" w:rsidRDefault="00037787">
      <w:pPr>
        <w:rPr>
          <w:lang w:val="nl-NL"/>
        </w:rPr>
      </w:pPr>
    </w:p>
    <w:sectPr w:rsidR="00037787" w:rsidRPr="000C5F34" w:rsidSect="00FC1709">
      <w:footerReference w:type="even" r:id="rId7"/>
      <w:footerReference w:type="default" r:id="rId8"/>
      <w:pgSz w:w="11907" w:h="16840" w:code="9"/>
      <w:pgMar w:top="1191" w:right="1134" w:bottom="851" w:left="1418" w:header="709" w:footer="26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6EF" w:rsidRDefault="006176EF">
      <w:r>
        <w:separator/>
      </w:r>
    </w:p>
  </w:endnote>
  <w:endnote w:type="continuationSeparator" w:id="0">
    <w:p w:rsidR="006176EF" w:rsidRDefault="0061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Free">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78" w:rsidRDefault="006C29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5C78" w:rsidRDefault="006176E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C78" w:rsidRPr="0094437B" w:rsidRDefault="006176EF">
    <w:pPr>
      <w:pStyle w:val="Footer"/>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6EF" w:rsidRDefault="006176EF">
      <w:r>
        <w:separator/>
      </w:r>
    </w:p>
  </w:footnote>
  <w:footnote w:type="continuationSeparator" w:id="0">
    <w:p w:rsidR="006176EF" w:rsidRDefault="006176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32"/>
    <w:rsid w:val="00037787"/>
    <w:rsid w:val="00044357"/>
    <w:rsid w:val="000C5F34"/>
    <w:rsid w:val="002507DE"/>
    <w:rsid w:val="002F6463"/>
    <w:rsid w:val="004F52B5"/>
    <w:rsid w:val="006176EF"/>
    <w:rsid w:val="006C2932"/>
    <w:rsid w:val="006E5CA8"/>
    <w:rsid w:val="00976A75"/>
    <w:rsid w:val="0099398A"/>
    <w:rsid w:val="009A5EC2"/>
    <w:rsid w:val="00A63779"/>
    <w:rsid w:val="00B87613"/>
    <w:rsid w:val="00CB30BD"/>
    <w:rsid w:val="00E60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32"/>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6C2932"/>
    <w:pPr>
      <w:keepNext/>
      <w:jc w:val="center"/>
      <w:outlineLvl w:val="0"/>
    </w:pPr>
    <w:rPr>
      <w:b/>
      <w:bCs/>
    </w:rPr>
  </w:style>
  <w:style w:type="paragraph" w:styleId="Heading2">
    <w:name w:val="heading 2"/>
    <w:basedOn w:val="Normal"/>
    <w:next w:val="Normal"/>
    <w:link w:val="Heading2Char"/>
    <w:qFormat/>
    <w:rsid w:val="006C2932"/>
    <w:pPr>
      <w:keepNext/>
      <w:jc w:val="right"/>
      <w:outlineLvl w:val="1"/>
    </w:pPr>
    <w:rPr>
      <w:i/>
      <w:iCs/>
      <w:szCs w:val="24"/>
    </w:rPr>
  </w:style>
  <w:style w:type="paragraph" w:styleId="Heading3">
    <w:name w:val="heading 3"/>
    <w:basedOn w:val="Normal"/>
    <w:next w:val="Normal"/>
    <w:link w:val="Heading3Char"/>
    <w:qFormat/>
    <w:rsid w:val="006C2932"/>
    <w:pPr>
      <w:keepNext/>
      <w:outlineLvl w:val="2"/>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2932"/>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6C2932"/>
    <w:rPr>
      <w:rFonts w:ascii="Times New Roman" w:eastAsia="Times New Roman" w:hAnsi="Times New Roman" w:cs="Times New Roman"/>
      <w:i/>
      <w:iCs/>
      <w:sz w:val="28"/>
      <w:szCs w:val="24"/>
    </w:rPr>
  </w:style>
  <w:style w:type="character" w:customStyle="1" w:styleId="Heading3Char">
    <w:name w:val="Heading 3 Char"/>
    <w:basedOn w:val="DefaultParagraphFont"/>
    <w:link w:val="Heading3"/>
    <w:rsid w:val="006C2932"/>
    <w:rPr>
      <w:rFonts w:ascii="Times New Roman" w:eastAsia="Times New Roman" w:hAnsi="Times New Roman" w:cs="Times New Roman"/>
      <w:sz w:val="28"/>
      <w:szCs w:val="24"/>
    </w:rPr>
  </w:style>
  <w:style w:type="paragraph" w:styleId="BodyText2">
    <w:name w:val="Body Text 2"/>
    <w:basedOn w:val="Normal"/>
    <w:link w:val="BodyText2Char"/>
    <w:rsid w:val="006C2932"/>
    <w:pPr>
      <w:jc w:val="both"/>
    </w:pPr>
    <w:rPr>
      <w:szCs w:val="24"/>
    </w:rPr>
  </w:style>
  <w:style w:type="character" w:customStyle="1" w:styleId="BodyText2Char">
    <w:name w:val="Body Text 2 Char"/>
    <w:basedOn w:val="DefaultParagraphFont"/>
    <w:link w:val="BodyText2"/>
    <w:rsid w:val="006C2932"/>
    <w:rPr>
      <w:rFonts w:ascii="Times New Roman" w:eastAsia="Times New Roman" w:hAnsi="Times New Roman" w:cs="Times New Roman"/>
      <w:sz w:val="28"/>
      <w:szCs w:val="24"/>
    </w:rPr>
  </w:style>
  <w:style w:type="paragraph" w:styleId="Footer">
    <w:name w:val="footer"/>
    <w:basedOn w:val="Normal"/>
    <w:link w:val="FooterChar"/>
    <w:rsid w:val="006C2932"/>
    <w:pPr>
      <w:tabs>
        <w:tab w:val="center" w:pos="4320"/>
        <w:tab w:val="right" w:pos="8640"/>
      </w:tabs>
    </w:pPr>
    <w:rPr>
      <w:sz w:val="24"/>
      <w:szCs w:val="24"/>
    </w:rPr>
  </w:style>
  <w:style w:type="character" w:customStyle="1" w:styleId="FooterChar">
    <w:name w:val="Footer Char"/>
    <w:basedOn w:val="DefaultParagraphFont"/>
    <w:link w:val="Footer"/>
    <w:rsid w:val="006C2932"/>
    <w:rPr>
      <w:rFonts w:ascii="Times New Roman" w:eastAsia="Times New Roman" w:hAnsi="Times New Roman" w:cs="Times New Roman"/>
      <w:sz w:val="24"/>
      <w:szCs w:val="24"/>
    </w:rPr>
  </w:style>
  <w:style w:type="character" w:styleId="PageNumber">
    <w:name w:val="page number"/>
    <w:basedOn w:val="DefaultParagraphFont"/>
    <w:rsid w:val="006C2932"/>
  </w:style>
  <w:style w:type="paragraph" w:styleId="BodyText3">
    <w:name w:val="Body Text 3"/>
    <w:basedOn w:val="Normal"/>
    <w:link w:val="BodyText3Char"/>
    <w:rsid w:val="006C2932"/>
    <w:rPr>
      <w:szCs w:val="24"/>
    </w:rPr>
  </w:style>
  <w:style w:type="character" w:customStyle="1" w:styleId="BodyText3Char">
    <w:name w:val="Body Text 3 Char"/>
    <w:basedOn w:val="DefaultParagraphFont"/>
    <w:link w:val="BodyText3"/>
    <w:rsid w:val="006C2932"/>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932"/>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6C2932"/>
    <w:pPr>
      <w:keepNext/>
      <w:jc w:val="center"/>
      <w:outlineLvl w:val="0"/>
    </w:pPr>
    <w:rPr>
      <w:b/>
      <w:bCs/>
    </w:rPr>
  </w:style>
  <w:style w:type="paragraph" w:styleId="Heading2">
    <w:name w:val="heading 2"/>
    <w:basedOn w:val="Normal"/>
    <w:next w:val="Normal"/>
    <w:link w:val="Heading2Char"/>
    <w:qFormat/>
    <w:rsid w:val="006C2932"/>
    <w:pPr>
      <w:keepNext/>
      <w:jc w:val="right"/>
      <w:outlineLvl w:val="1"/>
    </w:pPr>
    <w:rPr>
      <w:i/>
      <w:iCs/>
      <w:szCs w:val="24"/>
    </w:rPr>
  </w:style>
  <w:style w:type="paragraph" w:styleId="Heading3">
    <w:name w:val="heading 3"/>
    <w:basedOn w:val="Normal"/>
    <w:next w:val="Normal"/>
    <w:link w:val="Heading3Char"/>
    <w:qFormat/>
    <w:rsid w:val="006C2932"/>
    <w:pPr>
      <w:keepNext/>
      <w:outlineLvl w:val="2"/>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2932"/>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rsid w:val="006C2932"/>
    <w:rPr>
      <w:rFonts w:ascii="Times New Roman" w:eastAsia="Times New Roman" w:hAnsi="Times New Roman" w:cs="Times New Roman"/>
      <w:i/>
      <w:iCs/>
      <w:sz w:val="28"/>
      <w:szCs w:val="24"/>
    </w:rPr>
  </w:style>
  <w:style w:type="character" w:customStyle="1" w:styleId="Heading3Char">
    <w:name w:val="Heading 3 Char"/>
    <w:basedOn w:val="DefaultParagraphFont"/>
    <w:link w:val="Heading3"/>
    <w:rsid w:val="006C2932"/>
    <w:rPr>
      <w:rFonts w:ascii="Times New Roman" w:eastAsia="Times New Roman" w:hAnsi="Times New Roman" w:cs="Times New Roman"/>
      <w:sz w:val="28"/>
      <w:szCs w:val="24"/>
    </w:rPr>
  </w:style>
  <w:style w:type="paragraph" w:styleId="BodyText2">
    <w:name w:val="Body Text 2"/>
    <w:basedOn w:val="Normal"/>
    <w:link w:val="BodyText2Char"/>
    <w:rsid w:val="006C2932"/>
    <w:pPr>
      <w:jc w:val="both"/>
    </w:pPr>
    <w:rPr>
      <w:szCs w:val="24"/>
    </w:rPr>
  </w:style>
  <w:style w:type="character" w:customStyle="1" w:styleId="BodyText2Char">
    <w:name w:val="Body Text 2 Char"/>
    <w:basedOn w:val="DefaultParagraphFont"/>
    <w:link w:val="BodyText2"/>
    <w:rsid w:val="006C2932"/>
    <w:rPr>
      <w:rFonts w:ascii="Times New Roman" w:eastAsia="Times New Roman" w:hAnsi="Times New Roman" w:cs="Times New Roman"/>
      <w:sz w:val="28"/>
      <w:szCs w:val="24"/>
    </w:rPr>
  </w:style>
  <w:style w:type="paragraph" w:styleId="Footer">
    <w:name w:val="footer"/>
    <w:basedOn w:val="Normal"/>
    <w:link w:val="FooterChar"/>
    <w:rsid w:val="006C2932"/>
    <w:pPr>
      <w:tabs>
        <w:tab w:val="center" w:pos="4320"/>
        <w:tab w:val="right" w:pos="8640"/>
      </w:tabs>
    </w:pPr>
    <w:rPr>
      <w:sz w:val="24"/>
      <w:szCs w:val="24"/>
    </w:rPr>
  </w:style>
  <w:style w:type="character" w:customStyle="1" w:styleId="FooterChar">
    <w:name w:val="Footer Char"/>
    <w:basedOn w:val="DefaultParagraphFont"/>
    <w:link w:val="Footer"/>
    <w:rsid w:val="006C2932"/>
    <w:rPr>
      <w:rFonts w:ascii="Times New Roman" w:eastAsia="Times New Roman" w:hAnsi="Times New Roman" w:cs="Times New Roman"/>
      <w:sz w:val="24"/>
      <w:szCs w:val="24"/>
    </w:rPr>
  </w:style>
  <w:style w:type="character" w:styleId="PageNumber">
    <w:name w:val="page number"/>
    <w:basedOn w:val="DefaultParagraphFont"/>
    <w:rsid w:val="006C2932"/>
  </w:style>
  <w:style w:type="paragraph" w:styleId="BodyText3">
    <w:name w:val="Body Text 3"/>
    <w:basedOn w:val="Normal"/>
    <w:link w:val="BodyText3Char"/>
    <w:rsid w:val="006C2932"/>
    <w:rPr>
      <w:szCs w:val="24"/>
    </w:rPr>
  </w:style>
  <w:style w:type="character" w:customStyle="1" w:styleId="BodyText3Char">
    <w:name w:val="Body Text 3 Char"/>
    <w:basedOn w:val="DefaultParagraphFont"/>
    <w:link w:val="BodyText3"/>
    <w:rsid w:val="006C2932"/>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 Hien</dc:creator>
  <cp:lastModifiedBy>Xuan yiang</cp:lastModifiedBy>
  <cp:revision>3</cp:revision>
  <dcterms:created xsi:type="dcterms:W3CDTF">2019-11-12T02:38:00Z</dcterms:created>
  <dcterms:modified xsi:type="dcterms:W3CDTF">2019-11-12T02:39:00Z</dcterms:modified>
</cp:coreProperties>
</file>