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24" w:type="pct"/>
        <w:tblInd w:w="-459" w:type="dxa"/>
        <w:tblLook w:val="01E0" w:firstRow="1" w:lastRow="1" w:firstColumn="1" w:lastColumn="1" w:noHBand="0" w:noVBand="0"/>
      </w:tblPr>
      <w:tblGrid>
        <w:gridCol w:w="4111"/>
        <w:gridCol w:w="6522"/>
      </w:tblGrid>
      <w:tr w:rsidR="000C577A" w:rsidRPr="000C577A" w:rsidTr="00C81CED">
        <w:trPr>
          <w:trHeight w:hRule="exact" w:val="907"/>
        </w:trPr>
        <w:tc>
          <w:tcPr>
            <w:tcW w:w="1933" w:type="pct"/>
            <w:hideMark/>
          </w:tcPr>
          <w:p w:rsidR="009723E4" w:rsidRPr="000C577A" w:rsidRDefault="009B5B63" w:rsidP="00EE632C">
            <w:pPr>
              <w:jc w:val="center"/>
              <w:rPr>
                <w:rFonts w:ascii="Times New Roman" w:hAnsi="Times New Roman"/>
                <w:sz w:val="26"/>
              </w:rPr>
            </w:pPr>
            <w:r w:rsidRPr="000C577A">
              <w:rPr>
                <w:rFonts w:ascii="Times New Roman" w:hAnsi="Times New Roman"/>
                <w:sz w:val="26"/>
                <w:lang w:val="en-US"/>
              </w:rPr>
              <w:t xml:space="preserve">HĐND </w:t>
            </w:r>
            <w:r w:rsidR="009723E4" w:rsidRPr="000C577A">
              <w:rPr>
                <w:rFonts w:ascii="Times New Roman" w:hAnsi="Times New Roman"/>
                <w:sz w:val="26"/>
              </w:rPr>
              <w:t>TỈNH KON TUM</w:t>
            </w:r>
          </w:p>
          <w:p w:rsidR="009B5B63" w:rsidRPr="000C577A" w:rsidRDefault="009B5B63" w:rsidP="009B5B63">
            <w:pPr>
              <w:ind w:right="-416"/>
              <w:jc w:val="center"/>
              <w:rPr>
                <w:rFonts w:ascii="Times New Roman" w:hAnsi="Times New Roman"/>
                <w:b/>
                <w:sz w:val="26"/>
                <w:szCs w:val="26"/>
                <w:lang w:val="en-US"/>
              </w:rPr>
            </w:pPr>
            <w:r w:rsidRPr="000C577A">
              <w:rPr>
                <w:rFonts w:ascii="Times New Roman" w:hAnsi="Times New Roman"/>
                <w:b/>
                <w:sz w:val="26"/>
                <w:szCs w:val="26"/>
                <w:lang w:val="en-US"/>
              </w:rPr>
              <w:t>BAN KINH TẾ - NGÂN SÁCH</w:t>
            </w:r>
          </w:p>
          <w:p w:rsidR="009B5B63" w:rsidRPr="000C577A" w:rsidRDefault="00F22519" w:rsidP="00EE632C">
            <w:pPr>
              <w:jc w:val="center"/>
              <w:rPr>
                <w:rFonts w:ascii="Times New Roman" w:hAnsi="Times New Roman"/>
                <w:b/>
                <w:sz w:val="26"/>
              </w:rPr>
            </w:pPr>
            <w:r w:rsidRPr="000C577A">
              <w:rPr>
                <w:lang w:eastAsia="vi-VN"/>
              </w:rPr>
              <mc:AlternateContent>
                <mc:Choice Requires="wps">
                  <w:drawing>
                    <wp:anchor distT="4294967294" distB="4294967294" distL="114300" distR="114300" simplePos="0" relativeHeight="251656192" behindDoc="0" locked="0" layoutInCell="1" allowOverlap="1" wp14:anchorId="71A95253" wp14:editId="07C83E1B">
                      <wp:simplePos x="0" y="0"/>
                      <wp:positionH relativeFrom="column">
                        <wp:posOffset>910590</wp:posOffset>
                      </wp:positionH>
                      <wp:positionV relativeFrom="paragraph">
                        <wp:posOffset>43179</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06488"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3.4pt" to="11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" strokecolor="#002060"/>
                  </w:pict>
                </mc:Fallback>
              </mc:AlternateContent>
            </w:r>
          </w:p>
        </w:tc>
        <w:tc>
          <w:tcPr>
            <w:tcW w:w="3067" w:type="pct"/>
            <w:hideMark/>
          </w:tcPr>
          <w:p w:rsidR="009723E4" w:rsidRPr="000C577A" w:rsidRDefault="009723E4" w:rsidP="00EE632C">
            <w:pPr>
              <w:jc w:val="center"/>
              <w:rPr>
                <w:rFonts w:ascii="Times New Roman" w:hAnsi="Times New Roman"/>
                <w:b/>
                <w:sz w:val="26"/>
              </w:rPr>
            </w:pPr>
            <w:r w:rsidRPr="000C577A">
              <w:rPr>
                <w:rFonts w:ascii="Times New Roman" w:hAnsi="Times New Roman"/>
                <w:b/>
                <w:sz w:val="26"/>
              </w:rPr>
              <w:t>CỘNG HÒA XÃ HỘI CHỦ NGHĨA VIỆT NAM</w:t>
            </w:r>
          </w:p>
          <w:p w:rsidR="009723E4" w:rsidRPr="000C577A" w:rsidRDefault="00F22519" w:rsidP="00EE632C">
            <w:pPr>
              <w:jc w:val="center"/>
              <w:rPr>
                <w:rFonts w:ascii="Times New Roman" w:hAnsi="Times New Roman"/>
                <w:b/>
              </w:rPr>
            </w:pPr>
            <w:r w:rsidRPr="000C577A">
              <w:rPr>
                <w:lang w:eastAsia="vi-VN"/>
              </w:rPr>
              <mc:AlternateContent>
                <mc:Choice Requires="wps">
                  <w:drawing>
                    <wp:anchor distT="4294967294" distB="4294967294" distL="114300" distR="114300" simplePos="0" relativeHeight="251657216" behindDoc="0" locked="0" layoutInCell="1" allowOverlap="1" wp14:anchorId="0C08B7F2" wp14:editId="458575C3">
                      <wp:simplePos x="0" y="0"/>
                      <wp:positionH relativeFrom="column">
                        <wp:posOffset>920115</wp:posOffset>
                      </wp:positionH>
                      <wp:positionV relativeFrom="paragraph">
                        <wp:posOffset>220344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64409"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7.35pt" to="242.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" strokecolor="#002060"/>
                  </w:pict>
                </mc:Fallback>
              </mc:AlternateContent>
            </w:r>
            <w:r w:rsidR="009723E4" w:rsidRPr="000C577A">
              <w:rPr>
                <w:rFonts w:ascii="Times New Roman" w:hAnsi="Times New Roman"/>
                <w:b/>
              </w:rPr>
              <w:t>Độc lập - Tự do - Hạnh phúc</w:t>
            </w:r>
          </w:p>
        </w:tc>
      </w:tr>
      <w:tr w:rsidR="000C577A" w:rsidRPr="000C577A" w:rsidTr="00C81CED">
        <w:trPr>
          <w:trHeight w:hRule="exact" w:val="650"/>
        </w:trPr>
        <w:tc>
          <w:tcPr>
            <w:tcW w:w="1933" w:type="pct"/>
            <w:hideMark/>
          </w:tcPr>
          <w:p w:rsidR="009723E4" w:rsidRPr="000C577A" w:rsidRDefault="009723E4" w:rsidP="00EE632C">
            <w:pPr>
              <w:jc w:val="center"/>
              <w:rPr>
                <w:rFonts w:ascii="Times New Roman" w:hAnsi="Times New Roman"/>
                <w:lang w:val="en-US"/>
              </w:rPr>
            </w:pPr>
            <w:r w:rsidRPr="000C577A">
              <w:rPr>
                <w:rFonts w:ascii="Times New Roman" w:hAnsi="Times New Roman"/>
              </w:rPr>
              <w:t>Số:</w:t>
            </w:r>
            <w:r w:rsidR="00B71E13" w:rsidRPr="000C577A">
              <w:rPr>
                <w:rFonts w:ascii="Times New Roman" w:hAnsi="Times New Roman"/>
                <w:lang w:val="en-US"/>
              </w:rPr>
              <w:t xml:space="preserve"> </w:t>
            </w:r>
            <w:r w:rsidR="007E0BF2">
              <w:rPr>
                <w:rFonts w:ascii="Times New Roman" w:hAnsi="Times New Roman"/>
                <w:lang w:val="en-US"/>
              </w:rPr>
              <w:t>120</w:t>
            </w:r>
            <w:r w:rsidR="007207AB" w:rsidRPr="000C577A">
              <w:rPr>
                <w:rFonts w:ascii="Times New Roman" w:hAnsi="Times New Roman"/>
                <w:lang w:val="en-US"/>
              </w:rPr>
              <w:t xml:space="preserve"> </w:t>
            </w:r>
            <w:r w:rsidR="009B5B63" w:rsidRPr="000C577A">
              <w:rPr>
                <w:rFonts w:ascii="Times New Roman" w:hAnsi="Times New Roman"/>
              </w:rPr>
              <w:t>/BC-BKTNS</w:t>
            </w:r>
          </w:p>
          <w:p w:rsidR="00305EDA" w:rsidRPr="000C577A" w:rsidRDefault="00305EDA" w:rsidP="00EE632C">
            <w:pPr>
              <w:jc w:val="center"/>
              <w:rPr>
                <w:rFonts w:ascii="Times New Roman" w:hAnsi="Times New Roman"/>
                <w:lang w:val="en-US"/>
              </w:rPr>
            </w:pPr>
          </w:p>
          <w:p w:rsidR="0009566A" w:rsidRPr="000C577A" w:rsidRDefault="0009566A" w:rsidP="00EE632C">
            <w:pPr>
              <w:jc w:val="center"/>
              <w:rPr>
                <w:rFonts w:ascii="Times New Roman" w:hAnsi="Times New Roman"/>
              </w:rPr>
            </w:pPr>
          </w:p>
        </w:tc>
        <w:tc>
          <w:tcPr>
            <w:tcW w:w="3067" w:type="pct"/>
            <w:hideMark/>
          </w:tcPr>
          <w:p w:rsidR="009723E4" w:rsidRPr="000C577A" w:rsidRDefault="009723E4" w:rsidP="007E0BF2">
            <w:pPr>
              <w:jc w:val="center"/>
              <w:rPr>
                <w:rFonts w:ascii="Times New Roman" w:hAnsi="Times New Roman"/>
                <w:i/>
                <w:lang w:val="en-US"/>
              </w:rPr>
            </w:pPr>
            <w:r w:rsidRPr="000C577A">
              <w:rPr>
                <w:rFonts w:ascii="Times New Roman" w:hAnsi="Times New Roman"/>
                <w:i/>
              </w:rPr>
              <w:t>Kon Tum, ngày</w:t>
            </w:r>
            <w:r w:rsidR="00FE3503" w:rsidRPr="000C577A">
              <w:rPr>
                <w:rFonts w:ascii="Times New Roman" w:hAnsi="Times New Roman"/>
                <w:i/>
                <w:lang w:val="en-US"/>
              </w:rPr>
              <w:t xml:space="preserve"> </w:t>
            </w:r>
            <w:r w:rsidR="007207AB" w:rsidRPr="000C577A">
              <w:rPr>
                <w:rFonts w:ascii="Times New Roman" w:hAnsi="Times New Roman"/>
                <w:i/>
                <w:lang w:val="en-US"/>
              </w:rPr>
              <w:t xml:space="preserve"> </w:t>
            </w:r>
            <w:r w:rsidR="007E0BF2">
              <w:rPr>
                <w:rFonts w:ascii="Times New Roman" w:hAnsi="Times New Roman"/>
                <w:i/>
                <w:lang w:val="en-US"/>
              </w:rPr>
              <w:t>30</w:t>
            </w:r>
            <w:r w:rsidR="009B5B63" w:rsidRPr="000C577A">
              <w:rPr>
                <w:rFonts w:ascii="Times New Roman" w:hAnsi="Times New Roman"/>
                <w:i/>
                <w:lang w:val="en-US"/>
              </w:rPr>
              <w:t xml:space="preserve"> </w:t>
            </w:r>
            <w:r w:rsidRPr="000C577A">
              <w:rPr>
                <w:rFonts w:ascii="Times New Roman" w:hAnsi="Times New Roman"/>
                <w:i/>
              </w:rPr>
              <w:t xml:space="preserve">tháng </w:t>
            </w:r>
            <w:r w:rsidR="007207AB" w:rsidRPr="000C577A">
              <w:rPr>
                <w:rFonts w:ascii="Times New Roman" w:hAnsi="Times New Roman"/>
                <w:i/>
                <w:lang w:val="en-US"/>
              </w:rPr>
              <w:t xml:space="preserve"> </w:t>
            </w:r>
            <w:r w:rsidR="007E0BF2">
              <w:rPr>
                <w:rFonts w:ascii="Times New Roman" w:hAnsi="Times New Roman"/>
                <w:i/>
                <w:lang w:val="en-US"/>
              </w:rPr>
              <w:t>11</w:t>
            </w:r>
            <w:r w:rsidR="00DD3D0D" w:rsidRPr="000C577A">
              <w:rPr>
                <w:rFonts w:ascii="Times New Roman" w:hAnsi="Times New Roman"/>
                <w:i/>
              </w:rPr>
              <w:t xml:space="preserve"> </w:t>
            </w:r>
            <w:r w:rsidR="009B5B63" w:rsidRPr="000C577A">
              <w:rPr>
                <w:rFonts w:ascii="Times New Roman" w:hAnsi="Times New Roman"/>
                <w:i/>
                <w:lang w:val="en-US"/>
              </w:rPr>
              <w:t xml:space="preserve"> </w:t>
            </w:r>
            <w:r w:rsidR="00DD3D0D" w:rsidRPr="000C577A">
              <w:rPr>
                <w:rFonts w:ascii="Times New Roman" w:hAnsi="Times New Roman"/>
                <w:i/>
              </w:rPr>
              <w:t>năm</w:t>
            </w:r>
            <w:r w:rsidR="009B5B63" w:rsidRPr="000C577A">
              <w:rPr>
                <w:rFonts w:ascii="Times New Roman" w:hAnsi="Times New Roman"/>
                <w:i/>
                <w:lang w:val="en-US"/>
              </w:rPr>
              <w:t xml:space="preserve"> </w:t>
            </w:r>
            <w:r w:rsidR="007E0BF2">
              <w:rPr>
                <w:rFonts w:ascii="Times New Roman" w:hAnsi="Times New Roman"/>
                <w:i/>
                <w:lang w:val="en-US"/>
              </w:rPr>
              <w:t>2020</w:t>
            </w:r>
            <w:r w:rsidR="009B5B63" w:rsidRPr="000C577A">
              <w:rPr>
                <w:rFonts w:ascii="Times New Roman" w:hAnsi="Times New Roman"/>
                <w:i/>
                <w:lang w:val="en-US"/>
              </w:rPr>
              <w:t xml:space="preserve"> </w:t>
            </w:r>
          </w:p>
        </w:tc>
      </w:tr>
    </w:tbl>
    <w:p w:rsidR="009723E4" w:rsidRPr="000C577A" w:rsidRDefault="009723E4" w:rsidP="009723E4">
      <w:pPr>
        <w:jc w:val="center"/>
        <w:rPr>
          <w:rFonts w:ascii="Times New Roman" w:hAnsi="Times New Roman"/>
          <w:b/>
        </w:rPr>
      </w:pPr>
      <w:r w:rsidRPr="000C577A">
        <w:rPr>
          <w:rFonts w:ascii="Times New Roman" w:hAnsi="Times New Roman"/>
          <w:b/>
        </w:rPr>
        <w:t>BÁO CÁO THẨM TRA</w:t>
      </w:r>
    </w:p>
    <w:p w:rsidR="009723E4" w:rsidRPr="000C577A" w:rsidRDefault="00A43DA6" w:rsidP="009723E4">
      <w:pPr>
        <w:jc w:val="center"/>
        <w:rPr>
          <w:rFonts w:ascii="Times New Roman" w:hAnsi="Times New Roman"/>
          <w:b/>
        </w:rPr>
      </w:pPr>
      <w:r w:rsidRPr="000C577A">
        <w:rPr>
          <w:rFonts w:ascii="Times New Roman" w:hAnsi="Times New Roman"/>
          <w:b/>
        </w:rPr>
        <w:t xml:space="preserve">Về </w:t>
      </w:r>
      <w:r w:rsidR="009723E4" w:rsidRPr="000C577A">
        <w:rPr>
          <w:rFonts w:ascii="Times New Roman" w:hAnsi="Times New Roman"/>
          <w:b/>
        </w:rPr>
        <w:t>thực hành ti</w:t>
      </w:r>
      <w:r w:rsidR="007207AB" w:rsidRPr="000C577A">
        <w:rPr>
          <w:rFonts w:ascii="Times New Roman" w:hAnsi="Times New Roman"/>
          <w:b/>
        </w:rPr>
        <w:t>ết kiệm, chống lãng phí năm 2020</w:t>
      </w:r>
    </w:p>
    <w:p w:rsidR="009723E4" w:rsidRPr="000C577A" w:rsidRDefault="009723E4" w:rsidP="009723E4">
      <w:pPr>
        <w:jc w:val="center"/>
        <w:rPr>
          <w:rFonts w:ascii="Times New Roman" w:hAnsi="Times New Roman"/>
          <w:b/>
        </w:rPr>
      </w:pPr>
      <w:r w:rsidRPr="000C577A">
        <w:rPr>
          <w:rFonts w:ascii="Times New Roman" w:hAnsi="Times New Roman"/>
          <w:b/>
        </w:rPr>
        <w:t>và</w:t>
      </w:r>
      <w:r w:rsidR="007207AB" w:rsidRPr="000C577A">
        <w:rPr>
          <w:rFonts w:ascii="Times New Roman" w:hAnsi="Times New Roman"/>
          <w:b/>
        </w:rPr>
        <w:t xml:space="preserve"> phương hướng, nhiệm vụ năm 2021</w:t>
      </w:r>
    </w:p>
    <w:p w:rsidR="009723E4" w:rsidRPr="000C577A" w:rsidRDefault="00F22519" w:rsidP="009723E4">
      <w:pPr>
        <w:rPr>
          <w:rFonts w:ascii="Times New Roman" w:hAnsi="Times New Roman"/>
        </w:rPr>
      </w:pPr>
      <w:r w:rsidRPr="000C577A">
        <w:rPr>
          <w:lang w:eastAsia="vi-VN"/>
        </w:rPr>
        <mc:AlternateContent>
          <mc:Choice Requires="wps">
            <w:drawing>
              <wp:anchor distT="4294967293" distB="4294967293" distL="114300" distR="114300" simplePos="0" relativeHeight="251658240" behindDoc="0" locked="0" layoutInCell="1" allowOverlap="1" wp14:anchorId="276020EC" wp14:editId="2DDBB5EF">
                <wp:simplePos x="0" y="0"/>
                <wp:positionH relativeFrom="margin">
                  <wp:align>center</wp:align>
                </wp:positionH>
                <wp:positionV relativeFrom="paragraph">
                  <wp:posOffset>71119</wp:posOffset>
                </wp:positionV>
                <wp:extent cx="11525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9D6D" id="Straight Connector 3"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6pt" to="9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" strokecolor="#002060">
                <o:lock v:ext="edit" shapetype="f"/>
                <w10:wrap anchorx="margin"/>
              </v:line>
            </w:pict>
          </mc:Fallback>
        </mc:AlternateContent>
      </w:r>
    </w:p>
    <w:p w:rsidR="00D77AC0" w:rsidRPr="000C577A" w:rsidRDefault="00D77AC0" w:rsidP="00503A8B">
      <w:pPr>
        <w:spacing w:before="120" w:after="120"/>
        <w:ind w:firstLine="720"/>
        <w:jc w:val="both"/>
        <w:rPr>
          <w:rFonts w:ascii="Times New Roman" w:hAnsi="Times New Roman"/>
          <w:szCs w:val="28"/>
        </w:rPr>
      </w:pPr>
      <w:r w:rsidRPr="000C577A">
        <w:rPr>
          <w:rFonts w:ascii="Times New Roman" w:hAnsi="Times New Roman"/>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9723E4" w:rsidRPr="000C577A" w:rsidRDefault="009723E4" w:rsidP="00503A8B">
      <w:pPr>
        <w:spacing w:before="120" w:after="120"/>
        <w:ind w:firstLine="720"/>
        <w:jc w:val="both"/>
        <w:rPr>
          <w:rFonts w:ascii="Times New Roman" w:hAnsi="Times New Roman"/>
          <w:szCs w:val="28"/>
        </w:rPr>
      </w:pPr>
      <w:r w:rsidRPr="000C577A">
        <w:rPr>
          <w:rFonts w:ascii="Times New Roman" w:hAnsi="Times New Roman"/>
        </w:rPr>
        <w:t>Thực hiện sự phân công của Thường trực Hội đồng n</w:t>
      </w:r>
      <w:r w:rsidR="00DD3D0D" w:rsidRPr="000C577A">
        <w:rPr>
          <w:rFonts w:ascii="Times New Roman" w:hAnsi="Times New Roman"/>
        </w:rPr>
        <w:t>hân dân tỉnh</w:t>
      </w:r>
      <w:r w:rsidR="007207AB" w:rsidRPr="000C577A">
        <w:rPr>
          <w:rFonts w:ascii="Times New Roman" w:hAnsi="Times New Roman"/>
        </w:rPr>
        <w:t>, trên cơ sở Báo cáo số 315</w:t>
      </w:r>
      <w:r w:rsidRPr="000C577A">
        <w:rPr>
          <w:rFonts w:ascii="Times New Roman" w:hAnsi="Times New Roman"/>
        </w:rPr>
        <w:t>/BC-U</w:t>
      </w:r>
      <w:r w:rsidR="007207AB" w:rsidRPr="000C577A">
        <w:rPr>
          <w:rFonts w:ascii="Times New Roman" w:hAnsi="Times New Roman"/>
        </w:rPr>
        <w:t xml:space="preserve">BND ngày 23/10/2020 </w:t>
      </w:r>
      <w:r w:rsidRPr="000C577A">
        <w:rPr>
          <w:rFonts w:ascii="Times New Roman" w:hAnsi="Times New Roman"/>
          <w:bCs/>
        </w:rPr>
        <w:t xml:space="preserve">về </w:t>
      </w:r>
      <w:r w:rsidRPr="000C577A">
        <w:rPr>
          <w:rFonts w:ascii="Times New Roman" w:hAnsi="Times New Roman"/>
        </w:rPr>
        <w:t>thực hành ti</w:t>
      </w:r>
      <w:r w:rsidR="00DD3D0D" w:rsidRPr="000C577A">
        <w:rPr>
          <w:rFonts w:ascii="Times New Roman" w:hAnsi="Times New Roman"/>
        </w:rPr>
        <w:t>ết kiệm</w:t>
      </w:r>
      <w:r w:rsidR="007207AB" w:rsidRPr="000C577A">
        <w:rPr>
          <w:rFonts w:ascii="Times New Roman" w:hAnsi="Times New Roman"/>
        </w:rPr>
        <w:t>, chống lãng phí năm 2020</w:t>
      </w:r>
      <w:r w:rsidRPr="000C577A">
        <w:rPr>
          <w:rFonts w:ascii="Times New Roman" w:hAnsi="Times New Roman"/>
        </w:rPr>
        <w:t xml:space="preserve"> v</w:t>
      </w:r>
      <w:r w:rsidR="00DD3D0D" w:rsidRPr="000C577A">
        <w:rPr>
          <w:rFonts w:ascii="Times New Roman" w:hAnsi="Times New Roman"/>
        </w:rPr>
        <w:t>à</w:t>
      </w:r>
      <w:r w:rsidR="007207AB" w:rsidRPr="000C577A">
        <w:rPr>
          <w:rFonts w:ascii="Times New Roman" w:hAnsi="Times New Roman"/>
        </w:rPr>
        <w:t xml:space="preserve"> phương hướng, nhiệm vụ năm 2021</w:t>
      </w:r>
      <w:r w:rsidRPr="000C577A">
        <w:rPr>
          <w:rFonts w:ascii="Times New Roman" w:hAnsi="Times New Roman"/>
        </w:rPr>
        <w:t xml:space="preserve"> của Ủy ban nhân tỉnh. Ban Kinh tế - Ngân sách đã tổ chức </w:t>
      </w:r>
      <w:r w:rsidR="00F00872" w:rsidRPr="000C577A">
        <w:rPr>
          <w:rFonts w:ascii="Times New Roman" w:hAnsi="Times New Roman"/>
        </w:rPr>
        <w:t xml:space="preserve">phiên họp toàn thể </w:t>
      </w:r>
      <w:r w:rsidRPr="000C577A">
        <w:rPr>
          <w:rFonts w:ascii="Times New Roman" w:hAnsi="Times New Roman"/>
        </w:rPr>
        <w:t>thẩm tra nội dung trên</w:t>
      </w:r>
      <w:r w:rsidR="00F00872" w:rsidRPr="000C577A">
        <w:rPr>
          <w:rFonts w:ascii="Times New Roman" w:hAnsi="Times New Roman"/>
        </w:rPr>
        <w:t>.</w:t>
      </w:r>
      <w:r w:rsidRPr="000C577A">
        <w:rPr>
          <w:rFonts w:ascii="Times New Roman" w:hAnsi="Times New Roman"/>
        </w:rPr>
        <w:t xml:space="preserve"> </w:t>
      </w:r>
      <w:r w:rsidR="00F00872" w:rsidRPr="000C577A">
        <w:rPr>
          <w:rFonts w:ascii="Times New Roman" w:hAnsi="Times New Roman"/>
        </w:rPr>
        <w:t xml:space="preserve">Tham </w:t>
      </w:r>
      <w:r w:rsidRPr="000C577A">
        <w:rPr>
          <w:rFonts w:ascii="Times New Roman" w:hAnsi="Times New Roman"/>
        </w:rPr>
        <w:t xml:space="preserve">dự họp có lãnh đạo các Ban của Hội đồng nhân dân tỉnh; </w:t>
      </w:r>
      <w:r w:rsidR="005B451E" w:rsidRPr="000C577A">
        <w:rPr>
          <w:rFonts w:ascii="Times New Roman" w:hAnsi="Times New Roman"/>
        </w:rPr>
        <w:t xml:space="preserve">đại diện Ủy ban nhân dân tỉnh và </w:t>
      </w:r>
      <w:r w:rsidRPr="000C577A">
        <w:rPr>
          <w:rFonts w:ascii="Times New Roman" w:hAnsi="Times New Roman"/>
        </w:rPr>
        <w:t>các sở</w:t>
      </w:r>
      <w:r w:rsidR="00B71E13" w:rsidRPr="000C577A">
        <w:rPr>
          <w:rFonts w:ascii="Times New Roman" w:hAnsi="Times New Roman"/>
        </w:rPr>
        <w:t>, ng</w:t>
      </w:r>
      <w:r w:rsidR="00C85345" w:rsidRPr="000C577A">
        <w:rPr>
          <w:rFonts w:ascii="Times New Roman" w:hAnsi="Times New Roman"/>
        </w:rPr>
        <w:t xml:space="preserve">ành có liên quan. </w:t>
      </w:r>
      <w:r w:rsidR="00C85345" w:rsidRPr="000C577A">
        <w:rPr>
          <w:rFonts w:ascii="Times New Roman" w:hAnsi="Times New Roman"/>
          <w:szCs w:val="28"/>
        </w:rPr>
        <w:t>Ban Kinh tế - Ngân sách báo cáo kết quả thẩm tra như sau:</w:t>
      </w:r>
    </w:p>
    <w:p w:rsidR="009723E4" w:rsidRPr="000C577A" w:rsidRDefault="009723E4" w:rsidP="00503A8B">
      <w:pPr>
        <w:spacing w:before="120" w:after="120"/>
        <w:ind w:firstLine="720"/>
        <w:jc w:val="both"/>
        <w:rPr>
          <w:rFonts w:ascii="Times New Roman" w:hAnsi="Times New Roman"/>
          <w:b/>
        </w:rPr>
      </w:pPr>
      <w:r w:rsidRPr="000C577A">
        <w:rPr>
          <w:rFonts w:ascii="Times New Roman" w:hAnsi="Times New Roman"/>
          <w:b/>
        </w:rPr>
        <w:t>1. Đánh giá kết quả thực hiện thực hành tiết kiệm, chống lãng phí</w:t>
      </w:r>
      <w:r w:rsidR="00812A0C" w:rsidRPr="000C577A">
        <w:rPr>
          <w:rFonts w:ascii="Times New Roman" w:hAnsi="Times New Roman"/>
          <w:b/>
        </w:rPr>
        <w:t xml:space="preserve"> (THTK, CLP) </w:t>
      </w:r>
      <w:r w:rsidR="007207AB" w:rsidRPr="000C577A">
        <w:rPr>
          <w:rFonts w:ascii="Times New Roman" w:hAnsi="Times New Roman"/>
          <w:b/>
        </w:rPr>
        <w:t xml:space="preserve"> năm 2020</w:t>
      </w:r>
    </w:p>
    <w:p w:rsidR="00FA1777" w:rsidRPr="000C577A" w:rsidRDefault="00FA1777" w:rsidP="00503A8B">
      <w:pPr>
        <w:pStyle w:val="FootnoteText"/>
        <w:spacing w:before="120" w:after="120"/>
        <w:ind w:firstLine="720"/>
        <w:jc w:val="both"/>
        <w:rPr>
          <w:sz w:val="28"/>
          <w:szCs w:val="28"/>
          <w:lang w:val="vi-VN"/>
        </w:rPr>
      </w:pPr>
      <w:r w:rsidRPr="000C577A">
        <w:rPr>
          <w:sz w:val="28"/>
          <w:szCs w:val="28"/>
          <w:shd w:val="clear" w:color="auto" w:fill="FFFFFF"/>
          <w:lang w:val="vi-VN"/>
        </w:rPr>
        <w:t xml:space="preserve">Ban Kinh tế - Ngân sách cơ bản thống nhất với báo cáo của UBND tỉnh về </w:t>
      </w:r>
      <w:r w:rsidRPr="000C577A">
        <w:rPr>
          <w:sz w:val="28"/>
          <w:szCs w:val="28"/>
          <w:lang w:val="vi-VN"/>
        </w:rPr>
        <w:t>THTK, CLP tro</w:t>
      </w:r>
      <w:r w:rsidR="007207AB" w:rsidRPr="000C577A">
        <w:rPr>
          <w:sz w:val="28"/>
          <w:szCs w:val="28"/>
          <w:lang w:val="vi-VN"/>
        </w:rPr>
        <w:t>ng năm 2020</w:t>
      </w:r>
      <w:r w:rsidRPr="000C577A">
        <w:rPr>
          <w:sz w:val="28"/>
          <w:szCs w:val="28"/>
          <w:lang w:val="vi-VN"/>
        </w:rPr>
        <w:t xml:space="preserve">; những kết quả đạt được và yếu kém, hạn chế và nguyên nhân. </w:t>
      </w:r>
    </w:p>
    <w:p w:rsidR="00FA1777" w:rsidRPr="000C577A" w:rsidRDefault="00FA1777" w:rsidP="00503A8B">
      <w:pPr>
        <w:pStyle w:val="Footer"/>
        <w:spacing w:before="120" w:after="120"/>
        <w:ind w:firstLine="720"/>
        <w:jc w:val="both"/>
      </w:pPr>
      <w:r w:rsidRPr="000C577A">
        <w:t xml:space="preserve">Để tiếp tục chỉ đạo, triển khai có hiệu quả Luật thực hành tiết kiệm, chống lãnh phí năm 2013, Nghị định số 84/2014/NĐ-CP ngày 08/9/2014 của Chính phủ quy định chi tiết một số điều của Luật thực hành tiết kiệm chống lãng phí và Quyết định số 2544/QĐ-TTg ngày 30/12/2016 của Thủ tướng Chính phủ về việc ban hành Chương trình tổng thể của Chính phủ về thực hành tiết kiệm, chống lãng phí giai đoạn 2016-2020; </w:t>
      </w:r>
      <w:r w:rsidR="00CD1291" w:rsidRPr="000C577A">
        <w:t>Quyết định số 166/QĐ-TTg ngày 23 tháng 01 năm 2020 của Thủ tướng Chính phủ về ban hành Chương trình tổng thể của Chính phủ về thực hành tiết kiệm, chống lãng phí năm 2020.</w:t>
      </w:r>
    </w:p>
    <w:p w:rsidR="00B62693" w:rsidRPr="000C577A" w:rsidRDefault="00571096" w:rsidP="00503A8B">
      <w:pPr>
        <w:pStyle w:val="FootnoteText"/>
        <w:spacing w:before="120" w:after="120"/>
        <w:ind w:firstLine="720"/>
        <w:jc w:val="both"/>
        <w:rPr>
          <w:sz w:val="28"/>
          <w:szCs w:val="28"/>
          <w:lang w:val="vi-VN"/>
        </w:rPr>
      </w:pPr>
      <w:r w:rsidRPr="000C577A">
        <w:rPr>
          <w:sz w:val="28"/>
          <w:szCs w:val="28"/>
          <w:lang w:val="vi-VN"/>
        </w:rPr>
        <w:t>Trên cơ sở Chương trình tổng thể của Chính phủ về THTK, CLP giai đoạn 2016-2020, UBND tỉnh đã ban hành</w:t>
      </w:r>
      <w:r w:rsidR="00B62693" w:rsidRPr="000C577A">
        <w:rPr>
          <w:sz w:val="28"/>
          <w:szCs w:val="28"/>
          <w:lang w:val="vi-VN"/>
        </w:rPr>
        <w:t xml:space="preserve"> các</w:t>
      </w:r>
      <w:r w:rsidRPr="000C577A">
        <w:rPr>
          <w:sz w:val="28"/>
          <w:szCs w:val="28"/>
          <w:lang w:val="vi-VN"/>
        </w:rPr>
        <w:t xml:space="preserve"> văn bản</w:t>
      </w:r>
      <w:r w:rsidRPr="000C577A">
        <w:rPr>
          <w:sz w:val="28"/>
          <w:szCs w:val="28"/>
          <w:vertAlign w:val="superscript"/>
          <w:lang w:val="vi-VN"/>
        </w:rPr>
        <w:t>(</w:t>
      </w:r>
      <w:r w:rsidRPr="000C577A">
        <w:rPr>
          <w:rStyle w:val="FootnoteReference"/>
          <w:sz w:val="28"/>
          <w:szCs w:val="28"/>
        </w:rPr>
        <w:footnoteReference w:id="1"/>
      </w:r>
      <w:r w:rsidRPr="000C577A">
        <w:rPr>
          <w:sz w:val="28"/>
          <w:szCs w:val="28"/>
          <w:vertAlign w:val="superscript"/>
          <w:lang w:val="vi-VN"/>
        </w:rPr>
        <w:t>)</w:t>
      </w:r>
      <w:r w:rsidR="00B62693" w:rsidRPr="000C577A">
        <w:rPr>
          <w:sz w:val="28"/>
          <w:szCs w:val="28"/>
          <w:vertAlign w:val="superscript"/>
          <w:lang w:val="vi-VN"/>
        </w:rPr>
        <w:t xml:space="preserve"> </w:t>
      </w:r>
      <w:r w:rsidR="00B62693" w:rsidRPr="000C577A">
        <w:rPr>
          <w:sz w:val="28"/>
          <w:szCs w:val="28"/>
          <w:lang w:val="vi-VN"/>
        </w:rPr>
        <w:t xml:space="preserve">để chỉ đạo các sở, ban, ngành và UBND các huyện, thành phố chủ động xây dựng chương trình, kế hoạch của ngành, địa phương mình để tổ chức triển khai; Triển khai đồng bộ, hiệu quả các giải pháp điều hành ngân sách nhà nước; vốn đầu tư xây dựng; phê </w:t>
      </w:r>
      <w:r w:rsidR="00B62693" w:rsidRPr="000C577A">
        <w:rPr>
          <w:sz w:val="28"/>
          <w:szCs w:val="28"/>
          <w:lang w:val="vi-VN"/>
        </w:rPr>
        <w:lastRenderedPageBreak/>
        <w:t>duyệt chương trình, kế hoạch thanh tra theo quy định; các sở, ngành đã tổ chức nhiều đợt thanh tra, kiểm tra chu</w:t>
      </w:r>
      <w:r w:rsidR="00EF72D2" w:rsidRPr="000C577A">
        <w:rPr>
          <w:sz w:val="28"/>
          <w:szCs w:val="28"/>
          <w:lang w:val="vi-VN"/>
        </w:rPr>
        <w:t>yên ngành...</w:t>
      </w:r>
    </w:p>
    <w:p w:rsidR="00EC0DDF" w:rsidRPr="000C577A" w:rsidRDefault="007207AB" w:rsidP="00503A8B">
      <w:pPr>
        <w:widowControl w:val="0"/>
        <w:spacing w:before="120" w:after="120"/>
        <w:ind w:firstLine="720"/>
        <w:jc w:val="both"/>
        <w:rPr>
          <w:rFonts w:ascii="Times New Roman" w:hAnsi="Times New Roman"/>
          <w:bCs/>
          <w:noProof w:val="0"/>
          <w:szCs w:val="28"/>
          <w:lang w:val="nl-NL"/>
        </w:rPr>
      </w:pPr>
      <w:r w:rsidRPr="000C577A">
        <w:rPr>
          <w:rFonts w:ascii="Times New Roman" w:hAnsi="Times New Roman"/>
          <w:szCs w:val="28"/>
        </w:rPr>
        <w:t>Trong năm 2020</w:t>
      </w:r>
      <w:r w:rsidR="00B62693" w:rsidRPr="000C577A">
        <w:rPr>
          <w:rFonts w:ascii="Times New Roman" w:hAnsi="Times New Roman"/>
          <w:szCs w:val="28"/>
        </w:rPr>
        <w:t xml:space="preserve">, </w:t>
      </w:r>
      <w:r w:rsidR="00790C80" w:rsidRPr="000C577A">
        <w:rPr>
          <w:rFonts w:ascii="Times New Roman" w:hAnsi="Times New Roman"/>
          <w:bCs/>
          <w:spacing w:val="-2"/>
          <w:szCs w:val="28"/>
        </w:rPr>
        <w:t xml:space="preserve">đã triển khai </w:t>
      </w:r>
      <w:r w:rsidRPr="000C577A">
        <w:rPr>
          <w:rFonts w:ascii="Times New Roman" w:hAnsi="Times New Roman"/>
          <w:bCs/>
          <w:spacing w:val="-2"/>
          <w:szCs w:val="28"/>
          <w:lang w:val="nl-NL"/>
        </w:rPr>
        <w:t>132</w:t>
      </w:r>
      <w:r w:rsidR="00790C80" w:rsidRPr="000C577A">
        <w:rPr>
          <w:rFonts w:ascii="Times New Roman" w:hAnsi="Times New Roman"/>
          <w:bCs/>
          <w:spacing w:val="-2"/>
          <w:szCs w:val="28"/>
        </w:rPr>
        <w:t xml:space="preserve"> cuộc thanh tra</w:t>
      </w:r>
      <w:r w:rsidRPr="000C577A">
        <w:rPr>
          <w:rFonts w:ascii="Times New Roman" w:hAnsi="Times New Roman"/>
          <w:bCs/>
          <w:spacing w:val="-2"/>
          <w:szCs w:val="28"/>
          <w:lang w:val="nl-NL"/>
        </w:rPr>
        <w:t>, kiểm tra; đã kết thúc 96</w:t>
      </w:r>
      <w:r w:rsidR="00790C80" w:rsidRPr="000C577A">
        <w:rPr>
          <w:rFonts w:ascii="Times New Roman" w:hAnsi="Times New Roman"/>
          <w:bCs/>
          <w:spacing w:val="-2"/>
          <w:szCs w:val="28"/>
          <w:lang w:val="nl-NL"/>
        </w:rPr>
        <w:t xml:space="preserve"> cuộc thanh tra</w:t>
      </w:r>
      <w:r w:rsidR="00053A82" w:rsidRPr="000C577A">
        <w:rPr>
          <w:rFonts w:ascii="Times New Roman" w:hAnsi="Times New Roman"/>
          <w:spacing w:val="-2"/>
          <w:szCs w:val="28"/>
        </w:rPr>
        <w:t xml:space="preserve"> trên các lĩnh vực. Q</w:t>
      </w:r>
      <w:r w:rsidR="00790C80" w:rsidRPr="000C577A">
        <w:rPr>
          <w:rFonts w:ascii="Times New Roman" w:hAnsi="Times New Roman"/>
          <w:spacing w:val="-2"/>
          <w:szCs w:val="28"/>
        </w:rPr>
        <w:t xml:space="preserve">ua thanh tra phát hiện số tiền sai phạm </w:t>
      </w:r>
      <w:r w:rsidRPr="000C577A">
        <w:rPr>
          <w:rFonts w:ascii="Times New Roman" w:hAnsi="Times New Roman"/>
          <w:bCs/>
          <w:szCs w:val="28"/>
          <w:lang w:val="nl-NL"/>
        </w:rPr>
        <w:t>10.936.545.227</w:t>
      </w:r>
      <w:r w:rsidR="00053A82" w:rsidRPr="000C577A">
        <w:rPr>
          <w:rFonts w:ascii="Times New Roman" w:hAnsi="Times New Roman"/>
          <w:bCs/>
          <w:szCs w:val="28"/>
          <w:lang w:val="nl-NL"/>
        </w:rPr>
        <w:t xml:space="preserve"> đồng</w:t>
      </w:r>
      <w:r w:rsidRPr="000C577A">
        <w:rPr>
          <w:rFonts w:ascii="Times New Roman" w:hAnsi="Times New Roman"/>
          <w:bCs/>
          <w:szCs w:val="28"/>
          <w:lang w:val="nl-NL"/>
        </w:rPr>
        <w:t xml:space="preserve"> và 450.622 </w:t>
      </w:r>
      <w:r w:rsidR="00790C80" w:rsidRPr="000C577A">
        <w:rPr>
          <w:rFonts w:ascii="Times New Roman" w:hAnsi="Times New Roman"/>
          <w:spacing w:val="-2"/>
          <w:szCs w:val="28"/>
          <w:lang w:val="nl-NL"/>
        </w:rPr>
        <w:t>m</w:t>
      </w:r>
      <w:r w:rsidR="00790C80" w:rsidRPr="000C577A">
        <w:rPr>
          <w:rFonts w:ascii="Times New Roman" w:hAnsi="Times New Roman"/>
          <w:spacing w:val="-2"/>
          <w:szCs w:val="28"/>
          <w:vertAlign w:val="superscript"/>
          <w:lang w:val="nl-NL"/>
        </w:rPr>
        <w:t>2</w:t>
      </w:r>
      <w:r w:rsidR="00790C80" w:rsidRPr="000C577A">
        <w:rPr>
          <w:rFonts w:ascii="Times New Roman" w:hAnsi="Times New Roman"/>
          <w:spacing w:val="-2"/>
          <w:szCs w:val="28"/>
          <w:lang w:val="nl-NL"/>
        </w:rPr>
        <w:t xml:space="preserve"> đất</w:t>
      </w:r>
      <w:r w:rsidR="00EF72D2" w:rsidRPr="000C577A">
        <w:rPr>
          <w:rFonts w:ascii="Times New Roman" w:hAnsi="Times New Roman"/>
          <w:szCs w:val="28"/>
        </w:rPr>
        <w:t>.</w:t>
      </w:r>
      <w:r w:rsidR="009723E4" w:rsidRPr="000C577A">
        <w:rPr>
          <w:rFonts w:ascii="Times New Roman" w:hAnsi="Times New Roman"/>
          <w:szCs w:val="28"/>
        </w:rPr>
        <w:t xml:space="preserve"> </w:t>
      </w:r>
      <w:r w:rsidR="00EC0DDF" w:rsidRPr="000C577A">
        <w:rPr>
          <w:rFonts w:ascii="Times New Roman" w:hAnsi="Times New Roman"/>
          <w:spacing w:val="-2"/>
          <w:szCs w:val="28"/>
        </w:rPr>
        <w:t xml:space="preserve">Kiến nghị thu hồi nộp </w:t>
      </w:r>
      <w:r w:rsidR="00EC0DDF" w:rsidRPr="000C577A">
        <w:rPr>
          <w:rFonts w:ascii="Times New Roman" w:hAnsi="Times New Roman"/>
          <w:spacing w:val="-2"/>
          <w:szCs w:val="28"/>
          <w:lang w:val="af-ZA"/>
        </w:rPr>
        <w:t xml:space="preserve">ngân sách nhà nước </w:t>
      </w:r>
      <w:r w:rsidR="00FB7469" w:rsidRPr="000C577A">
        <w:rPr>
          <w:rFonts w:ascii="Times New Roman" w:hAnsi="Times New Roman"/>
          <w:spacing w:val="-2"/>
          <w:szCs w:val="28"/>
          <w:lang w:val="af-ZA"/>
        </w:rPr>
        <w:t xml:space="preserve">5.812.350.353 </w:t>
      </w:r>
      <w:r w:rsidR="00EC0DDF" w:rsidRPr="000C577A">
        <w:rPr>
          <w:rFonts w:ascii="Times New Roman" w:hAnsi="Times New Roman"/>
          <w:spacing w:val="-2"/>
          <w:szCs w:val="28"/>
        </w:rPr>
        <w:t>đồng</w:t>
      </w:r>
      <w:r w:rsidR="00EC0DDF" w:rsidRPr="000C577A">
        <w:rPr>
          <w:rFonts w:ascii="Times New Roman" w:hAnsi="Times New Roman"/>
          <w:spacing w:val="-2"/>
          <w:szCs w:val="28"/>
          <w:lang w:val="nl-NL"/>
        </w:rPr>
        <w:t>,</w:t>
      </w:r>
      <w:r w:rsidR="00FB7469" w:rsidRPr="000C577A">
        <w:rPr>
          <w:rFonts w:ascii="Times New Roman" w:hAnsi="Times New Roman"/>
          <w:szCs w:val="28"/>
          <w:lang w:val="nl-NL"/>
        </w:rPr>
        <w:t xml:space="preserve"> thu hồi về cho đơn vị 57.479.336</w:t>
      </w:r>
      <w:r w:rsidR="00FB7469" w:rsidRPr="000C577A">
        <w:rPr>
          <w:rFonts w:ascii="Times New Roman" w:hAnsi="Times New Roman"/>
          <w:szCs w:val="28"/>
        </w:rPr>
        <w:t xml:space="preserve"> </w:t>
      </w:r>
      <w:r w:rsidR="00FB7469" w:rsidRPr="000C577A">
        <w:rPr>
          <w:rFonts w:ascii="Times New Roman" w:hAnsi="Times New Roman"/>
          <w:bCs/>
          <w:szCs w:val="28"/>
          <w:lang w:val="nl-NL"/>
        </w:rPr>
        <w:t>đồng,</w:t>
      </w:r>
      <w:r w:rsidR="00EC0DDF" w:rsidRPr="000C577A">
        <w:rPr>
          <w:rFonts w:ascii="Times New Roman" w:hAnsi="Times New Roman"/>
          <w:spacing w:val="-2"/>
          <w:szCs w:val="28"/>
          <w:lang w:val="nl-NL"/>
        </w:rPr>
        <w:t xml:space="preserve"> </w:t>
      </w:r>
      <w:r w:rsidR="00FB7469" w:rsidRPr="000C577A">
        <w:rPr>
          <w:rFonts w:ascii="Times New Roman" w:hAnsi="Times New Roman"/>
          <w:bCs/>
          <w:szCs w:val="28"/>
          <w:lang w:val="nl-NL"/>
        </w:rPr>
        <w:t xml:space="preserve">truy thu thuế </w:t>
      </w:r>
      <w:r w:rsidR="00FB7469" w:rsidRPr="000C577A">
        <w:rPr>
          <w:rFonts w:ascii="Times New Roman" w:hAnsi="Times New Roman"/>
          <w:szCs w:val="28"/>
          <w:lang w:val="nl-NL"/>
        </w:rPr>
        <w:t>212.258.524</w:t>
      </w:r>
      <w:r w:rsidR="00FB7469" w:rsidRPr="000C577A">
        <w:rPr>
          <w:rFonts w:ascii="Times New Roman" w:hAnsi="Times New Roman"/>
          <w:szCs w:val="28"/>
        </w:rPr>
        <w:t xml:space="preserve"> </w:t>
      </w:r>
      <w:r w:rsidR="00FB7469" w:rsidRPr="000C577A">
        <w:rPr>
          <w:rFonts w:ascii="Times New Roman" w:hAnsi="Times New Roman"/>
          <w:bCs/>
          <w:szCs w:val="28"/>
          <w:lang w:val="nl-NL"/>
        </w:rPr>
        <w:t>đồng</w:t>
      </w:r>
      <w:r w:rsidR="00FB7469" w:rsidRPr="000C577A">
        <w:rPr>
          <w:rFonts w:ascii="Times New Roman" w:hAnsi="Times New Roman"/>
          <w:spacing w:val="-2"/>
          <w:szCs w:val="28"/>
        </w:rPr>
        <w:t xml:space="preserve">, </w:t>
      </w:r>
      <w:r w:rsidR="00FB7469" w:rsidRPr="000C577A">
        <w:rPr>
          <w:rFonts w:ascii="Times New Roman" w:hAnsi="Times New Roman"/>
          <w:bCs/>
          <w:szCs w:val="28"/>
          <w:lang w:val="nl-NL"/>
        </w:rPr>
        <w:t>kiến nghị xử lý khác</w:t>
      </w:r>
      <w:r w:rsidR="00FB7469" w:rsidRPr="000C577A">
        <w:rPr>
          <w:rFonts w:ascii="Times New Roman" w:hAnsi="Times New Roman"/>
          <w:szCs w:val="28"/>
        </w:rPr>
        <w:t xml:space="preserve"> </w:t>
      </w:r>
      <w:r w:rsidR="00FB7469" w:rsidRPr="000C577A">
        <w:rPr>
          <w:rFonts w:ascii="Times New Roman" w:hAnsi="Times New Roman"/>
          <w:szCs w:val="28"/>
          <w:lang w:val="nl-NL"/>
        </w:rPr>
        <w:t>4.854.457.014</w:t>
      </w:r>
      <w:r w:rsidR="00053A82" w:rsidRPr="000C577A">
        <w:rPr>
          <w:rFonts w:ascii="Times New Roman" w:hAnsi="Times New Roman"/>
          <w:szCs w:val="28"/>
          <w:lang w:val="nl-NL"/>
        </w:rPr>
        <w:t xml:space="preserve"> đồng; </w:t>
      </w:r>
      <w:r w:rsidR="00FB7469" w:rsidRPr="000C577A">
        <w:rPr>
          <w:rFonts w:ascii="Times New Roman" w:hAnsi="Times New Roman"/>
          <w:bCs/>
          <w:noProof w:val="0"/>
          <w:szCs w:val="28"/>
          <w:lang w:val="nl-NL"/>
        </w:rPr>
        <w:t>Xử phạt vi phạm</w:t>
      </w:r>
      <w:r w:rsidR="00FB7469" w:rsidRPr="000C577A">
        <w:rPr>
          <w:rFonts w:ascii="Times New Roman" w:hAnsi="Times New Roman"/>
          <w:bCs/>
          <w:noProof w:val="0"/>
          <w:szCs w:val="28"/>
        </w:rPr>
        <w:t xml:space="preserve"> hành chính: 203.240.502 đồng</w:t>
      </w:r>
      <w:r w:rsidR="00053A82" w:rsidRPr="000C577A">
        <w:rPr>
          <w:rFonts w:ascii="Times New Roman" w:hAnsi="Times New Roman"/>
          <w:bCs/>
          <w:noProof w:val="0"/>
          <w:szCs w:val="28"/>
        </w:rPr>
        <w:t xml:space="preserve">; </w:t>
      </w:r>
      <w:r w:rsidR="00FB7469" w:rsidRPr="000C577A">
        <w:rPr>
          <w:rFonts w:ascii="Times New Roman" w:hAnsi="Times New Roman"/>
          <w:bCs/>
          <w:noProof w:val="0"/>
          <w:szCs w:val="28"/>
          <w:lang w:val="nl-NL"/>
        </w:rPr>
        <w:t xml:space="preserve">Kiến nghị </w:t>
      </w:r>
      <w:r w:rsidR="00FB7469" w:rsidRPr="000C577A">
        <w:rPr>
          <w:rFonts w:ascii="Times New Roman" w:hAnsi="Times New Roman"/>
          <w:bCs/>
          <w:noProof w:val="0"/>
          <w:szCs w:val="28"/>
          <w:lang w:val="af-ZA"/>
        </w:rPr>
        <w:t>chuyển hồ sơ, tài liệu sang cơ quan Cảnh sát điều tr</w:t>
      </w:r>
      <w:r w:rsidR="00053A82" w:rsidRPr="000C577A">
        <w:rPr>
          <w:rFonts w:ascii="Times New Roman" w:hAnsi="Times New Roman"/>
          <w:bCs/>
          <w:noProof w:val="0"/>
          <w:szCs w:val="28"/>
          <w:lang w:val="af-ZA"/>
        </w:rPr>
        <w:t>a để điều tra</w:t>
      </w:r>
      <w:r w:rsidR="00FB7469" w:rsidRPr="000C577A">
        <w:rPr>
          <w:rFonts w:ascii="Times New Roman" w:hAnsi="Times New Roman"/>
          <w:bCs/>
          <w:noProof w:val="0"/>
          <w:szCs w:val="28"/>
          <w:lang w:val="af-ZA"/>
        </w:rPr>
        <w:t xml:space="preserve"> 04 vụ việc, kiểm điểm trách nhiệm đối với</w:t>
      </w:r>
      <w:r w:rsidR="00FB7469" w:rsidRPr="000C577A">
        <w:rPr>
          <w:rFonts w:ascii="Times New Roman" w:hAnsi="Times New Roman"/>
          <w:szCs w:val="28"/>
          <w:lang w:val="af-ZA"/>
        </w:rPr>
        <w:t xml:space="preserve"> 41 tập thể và 95 cá nhân, kỷ luật hình thức khiển trách đối với 05 cá nhân.</w:t>
      </w:r>
      <w:r w:rsidR="00FB7469" w:rsidRPr="000C577A">
        <w:rPr>
          <w:rFonts w:ascii="Times New Roman" w:hAnsi="Times New Roman"/>
          <w:bCs/>
          <w:szCs w:val="28"/>
        </w:rPr>
        <w:t xml:space="preserve"> </w:t>
      </w:r>
    </w:p>
    <w:p w:rsidR="00E17FDC" w:rsidRPr="000C577A" w:rsidRDefault="00E17FDC" w:rsidP="00503A8B">
      <w:pPr>
        <w:shd w:val="clear" w:color="auto" w:fill="FFFFFF"/>
        <w:spacing w:before="120" w:after="120"/>
        <w:ind w:firstLine="720"/>
        <w:jc w:val="both"/>
        <w:rPr>
          <w:rFonts w:ascii="Times New Roman" w:hAnsi="Times New Roman"/>
          <w:b/>
          <w:szCs w:val="28"/>
        </w:rPr>
      </w:pPr>
      <w:r w:rsidRPr="000C577A">
        <w:rPr>
          <w:rFonts w:ascii="Times New Roman" w:hAnsi="Times New Roman"/>
          <w:b/>
          <w:szCs w:val="28"/>
        </w:rPr>
        <w:t>* Kết quả THTK, CLP cụ thể trên các lĩnh vực</w:t>
      </w:r>
    </w:p>
    <w:p w:rsidR="00053A82" w:rsidRPr="000C577A" w:rsidRDefault="00EE632C" w:rsidP="00503A8B">
      <w:pPr>
        <w:shd w:val="clear" w:color="auto" w:fill="FFFFFF"/>
        <w:spacing w:before="120" w:after="120"/>
        <w:ind w:firstLine="720"/>
        <w:jc w:val="both"/>
        <w:rPr>
          <w:rFonts w:ascii="Times New Roman" w:hAnsi="Times New Roman"/>
          <w:szCs w:val="28"/>
        </w:rPr>
      </w:pPr>
      <w:r w:rsidRPr="000C577A">
        <w:rPr>
          <w:rFonts w:ascii="Times New Roman" w:hAnsi="Times New Roman"/>
          <w:i/>
          <w:szCs w:val="28"/>
        </w:rPr>
        <w:t xml:space="preserve">- THTK, CLP </w:t>
      </w:r>
      <w:r w:rsidR="009723E4" w:rsidRPr="000C577A">
        <w:rPr>
          <w:rFonts w:ascii="Times New Roman" w:hAnsi="Times New Roman"/>
          <w:i/>
          <w:szCs w:val="28"/>
        </w:rPr>
        <w:t>trong việc ban hành, thực hiện định mức, tiêu chuẩn, chế độ:</w:t>
      </w:r>
      <w:r w:rsidR="009723E4" w:rsidRPr="000C577A">
        <w:rPr>
          <w:rFonts w:ascii="Times New Roman" w:hAnsi="Times New Roman"/>
          <w:szCs w:val="28"/>
        </w:rPr>
        <w:t xml:space="preserve"> </w:t>
      </w:r>
      <w:r w:rsidR="00053A82" w:rsidRPr="000C577A">
        <w:rPr>
          <w:rFonts w:ascii="Times New Roman" w:hAnsi="Times New Roman"/>
          <w:bCs/>
          <w:szCs w:val="28"/>
          <w:lang w:eastAsia="vi-VN"/>
        </w:rPr>
        <w:t xml:space="preserve">Trên cơ sở các quy định về định mức, tiêu chuẩn, chế độ quy định của Trung ương và địa phương, các cơ quan, đơn vị đã xây dựng quy chế chi tiêu nội bộ; </w:t>
      </w:r>
      <w:r w:rsidR="008753A0" w:rsidRPr="000C577A">
        <w:rPr>
          <w:rFonts w:ascii="Times New Roman" w:hAnsi="Times New Roman"/>
          <w:bCs/>
          <w:szCs w:val="28"/>
          <w:lang w:eastAsia="vi-VN"/>
        </w:rPr>
        <w:t xml:space="preserve">rà soát các </w:t>
      </w:r>
      <w:r w:rsidR="00053A82" w:rsidRPr="000C577A">
        <w:rPr>
          <w:rFonts w:ascii="Times New Roman" w:hAnsi="Times New Roman"/>
          <w:bCs/>
          <w:szCs w:val="28"/>
          <w:lang w:eastAsia="vi-VN"/>
        </w:rPr>
        <w:t>quy định</w:t>
      </w:r>
      <w:r w:rsidR="003D52E4" w:rsidRPr="000C577A">
        <w:rPr>
          <w:rFonts w:ascii="Times New Roman" w:hAnsi="Times New Roman"/>
          <w:bCs/>
          <w:szCs w:val="28"/>
          <w:lang w:eastAsia="vi-VN"/>
        </w:rPr>
        <w:t xml:space="preserve"> định mức đang thực hiện</w:t>
      </w:r>
      <w:r w:rsidR="00053A82" w:rsidRPr="000C577A">
        <w:rPr>
          <w:rFonts w:ascii="Times New Roman" w:hAnsi="Times New Roman"/>
          <w:bCs/>
          <w:szCs w:val="28"/>
          <w:lang w:eastAsia="vi-VN"/>
        </w:rPr>
        <w:t xml:space="preserve"> việc sử dụng kinh phí thường xuyên cho các khoản </w:t>
      </w:r>
      <w:r w:rsidR="00AF158E" w:rsidRPr="000C577A">
        <w:rPr>
          <w:rFonts w:ascii="Times New Roman" w:hAnsi="Times New Roman"/>
          <w:bCs/>
          <w:szCs w:val="28"/>
          <w:lang w:eastAsia="vi-VN"/>
        </w:rPr>
        <w:t>trên tinh thần tiết kiệm</w:t>
      </w:r>
      <w:r w:rsidR="008753A0" w:rsidRPr="000C577A">
        <w:rPr>
          <w:rFonts w:ascii="Times New Roman" w:hAnsi="Times New Roman"/>
          <w:bCs/>
          <w:szCs w:val="28"/>
          <w:lang w:eastAsia="vi-VN"/>
        </w:rPr>
        <w:t>.</w:t>
      </w:r>
      <w:r w:rsidR="00AF158E" w:rsidRPr="000C577A">
        <w:rPr>
          <w:rFonts w:ascii="Times New Roman" w:hAnsi="Times New Roman"/>
          <w:bCs/>
          <w:szCs w:val="28"/>
          <w:lang w:eastAsia="vi-VN"/>
        </w:rPr>
        <w:t xml:space="preserve"> </w:t>
      </w:r>
    </w:p>
    <w:p w:rsidR="00EC0DDF" w:rsidRPr="000C577A" w:rsidRDefault="009723E4" w:rsidP="00503A8B">
      <w:pPr>
        <w:widowControl w:val="0"/>
        <w:spacing w:before="120" w:after="120"/>
        <w:ind w:firstLine="720"/>
        <w:jc w:val="both"/>
        <w:rPr>
          <w:rFonts w:ascii="Times New Roman" w:hAnsi="Times New Roman"/>
          <w:szCs w:val="28"/>
          <w:lang w:eastAsia="vi-VN"/>
        </w:rPr>
      </w:pPr>
      <w:r w:rsidRPr="000C577A">
        <w:rPr>
          <w:rFonts w:ascii="Times New Roman" w:hAnsi="Times New Roman"/>
          <w:i/>
          <w:szCs w:val="28"/>
          <w:lang w:eastAsia="vi-VN"/>
        </w:rPr>
        <w:t xml:space="preserve">- THTK, CLP trong lập, thẩm định phê duyệt dự toán, quản lý, </w:t>
      </w:r>
      <w:r w:rsidR="006E782F" w:rsidRPr="000C577A">
        <w:rPr>
          <w:rFonts w:ascii="Times New Roman" w:hAnsi="Times New Roman"/>
          <w:i/>
          <w:szCs w:val="28"/>
          <w:lang w:eastAsia="vi-VN"/>
        </w:rPr>
        <w:t>điều hành NSNN:</w:t>
      </w:r>
      <w:r w:rsidR="005045D8" w:rsidRPr="000C577A">
        <w:rPr>
          <w:rFonts w:ascii="Times New Roman" w:hAnsi="Times New Roman"/>
          <w:szCs w:val="28"/>
          <w:lang w:eastAsia="vi-VN"/>
        </w:rPr>
        <w:t xml:space="preserve"> </w:t>
      </w:r>
      <w:r w:rsidR="00AE501D" w:rsidRPr="000C577A">
        <w:rPr>
          <w:rFonts w:ascii="Times New Roman" w:hAnsi="Times New Roman"/>
          <w:szCs w:val="28"/>
          <w:lang w:eastAsia="vi-VN"/>
        </w:rPr>
        <w:t xml:space="preserve">Thực hiện công tác thu ngân sách và kiểm soát chi thường xuyên </w:t>
      </w:r>
      <w:r w:rsidR="005045D8" w:rsidRPr="000C577A">
        <w:rPr>
          <w:rFonts w:ascii="Times New Roman" w:hAnsi="Times New Roman"/>
          <w:szCs w:val="28"/>
          <w:lang w:eastAsia="vi-VN"/>
        </w:rPr>
        <w:t>đúng chế độ, đảm bảo</w:t>
      </w:r>
      <w:r w:rsidR="00AE501D" w:rsidRPr="000C577A">
        <w:rPr>
          <w:rFonts w:ascii="Times New Roman" w:hAnsi="Times New Roman"/>
          <w:szCs w:val="28"/>
          <w:lang w:eastAsia="vi-VN"/>
        </w:rPr>
        <w:t xml:space="preserve"> tiến độ và hợp lý.</w:t>
      </w:r>
      <w:r w:rsidR="005045D8" w:rsidRPr="000C577A">
        <w:rPr>
          <w:rFonts w:ascii="Times New Roman" w:hAnsi="Times New Roman"/>
          <w:szCs w:val="28"/>
          <w:lang w:eastAsia="vi-VN"/>
        </w:rPr>
        <w:t xml:space="preserve"> </w:t>
      </w:r>
      <w:r w:rsidR="00AE501D" w:rsidRPr="000C577A">
        <w:rPr>
          <w:rFonts w:ascii="Times New Roman" w:hAnsi="Times New Roman"/>
          <w:szCs w:val="28"/>
          <w:lang w:eastAsia="vi-VN"/>
        </w:rPr>
        <w:t>Kết quả năm 2020 các cơ quan, đơn vị, địa phương đã tiết kiệm được 1</w:t>
      </w:r>
      <w:r w:rsidR="00AE501D" w:rsidRPr="000C577A">
        <w:rPr>
          <w:rFonts w:ascii="Times New Roman" w:hAnsi="Times New Roman"/>
          <w:szCs w:val="28"/>
          <w:lang w:val="nl-NL" w:eastAsia="vi-VN"/>
        </w:rPr>
        <w:t>33</w:t>
      </w:r>
      <w:r w:rsidR="00AE501D" w:rsidRPr="000C577A">
        <w:rPr>
          <w:rFonts w:ascii="Times New Roman" w:hAnsi="Times New Roman"/>
          <w:szCs w:val="28"/>
          <w:lang w:eastAsia="vi-VN"/>
        </w:rPr>
        <w:t>.3</w:t>
      </w:r>
      <w:r w:rsidR="00AE501D" w:rsidRPr="000C577A">
        <w:rPr>
          <w:rFonts w:ascii="Times New Roman" w:hAnsi="Times New Roman"/>
          <w:szCs w:val="28"/>
          <w:lang w:val="nl-NL" w:eastAsia="vi-VN"/>
        </w:rPr>
        <w:t xml:space="preserve">87 </w:t>
      </w:r>
      <w:r w:rsidR="00AE501D" w:rsidRPr="000C577A">
        <w:rPr>
          <w:rFonts w:ascii="Times New Roman" w:hAnsi="Times New Roman"/>
          <w:szCs w:val="28"/>
          <w:lang w:eastAsia="vi-VN"/>
        </w:rPr>
        <w:t>triệu đồng</w:t>
      </w:r>
      <w:r w:rsidR="00AE501D" w:rsidRPr="000C577A">
        <w:rPr>
          <w:rFonts w:ascii="Times New Roman" w:hAnsi="Times New Roman"/>
          <w:szCs w:val="28"/>
          <w:lang w:val="nl-NL" w:eastAsia="vi-VN"/>
        </w:rPr>
        <w:t>,</w:t>
      </w:r>
      <w:r w:rsidR="00AE501D" w:rsidRPr="000C577A">
        <w:rPr>
          <w:rFonts w:ascii="Times New Roman" w:hAnsi="Times New Roman"/>
          <w:b/>
          <w:szCs w:val="28"/>
          <w:lang w:eastAsia="vi-VN"/>
        </w:rPr>
        <w:t xml:space="preserve"> </w:t>
      </w:r>
      <w:r w:rsidR="00AE501D" w:rsidRPr="000C577A">
        <w:rPr>
          <w:rFonts w:ascii="Times New Roman" w:hAnsi="Times New Roman"/>
          <w:bCs/>
          <w:szCs w:val="28"/>
          <w:lang w:val="nl-NL" w:eastAsia="vi-VN"/>
        </w:rPr>
        <w:t>t</w:t>
      </w:r>
      <w:r w:rsidR="00AE501D" w:rsidRPr="000C577A">
        <w:rPr>
          <w:rFonts w:ascii="Times New Roman" w:hAnsi="Times New Roman"/>
          <w:szCs w:val="28"/>
          <w:lang w:eastAsia="vi-VN"/>
        </w:rPr>
        <w:t>rong đó:</w:t>
      </w:r>
      <w:r w:rsidR="00AE501D" w:rsidRPr="000C577A">
        <w:rPr>
          <w:rFonts w:ascii="Times New Roman" w:hAnsi="Times New Roman"/>
          <w:b/>
          <w:szCs w:val="28"/>
          <w:lang w:eastAsia="vi-VN"/>
        </w:rPr>
        <w:t xml:space="preserve"> </w:t>
      </w:r>
      <w:r w:rsidR="00AE501D" w:rsidRPr="000C577A">
        <w:rPr>
          <w:rFonts w:ascii="Times New Roman" w:hAnsi="Times New Roman"/>
          <w:szCs w:val="28"/>
          <w:lang w:eastAsia="vi-VN"/>
        </w:rPr>
        <w:t>tiết kiệm t</w:t>
      </w:r>
      <w:r w:rsidR="00AE501D" w:rsidRPr="000C577A">
        <w:rPr>
          <w:rFonts w:ascii="Times New Roman" w:hAnsi="Times New Roman"/>
          <w:bCs/>
          <w:szCs w:val="28"/>
        </w:rPr>
        <w:t>rong lập, thẩm định, phê duyệt dự toán, quyết toán, quản lý,</w:t>
      </w:r>
      <w:r w:rsidR="00AE501D" w:rsidRPr="000C577A">
        <w:rPr>
          <w:rFonts w:ascii="Times New Roman" w:hAnsi="Times New Roman"/>
          <w:bCs/>
          <w:szCs w:val="28"/>
          <w:lang w:val="nl-NL"/>
        </w:rPr>
        <w:t xml:space="preserve"> </w:t>
      </w:r>
      <w:r w:rsidR="00AE501D" w:rsidRPr="000C577A">
        <w:rPr>
          <w:rFonts w:ascii="Times New Roman" w:hAnsi="Times New Roman"/>
          <w:bCs/>
          <w:szCs w:val="28"/>
        </w:rPr>
        <w:t xml:space="preserve">sử dụng kinh phí </w:t>
      </w:r>
      <w:r w:rsidR="00AE501D" w:rsidRPr="000C577A">
        <w:rPr>
          <w:rFonts w:ascii="Times New Roman" w:hAnsi="Times New Roman"/>
          <w:bCs/>
          <w:szCs w:val="28"/>
          <w:lang w:val="nl-NL"/>
        </w:rPr>
        <w:t>ngân sách nhà nước</w:t>
      </w:r>
      <w:r w:rsidR="00AE501D" w:rsidRPr="000C577A">
        <w:rPr>
          <w:rFonts w:ascii="Times New Roman" w:hAnsi="Times New Roman"/>
          <w:bCs/>
          <w:szCs w:val="28"/>
        </w:rPr>
        <w:t xml:space="preserve"> là </w:t>
      </w:r>
      <w:r w:rsidR="00AE501D" w:rsidRPr="000C577A">
        <w:rPr>
          <w:rFonts w:ascii="Times New Roman" w:hAnsi="Times New Roman"/>
          <w:bCs/>
          <w:szCs w:val="28"/>
          <w:lang w:val="nl-NL"/>
        </w:rPr>
        <w:t xml:space="preserve">90.780 </w:t>
      </w:r>
      <w:r w:rsidR="00AE501D" w:rsidRPr="000C577A">
        <w:rPr>
          <w:rFonts w:ascii="Times New Roman" w:hAnsi="Times New Roman"/>
          <w:bCs/>
          <w:szCs w:val="28"/>
        </w:rPr>
        <w:t>triệu đồng; t</w:t>
      </w:r>
      <w:r w:rsidR="00AE501D" w:rsidRPr="000C577A">
        <w:rPr>
          <w:rFonts w:ascii="Times New Roman" w:hAnsi="Times New Roman"/>
          <w:szCs w:val="28"/>
          <w:lang w:eastAsia="vi-VN"/>
        </w:rPr>
        <w:t xml:space="preserve">iết kiệm trong đầu tư xây dựng cơ bản </w:t>
      </w:r>
      <w:r w:rsidR="00AE501D" w:rsidRPr="000C577A">
        <w:rPr>
          <w:rFonts w:ascii="Times New Roman" w:hAnsi="Times New Roman"/>
          <w:szCs w:val="28"/>
          <w:lang w:val="nl-NL" w:eastAsia="vi-VN"/>
        </w:rPr>
        <w:t>41.103</w:t>
      </w:r>
      <w:r w:rsidR="00AE501D" w:rsidRPr="000C577A">
        <w:rPr>
          <w:rFonts w:ascii="Times New Roman" w:hAnsi="Times New Roman"/>
          <w:szCs w:val="28"/>
          <w:lang w:eastAsia="vi-VN"/>
        </w:rPr>
        <w:t xml:space="preserve"> triệu đồng</w:t>
      </w:r>
      <w:r w:rsidR="00AE501D" w:rsidRPr="000C577A">
        <w:rPr>
          <w:rFonts w:ascii="Times New Roman" w:hAnsi="Times New Roman"/>
          <w:szCs w:val="28"/>
          <w:lang w:val="nl-NL" w:eastAsia="vi-VN"/>
        </w:rPr>
        <w:t xml:space="preserve"> </w:t>
      </w:r>
      <w:r w:rsidR="00AE501D" w:rsidRPr="000C577A">
        <w:rPr>
          <w:rFonts w:ascii="Times New Roman" w:hAnsi="Times New Roman"/>
          <w:szCs w:val="28"/>
          <w:lang w:eastAsia="vi-VN"/>
        </w:rPr>
        <w:t xml:space="preserve">và tiết kiệm của các doanh nghiệp nhà nước trên địa bàn tỉnh </w:t>
      </w:r>
      <w:r w:rsidR="00AE501D" w:rsidRPr="000C577A">
        <w:rPr>
          <w:rFonts w:ascii="Times New Roman" w:hAnsi="Times New Roman"/>
          <w:szCs w:val="28"/>
          <w:lang w:val="nl-NL" w:eastAsia="vi-VN"/>
        </w:rPr>
        <w:t>1.504</w:t>
      </w:r>
      <w:r w:rsidR="00AE501D" w:rsidRPr="000C577A">
        <w:rPr>
          <w:rFonts w:ascii="Times New Roman" w:hAnsi="Times New Roman"/>
          <w:szCs w:val="28"/>
          <w:lang w:eastAsia="vi-VN"/>
        </w:rPr>
        <w:t xml:space="preserve"> triệu đồn</w:t>
      </w:r>
      <w:r w:rsidR="00AE501D" w:rsidRPr="000C577A">
        <w:rPr>
          <w:rFonts w:ascii="Times New Roman" w:hAnsi="Times New Roman"/>
          <w:szCs w:val="28"/>
          <w:lang w:val="nl-NL" w:eastAsia="vi-VN"/>
        </w:rPr>
        <w:t>g.</w:t>
      </w:r>
    </w:p>
    <w:p w:rsidR="00C83823" w:rsidRPr="000C577A" w:rsidRDefault="009723E4" w:rsidP="00503A8B">
      <w:pPr>
        <w:widowControl w:val="0"/>
        <w:spacing w:before="120" w:after="120"/>
        <w:ind w:firstLine="720"/>
        <w:jc w:val="both"/>
        <w:rPr>
          <w:rFonts w:ascii="Times New Roman" w:hAnsi="Times New Roman"/>
          <w:bCs/>
          <w:szCs w:val="28"/>
          <w:lang w:eastAsia="vi-VN"/>
        </w:rPr>
      </w:pPr>
      <w:r w:rsidRPr="000C577A">
        <w:rPr>
          <w:rFonts w:ascii="Times New Roman" w:hAnsi="Times New Roman"/>
          <w:i/>
          <w:szCs w:val="28"/>
          <w:lang w:eastAsia="vi-VN"/>
        </w:rPr>
        <w:t>- THTK, CLP trong mua sắm, sử dụng phương tiện làm việc:</w:t>
      </w:r>
      <w:r w:rsidRPr="000C577A">
        <w:rPr>
          <w:rFonts w:ascii="Times New Roman" w:hAnsi="Times New Roman"/>
          <w:szCs w:val="28"/>
          <w:lang w:eastAsia="vi-VN"/>
        </w:rPr>
        <w:t xml:space="preserve"> </w:t>
      </w:r>
      <w:r w:rsidR="00906AA3" w:rsidRPr="007E0BF2">
        <w:rPr>
          <w:rFonts w:ascii="Times New Roman" w:hAnsi="Times New Roman"/>
          <w:szCs w:val="28"/>
          <w:lang w:eastAsia="vi-VN"/>
        </w:rPr>
        <w:t>T</w:t>
      </w:r>
      <w:r w:rsidR="003B20A4" w:rsidRPr="007E0BF2">
        <w:rPr>
          <w:rFonts w:ascii="Times New Roman" w:hAnsi="Times New Roman"/>
          <w:szCs w:val="28"/>
          <w:lang w:eastAsia="vi-VN"/>
        </w:rPr>
        <w:t xml:space="preserve">iếp tục </w:t>
      </w:r>
      <w:r w:rsidR="00ED1CB1" w:rsidRPr="000C577A">
        <w:rPr>
          <w:rFonts w:ascii="Times New Roman" w:hAnsi="Times New Roman"/>
          <w:szCs w:val="28"/>
          <w:lang w:eastAsia="vi-VN"/>
        </w:rPr>
        <w:t xml:space="preserve">tổ chức triển khai, chỉ đạo các sở, ngành và Ủy ban nhân dân các huyện, thành phố thực hiện theo Luật quản lý, sử dụng tài sản công năm 2017. </w:t>
      </w:r>
      <w:r w:rsidR="00307857" w:rsidRPr="000C577A">
        <w:rPr>
          <w:rFonts w:ascii="Times New Roman" w:hAnsi="Times New Roman"/>
          <w:szCs w:val="28"/>
          <w:lang w:eastAsia="vi-VN"/>
        </w:rPr>
        <w:t>Chỉ đạo</w:t>
      </w:r>
      <w:r w:rsidR="00ED1CB1" w:rsidRPr="000C577A">
        <w:rPr>
          <w:rFonts w:ascii="Times New Roman" w:hAnsi="Times New Roman"/>
          <w:szCs w:val="28"/>
          <w:lang w:eastAsia="vi-VN"/>
        </w:rPr>
        <w:t xml:space="preserve"> </w:t>
      </w:r>
      <w:r w:rsidR="0047781F" w:rsidRPr="000C577A">
        <w:rPr>
          <w:rFonts w:ascii="Times New Roman" w:hAnsi="Times New Roman"/>
          <w:szCs w:val="28"/>
          <w:lang w:eastAsia="vi-VN"/>
        </w:rPr>
        <w:t xml:space="preserve">tổ chức quán triệt thi hành, nghiên cứu các nội dung của Luật </w:t>
      </w:r>
      <w:r w:rsidR="0047781F" w:rsidRPr="000C577A">
        <w:rPr>
          <w:rFonts w:ascii="Times New Roman" w:hAnsi="Times New Roman"/>
          <w:bCs/>
          <w:szCs w:val="28"/>
          <w:lang w:eastAsia="vi-VN"/>
        </w:rPr>
        <w:t>quản lý, sử dụng tài sản công và các văn bản quy định chi tiết dưới Luật</w:t>
      </w:r>
      <w:r w:rsidR="003B20A4" w:rsidRPr="000C577A">
        <w:rPr>
          <w:rFonts w:ascii="Times New Roman" w:hAnsi="Times New Roman"/>
          <w:bCs/>
          <w:szCs w:val="28"/>
          <w:lang w:eastAsia="vi-VN"/>
        </w:rPr>
        <w:t xml:space="preserve"> liên quan đến quy định </w:t>
      </w:r>
      <w:r w:rsidR="0047781F" w:rsidRPr="000C577A">
        <w:rPr>
          <w:rFonts w:ascii="Times New Roman" w:hAnsi="Times New Roman"/>
          <w:bCs/>
          <w:szCs w:val="28"/>
          <w:lang w:eastAsia="vi-VN"/>
        </w:rPr>
        <w:t>tiêu chuẩn, định mức máy móc thiết bị chuyên dùng của các cơ quan, tổ chức, đơn vị thuộc ph</w:t>
      </w:r>
      <w:r w:rsidR="003B20A4" w:rsidRPr="000C577A">
        <w:rPr>
          <w:rFonts w:ascii="Times New Roman" w:hAnsi="Times New Roman"/>
          <w:bCs/>
          <w:szCs w:val="28"/>
          <w:lang w:eastAsia="vi-VN"/>
        </w:rPr>
        <w:t>ạm vi quản lý của tỉnh Kon Tum.</w:t>
      </w:r>
    </w:p>
    <w:p w:rsidR="009B5B63" w:rsidRPr="000C577A" w:rsidRDefault="00C83823" w:rsidP="00503A8B">
      <w:pPr>
        <w:widowControl w:val="0"/>
        <w:spacing w:before="120" w:after="120"/>
        <w:ind w:firstLine="720"/>
        <w:jc w:val="both"/>
        <w:rPr>
          <w:rFonts w:ascii="Times New Roman" w:hAnsi="Times New Roman"/>
          <w:szCs w:val="28"/>
          <w:lang w:val="it-IT"/>
        </w:rPr>
      </w:pPr>
      <w:r w:rsidRPr="000C577A">
        <w:rPr>
          <w:rFonts w:ascii="Times New Roman" w:hAnsi="Times New Roman"/>
          <w:bCs/>
          <w:szCs w:val="28"/>
          <w:lang w:eastAsia="vi-VN"/>
        </w:rPr>
        <w:t xml:space="preserve">- </w:t>
      </w:r>
      <w:r w:rsidRPr="000C577A">
        <w:rPr>
          <w:rFonts w:ascii="Times New Roman" w:hAnsi="Times New Roman"/>
          <w:i/>
          <w:szCs w:val="28"/>
          <w:lang w:eastAsia="vi-VN"/>
        </w:rPr>
        <w:t>THTK, CLP trong quản lý, khai thác, sử dụng tài nguyên thiên nhiên:</w:t>
      </w:r>
      <w:r w:rsidRPr="000C577A">
        <w:rPr>
          <w:rFonts w:ascii="Times New Roman" w:hAnsi="Times New Roman"/>
          <w:szCs w:val="28"/>
          <w:lang w:eastAsia="vi-VN"/>
        </w:rPr>
        <w:t xml:space="preserve"> C</w:t>
      </w:r>
      <w:r w:rsidRPr="000C577A">
        <w:rPr>
          <w:rFonts w:ascii="Times New Roman" w:hAnsi="Times New Roman"/>
          <w:szCs w:val="28"/>
        </w:rPr>
        <w:t xml:space="preserve">ông tác giao đất, cho thuê đất, thu hồi đất, chuyển mục đích sử dụng đất đã được thực hiện theo đúng quy trình, quy định của Luật đất đai năm 2013, đảm bảo theo đúng quy hoạch, kế hoạch sử dụng đất đã được phê duyệt, đáp ứng được nhu cầu sử dụng đất của các tổ chức, hộ gia đình, cá nhân cũng như đảm bảo quyền lợi hợp pháp của người sử dụng đất; tăng cường công tác kiểm tra các điểm mỏ khai thác khoáng sản; </w:t>
      </w:r>
      <w:r w:rsidRPr="000C577A">
        <w:rPr>
          <w:rFonts w:ascii="Times New Roman" w:hAnsi="Times New Roman"/>
          <w:szCs w:val="28"/>
          <w:lang w:val="it-IT"/>
        </w:rPr>
        <w:t xml:space="preserve">đã tiết kiệm điện trong sản xuất, sinh hoạt, chiếu sáng công cộng, kinh doanh </w:t>
      </w:r>
      <w:r w:rsidRPr="000C577A">
        <w:rPr>
          <w:rFonts w:ascii="Times New Roman" w:hAnsi="Times New Roman"/>
          <w:noProof w:val="0"/>
          <w:szCs w:val="28"/>
          <w:lang w:val="it-IT"/>
        </w:rPr>
        <w:t xml:space="preserve">khoảng 8.552.000 kWh, đạt </w:t>
      </w:r>
      <w:r w:rsidRPr="000C577A">
        <w:rPr>
          <w:rFonts w:ascii="Times New Roman" w:hAnsi="Times New Roman"/>
          <w:noProof w:val="0"/>
          <w:szCs w:val="28"/>
          <w:lang w:val="nl-NL"/>
        </w:rPr>
        <w:t xml:space="preserve">100% so với kế hoạch </w:t>
      </w:r>
      <w:r w:rsidRPr="000C577A">
        <w:rPr>
          <w:rFonts w:ascii="Times New Roman" w:hAnsi="Times New Roman"/>
          <w:noProof w:val="0"/>
          <w:szCs w:val="28"/>
          <w:lang w:val="it-IT"/>
        </w:rPr>
        <w:t>đề ra.</w:t>
      </w:r>
    </w:p>
    <w:p w:rsidR="00951985" w:rsidRPr="000C577A" w:rsidRDefault="00505EC0" w:rsidP="00503A8B">
      <w:pPr>
        <w:widowControl w:val="0"/>
        <w:spacing w:before="120" w:after="120"/>
        <w:ind w:firstLine="720"/>
        <w:jc w:val="both"/>
        <w:rPr>
          <w:rFonts w:ascii="Times New Roman" w:hAnsi="Times New Roman"/>
          <w:szCs w:val="28"/>
          <w:lang w:val="it-IT"/>
        </w:rPr>
      </w:pPr>
      <w:r w:rsidRPr="000C577A">
        <w:rPr>
          <w:rFonts w:ascii="Times New Roman" w:hAnsi="Times New Roman"/>
          <w:szCs w:val="28"/>
          <w:lang w:val="it-IT"/>
        </w:rPr>
        <w:t xml:space="preserve">- </w:t>
      </w:r>
      <w:r w:rsidRPr="000C577A">
        <w:rPr>
          <w:rFonts w:ascii="Times New Roman" w:hAnsi="Times New Roman"/>
          <w:i/>
          <w:szCs w:val="28"/>
          <w:lang w:val="it-IT"/>
        </w:rPr>
        <w:t xml:space="preserve">THTK, CLP trong quản lý sử dụng vốn và tài sản doanh nghiệp nhà </w:t>
      </w:r>
      <w:r w:rsidRPr="000C577A">
        <w:rPr>
          <w:rFonts w:ascii="Times New Roman" w:hAnsi="Times New Roman"/>
          <w:i/>
          <w:szCs w:val="28"/>
          <w:lang w:val="it-IT"/>
        </w:rPr>
        <w:lastRenderedPageBreak/>
        <w:t>nước:</w:t>
      </w:r>
      <w:r w:rsidRPr="000C577A">
        <w:rPr>
          <w:rFonts w:ascii="Times New Roman" w:hAnsi="Times New Roman"/>
          <w:szCs w:val="28"/>
          <w:lang w:val="it-IT"/>
        </w:rPr>
        <w:t xml:space="preserve"> </w:t>
      </w:r>
      <w:r w:rsidR="00B30039" w:rsidRPr="000C577A">
        <w:rPr>
          <w:rFonts w:ascii="Times New Roman" w:hAnsi="Times New Roman"/>
          <w:szCs w:val="28"/>
          <w:lang w:val="it-IT"/>
        </w:rPr>
        <w:t>C</w:t>
      </w:r>
      <w:r w:rsidR="00307857" w:rsidRPr="000C577A">
        <w:rPr>
          <w:rFonts w:ascii="Times New Roman" w:hAnsi="Times New Roman"/>
          <w:szCs w:val="28"/>
          <w:lang w:val="it-IT"/>
        </w:rPr>
        <w:t xml:space="preserve">ác doanh nghiệp </w:t>
      </w:r>
      <w:r w:rsidR="00951985" w:rsidRPr="000C577A">
        <w:rPr>
          <w:rFonts w:ascii="Times New Roman" w:hAnsi="Times New Roman"/>
          <w:szCs w:val="28"/>
        </w:rPr>
        <w:t>đã xây dựng Chương trình hành động thực hành</w:t>
      </w:r>
      <w:r w:rsidR="00B30039" w:rsidRPr="000C577A">
        <w:rPr>
          <w:rFonts w:ascii="Times New Roman" w:hAnsi="Times New Roman"/>
          <w:szCs w:val="28"/>
        </w:rPr>
        <w:t xml:space="preserve"> tiết kiệm chống lãng phí; Q</w:t>
      </w:r>
      <w:r w:rsidR="00951985" w:rsidRPr="000C577A">
        <w:rPr>
          <w:rFonts w:ascii="Times New Roman" w:hAnsi="Times New Roman"/>
          <w:szCs w:val="28"/>
        </w:rPr>
        <w:t>uy chế chi tiêu nội bộ; Quy chế quản lý và sử dụng tài sản của doanh nghiệp theo quy định</w:t>
      </w:r>
      <w:r w:rsidR="00B30039" w:rsidRPr="000C577A">
        <w:rPr>
          <w:rFonts w:ascii="Times New Roman" w:hAnsi="Times New Roman"/>
          <w:szCs w:val="28"/>
          <w:lang w:val="it-IT"/>
        </w:rPr>
        <w:t>; q</w:t>
      </w:r>
      <w:r w:rsidR="002C2EB8" w:rsidRPr="000C577A">
        <w:rPr>
          <w:rFonts w:ascii="Times New Roman" w:hAnsi="Times New Roman"/>
          <w:szCs w:val="28"/>
          <w:lang w:val="it-IT"/>
        </w:rPr>
        <w:t>uản lý và sử dụng chi phí kinh doanh đúng mục đích</w:t>
      </w:r>
      <w:r w:rsidR="00B30039" w:rsidRPr="000C577A">
        <w:rPr>
          <w:rFonts w:ascii="Times New Roman" w:hAnsi="Times New Roman"/>
          <w:szCs w:val="28"/>
          <w:lang w:val="it-IT"/>
        </w:rPr>
        <w:t xml:space="preserve"> và tiết kiệm</w:t>
      </w:r>
      <w:r w:rsidR="002C2EB8" w:rsidRPr="000C577A">
        <w:rPr>
          <w:rFonts w:ascii="Times New Roman" w:hAnsi="Times New Roman"/>
          <w:szCs w:val="28"/>
          <w:lang w:val="it-IT"/>
        </w:rPr>
        <w:t xml:space="preserve">. </w:t>
      </w:r>
      <w:r w:rsidR="00951985" w:rsidRPr="000C577A">
        <w:rPr>
          <w:rFonts w:ascii="Times New Roman" w:hAnsi="Times New Roman"/>
          <w:szCs w:val="28"/>
          <w:lang w:val="it-IT"/>
        </w:rPr>
        <w:t>T</w:t>
      </w:r>
      <w:r w:rsidR="00951985" w:rsidRPr="000C577A">
        <w:rPr>
          <w:rFonts w:ascii="Times New Roman" w:hAnsi="Times New Roman"/>
          <w:szCs w:val="28"/>
        </w:rPr>
        <w:t xml:space="preserve">rong năm </w:t>
      </w:r>
      <w:r w:rsidR="00B30039" w:rsidRPr="000C577A">
        <w:rPr>
          <w:rFonts w:ascii="Times New Roman" w:hAnsi="Times New Roman"/>
          <w:szCs w:val="28"/>
          <w:lang w:val="it-IT"/>
        </w:rPr>
        <w:t xml:space="preserve"> đã </w:t>
      </w:r>
      <w:r w:rsidR="00951985" w:rsidRPr="000C577A">
        <w:rPr>
          <w:rFonts w:ascii="Times New Roman" w:hAnsi="Times New Roman"/>
          <w:szCs w:val="28"/>
          <w:lang w:val="it-IT"/>
        </w:rPr>
        <w:t>t</w:t>
      </w:r>
      <w:r w:rsidR="00951985" w:rsidRPr="000C577A">
        <w:rPr>
          <w:rFonts w:ascii="Times New Roman" w:hAnsi="Times New Roman"/>
          <w:szCs w:val="28"/>
        </w:rPr>
        <w:t xml:space="preserve">iết kiệm chi phí giá thành sản </w:t>
      </w:r>
      <w:r w:rsidR="002C2EB8" w:rsidRPr="000C577A">
        <w:rPr>
          <w:rFonts w:ascii="Times New Roman" w:hAnsi="Times New Roman"/>
          <w:szCs w:val="28"/>
        </w:rPr>
        <w:t xml:space="preserve">xuất trong sản xuất kinh doanh, </w:t>
      </w:r>
      <w:r w:rsidR="00951985" w:rsidRPr="000C577A">
        <w:rPr>
          <w:rFonts w:ascii="Times New Roman" w:hAnsi="Times New Roman"/>
          <w:szCs w:val="28"/>
        </w:rPr>
        <w:t xml:space="preserve">tổng chi phí </w:t>
      </w:r>
      <w:r w:rsidR="002C2EB8" w:rsidRPr="000C577A">
        <w:rPr>
          <w:rFonts w:ascii="Times New Roman" w:hAnsi="Times New Roman"/>
          <w:szCs w:val="28"/>
        </w:rPr>
        <w:t>là 1.</w:t>
      </w:r>
      <w:r w:rsidR="002C2EB8" w:rsidRPr="000C577A">
        <w:rPr>
          <w:rFonts w:ascii="Times New Roman" w:hAnsi="Times New Roman"/>
          <w:szCs w:val="28"/>
          <w:lang w:val="it-IT"/>
        </w:rPr>
        <w:t>504</w:t>
      </w:r>
      <w:r w:rsidR="00A20509" w:rsidRPr="000C577A">
        <w:rPr>
          <w:rFonts w:ascii="Times New Roman" w:hAnsi="Times New Roman"/>
          <w:szCs w:val="28"/>
        </w:rPr>
        <w:t xml:space="preserve"> triệu đồng; </w:t>
      </w:r>
      <w:r w:rsidR="002C2EB8" w:rsidRPr="000C577A">
        <w:rPr>
          <w:rFonts w:ascii="Times New Roman" w:hAnsi="Times New Roman"/>
          <w:szCs w:val="28"/>
        </w:rPr>
        <w:t>tiết kiệm trong chi phí, giá thành sản xuất kinh doanh 1.427 triệu đồng; tiết kiệm trong quản lý đầu tư xây dựng của các doanh nghiệp là 77 triệu đồng.</w:t>
      </w:r>
    </w:p>
    <w:p w:rsidR="00B30039" w:rsidRPr="000C577A" w:rsidRDefault="00B30039" w:rsidP="00503A8B">
      <w:pPr>
        <w:pStyle w:val="BodyTextIndent3"/>
        <w:spacing w:before="120" w:after="120" w:line="240" w:lineRule="auto"/>
        <w:rPr>
          <w:rFonts w:ascii="Times New Roman" w:hAnsi="Times New Roman"/>
          <w:b w:val="0"/>
          <w:i w:val="0"/>
          <w:sz w:val="28"/>
          <w:szCs w:val="28"/>
          <w:lang w:val="nl-NL"/>
        </w:rPr>
      </w:pPr>
      <w:r w:rsidRPr="000C577A">
        <w:rPr>
          <w:rFonts w:ascii="Times New Roman" w:hAnsi="Times New Roman"/>
          <w:b w:val="0"/>
          <w:i w:val="0"/>
          <w:sz w:val="28"/>
          <w:szCs w:val="28"/>
          <w:lang w:val="nl-NL"/>
        </w:rPr>
        <w:t>Nhìn chung</w:t>
      </w:r>
      <w:r w:rsidR="00194D54" w:rsidRPr="000C577A">
        <w:rPr>
          <w:rFonts w:ascii="Times New Roman" w:hAnsi="Times New Roman"/>
          <w:b w:val="0"/>
          <w:i w:val="0"/>
          <w:sz w:val="28"/>
          <w:szCs w:val="28"/>
          <w:lang w:val="nl-NL"/>
        </w:rPr>
        <w:t>,</w:t>
      </w:r>
      <w:r w:rsidRPr="000C577A">
        <w:rPr>
          <w:rFonts w:ascii="Times New Roman" w:hAnsi="Times New Roman"/>
          <w:b w:val="0"/>
          <w:i w:val="0"/>
          <w:sz w:val="28"/>
          <w:szCs w:val="28"/>
          <w:lang w:val="nl-NL"/>
        </w:rPr>
        <w:t xml:space="preserve"> </w:t>
      </w:r>
      <w:r w:rsidR="00194D54" w:rsidRPr="000C577A">
        <w:rPr>
          <w:rFonts w:ascii="Times New Roman" w:hAnsi="Times New Roman"/>
          <w:b w:val="0"/>
          <w:i w:val="0"/>
          <w:sz w:val="28"/>
          <w:szCs w:val="28"/>
          <w:lang w:val="nl-NL"/>
        </w:rPr>
        <w:t>c</w:t>
      </w:r>
      <w:r w:rsidRPr="000C577A">
        <w:rPr>
          <w:rFonts w:ascii="Times New Roman" w:hAnsi="Times New Roman"/>
          <w:b w:val="0"/>
          <w:i w:val="0"/>
          <w:spacing w:val="-2"/>
          <w:sz w:val="28"/>
          <w:szCs w:val="28"/>
          <w:lang w:val="nl-NL"/>
        </w:rPr>
        <w:t xml:space="preserve">ông tác thực hiện tiết kiệm, chống lãng phí trên địa bàn tỉnh trong thời gian qua đã có những chuyển biến tích cực; nâng cao nhận thức của </w:t>
      </w:r>
      <w:r w:rsidRPr="000C577A">
        <w:rPr>
          <w:rFonts w:ascii="Times New Roman" w:hAnsi="Times New Roman"/>
          <w:b w:val="0"/>
          <w:i w:val="0"/>
          <w:sz w:val="28"/>
          <w:szCs w:val="28"/>
          <w:lang w:val="fi-FI"/>
        </w:rPr>
        <w:t>cán bộ công chức, viên chức</w:t>
      </w:r>
      <w:r w:rsidRPr="000C577A">
        <w:rPr>
          <w:rFonts w:ascii="Times New Roman" w:hAnsi="Times New Roman"/>
          <w:b w:val="0"/>
          <w:i w:val="0"/>
          <w:sz w:val="28"/>
          <w:szCs w:val="28"/>
          <w:lang w:val="nl-NL"/>
        </w:rPr>
        <w:t xml:space="preserve"> về tầm quan trọng của công tác </w:t>
      </w:r>
      <w:r w:rsidR="00C3440B" w:rsidRPr="000C577A">
        <w:rPr>
          <w:rFonts w:ascii="Times New Roman" w:hAnsi="Times New Roman"/>
          <w:b w:val="0"/>
          <w:i w:val="0"/>
          <w:spacing w:val="-2"/>
          <w:sz w:val="28"/>
          <w:szCs w:val="28"/>
          <w:lang w:val="nl-NL"/>
        </w:rPr>
        <w:t>THTK và</w:t>
      </w:r>
      <w:r w:rsidRPr="000C577A">
        <w:rPr>
          <w:rFonts w:ascii="Times New Roman" w:hAnsi="Times New Roman"/>
          <w:b w:val="0"/>
          <w:i w:val="0"/>
          <w:spacing w:val="-2"/>
          <w:sz w:val="28"/>
          <w:szCs w:val="28"/>
          <w:lang w:val="nl-NL"/>
        </w:rPr>
        <w:t xml:space="preserve"> CLP</w:t>
      </w:r>
      <w:r w:rsidRPr="000C577A">
        <w:rPr>
          <w:rFonts w:ascii="Times New Roman" w:hAnsi="Times New Roman"/>
          <w:b w:val="0"/>
          <w:i w:val="0"/>
          <w:sz w:val="28"/>
          <w:szCs w:val="28"/>
          <w:lang w:val="nl-NL"/>
        </w:rPr>
        <w:t xml:space="preserve">; </w:t>
      </w:r>
      <w:r w:rsidRPr="000C577A">
        <w:rPr>
          <w:rFonts w:ascii="Times New Roman" w:hAnsi="Times New Roman"/>
          <w:b w:val="0"/>
          <w:i w:val="0"/>
          <w:sz w:val="28"/>
          <w:szCs w:val="28"/>
          <w:lang w:val="fi-FI"/>
        </w:rPr>
        <w:t xml:space="preserve">các chính sách tiết kiệm trong chi tiêu được các cơ quan nhà nước, tổ chức và cá nhân hưởng ứng tích cực góp phần phát triển kinh tế - xã hội; </w:t>
      </w:r>
      <w:r w:rsidR="00C3440B" w:rsidRPr="000C577A">
        <w:rPr>
          <w:rFonts w:ascii="Times New Roman" w:hAnsi="Times New Roman"/>
          <w:b w:val="0"/>
          <w:i w:val="0"/>
          <w:sz w:val="28"/>
          <w:szCs w:val="28"/>
          <w:lang w:val="nl-NL"/>
        </w:rPr>
        <w:t>Công tác phổ biến tuyên truyền, vận động, thuyết phục tổ chức thực hiện được triển khai đồng bộ đến mọi đối tượng, nâng cao nhận thức thực hành tiết kiệm, chống tham ô, lãng phí là một mục tiêu lớn của Đảng và Nhà nước trong thời kỳ đổi mới.</w:t>
      </w:r>
      <w:r w:rsidRPr="000C577A">
        <w:rPr>
          <w:sz w:val="28"/>
          <w:szCs w:val="28"/>
          <w:lang w:val="fi-FI"/>
        </w:rPr>
        <w:t xml:space="preserve"> </w:t>
      </w:r>
    </w:p>
    <w:p w:rsidR="00390573" w:rsidRPr="000C577A" w:rsidRDefault="009723E4" w:rsidP="00503A8B">
      <w:pPr>
        <w:pStyle w:val="BodyTextIndent3"/>
        <w:spacing w:before="120" w:after="120" w:line="240" w:lineRule="auto"/>
        <w:rPr>
          <w:rFonts w:ascii="Times New Roman" w:hAnsi="Times New Roman"/>
          <w:b w:val="0"/>
          <w:i w:val="0"/>
          <w:sz w:val="28"/>
          <w:szCs w:val="28"/>
          <w:lang w:val="nl-NL"/>
        </w:rPr>
      </w:pPr>
      <w:r w:rsidRPr="000C577A">
        <w:rPr>
          <w:rFonts w:ascii="Times New Roman" w:hAnsi="Times New Roman"/>
          <w:b w:val="0"/>
          <w:i w:val="0"/>
          <w:sz w:val="28"/>
          <w:szCs w:val="28"/>
          <w:lang w:val="nl-NL"/>
        </w:rPr>
        <w:t xml:space="preserve">Tuy nhiên, bên cạnh những kết quả đạt được, Ban Kinh tế - Ngân sách </w:t>
      </w:r>
      <w:r w:rsidRPr="000C577A">
        <w:rPr>
          <w:rFonts w:ascii="Times New Roman" w:hAnsi="Times New Roman"/>
          <w:b w:val="0"/>
          <w:i w:val="0"/>
          <w:sz w:val="28"/>
          <w:szCs w:val="28"/>
          <w:lang w:val="it-IT"/>
        </w:rPr>
        <w:t>nhận thấy vẫn còn nổi lên một số</w:t>
      </w:r>
      <w:r w:rsidRPr="000C577A">
        <w:rPr>
          <w:rFonts w:ascii="Times New Roman" w:hAnsi="Times New Roman"/>
          <w:b w:val="0"/>
          <w:i w:val="0"/>
          <w:sz w:val="28"/>
          <w:szCs w:val="28"/>
          <w:lang w:val="nl-NL"/>
        </w:rPr>
        <w:t xml:space="preserve"> yếu kém, hạn chế và nguyên nhân</w:t>
      </w:r>
      <w:r w:rsidRPr="000C577A">
        <w:rPr>
          <w:rFonts w:ascii="Times New Roman" w:hAnsi="Times New Roman"/>
          <w:b w:val="0"/>
          <w:i w:val="0"/>
          <w:sz w:val="28"/>
          <w:szCs w:val="28"/>
          <w:lang w:val="it-IT"/>
        </w:rPr>
        <w:t>,</w:t>
      </w:r>
      <w:r w:rsidRPr="000C577A">
        <w:rPr>
          <w:rFonts w:ascii="Times New Roman" w:hAnsi="Times New Roman"/>
          <w:b w:val="0"/>
          <w:i w:val="0"/>
          <w:sz w:val="28"/>
          <w:szCs w:val="28"/>
          <w:lang w:val="nl-NL"/>
        </w:rPr>
        <w:t xml:space="preserve"> cụ thể: </w:t>
      </w:r>
      <w:r w:rsidR="00390573" w:rsidRPr="000C577A">
        <w:rPr>
          <w:rFonts w:ascii="Times New Roman" w:hAnsi="Times New Roman"/>
          <w:b w:val="0"/>
          <w:i w:val="0"/>
          <w:sz w:val="28"/>
          <w:szCs w:val="28"/>
          <w:lang w:val="nl-NL"/>
        </w:rPr>
        <w:t>Việc xây dựng chương trình, kế hoạch triển khai thực hành tiết kiệm, chống lãng phí, một số nơi còn thiếu cụ thể, chưa xác định được các lĩnh vực trọng tâm, trọng điểm cần tập trung chỉ đạo.</w:t>
      </w:r>
    </w:p>
    <w:p w:rsidR="009723E4" w:rsidRPr="000C577A" w:rsidRDefault="009723E4" w:rsidP="00503A8B">
      <w:pPr>
        <w:widowControl w:val="0"/>
        <w:spacing w:before="120" w:after="120"/>
        <w:ind w:firstLine="720"/>
        <w:jc w:val="both"/>
        <w:rPr>
          <w:rFonts w:ascii="Times New Roman" w:hAnsi="Times New Roman"/>
          <w:b/>
          <w:szCs w:val="28"/>
          <w:lang w:val="nl-NL"/>
        </w:rPr>
      </w:pPr>
      <w:r w:rsidRPr="000C577A">
        <w:rPr>
          <w:rFonts w:ascii="Times New Roman" w:hAnsi="Times New Roman"/>
          <w:b/>
          <w:szCs w:val="28"/>
        </w:rPr>
        <w:t>2. V</w:t>
      </w:r>
      <w:r w:rsidR="00390573" w:rsidRPr="000C577A">
        <w:rPr>
          <w:rFonts w:ascii="Times New Roman" w:hAnsi="Times New Roman"/>
          <w:b/>
          <w:szCs w:val="28"/>
        </w:rPr>
        <w:t>ề phương hướng, nhiệm vụ năm 20</w:t>
      </w:r>
      <w:r w:rsidR="00B30039" w:rsidRPr="000C577A">
        <w:rPr>
          <w:rFonts w:ascii="Times New Roman" w:hAnsi="Times New Roman"/>
          <w:b/>
          <w:szCs w:val="28"/>
          <w:lang w:val="nl-NL"/>
        </w:rPr>
        <w:t>21</w:t>
      </w:r>
    </w:p>
    <w:p w:rsidR="009723E4" w:rsidRPr="000C577A" w:rsidRDefault="009723E4" w:rsidP="00503A8B">
      <w:pPr>
        <w:shd w:val="clear" w:color="auto" w:fill="FFFFFF"/>
        <w:spacing w:before="120" w:after="120"/>
        <w:ind w:firstLine="720"/>
        <w:jc w:val="both"/>
        <w:rPr>
          <w:rFonts w:ascii="Times New Roman" w:hAnsi="Times New Roman"/>
          <w:szCs w:val="28"/>
        </w:rPr>
      </w:pPr>
      <w:r w:rsidRPr="000C577A">
        <w:rPr>
          <w:rFonts w:ascii="Times New Roman" w:hAnsi="Times New Roman"/>
          <w:szCs w:val="28"/>
        </w:rPr>
        <w:t>Ban Kinh tế - Ngân sách thống nhất với phương hướng, nhiệm vụ và các</w:t>
      </w:r>
      <w:r w:rsidR="005C5E89" w:rsidRPr="000C577A">
        <w:rPr>
          <w:rFonts w:ascii="Times New Roman" w:hAnsi="Times New Roman"/>
          <w:szCs w:val="28"/>
        </w:rPr>
        <w:t xml:space="preserve"> giải pháp về THTK, CLP năm 20</w:t>
      </w:r>
      <w:r w:rsidR="00526EB3" w:rsidRPr="000C577A">
        <w:rPr>
          <w:rFonts w:ascii="Times New Roman" w:hAnsi="Times New Roman"/>
          <w:szCs w:val="28"/>
          <w:lang w:val="nl-NL"/>
        </w:rPr>
        <w:t>21</w:t>
      </w:r>
      <w:r w:rsidRPr="000C577A">
        <w:rPr>
          <w:rFonts w:ascii="Times New Roman" w:hAnsi="Times New Roman"/>
          <w:szCs w:val="28"/>
        </w:rPr>
        <w:t>, Ban đề nghị tập trung chỉ đạo một số nhiệm vụ trọng tâm sau:</w:t>
      </w:r>
    </w:p>
    <w:p w:rsidR="00CD1291" w:rsidRPr="000C577A" w:rsidRDefault="00526EB3" w:rsidP="00503A8B">
      <w:pPr>
        <w:shd w:val="clear" w:color="auto" w:fill="FFFFFF"/>
        <w:spacing w:before="120" w:after="120"/>
        <w:ind w:firstLine="720"/>
        <w:jc w:val="both"/>
        <w:rPr>
          <w:rFonts w:ascii="Arial" w:hAnsi="Arial"/>
          <w:szCs w:val="28"/>
        </w:rPr>
      </w:pPr>
      <w:r w:rsidRPr="000C577A">
        <w:rPr>
          <w:rFonts w:ascii="Times New Roman" w:hAnsi="Times New Roman"/>
          <w:szCs w:val="28"/>
        </w:rPr>
        <w:t>- Tiếp tục đẩy mạnh công tác tuyên truyền, phổ biến đẩy mạnh việc thực hiện các Nghị quyết, Chỉ thị của Trung ương về các giải pháp cụ thể liên quan đến công tác thực hành tiết kiệm, chống lãng phí.</w:t>
      </w:r>
      <w:r w:rsidR="00CD1291" w:rsidRPr="000C577A">
        <w:rPr>
          <w:rFonts w:ascii="Times New Roman" w:hAnsi="Times New Roman"/>
          <w:szCs w:val="28"/>
        </w:rPr>
        <w:t xml:space="preserve"> Nâng cao ý thức chấp hành và thực hiện tốt công tác THTK, CLP trong cán bộ công chức, viên chức và người lao động</w:t>
      </w:r>
      <w:r w:rsidR="00CD1291" w:rsidRPr="000C577A">
        <w:rPr>
          <w:szCs w:val="28"/>
        </w:rPr>
        <w:t>.</w:t>
      </w:r>
    </w:p>
    <w:p w:rsidR="00C52261" w:rsidRPr="000C577A" w:rsidRDefault="00CD1291" w:rsidP="00503A8B">
      <w:pPr>
        <w:shd w:val="clear" w:color="auto" w:fill="FFFFFF"/>
        <w:spacing w:before="120" w:after="120"/>
        <w:ind w:firstLine="720"/>
        <w:jc w:val="both"/>
        <w:rPr>
          <w:rFonts w:ascii="Times New Roman" w:hAnsi="Times New Roman"/>
          <w:szCs w:val="28"/>
        </w:rPr>
      </w:pPr>
      <w:r w:rsidRPr="000C577A">
        <w:rPr>
          <w:rFonts w:ascii="Arial" w:hAnsi="Arial"/>
          <w:szCs w:val="28"/>
        </w:rPr>
        <w:t xml:space="preserve">- </w:t>
      </w:r>
      <w:r w:rsidRPr="000C577A">
        <w:rPr>
          <w:rFonts w:ascii="Times New Roman" w:hAnsi="Times New Roman"/>
          <w:szCs w:val="28"/>
        </w:rPr>
        <w:t>Thực hiện đúng quy định của Luật Đầu tư công, các nguyên tắc, tiêu chí và định mức phân bổ vốn đầu tư phát triển nguồn ngân sách nhà nước giai đoạn 2021-2025 trong cô</w:t>
      </w:r>
      <w:r w:rsidR="00C52261" w:rsidRPr="000C577A">
        <w:rPr>
          <w:rFonts w:ascii="Times New Roman" w:hAnsi="Times New Roman"/>
          <w:szCs w:val="28"/>
        </w:rPr>
        <w:t>ng tác quản lý đầu tư xây dựng.</w:t>
      </w:r>
    </w:p>
    <w:p w:rsidR="000B5454" w:rsidRPr="000C577A" w:rsidRDefault="00FC2B68" w:rsidP="00503A8B">
      <w:pPr>
        <w:shd w:val="clear" w:color="auto" w:fill="FFFFFF"/>
        <w:spacing w:before="120" w:after="120"/>
        <w:ind w:firstLine="720"/>
        <w:jc w:val="both"/>
        <w:rPr>
          <w:rFonts w:ascii="Times New Roman" w:hAnsi="Times New Roman"/>
          <w:szCs w:val="28"/>
        </w:rPr>
      </w:pPr>
      <w:r w:rsidRPr="000C577A">
        <w:rPr>
          <w:rFonts w:ascii="Times New Roman" w:hAnsi="Times New Roman"/>
          <w:szCs w:val="28"/>
        </w:rPr>
        <w:t>- T</w:t>
      </w:r>
      <w:r w:rsidR="005C5E89" w:rsidRPr="000C577A">
        <w:rPr>
          <w:rFonts w:ascii="Times New Roman" w:hAnsi="Times New Roman"/>
          <w:szCs w:val="28"/>
        </w:rPr>
        <w:t xml:space="preserve">iếp tục </w:t>
      </w:r>
      <w:r w:rsidRPr="000C577A">
        <w:rPr>
          <w:rFonts w:ascii="Times New Roman" w:hAnsi="Times New Roman"/>
          <w:szCs w:val="28"/>
        </w:rPr>
        <w:t>thực hiện tốt Luật quản lý, sử dụng tài sản công năm 2017</w:t>
      </w:r>
      <w:r w:rsidR="005E4FAB" w:rsidRPr="007E0BF2">
        <w:rPr>
          <w:rFonts w:ascii="Times New Roman" w:hAnsi="Times New Roman"/>
          <w:szCs w:val="28"/>
        </w:rPr>
        <w:t>;</w:t>
      </w:r>
      <w:r w:rsidR="000B5454" w:rsidRPr="000C577A">
        <w:rPr>
          <w:rFonts w:ascii="Times New Roman" w:hAnsi="Times New Roman"/>
          <w:szCs w:val="28"/>
        </w:rPr>
        <w:t xml:space="preserve"> </w:t>
      </w:r>
      <w:r w:rsidR="00BF7CBA" w:rsidRPr="007E0BF2">
        <w:rPr>
          <w:rFonts w:ascii="Times New Roman" w:hAnsi="Times New Roman"/>
          <w:szCs w:val="28"/>
        </w:rPr>
        <w:t xml:space="preserve">tăng cường </w:t>
      </w:r>
      <w:r w:rsidR="000B5454" w:rsidRPr="000C577A">
        <w:rPr>
          <w:rFonts w:ascii="Times New Roman" w:hAnsi="Times New Roman"/>
          <w:szCs w:val="28"/>
        </w:rPr>
        <w:t xml:space="preserve">trách nhiệm quản lý, sử dụng tài sản công ở </w:t>
      </w:r>
      <w:r w:rsidR="00BF7CBA" w:rsidRPr="007E0BF2">
        <w:rPr>
          <w:rFonts w:ascii="Times New Roman" w:hAnsi="Times New Roman"/>
          <w:szCs w:val="28"/>
        </w:rPr>
        <w:t xml:space="preserve">các đơn vị, </w:t>
      </w:r>
      <w:r w:rsidR="000B5454" w:rsidRPr="000C577A">
        <w:rPr>
          <w:rFonts w:ascii="Times New Roman" w:hAnsi="Times New Roman"/>
          <w:szCs w:val="28"/>
        </w:rPr>
        <w:t xml:space="preserve">địa phương </w:t>
      </w:r>
      <w:r w:rsidR="00BF7CBA" w:rsidRPr="007E0BF2">
        <w:rPr>
          <w:rFonts w:ascii="Times New Roman" w:hAnsi="Times New Roman"/>
          <w:szCs w:val="28"/>
        </w:rPr>
        <w:t xml:space="preserve">đảm bảo </w:t>
      </w:r>
      <w:r w:rsidR="005E4FAB" w:rsidRPr="000C577A">
        <w:rPr>
          <w:rFonts w:ascii="Times New Roman" w:hAnsi="Times New Roman"/>
          <w:szCs w:val="28"/>
        </w:rPr>
        <w:t>có hiệu quả</w:t>
      </w:r>
      <w:r w:rsidR="000B5454" w:rsidRPr="000C577A">
        <w:rPr>
          <w:rFonts w:ascii="Times New Roman" w:hAnsi="Times New Roman"/>
          <w:szCs w:val="28"/>
        </w:rPr>
        <w:t>.</w:t>
      </w:r>
      <w:r w:rsidR="005E4FAB" w:rsidRPr="007E0BF2">
        <w:rPr>
          <w:rFonts w:ascii="Times New Roman" w:hAnsi="Times New Roman"/>
          <w:szCs w:val="28"/>
        </w:rPr>
        <w:t xml:space="preserve"> </w:t>
      </w:r>
      <w:r w:rsidR="00BF7CBA" w:rsidRPr="007E0BF2">
        <w:rPr>
          <w:rFonts w:ascii="Times New Roman" w:hAnsi="Times New Roman"/>
          <w:szCs w:val="28"/>
        </w:rPr>
        <w:t>N</w:t>
      </w:r>
      <w:r w:rsidR="000B5454" w:rsidRPr="000C577A">
        <w:rPr>
          <w:rFonts w:ascii="Times New Roman" w:hAnsi="Times New Roman"/>
          <w:szCs w:val="28"/>
        </w:rPr>
        <w:t>êu cao vai trò, trách nhiệm của người đứng đầu</w:t>
      </w:r>
      <w:r w:rsidR="00BF7CBA" w:rsidRPr="007E0BF2">
        <w:rPr>
          <w:rFonts w:ascii="Times New Roman" w:hAnsi="Times New Roman"/>
          <w:szCs w:val="28"/>
        </w:rPr>
        <w:t xml:space="preserve"> trong việc</w:t>
      </w:r>
      <w:r w:rsidR="000B5454" w:rsidRPr="000C577A">
        <w:rPr>
          <w:rFonts w:ascii="Times New Roman" w:hAnsi="Times New Roman"/>
          <w:szCs w:val="28"/>
        </w:rPr>
        <w:t xml:space="preserve"> xây dựng chương trình THTK, CLP ở cơ quan</w:t>
      </w:r>
      <w:r w:rsidR="00BF7CBA" w:rsidRPr="007E0BF2">
        <w:rPr>
          <w:rFonts w:ascii="Times New Roman" w:hAnsi="Times New Roman"/>
          <w:szCs w:val="28"/>
        </w:rPr>
        <w:t>,</w:t>
      </w:r>
      <w:r w:rsidR="000B5454" w:rsidRPr="000C577A">
        <w:rPr>
          <w:rFonts w:ascii="Times New Roman" w:hAnsi="Times New Roman"/>
          <w:szCs w:val="28"/>
        </w:rPr>
        <w:t xml:space="preserve"> đơn vị, đồng thời xây dựng chương trình THTK, CLP</w:t>
      </w:r>
      <w:r w:rsidR="00CD1291" w:rsidRPr="000C577A">
        <w:rPr>
          <w:rFonts w:ascii="Times New Roman" w:hAnsi="Times New Roman"/>
          <w:szCs w:val="28"/>
        </w:rPr>
        <w:t xml:space="preserve"> năm 2021</w:t>
      </w:r>
      <w:r w:rsidR="000B5454" w:rsidRPr="000C577A">
        <w:rPr>
          <w:rFonts w:ascii="Times New Roman" w:hAnsi="Times New Roman"/>
          <w:szCs w:val="28"/>
        </w:rPr>
        <w:t xml:space="preserve"> với </w:t>
      </w:r>
      <w:r w:rsidR="005E4FAB" w:rsidRPr="007E0BF2">
        <w:rPr>
          <w:rFonts w:ascii="Times New Roman" w:hAnsi="Times New Roman"/>
          <w:szCs w:val="28"/>
        </w:rPr>
        <w:t>các</w:t>
      </w:r>
      <w:r w:rsidR="00F22519" w:rsidRPr="007E0BF2">
        <w:rPr>
          <w:rFonts w:ascii="Times New Roman" w:hAnsi="Times New Roman"/>
          <w:szCs w:val="28"/>
        </w:rPr>
        <w:t xml:space="preserve"> </w:t>
      </w:r>
      <w:r w:rsidR="000B5454" w:rsidRPr="000C577A">
        <w:rPr>
          <w:rFonts w:ascii="Times New Roman" w:hAnsi="Times New Roman"/>
          <w:szCs w:val="28"/>
        </w:rPr>
        <w:t xml:space="preserve">chỉ tiêu cụ thể để </w:t>
      </w:r>
      <w:r w:rsidR="00F22519" w:rsidRPr="007E0BF2">
        <w:rPr>
          <w:rFonts w:ascii="Times New Roman" w:hAnsi="Times New Roman"/>
          <w:szCs w:val="28"/>
        </w:rPr>
        <w:t xml:space="preserve">làm cơ sở </w:t>
      </w:r>
      <w:r w:rsidR="000B5454" w:rsidRPr="000C577A">
        <w:rPr>
          <w:rFonts w:ascii="Times New Roman" w:hAnsi="Times New Roman"/>
          <w:szCs w:val="28"/>
        </w:rPr>
        <w:t>chỉ đạo, triển khai thực hiện.</w:t>
      </w:r>
    </w:p>
    <w:p w:rsidR="005C5E89" w:rsidRPr="000C577A" w:rsidRDefault="009723E4" w:rsidP="00503A8B">
      <w:pPr>
        <w:spacing w:before="120" w:after="120"/>
        <w:ind w:firstLine="720"/>
        <w:jc w:val="both"/>
        <w:rPr>
          <w:rFonts w:ascii="Times New Roman" w:hAnsi="Times New Roman"/>
          <w:lang w:val="nl-NL"/>
        </w:rPr>
      </w:pPr>
      <w:r w:rsidRPr="000C577A">
        <w:rPr>
          <w:rFonts w:ascii="Times New Roman" w:hAnsi="Times New Roman"/>
          <w:szCs w:val="28"/>
        </w:rPr>
        <w:t xml:space="preserve">- </w:t>
      </w:r>
      <w:r w:rsidR="005C5E89" w:rsidRPr="000C577A">
        <w:rPr>
          <w:rFonts w:ascii="Times New Roman" w:hAnsi="Times New Roman"/>
          <w:lang w:val="nl-NL"/>
        </w:rPr>
        <w:t xml:space="preserve">Thực hiện công khai minh bạch trên các lĩnh vực: phân bổ và sử dụng ngân sách, mua sắm và sử dụng tài sản; các nguồn vốn huy động, các quỹ có nguồn huy động đóng góp của nhân dân; quy hoạch, kế hoạch phát triển kinh tế </w:t>
      </w:r>
      <w:r w:rsidR="005C5E89" w:rsidRPr="000C577A">
        <w:rPr>
          <w:rFonts w:ascii="Times New Roman" w:hAnsi="Times New Roman"/>
          <w:lang w:val="nl-NL"/>
        </w:rPr>
        <w:lastRenderedPageBreak/>
        <w:t>- xã hội, quy hoạch, kế hoạch và hoạt động khai thác tài nguyên thiên nhiên; phân bố sử dụng nguồn lao động, tuỳ theo yêu cầu của từng cơ quan đơn vị, địa phương lựa chọn hình thức công khai phù hợp.</w:t>
      </w:r>
    </w:p>
    <w:p w:rsidR="009723E4" w:rsidRPr="000C577A" w:rsidRDefault="00043FA6" w:rsidP="00503A8B">
      <w:pPr>
        <w:shd w:val="clear" w:color="auto" w:fill="FFFFFF"/>
        <w:spacing w:before="120" w:after="120"/>
        <w:ind w:firstLine="720"/>
        <w:jc w:val="both"/>
        <w:rPr>
          <w:rFonts w:ascii="Times New Roman" w:hAnsi="Times New Roman"/>
          <w:szCs w:val="28"/>
        </w:rPr>
      </w:pPr>
      <w:r w:rsidRPr="000C577A">
        <w:rPr>
          <w:rFonts w:ascii="Times New Roman" w:hAnsi="Times New Roman"/>
          <w:szCs w:val="28"/>
          <w:lang w:val="nl-NL"/>
        </w:rPr>
        <w:t xml:space="preserve">- </w:t>
      </w:r>
      <w:r w:rsidR="00FD73AC" w:rsidRPr="000C577A">
        <w:rPr>
          <w:rFonts w:ascii="Times New Roman" w:hAnsi="Times New Roman"/>
          <w:szCs w:val="28"/>
        </w:rPr>
        <w:t>Tiếp tục</w:t>
      </w:r>
      <w:r w:rsidR="009723E4" w:rsidRPr="000C577A">
        <w:rPr>
          <w:rFonts w:ascii="Times New Roman" w:hAnsi="Times New Roman"/>
          <w:szCs w:val="28"/>
        </w:rPr>
        <w:t xml:space="preserve"> đẩy mạnh cải cách hành chính, cải cách chế độ công vụ, nhất là cải cách về thủ tục hành chính trong giải quyết các công việc liên quan trực tiếp đến người dân, doanh nghiệp; thường xuyên kiểm tra cải cách hành chính và thanh tra công vụ.</w:t>
      </w:r>
    </w:p>
    <w:p w:rsidR="009723E4" w:rsidRPr="000C577A" w:rsidRDefault="009723E4" w:rsidP="00503A8B">
      <w:pPr>
        <w:spacing w:before="120" w:after="120"/>
        <w:ind w:firstLine="720"/>
        <w:jc w:val="both"/>
        <w:rPr>
          <w:rFonts w:ascii="Times New Roman" w:hAnsi="Times New Roman"/>
          <w:lang w:val="nl-NL"/>
        </w:rPr>
      </w:pPr>
      <w:r w:rsidRPr="000C577A">
        <w:rPr>
          <w:rFonts w:ascii="Times New Roman" w:hAnsi="Times New Roman"/>
          <w:szCs w:val="28"/>
        </w:rPr>
        <w:t>- Tăng cường các hoạt động thanh tra, kiểm tra theo chương trình, kế hoạch nhằm phát hiện và xử lý nghiêm các vụ việc lãng phí.</w:t>
      </w:r>
      <w:r w:rsidR="00043FA6" w:rsidRPr="000C577A">
        <w:rPr>
          <w:rFonts w:ascii="Times New Roman" w:hAnsi="Times New Roman"/>
          <w:szCs w:val="28"/>
        </w:rPr>
        <w:t xml:space="preserve"> </w:t>
      </w:r>
      <w:r w:rsidR="00043FA6" w:rsidRPr="000C577A">
        <w:rPr>
          <w:rFonts w:ascii="Times New Roman" w:hAnsi="Times New Roman"/>
          <w:lang w:val="nl-NL"/>
        </w:rPr>
        <w:t xml:space="preserve"> Xử lý nghiêm đối với người có hành vi lãng phí và truy cứu trách nhiệm liên đới đối với các cơ quan, tổ chức, cá nhân trong trong phạm vi quản lý để xảy ra tình trạng lãng phí, đồng thời xử lý nghiêm trách nhiệm của người đứng đầu cơ quan, tổ chức, đơn vị và trách nhiệm của cán bộ, công chức, viên chức trong việc thực hành tiết kiệm chống lãng phí.</w:t>
      </w:r>
    </w:p>
    <w:p w:rsidR="009723E4" w:rsidRPr="000C577A" w:rsidRDefault="009723E4" w:rsidP="00503A8B">
      <w:pPr>
        <w:shd w:val="clear" w:color="auto" w:fill="FFFFFF"/>
        <w:spacing w:before="120" w:after="120"/>
        <w:ind w:firstLine="720"/>
        <w:jc w:val="both"/>
        <w:rPr>
          <w:rFonts w:ascii="Times New Roman" w:hAnsi="Times New Roman"/>
        </w:rPr>
      </w:pPr>
      <w:r w:rsidRPr="000C577A">
        <w:rPr>
          <w:rFonts w:ascii="Times New Roman" w:hAnsi="Times New Roman"/>
          <w:szCs w:val="28"/>
        </w:rPr>
        <w:t>-</w:t>
      </w:r>
      <w:r w:rsidR="005E5509" w:rsidRPr="000C577A">
        <w:rPr>
          <w:rFonts w:ascii="Times New Roman" w:hAnsi="Times New Roman"/>
          <w:szCs w:val="28"/>
          <w:lang w:val="nl-NL"/>
        </w:rPr>
        <w:t xml:space="preserve"> </w:t>
      </w:r>
      <w:r w:rsidRPr="000C577A">
        <w:rPr>
          <w:rFonts w:ascii="Times New Roman" w:hAnsi="Times New Roman"/>
          <w:szCs w:val="28"/>
        </w:rPr>
        <w:t xml:space="preserve">Trên đây là Báo cáo thẩm </w:t>
      </w:r>
      <w:r w:rsidR="00FF381C" w:rsidRPr="000C577A">
        <w:rPr>
          <w:rFonts w:ascii="Times New Roman" w:hAnsi="Times New Roman"/>
          <w:szCs w:val="28"/>
        </w:rPr>
        <w:t>tra của Ban Kinh tế - Ngân sách</w:t>
      </w:r>
      <w:r w:rsidR="00A94B75" w:rsidRPr="000C577A">
        <w:rPr>
          <w:rFonts w:ascii="Times New Roman" w:hAnsi="Times New Roman"/>
          <w:szCs w:val="28"/>
        </w:rPr>
        <w:t>. K</w:t>
      </w:r>
      <w:r w:rsidRPr="000C577A">
        <w:rPr>
          <w:rFonts w:ascii="Times New Roman" w:hAnsi="Times New Roman"/>
        </w:rPr>
        <w:t xml:space="preserve">ính trình </w:t>
      </w:r>
      <w:r w:rsidR="00FF381C" w:rsidRPr="000C577A">
        <w:rPr>
          <w:rFonts w:ascii="Times New Roman" w:hAnsi="Times New Roman"/>
        </w:rPr>
        <w:t xml:space="preserve">Hội đồng nhân dân tỉnh </w:t>
      </w:r>
      <w:r w:rsidR="00737B3F" w:rsidRPr="000C577A">
        <w:rPr>
          <w:rFonts w:ascii="Times New Roman" w:hAnsi="Times New Roman"/>
        </w:rPr>
        <w:t xml:space="preserve">Khóa </w:t>
      </w:r>
      <w:r w:rsidR="00FF381C" w:rsidRPr="000C577A">
        <w:rPr>
          <w:rFonts w:ascii="Times New Roman" w:hAnsi="Times New Roman"/>
        </w:rPr>
        <w:t xml:space="preserve">XI, </w:t>
      </w:r>
      <w:r w:rsidR="00737B3F" w:rsidRPr="000C577A">
        <w:rPr>
          <w:rFonts w:ascii="Times New Roman" w:hAnsi="Times New Roman"/>
        </w:rPr>
        <w:t xml:space="preserve">Kỳ </w:t>
      </w:r>
      <w:r w:rsidR="00CD1291" w:rsidRPr="000C577A">
        <w:rPr>
          <w:rFonts w:ascii="Times New Roman" w:hAnsi="Times New Roman"/>
        </w:rPr>
        <w:t xml:space="preserve">họp thứ 11 </w:t>
      </w:r>
      <w:r w:rsidRPr="000C577A">
        <w:rPr>
          <w:rFonts w:ascii="Times New Roman" w:hAnsi="Times New Roman"/>
        </w:rPr>
        <w:t>xem xét, quyết định./.</w:t>
      </w:r>
    </w:p>
    <w:tbl>
      <w:tblPr>
        <w:tblW w:w="5000" w:type="pct"/>
        <w:tblLook w:val="01E0" w:firstRow="1" w:lastRow="1" w:firstColumn="1" w:lastColumn="1" w:noHBand="0" w:noVBand="0"/>
      </w:tblPr>
      <w:tblGrid>
        <w:gridCol w:w="4315"/>
        <w:gridCol w:w="4973"/>
      </w:tblGrid>
      <w:tr w:rsidR="009723E4" w:rsidRPr="000C577A" w:rsidTr="005E5509">
        <w:trPr>
          <w:trHeight w:val="815"/>
        </w:trPr>
        <w:tc>
          <w:tcPr>
            <w:tcW w:w="2323" w:type="pct"/>
            <w:hideMark/>
          </w:tcPr>
          <w:p w:rsidR="009723E4" w:rsidRPr="000C577A" w:rsidRDefault="009723E4" w:rsidP="0009566A">
            <w:pPr>
              <w:rPr>
                <w:rFonts w:ascii="Times New Roman" w:hAnsi="Times New Roman"/>
                <w:b/>
                <w:i/>
                <w:sz w:val="24"/>
              </w:rPr>
            </w:pPr>
            <w:r w:rsidRPr="000C577A">
              <w:rPr>
                <w:rFonts w:ascii="Times New Roman" w:hAnsi="Times New Roman"/>
                <w:b/>
                <w:i/>
                <w:sz w:val="24"/>
              </w:rPr>
              <w:t>Nơi nhận:</w:t>
            </w:r>
          </w:p>
          <w:p w:rsidR="00A223F7" w:rsidRPr="000C577A" w:rsidRDefault="00A223F7" w:rsidP="00A223F7">
            <w:pPr>
              <w:rPr>
                <w:rFonts w:ascii="Times New Roman" w:hAnsi="Times New Roman"/>
                <w:sz w:val="22"/>
              </w:rPr>
            </w:pPr>
            <w:r w:rsidRPr="000C577A">
              <w:rPr>
                <w:rFonts w:ascii="Times New Roman" w:hAnsi="Times New Roman"/>
                <w:sz w:val="22"/>
              </w:rPr>
              <w:t xml:space="preserve">- </w:t>
            </w:r>
            <w:r w:rsidRPr="000C577A">
              <w:rPr>
                <w:rFonts w:ascii="Times New Roman" w:hAnsi="Times New Roman"/>
                <w:sz w:val="22"/>
                <w:lang w:val="de-DE"/>
              </w:rPr>
              <w:t>Thường trực</w:t>
            </w:r>
            <w:r w:rsidRPr="000C577A">
              <w:rPr>
                <w:rFonts w:ascii="Times New Roman" w:hAnsi="Times New Roman"/>
                <w:sz w:val="22"/>
              </w:rPr>
              <w:t xml:space="preserve"> HĐND tỉnh;</w:t>
            </w:r>
          </w:p>
          <w:p w:rsidR="00A223F7" w:rsidRPr="000C577A" w:rsidRDefault="00A223F7" w:rsidP="00A223F7">
            <w:pPr>
              <w:rPr>
                <w:rFonts w:ascii="Times New Roman" w:hAnsi="Times New Roman"/>
                <w:sz w:val="22"/>
              </w:rPr>
            </w:pPr>
            <w:r w:rsidRPr="000C577A">
              <w:rPr>
                <w:rFonts w:ascii="Times New Roman" w:hAnsi="Times New Roman"/>
                <w:sz w:val="22"/>
              </w:rPr>
              <w:t>- UBND tỉnh;</w:t>
            </w:r>
          </w:p>
          <w:p w:rsidR="00A223F7" w:rsidRPr="000C577A" w:rsidRDefault="00A223F7" w:rsidP="00A223F7">
            <w:pPr>
              <w:rPr>
                <w:rFonts w:ascii="Times New Roman" w:hAnsi="Times New Roman"/>
                <w:sz w:val="22"/>
              </w:rPr>
            </w:pPr>
            <w:r w:rsidRPr="000C577A">
              <w:rPr>
                <w:rFonts w:ascii="Times New Roman" w:hAnsi="Times New Roman"/>
                <w:sz w:val="22"/>
              </w:rPr>
              <w:t xml:space="preserve">- Đại biểu HĐND tỉnh; </w:t>
            </w:r>
            <w:r w:rsidRPr="000C577A">
              <w:rPr>
                <w:rFonts w:ascii="Times New Roman" w:hAnsi="Times New Roman"/>
                <w:sz w:val="22"/>
              </w:rPr>
              <w:tab/>
            </w:r>
          </w:p>
          <w:p w:rsidR="009723E4" w:rsidRPr="000C577A" w:rsidRDefault="00A223F7" w:rsidP="00A223F7">
            <w:pPr>
              <w:jc w:val="both"/>
              <w:rPr>
                <w:rFonts w:ascii="Times New Roman" w:hAnsi="Times New Roman"/>
              </w:rPr>
            </w:pPr>
            <w:r w:rsidRPr="000C577A">
              <w:rPr>
                <w:rFonts w:ascii="Times New Roman" w:hAnsi="Times New Roman"/>
                <w:sz w:val="22"/>
              </w:rPr>
              <w:t xml:space="preserve">- Lưu: VT, </w:t>
            </w:r>
            <w:r w:rsidR="00503A8B">
              <w:rPr>
                <w:rFonts w:ascii="Times New Roman" w:hAnsi="Times New Roman"/>
                <w:sz w:val="22"/>
                <w:lang w:val="en-US"/>
              </w:rPr>
              <w:t xml:space="preserve">Ban </w:t>
            </w:r>
            <w:r w:rsidRPr="000C577A">
              <w:rPr>
                <w:rFonts w:ascii="Times New Roman" w:hAnsi="Times New Roman"/>
                <w:sz w:val="22"/>
              </w:rPr>
              <w:t>KT-NS</w:t>
            </w:r>
            <w:r w:rsidRPr="000C577A">
              <w:rPr>
                <w:rFonts w:ascii="Times New Roman" w:hAnsi="Times New Roman"/>
                <w:sz w:val="14"/>
              </w:rPr>
              <w:t>.</w:t>
            </w:r>
          </w:p>
        </w:tc>
        <w:tc>
          <w:tcPr>
            <w:tcW w:w="2677" w:type="pct"/>
          </w:tcPr>
          <w:p w:rsidR="009723E4" w:rsidRPr="000C577A" w:rsidRDefault="009723E4" w:rsidP="00ED153D">
            <w:pPr>
              <w:spacing w:before="60" w:line="276" w:lineRule="auto"/>
              <w:jc w:val="center"/>
              <w:rPr>
                <w:rFonts w:ascii="Times New Roman" w:hAnsi="Times New Roman"/>
                <w:b/>
              </w:rPr>
            </w:pPr>
            <w:r w:rsidRPr="000C577A">
              <w:rPr>
                <w:rFonts w:ascii="Times New Roman" w:hAnsi="Times New Roman"/>
                <w:b/>
              </w:rPr>
              <w:t>TM. BAN KINH TẾ - NGÂN SÁCH</w:t>
            </w:r>
          </w:p>
          <w:p w:rsidR="009723E4" w:rsidRPr="000C577A" w:rsidRDefault="009723E4" w:rsidP="00ED153D">
            <w:pPr>
              <w:spacing w:line="276" w:lineRule="auto"/>
              <w:jc w:val="center"/>
              <w:rPr>
                <w:rFonts w:ascii="Times New Roman" w:hAnsi="Times New Roman"/>
                <w:b/>
              </w:rPr>
            </w:pPr>
            <w:r w:rsidRPr="000C577A">
              <w:rPr>
                <w:rFonts w:ascii="Times New Roman" w:hAnsi="Times New Roman"/>
                <w:b/>
              </w:rPr>
              <w:t>TRƯỞNG BAN</w:t>
            </w:r>
          </w:p>
          <w:p w:rsidR="00E428DC" w:rsidRPr="000C577A" w:rsidRDefault="007E0BF2" w:rsidP="00503A8B">
            <w:pPr>
              <w:jc w:val="center"/>
              <w:rPr>
                <w:rFonts w:ascii="Times New Roman" w:hAnsi="Times New Roman"/>
                <w:b/>
              </w:rPr>
            </w:pPr>
            <w:r>
              <w:rPr>
                <w:rFonts w:ascii="Times New Roman" w:hAnsi="Times New Roman"/>
                <w:b/>
                <w:lang w:val="en-US"/>
              </w:rPr>
              <w:t>Đã ký</w:t>
            </w:r>
            <w:bookmarkStart w:id="0" w:name="_GoBack"/>
            <w:bookmarkEnd w:id="0"/>
          </w:p>
          <w:p w:rsidR="009723E4" w:rsidRPr="000C577A" w:rsidRDefault="009723E4" w:rsidP="00ED153D">
            <w:pPr>
              <w:spacing w:line="276" w:lineRule="auto"/>
              <w:jc w:val="center"/>
              <w:rPr>
                <w:rFonts w:ascii="Times New Roman" w:hAnsi="Times New Roman"/>
                <w:b/>
              </w:rPr>
            </w:pPr>
            <w:r w:rsidRPr="000C577A">
              <w:rPr>
                <w:rFonts w:ascii="Times New Roman" w:hAnsi="Times New Roman"/>
                <w:b/>
              </w:rPr>
              <w:t>Hồ Văn Đà</w:t>
            </w:r>
          </w:p>
        </w:tc>
      </w:tr>
    </w:tbl>
    <w:p w:rsidR="009723E4" w:rsidRPr="000C577A" w:rsidRDefault="009723E4" w:rsidP="009723E4">
      <w:pPr>
        <w:rPr>
          <w:rFonts w:ascii="Times New Roman" w:hAnsi="Times New Roman"/>
          <w:sz w:val="30"/>
        </w:rPr>
      </w:pPr>
    </w:p>
    <w:p w:rsidR="009723E4" w:rsidRPr="000C577A" w:rsidRDefault="009723E4" w:rsidP="009723E4"/>
    <w:p w:rsidR="00653A15" w:rsidRPr="000C577A" w:rsidRDefault="00653A15" w:rsidP="009723E4"/>
    <w:sectPr w:rsidR="00653A15" w:rsidRPr="000C577A" w:rsidSect="009B5B63">
      <w:headerReference w:type="default" r:id="rId8"/>
      <w:footerReference w:type="default" r:id="rId9"/>
      <w:headerReference w:type="first" r:id="rId10"/>
      <w:pgSz w:w="11907" w:h="16840" w:code="9"/>
      <w:pgMar w:top="1134" w:right="1134" w:bottom="1134"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E" w:rsidRDefault="00397A8E">
      <w:r>
        <w:separator/>
      </w:r>
    </w:p>
  </w:endnote>
  <w:endnote w:type="continuationSeparator" w:id="0">
    <w:p w:rsidR="00397A8E" w:rsidRDefault="0039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D" w:rsidRDefault="00ED153D" w:rsidP="009B5B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E" w:rsidRDefault="00397A8E">
      <w:r>
        <w:separator/>
      </w:r>
    </w:p>
  </w:footnote>
  <w:footnote w:type="continuationSeparator" w:id="0">
    <w:p w:rsidR="00397A8E" w:rsidRDefault="00397A8E">
      <w:r>
        <w:continuationSeparator/>
      </w:r>
    </w:p>
  </w:footnote>
  <w:footnote w:id="1">
    <w:p w:rsidR="00571096" w:rsidRPr="009B5B63" w:rsidRDefault="00571096" w:rsidP="00571096">
      <w:pPr>
        <w:pStyle w:val="FootnoteText"/>
        <w:jc w:val="both"/>
        <w:rPr>
          <w:color w:val="000000"/>
        </w:rPr>
      </w:pPr>
      <w:proofErr w:type="gramStart"/>
      <w:r w:rsidRPr="009B5B63">
        <w:rPr>
          <w:color w:val="000000"/>
          <w:vertAlign w:val="superscript"/>
        </w:rPr>
        <w:t>(</w:t>
      </w:r>
      <w:r w:rsidRPr="009B5B63">
        <w:rPr>
          <w:rStyle w:val="FootnoteReference"/>
          <w:color w:val="000000"/>
        </w:rPr>
        <w:footnoteRef/>
      </w:r>
      <w:r w:rsidRPr="009B5B63">
        <w:rPr>
          <w:color w:val="000000"/>
          <w:vertAlign w:val="superscript"/>
        </w:rPr>
        <w:t>)</w:t>
      </w:r>
      <w:r w:rsidRPr="009B5B63">
        <w:rPr>
          <w:color w:val="000000"/>
        </w:rPr>
        <w:t xml:space="preserve"> Quyết định số 304/QĐ-UBND ngày 13/4/2016 </w:t>
      </w:r>
      <w:r w:rsidRPr="009B5B63">
        <w:rPr>
          <w:color w:val="000000"/>
          <w:lang w:val="vi-VN"/>
        </w:rPr>
        <w:t>Chương trình thực hành tiết kiệm, chống lãng phí giai đoạn 2016-2020</w:t>
      </w:r>
      <w:r w:rsidRPr="009B5B63">
        <w:rPr>
          <w:color w:val="000000"/>
        </w:rPr>
        <w:t xml:space="preserve">; Quyết định </w:t>
      </w:r>
      <w:r w:rsidRPr="009B5B63">
        <w:rPr>
          <w:color w:val="000000"/>
          <w:lang w:val="vi-VN"/>
        </w:rPr>
        <w:t xml:space="preserve">số </w:t>
      </w:r>
      <w:r w:rsidR="00CD1291" w:rsidRPr="009B5B63">
        <w:rPr>
          <w:color w:val="000000"/>
        </w:rPr>
        <w:t>180</w:t>
      </w:r>
      <w:r w:rsidR="00790C80" w:rsidRPr="009B5B63">
        <w:rPr>
          <w:color w:val="000000"/>
          <w:lang w:val="vi-VN"/>
        </w:rPr>
        <w:t>/QĐ-UBND</w:t>
      </w:r>
      <w:r w:rsidR="007F5C98" w:rsidRPr="009B5B63">
        <w:rPr>
          <w:color w:val="000000"/>
        </w:rPr>
        <w:t xml:space="preserve"> tỉnh Kon Tum</w:t>
      </w:r>
      <w:r w:rsidR="00790C80" w:rsidRPr="009B5B63">
        <w:rPr>
          <w:color w:val="000000"/>
          <w:lang w:val="vi-VN"/>
        </w:rPr>
        <w:t xml:space="preserve"> ngày </w:t>
      </w:r>
      <w:r w:rsidR="00CD1291" w:rsidRPr="009B5B63">
        <w:rPr>
          <w:color w:val="000000"/>
        </w:rPr>
        <w:t>26</w:t>
      </w:r>
      <w:r w:rsidRPr="009B5B63">
        <w:rPr>
          <w:color w:val="000000"/>
          <w:lang w:val="vi-VN"/>
        </w:rPr>
        <w:t>/</w:t>
      </w:r>
      <w:r w:rsidR="00CD1291" w:rsidRPr="009B5B63">
        <w:rPr>
          <w:color w:val="000000"/>
        </w:rPr>
        <w:t>3</w:t>
      </w:r>
      <w:r w:rsidR="00CD1291" w:rsidRPr="009B5B63">
        <w:rPr>
          <w:color w:val="000000"/>
          <w:lang w:val="vi-VN"/>
        </w:rPr>
        <w:t>/2020</w:t>
      </w:r>
      <w:r w:rsidRPr="009B5B63">
        <w:rPr>
          <w:color w:val="000000"/>
          <w:lang w:val="vi-VN"/>
        </w:rPr>
        <w:t xml:space="preserve"> về Chương trình hành động về thực hành t</w:t>
      </w:r>
      <w:r w:rsidR="00CD1291" w:rsidRPr="009B5B63">
        <w:rPr>
          <w:color w:val="000000"/>
          <w:lang w:val="vi-VN"/>
        </w:rPr>
        <w:t>iết kiệm, chống lãng phí năm 2020</w:t>
      </w:r>
      <w:r w:rsidRPr="009B5B63">
        <w:rPr>
          <w:color w:val="00000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63" w:rsidRDefault="009B5B63">
    <w:pPr>
      <w:pStyle w:val="Header"/>
      <w:jc w:val="center"/>
    </w:pPr>
    <w:r>
      <w:rPr>
        <w:noProof w:val="0"/>
      </w:rPr>
      <w:fldChar w:fldCharType="begin"/>
    </w:r>
    <w:r>
      <w:instrText xml:space="preserve"> PAGE   \* MERGEFORMAT </w:instrText>
    </w:r>
    <w:r>
      <w:rPr>
        <w:noProof w:val="0"/>
      </w:rPr>
      <w:fldChar w:fldCharType="separate"/>
    </w:r>
    <w:r w:rsidR="007E0BF2">
      <w:t>4</w:t>
    </w:r>
    <w:r>
      <w:fldChar w:fldCharType="end"/>
    </w:r>
  </w:p>
  <w:p w:rsidR="009B5B63" w:rsidRDefault="009B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ED" w:rsidRPr="00C81CED" w:rsidRDefault="00C81CED">
    <w:pPr>
      <w:pStyle w:val="Header"/>
      <w:jc w:val="center"/>
      <w:rPr>
        <w:rFonts w:ascii="Arial" w:hAnsi="Arial"/>
      </w:rPr>
    </w:pPr>
  </w:p>
  <w:p w:rsidR="00C81CED" w:rsidRDefault="00C81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39"/>
    <w:rsid w:val="00043FA6"/>
    <w:rsid w:val="000516AC"/>
    <w:rsid w:val="00053A82"/>
    <w:rsid w:val="00062747"/>
    <w:rsid w:val="00064698"/>
    <w:rsid w:val="0007405A"/>
    <w:rsid w:val="0009566A"/>
    <w:rsid w:val="000B5454"/>
    <w:rsid w:val="000C577A"/>
    <w:rsid w:val="000D5AD5"/>
    <w:rsid w:val="00117439"/>
    <w:rsid w:val="00194D54"/>
    <w:rsid w:val="00197660"/>
    <w:rsid w:val="001C43F5"/>
    <w:rsid w:val="001D2107"/>
    <w:rsid w:val="001D3F1E"/>
    <w:rsid w:val="001D6BCD"/>
    <w:rsid w:val="001E07AD"/>
    <w:rsid w:val="001E288B"/>
    <w:rsid w:val="00200A96"/>
    <w:rsid w:val="00247C32"/>
    <w:rsid w:val="00256C0D"/>
    <w:rsid w:val="00282341"/>
    <w:rsid w:val="002C2ADE"/>
    <w:rsid w:val="002C2EB8"/>
    <w:rsid w:val="002C31AE"/>
    <w:rsid w:val="002D154E"/>
    <w:rsid w:val="002D6957"/>
    <w:rsid w:val="002E539B"/>
    <w:rsid w:val="002F6E58"/>
    <w:rsid w:val="00304894"/>
    <w:rsid w:val="00305EDA"/>
    <w:rsid w:val="00307857"/>
    <w:rsid w:val="00390573"/>
    <w:rsid w:val="00397A8E"/>
    <w:rsid w:val="003B20A4"/>
    <w:rsid w:val="003B5092"/>
    <w:rsid w:val="003D52E4"/>
    <w:rsid w:val="003E1599"/>
    <w:rsid w:val="003E645B"/>
    <w:rsid w:val="003E7009"/>
    <w:rsid w:val="00417268"/>
    <w:rsid w:val="0043796B"/>
    <w:rsid w:val="00455BEC"/>
    <w:rsid w:val="0047781F"/>
    <w:rsid w:val="004B3401"/>
    <w:rsid w:val="004C00CF"/>
    <w:rsid w:val="004C4D1F"/>
    <w:rsid w:val="004C776C"/>
    <w:rsid w:val="00503A8B"/>
    <w:rsid w:val="005045D8"/>
    <w:rsid w:val="00504A7B"/>
    <w:rsid w:val="00505EC0"/>
    <w:rsid w:val="00512260"/>
    <w:rsid w:val="00525CD9"/>
    <w:rsid w:val="00526EB3"/>
    <w:rsid w:val="00530A1D"/>
    <w:rsid w:val="00571096"/>
    <w:rsid w:val="005734F9"/>
    <w:rsid w:val="005755F7"/>
    <w:rsid w:val="00583938"/>
    <w:rsid w:val="005B451E"/>
    <w:rsid w:val="005C5E89"/>
    <w:rsid w:val="005E4FAB"/>
    <w:rsid w:val="005E5509"/>
    <w:rsid w:val="00605883"/>
    <w:rsid w:val="00606ADC"/>
    <w:rsid w:val="00653A15"/>
    <w:rsid w:val="00664274"/>
    <w:rsid w:val="00670C58"/>
    <w:rsid w:val="00692E6C"/>
    <w:rsid w:val="00693834"/>
    <w:rsid w:val="00697440"/>
    <w:rsid w:val="006C79E4"/>
    <w:rsid w:val="006E782F"/>
    <w:rsid w:val="007014C4"/>
    <w:rsid w:val="007207AB"/>
    <w:rsid w:val="007368FF"/>
    <w:rsid w:val="00737B3F"/>
    <w:rsid w:val="00773767"/>
    <w:rsid w:val="00790C80"/>
    <w:rsid w:val="007E0BF2"/>
    <w:rsid w:val="007F5C98"/>
    <w:rsid w:val="00812A0C"/>
    <w:rsid w:val="008534DA"/>
    <w:rsid w:val="008753A0"/>
    <w:rsid w:val="008A6719"/>
    <w:rsid w:val="008D07C4"/>
    <w:rsid w:val="00905D00"/>
    <w:rsid w:val="00906AA3"/>
    <w:rsid w:val="00951985"/>
    <w:rsid w:val="00956F86"/>
    <w:rsid w:val="009723E4"/>
    <w:rsid w:val="00994E01"/>
    <w:rsid w:val="009B5B63"/>
    <w:rsid w:val="009B69F4"/>
    <w:rsid w:val="009C1F56"/>
    <w:rsid w:val="009D0ABE"/>
    <w:rsid w:val="009F0402"/>
    <w:rsid w:val="009F107C"/>
    <w:rsid w:val="00A05ADC"/>
    <w:rsid w:val="00A20509"/>
    <w:rsid w:val="00A223F7"/>
    <w:rsid w:val="00A413D2"/>
    <w:rsid w:val="00A43DA6"/>
    <w:rsid w:val="00A83505"/>
    <w:rsid w:val="00A842D6"/>
    <w:rsid w:val="00A94B75"/>
    <w:rsid w:val="00A95209"/>
    <w:rsid w:val="00AA16FA"/>
    <w:rsid w:val="00AD7583"/>
    <w:rsid w:val="00AE501D"/>
    <w:rsid w:val="00AF158E"/>
    <w:rsid w:val="00AF6133"/>
    <w:rsid w:val="00AF62CA"/>
    <w:rsid w:val="00B12C97"/>
    <w:rsid w:val="00B20AF2"/>
    <w:rsid w:val="00B30039"/>
    <w:rsid w:val="00B55E5C"/>
    <w:rsid w:val="00B62693"/>
    <w:rsid w:val="00B65239"/>
    <w:rsid w:val="00B71E13"/>
    <w:rsid w:val="00BA0CCB"/>
    <w:rsid w:val="00BA4E40"/>
    <w:rsid w:val="00BF5A39"/>
    <w:rsid w:val="00BF7CBA"/>
    <w:rsid w:val="00C3440B"/>
    <w:rsid w:val="00C52261"/>
    <w:rsid w:val="00C64CDE"/>
    <w:rsid w:val="00C67375"/>
    <w:rsid w:val="00C81CED"/>
    <w:rsid w:val="00C83823"/>
    <w:rsid w:val="00C85345"/>
    <w:rsid w:val="00C90E42"/>
    <w:rsid w:val="00CC21F3"/>
    <w:rsid w:val="00CD1291"/>
    <w:rsid w:val="00CE7B28"/>
    <w:rsid w:val="00D2086A"/>
    <w:rsid w:val="00D22F16"/>
    <w:rsid w:val="00D3565F"/>
    <w:rsid w:val="00D45CC0"/>
    <w:rsid w:val="00D63C95"/>
    <w:rsid w:val="00D77AC0"/>
    <w:rsid w:val="00DD1066"/>
    <w:rsid w:val="00DD3D0D"/>
    <w:rsid w:val="00E17FDC"/>
    <w:rsid w:val="00E2130D"/>
    <w:rsid w:val="00E428DC"/>
    <w:rsid w:val="00E52CDE"/>
    <w:rsid w:val="00E53207"/>
    <w:rsid w:val="00E61257"/>
    <w:rsid w:val="00E776F1"/>
    <w:rsid w:val="00E84EBA"/>
    <w:rsid w:val="00E872F1"/>
    <w:rsid w:val="00EB7ACB"/>
    <w:rsid w:val="00EC0DDF"/>
    <w:rsid w:val="00EC6421"/>
    <w:rsid w:val="00ED153D"/>
    <w:rsid w:val="00ED1CB1"/>
    <w:rsid w:val="00EE632C"/>
    <w:rsid w:val="00EF72D2"/>
    <w:rsid w:val="00F00872"/>
    <w:rsid w:val="00F22519"/>
    <w:rsid w:val="00F54F19"/>
    <w:rsid w:val="00F800A2"/>
    <w:rsid w:val="00F85C05"/>
    <w:rsid w:val="00F92AEF"/>
    <w:rsid w:val="00FA1777"/>
    <w:rsid w:val="00FB3AF9"/>
    <w:rsid w:val="00FB6723"/>
    <w:rsid w:val="00FB7469"/>
    <w:rsid w:val="00FC2B68"/>
    <w:rsid w:val="00FD73AC"/>
    <w:rsid w:val="00FE3503"/>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C"/>
    <w:rPr>
      <w:rFonts w:ascii=".VnTimeH" w:eastAsia="Times New Roman" w:hAnsi=".VnTimeH"/>
      <w:noProof/>
      <w:sz w:val="28"/>
      <w:lang w:val="vi-VN"/>
    </w:rPr>
  </w:style>
  <w:style w:type="paragraph" w:styleId="Heading2">
    <w:name w:val="heading 2"/>
    <w:basedOn w:val="Normal"/>
    <w:next w:val="Normal"/>
    <w:link w:val="Heading2Char"/>
    <w:qFormat/>
    <w:rsid w:val="004C776C"/>
    <w:pPr>
      <w:keepNext/>
      <w:outlineLvl w:val="1"/>
    </w:pPr>
    <w:rPr>
      <w:rFonts w:ascii="Times New Roman" w:hAnsi="Times New Roman"/>
      <w:b/>
      <w:bCs/>
      <w:sz w:val="18"/>
      <w:szCs w:val="18"/>
      <w:lang w:eastAsia="vi-VN"/>
    </w:rPr>
  </w:style>
  <w:style w:type="paragraph" w:styleId="Heading3">
    <w:name w:val="heading 3"/>
    <w:basedOn w:val="Normal"/>
    <w:next w:val="Normal"/>
    <w:link w:val="Heading3Char"/>
    <w:uiPriority w:val="9"/>
    <w:semiHidden/>
    <w:unhideWhenUsed/>
    <w:qFormat/>
    <w:rsid w:val="009723E4"/>
    <w:pPr>
      <w:keepNext/>
      <w:keepLines/>
      <w:spacing w:before="200"/>
      <w:outlineLvl w:val="2"/>
    </w:pPr>
    <w:rPr>
      <w:rFonts w:ascii="Times New Roman" w:hAnsi="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776C"/>
    <w:rPr>
      <w:rFonts w:eastAsia="Times New Roman" w:cs="Times New Roman"/>
      <w:b/>
      <w:bCs/>
      <w:noProof/>
      <w:sz w:val="18"/>
      <w:szCs w:val="18"/>
      <w:lang w:eastAsia="vi-VN"/>
    </w:rPr>
  </w:style>
  <w:style w:type="paragraph" w:styleId="Footer">
    <w:name w:val="footer"/>
    <w:basedOn w:val="Normal"/>
    <w:link w:val="FooterChar"/>
    <w:uiPriority w:val="99"/>
    <w:rsid w:val="004C776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4C776C"/>
    <w:rPr>
      <w:rFonts w:eastAsia="Times New Roman" w:cs="Times New Roman"/>
      <w:noProof/>
      <w:szCs w:val="28"/>
      <w:lang w:eastAsia="vi-VN"/>
    </w:rPr>
  </w:style>
  <w:style w:type="character" w:customStyle="1" w:styleId="Heading3Char">
    <w:name w:val="Heading 3 Char"/>
    <w:link w:val="Heading3"/>
    <w:uiPriority w:val="9"/>
    <w:semiHidden/>
    <w:rsid w:val="009723E4"/>
    <w:rPr>
      <w:rFonts w:ascii="Times New Roman" w:eastAsia="Times New Roman" w:hAnsi="Times New Roman" w:cs="Times New Roman"/>
      <w:b/>
      <w:bCs/>
      <w:noProof/>
      <w:color w:val="4F81BD"/>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locked/>
    <w:rsid w:val="009723E4"/>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qFormat/>
    <w:rsid w:val="009723E4"/>
    <w:rPr>
      <w:rFonts w:ascii="Times New Roman" w:hAnsi="Times New Roman"/>
      <w:noProof w:val="0"/>
      <w:sz w:val="20"/>
      <w:lang w:val="en-US"/>
    </w:rPr>
  </w:style>
  <w:style w:type="character" w:customStyle="1" w:styleId="FootnoteTextChar1">
    <w:name w:val="Footnote Text Char1"/>
    <w:uiPriority w:val="99"/>
    <w:semiHidden/>
    <w:rsid w:val="009723E4"/>
    <w:rPr>
      <w:rFonts w:ascii=".VnTimeH" w:eastAsia="Times New Roman" w:hAnsi=".VnTimeH" w:cs="Times New Roman"/>
      <w:noProof/>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B"/>
    <w:link w:val="ftrefCharCharChar1Char"/>
    <w:unhideWhenUsed/>
    <w:qFormat/>
    <w:rsid w:val="009723E4"/>
    <w:rPr>
      <w:vertAlign w:val="superscript"/>
    </w:rPr>
  </w:style>
  <w:style w:type="paragraph" w:customStyle="1" w:styleId="CharChar2">
    <w:name w:val="Char Char2"/>
    <w:basedOn w:val="Normal"/>
    <w:next w:val="Normal"/>
    <w:autoRedefine/>
    <w:semiHidden/>
    <w:rsid w:val="006E782F"/>
    <w:pPr>
      <w:spacing w:before="120" w:after="120" w:line="312" w:lineRule="auto"/>
    </w:pPr>
    <w:rPr>
      <w:rFonts w:ascii="Times New Roman" w:hAnsi="Times New Roman"/>
      <w:noProof w:val="0"/>
      <w:szCs w:val="28"/>
      <w:lang w:val="en-US"/>
    </w:rPr>
  </w:style>
  <w:style w:type="table" w:styleId="TableGrid">
    <w:name w:val="Table Grid"/>
    <w:basedOn w:val="TableNormal"/>
    <w:uiPriority w:val="59"/>
    <w:rsid w:val="00095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66A"/>
    <w:pPr>
      <w:tabs>
        <w:tab w:val="center" w:pos="4513"/>
        <w:tab w:val="right" w:pos="9026"/>
      </w:tabs>
    </w:pPr>
  </w:style>
  <w:style w:type="character" w:customStyle="1" w:styleId="HeaderChar">
    <w:name w:val="Header Char"/>
    <w:link w:val="Header"/>
    <w:uiPriority w:val="99"/>
    <w:rsid w:val="0009566A"/>
    <w:rPr>
      <w:rFonts w:ascii=".VnTimeH" w:eastAsia="Times New Roman" w:hAnsi=".VnTimeH" w:cs="Times New Roman"/>
      <w:noProof/>
      <w:szCs w:val="20"/>
    </w:rPr>
  </w:style>
  <w:style w:type="paragraph" w:styleId="BalloonText">
    <w:name w:val="Balloon Text"/>
    <w:basedOn w:val="Normal"/>
    <w:link w:val="BalloonTextChar"/>
    <w:uiPriority w:val="99"/>
    <w:semiHidden/>
    <w:unhideWhenUsed/>
    <w:rsid w:val="00606ADC"/>
    <w:rPr>
      <w:rFonts w:ascii="Tahoma" w:hAnsi="Tahoma" w:cs="Tahoma"/>
      <w:sz w:val="16"/>
      <w:szCs w:val="16"/>
    </w:rPr>
  </w:style>
  <w:style w:type="character" w:customStyle="1" w:styleId="BalloonTextChar">
    <w:name w:val="Balloon Text Char"/>
    <w:link w:val="BalloonText"/>
    <w:uiPriority w:val="99"/>
    <w:semiHidden/>
    <w:rsid w:val="00606ADC"/>
    <w:rPr>
      <w:rFonts w:ascii="Tahoma" w:eastAsia="Times New Roman" w:hAnsi="Tahoma" w:cs="Tahoma"/>
      <w:noProof/>
      <w:sz w:val="16"/>
      <w:szCs w:val="16"/>
    </w:rPr>
  </w:style>
  <w:style w:type="paragraph" w:styleId="BodyTextIndent3">
    <w:name w:val="Body Text Indent 3"/>
    <w:basedOn w:val="Normal"/>
    <w:link w:val="BodyTextIndent3Char"/>
    <w:rsid w:val="00390573"/>
    <w:pPr>
      <w:spacing w:line="360" w:lineRule="exact"/>
      <w:ind w:firstLine="720"/>
      <w:jc w:val="both"/>
    </w:pPr>
    <w:rPr>
      <w:rFonts w:ascii=".VnTime" w:hAnsi=".VnTime"/>
      <w:b/>
      <w:i/>
      <w:noProof w:val="0"/>
      <w:sz w:val="26"/>
      <w:szCs w:val="26"/>
      <w:lang w:val="en-US"/>
    </w:rPr>
  </w:style>
  <w:style w:type="character" w:customStyle="1" w:styleId="BodyTextIndent3Char">
    <w:name w:val="Body Text Indent 3 Char"/>
    <w:link w:val="BodyTextIndent3"/>
    <w:rsid w:val="00390573"/>
    <w:rPr>
      <w:rFonts w:ascii=".VnTime" w:eastAsia="Times New Roman" w:hAnsi=".VnTime"/>
      <w:b/>
      <w:i/>
      <w:sz w:val="26"/>
      <w:szCs w:val="26"/>
      <w:lang w:val="en-US" w:eastAsia="en-US"/>
    </w:rPr>
  </w:style>
  <w:style w:type="paragraph" w:styleId="BodyTextIndent2">
    <w:name w:val="Body Text Indent 2"/>
    <w:basedOn w:val="Normal"/>
    <w:link w:val="BodyTextIndent2Char"/>
    <w:uiPriority w:val="99"/>
    <w:semiHidden/>
    <w:unhideWhenUsed/>
    <w:rsid w:val="00390573"/>
    <w:pPr>
      <w:spacing w:after="120" w:line="480" w:lineRule="auto"/>
      <w:ind w:left="283"/>
    </w:pPr>
  </w:style>
  <w:style w:type="character" w:customStyle="1" w:styleId="BodyTextIndent2Char">
    <w:name w:val="Body Text Indent 2 Char"/>
    <w:link w:val="BodyTextIndent2"/>
    <w:uiPriority w:val="99"/>
    <w:semiHidden/>
    <w:rsid w:val="00390573"/>
    <w:rPr>
      <w:rFonts w:ascii=".VnTimeH" w:eastAsia="Times New Roman" w:hAnsi=".VnTimeH"/>
      <w:noProof/>
      <w:sz w:val="28"/>
      <w:lang w:eastAsia="en-US"/>
    </w:rPr>
  </w:style>
  <w:style w:type="character" w:styleId="CommentReference">
    <w:name w:val="annotation reference"/>
    <w:uiPriority w:val="99"/>
    <w:semiHidden/>
    <w:unhideWhenUsed/>
    <w:rsid w:val="002E539B"/>
    <w:rPr>
      <w:sz w:val="16"/>
      <w:szCs w:val="16"/>
    </w:rPr>
  </w:style>
  <w:style w:type="paragraph" w:styleId="CommentText">
    <w:name w:val="annotation text"/>
    <w:basedOn w:val="Normal"/>
    <w:link w:val="CommentTextChar"/>
    <w:uiPriority w:val="99"/>
    <w:semiHidden/>
    <w:unhideWhenUsed/>
    <w:rsid w:val="002E539B"/>
    <w:rPr>
      <w:sz w:val="20"/>
    </w:rPr>
  </w:style>
  <w:style w:type="character" w:customStyle="1" w:styleId="CommentTextChar">
    <w:name w:val="Comment Text Char"/>
    <w:link w:val="CommentText"/>
    <w:uiPriority w:val="99"/>
    <w:semiHidden/>
    <w:rsid w:val="002E539B"/>
    <w:rPr>
      <w:rFonts w:ascii=".VnTimeH" w:eastAsia="Times New Roman" w:hAnsi=".VnTimeH"/>
      <w:noProof/>
      <w:lang w:eastAsia="en-US"/>
    </w:rPr>
  </w:style>
  <w:style w:type="paragraph" w:styleId="CommentSubject">
    <w:name w:val="annotation subject"/>
    <w:basedOn w:val="CommentText"/>
    <w:next w:val="CommentText"/>
    <w:link w:val="CommentSubjectChar"/>
    <w:uiPriority w:val="99"/>
    <w:semiHidden/>
    <w:unhideWhenUsed/>
    <w:rsid w:val="002E539B"/>
    <w:rPr>
      <w:b/>
      <w:bCs/>
    </w:rPr>
  </w:style>
  <w:style w:type="character" w:customStyle="1" w:styleId="CommentSubjectChar">
    <w:name w:val="Comment Subject Char"/>
    <w:link w:val="CommentSubject"/>
    <w:uiPriority w:val="99"/>
    <w:semiHidden/>
    <w:rsid w:val="002E539B"/>
    <w:rPr>
      <w:rFonts w:ascii=".VnTimeH" w:eastAsia="Times New Roman" w:hAnsi=".VnTimeH"/>
      <w:b/>
      <w:bCs/>
      <w:noProof/>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83823"/>
    <w:pPr>
      <w:spacing w:after="160" w:line="240" w:lineRule="exact"/>
    </w:pPr>
    <w:rPr>
      <w:rFonts w:ascii="Times New Roman" w:eastAsia="Arial" w:hAnsi="Times New Roman"/>
      <w:noProof w:val="0"/>
      <w:sz w:val="20"/>
      <w:vertAlign w:val="superscript"/>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C"/>
    <w:rPr>
      <w:rFonts w:ascii=".VnTimeH" w:eastAsia="Times New Roman" w:hAnsi=".VnTimeH"/>
      <w:noProof/>
      <w:sz w:val="28"/>
      <w:lang w:val="vi-VN"/>
    </w:rPr>
  </w:style>
  <w:style w:type="paragraph" w:styleId="Heading2">
    <w:name w:val="heading 2"/>
    <w:basedOn w:val="Normal"/>
    <w:next w:val="Normal"/>
    <w:link w:val="Heading2Char"/>
    <w:qFormat/>
    <w:rsid w:val="004C776C"/>
    <w:pPr>
      <w:keepNext/>
      <w:outlineLvl w:val="1"/>
    </w:pPr>
    <w:rPr>
      <w:rFonts w:ascii="Times New Roman" w:hAnsi="Times New Roman"/>
      <w:b/>
      <w:bCs/>
      <w:sz w:val="18"/>
      <w:szCs w:val="18"/>
      <w:lang w:eastAsia="vi-VN"/>
    </w:rPr>
  </w:style>
  <w:style w:type="paragraph" w:styleId="Heading3">
    <w:name w:val="heading 3"/>
    <w:basedOn w:val="Normal"/>
    <w:next w:val="Normal"/>
    <w:link w:val="Heading3Char"/>
    <w:uiPriority w:val="9"/>
    <w:semiHidden/>
    <w:unhideWhenUsed/>
    <w:qFormat/>
    <w:rsid w:val="009723E4"/>
    <w:pPr>
      <w:keepNext/>
      <w:keepLines/>
      <w:spacing w:before="200"/>
      <w:outlineLvl w:val="2"/>
    </w:pPr>
    <w:rPr>
      <w:rFonts w:ascii="Times New Roman" w:hAnsi="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776C"/>
    <w:rPr>
      <w:rFonts w:eastAsia="Times New Roman" w:cs="Times New Roman"/>
      <w:b/>
      <w:bCs/>
      <w:noProof/>
      <w:sz w:val="18"/>
      <w:szCs w:val="18"/>
      <w:lang w:eastAsia="vi-VN"/>
    </w:rPr>
  </w:style>
  <w:style w:type="paragraph" w:styleId="Footer">
    <w:name w:val="footer"/>
    <w:basedOn w:val="Normal"/>
    <w:link w:val="FooterChar"/>
    <w:uiPriority w:val="99"/>
    <w:rsid w:val="004C776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4C776C"/>
    <w:rPr>
      <w:rFonts w:eastAsia="Times New Roman" w:cs="Times New Roman"/>
      <w:noProof/>
      <w:szCs w:val="28"/>
      <w:lang w:eastAsia="vi-VN"/>
    </w:rPr>
  </w:style>
  <w:style w:type="character" w:customStyle="1" w:styleId="Heading3Char">
    <w:name w:val="Heading 3 Char"/>
    <w:link w:val="Heading3"/>
    <w:uiPriority w:val="9"/>
    <w:semiHidden/>
    <w:rsid w:val="009723E4"/>
    <w:rPr>
      <w:rFonts w:ascii="Times New Roman" w:eastAsia="Times New Roman" w:hAnsi="Times New Roman" w:cs="Times New Roman"/>
      <w:b/>
      <w:bCs/>
      <w:noProof/>
      <w:color w:val="4F81BD"/>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locked/>
    <w:rsid w:val="009723E4"/>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qFormat/>
    <w:rsid w:val="009723E4"/>
    <w:rPr>
      <w:rFonts w:ascii="Times New Roman" w:hAnsi="Times New Roman"/>
      <w:noProof w:val="0"/>
      <w:sz w:val="20"/>
      <w:lang w:val="en-US"/>
    </w:rPr>
  </w:style>
  <w:style w:type="character" w:customStyle="1" w:styleId="FootnoteTextChar1">
    <w:name w:val="Footnote Text Char1"/>
    <w:uiPriority w:val="99"/>
    <w:semiHidden/>
    <w:rsid w:val="009723E4"/>
    <w:rPr>
      <w:rFonts w:ascii=".VnTimeH" w:eastAsia="Times New Roman" w:hAnsi=".VnTimeH" w:cs="Times New Roman"/>
      <w:noProof/>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B"/>
    <w:link w:val="ftrefCharCharChar1Char"/>
    <w:unhideWhenUsed/>
    <w:qFormat/>
    <w:rsid w:val="009723E4"/>
    <w:rPr>
      <w:vertAlign w:val="superscript"/>
    </w:rPr>
  </w:style>
  <w:style w:type="paragraph" w:customStyle="1" w:styleId="CharChar2">
    <w:name w:val="Char Char2"/>
    <w:basedOn w:val="Normal"/>
    <w:next w:val="Normal"/>
    <w:autoRedefine/>
    <w:semiHidden/>
    <w:rsid w:val="006E782F"/>
    <w:pPr>
      <w:spacing w:before="120" w:after="120" w:line="312" w:lineRule="auto"/>
    </w:pPr>
    <w:rPr>
      <w:rFonts w:ascii="Times New Roman" w:hAnsi="Times New Roman"/>
      <w:noProof w:val="0"/>
      <w:szCs w:val="28"/>
      <w:lang w:val="en-US"/>
    </w:rPr>
  </w:style>
  <w:style w:type="table" w:styleId="TableGrid">
    <w:name w:val="Table Grid"/>
    <w:basedOn w:val="TableNormal"/>
    <w:uiPriority w:val="59"/>
    <w:rsid w:val="00095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66A"/>
    <w:pPr>
      <w:tabs>
        <w:tab w:val="center" w:pos="4513"/>
        <w:tab w:val="right" w:pos="9026"/>
      </w:tabs>
    </w:pPr>
  </w:style>
  <w:style w:type="character" w:customStyle="1" w:styleId="HeaderChar">
    <w:name w:val="Header Char"/>
    <w:link w:val="Header"/>
    <w:uiPriority w:val="99"/>
    <w:rsid w:val="0009566A"/>
    <w:rPr>
      <w:rFonts w:ascii=".VnTimeH" w:eastAsia="Times New Roman" w:hAnsi=".VnTimeH" w:cs="Times New Roman"/>
      <w:noProof/>
      <w:szCs w:val="20"/>
    </w:rPr>
  </w:style>
  <w:style w:type="paragraph" w:styleId="BalloonText">
    <w:name w:val="Balloon Text"/>
    <w:basedOn w:val="Normal"/>
    <w:link w:val="BalloonTextChar"/>
    <w:uiPriority w:val="99"/>
    <w:semiHidden/>
    <w:unhideWhenUsed/>
    <w:rsid w:val="00606ADC"/>
    <w:rPr>
      <w:rFonts w:ascii="Tahoma" w:hAnsi="Tahoma" w:cs="Tahoma"/>
      <w:sz w:val="16"/>
      <w:szCs w:val="16"/>
    </w:rPr>
  </w:style>
  <w:style w:type="character" w:customStyle="1" w:styleId="BalloonTextChar">
    <w:name w:val="Balloon Text Char"/>
    <w:link w:val="BalloonText"/>
    <w:uiPriority w:val="99"/>
    <w:semiHidden/>
    <w:rsid w:val="00606ADC"/>
    <w:rPr>
      <w:rFonts w:ascii="Tahoma" w:eastAsia="Times New Roman" w:hAnsi="Tahoma" w:cs="Tahoma"/>
      <w:noProof/>
      <w:sz w:val="16"/>
      <w:szCs w:val="16"/>
    </w:rPr>
  </w:style>
  <w:style w:type="paragraph" w:styleId="BodyTextIndent3">
    <w:name w:val="Body Text Indent 3"/>
    <w:basedOn w:val="Normal"/>
    <w:link w:val="BodyTextIndent3Char"/>
    <w:rsid w:val="00390573"/>
    <w:pPr>
      <w:spacing w:line="360" w:lineRule="exact"/>
      <w:ind w:firstLine="720"/>
      <w:jc w:val="both"/>
    </w:pPr>
    <w:rPr>
      <w:rFonts w:ascii=".VnTime" w:hAnsi=".VnTime"/>
      <w:b/>
      <w:i/>
      <w:noProof w:val="0"/>
      <w:sz w:val="26"/>
      <w:szCs w:val="26"/>
      <w:lang w:val="en-US"/>
    </w:rPr>
  </w:style>
  <w:style w:type="character" w:customStyle="1" w:styleId="BodyTextIndent3Char">
    <w:name w:val="Body Text Indent 3 Char"/>
    <w:link w:val="BodyTextIndent3"/>
    <w:rsid w:val="00390573"/>
    <w:rPr>
      <w:rFonts w:ascii=".VnTime" w:eastAsia="Times New Roman" w:hAnsi=".VnTime"/>
      <w:b/>
      <w:i/>
      <w:sz w:val="26"/>
      <w:szCs w:val="26"/>
      <w:lang w:val="en-US" w:eastAsia="en-US"/>
    </w:rPr>
  </w:style>
  <w:style w:type="paragraph" w:styleId="BodyTextIndent2">
    <w:name w:val="Body Text Indent 2"/>
    <w:basedOn w:val="Normal"/>
    <w:link w:val="BodyTextIndent2Char"/>
    <w:uiPriority w:val="99"/>
    <w:semiHidden/>
    <w:unhideWhenUsed/>
    <w:rsid w:val="00390573"/>
    <w:pPr>
      <w:spacing w:after="120" w:line="480" w:lineRule="auto"/>
      <w:ind w:left="283"/>
    </w:pPr>
  </w:style>
  <w:style w:type="character" w:customStyle="1" w:styleId="BodyTextIndent2Char">
    <w:name w:val="Body Text Indent 2 Char"/>
    <w:link w:val="BodyTextIndent2"/>
    <w:uiPriority w:val="99"/>
    <w:semiHidden/>
    <w:rsid w:val="00390573"/>
    <w:rPr>
      <w:rFonts w:ascii=".VnTimeH" w:eastAsia="Times New Roman" w:hAnsi=".VnTimeH"/>
      <w:noProof/>
      <w:sz w:val="28"/>
      <w:lang w:eastAsia="en-US"/>
    </w:rPr>
  </w:style>
  <w:style w:type="character" w:styleId="CommentReference">
    <w:name w:val="annotation reference"/>
    <w:uiPriority w:val="99"/>
    <w:semiHidden/>
    <w:unhideWhenUsed/>
    <w:rsid w:val="002E539B"/>
    <w:rPr>
      <w:sz w:val="16"/>
      <w:szCs w:val="16"/>
    </w:rPr>
  </w:style>
  <w:style w:type="paragraph" w:styleId="CommentText">
    <w:name w:val="annotation text"/>
    <w:basedOn w:val="Normal"/>
    <w:link w:val="CommentTextChar"/>
    <w:uiPriority w:val="99"/>
    <w:semiHidden/>
    <w:unhideWhenUsed/>
    <w:rsid w:val="002E539B"/>
    <w:rPr>
      <w:sz w:val="20"/>
    </w:rPr>
  </w:style>
  <w:style w:type="character" w:customStyle="1" w:styleId="CommentTextChar">
    <w:name w:val="Comment Text Char"/>
    <w:link w:val="CommentText"/>
    <w:uiPriority w:val="99"/>
    <w:semiHidden/>
    <w:rsid w:val="002E539B"/>
    <w:rPr>
      <w:rFonts w:ascii=".VnTimeH" w:eastAsia="Times New Roman" w:hAnsi=".VnTimeH"/>
      <w:noProof/>
      <w:lang w:eastAsia="en-US"/>
    </w:rPr>
  </w:style>
  <w:style w:type="paragraph" w:styleId="CommentSubject">
    <w:name w:val="annotation subject"/>
    <w:basedOn w:val="CommentText"/>
    <w:next w:val="CommentText"/>
    <w:link w:val="CommentSubjectChar"/>
    <w:uiPriority w:val="99"/>
    <w:semiHidden/>
    <w:unhideWhenUsed/>
    <w:rsid w:val="002E539B"/>
    <w:rPr>
      <w:b/>
      <w:bCs/>
    </w:rPr>
  </w:style>
  <w:style w:type="character" w:customStyle="1" w:styleId="CommentSubjectChar">
    <w:name w:val="Comment Subject Char"/>
    <w:link w:val="CommentSubject"/>
    <w:uiPriority w:val="99"/>
    <w:semiHidden/>
    <w:rsid w:val="002E539B"/>
    <w:rPr>
      <w:rFonts w:ascii=".VnTimeH" w:eastAsia="Times New Roman" w:hAnsi=".VnTimeH"/>
      <w:b/>
      <w:bCs/>
      <w:noProof/>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83823"/>
    <w:pPr>
      <w:spacing w:after="160" w:line="240" w:lineRule="exact"/>
    </w:pPr>
    <w:rPr>
      <w:rFonts w:ascii="Times New Roman" w:eastAsia="Arial" w:hAnsi="Times New Roman"/>
      <w:noProof w:val="0"/>
      <w:sz w:val="20"/>
      <w:vertAlign w:val="superscript"/>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0149">
      <w:bodyDiv w:val="1"/>
      <w:marLeft w:val="0"/>
      <w:marRight w:val="0"/>
      <w:marTop w:val="0"/>
      <w:marBottom w:val="0"/>
      <w:divBdr>
        <w:top w:val="none" w:sz="0" w:space="0" w:color="auto"/>
        <w:left w:val="none" w:sz="0" w:space="0" w:color="auto"/>
        <w:bottom w:val="none" w:sz="0" w:space="0" w:color="auto"/>
        <w:right w:val="none" w:sz="0" w:space="0" w:color="auto"/>
      </w:divBdr>
    </w:div>
    <w:div w:id="8405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8099-F34C-48B6-BC83-6DC484BF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2019-11-19T07:34:00Z</cp:lastPrinted>
  <dcterms:created xsi:type="dcterms:W3CDTF">2020-11-28T00:46:00Z</dcterms:created>
  <dcterms:modified xsi:type="dcterms:W3CDTF">2020-11-30T08:14:00Z</dcterms:modified>
</cp:coreProperties>
</file>