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B76868"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B76868" w:rsidRDefault="000327AA" w:rsidP="000327AA">
            <w:pPr>
              <w:pStyle w:val="Heading3"/>
              <w:spacing w:before="0"/>
              <w:rPr>
                <w:b w:val="0"/>
                <w:color w:val="auto"/>
                <w:lang w:val="en-US"/>
              </w:rPr>
            </w:pPr>
            <w:r w:rsidRPr="00B76868">
              <w:rPr>
                <w:b w:val="0"/>
                <w:color w:val="auto"/>
                <w:lang w:eastAsia="en-US"/>
              </w:rPr>
              <w:t>H</w:t>
            </w:r>
            <w:r w:rsidRPr="00B76868">
              <w:rPr>
                <w:b w:val="0"/>
                <w:color w:val="auto"/>
                <w:lang w:val="en-US" w:eastAsia="en-US"/>
              </w:rPr>
              <w:t>ĐN</w:t>
            </w:r>
            <w:r w:rsidRPr="00B76868">
              <w:rPr>
                <w:b w:val="0"/>
                <w:color w:val="auto"/>
                <w:lang w:eastAsia="en-US"/>
              </w:rPr>
              <w:t>D</w:t>
            </w:r>
            <w:r w:rsidRPr="00B76868">
              <w:rPr>
                <w:b w:val="0"/>
                <w:color w:val="auto"/>
                <w:lang w:val="en-US" w:eastAsia="en-US"/>
              </w:rPr>
              <w:t xml:space="preserve"> </w:t>
            </w:r>
            <w:r w:rsidRPr="00B76868">
              <w:rPr>
                <w:b w:val="0"/>
                <w:color w:val="auto"/>
              </w:rPr>
              <w:t>TỈNH KON TUM</w:t>
            </w:r>
          </w:p>
          <w:p w14:paraId="6695DE76" w14:textId="77777777" w:rsidR="000327AA" w:rsidRPr="00B76868" w:rsidRDefault="00431189" w:rsidP="000327AA">
            <w:pPr>
              <w:jc w:val="center"/>
              <w:rPr>
                <w:rFonts w:ascii="Times New Roman" w:hAnsi="Times New Roman"/>
                <w:b/>
                <w:lang w:eastAsia="vi-VN"/>
              </w:rPr>
            </w:pPr>
            <w:r w:rsidRPr="00B76868">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B8A6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76868">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B76868" w:rsidRDefault="000327AA" w:rsidP="000327AA">
            <w:pPr>
              <w:jc w:val="center"/>
              <w:rPr>
                <w:rFonts w:ascii="Times New Roman" w:hAnsi="Times New Roman"/>
                <w:b/>
                <w:sz w:val="24"/>
              </w:rPr>
            </w:pPr>
            <w:r w:rsidRPr="00B76868">
              <w:rPr>
                <w:rFonts w:ascii="Times New Roman" w:hAnsi="Times New Roman"/>
                <w:b/>
                <w:sz w:val="24"/>
              </w:rPr>
              <w:t>CỘNG HÒA XÃ HỘI CHỦ NGHĨA VIỆT NAM</w:t>
            </w:r>
          </w:p>
          <w:p w14:paraId="6695DE78" w14:textId="77777777" w:rsidR="000327AA" w:rsidRPr="00B76868" w:rsidRDefault="00431189" w:rsidP="000327AA">
            <w:pPr>
              <w:jc w:val="center"/>
              <w:rPr>
                <w:rFonts w:ascii="Times New Roman" w:hAnsi="Times New Roman"/>
                <w:b/>
              </w:rPr>
            </w:pPr>
            <w:r w:rsidRPr="00B76868">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624D2"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76868">
              <w:rPr>
                <w:rFonts w:ascii="Times New Roman" w:hAnsi="Times New Roman"/>
                <w:b/>
              </w:rPr>
              <w:t>Độc lập - Tự do - Hạnh phúc</w:t>
            </w:r>
          </w:p>
        </w:tc>
      </w:tr>
      <w:tr w:rsidR="00F542CD" w:rsidRPr="00B76868" w14:paraId="6695DE7C" w14:textId="77777777" w:rsidTr="00546222">
        <w:trPr>
          <w:trHeight w:hRule="exact" w:val="576"/>
        </w:trPr>
        <w:tc>
          <w:tcPr>
            <w:tcW w:w="2064" w:type="pct"/>
            <w:tcBorders>
              <w:top w:val="nil"/>
              <w:left w:val="nil"/>
              <w:bottom w:val="nil"/>
              <w:right w:val="nil"/>
            </w:tcBorders>
            <w:hideMark/>
          </w:tcPr>
          <w:p w14:paraId="6695DE7A" w14:textId="0D35D448" w:rsidR="000327AA" w:rsidRPr="00B76868" w:rsidRDefault="000327AA" w:rsidP="00DB2A97">
            <w:pPr>
              <w:jc w:val="center"/>
              <w:rPr>
                <w:rFonts w:ascii="Times New Roman" w:hAnsi="Times New Roman"/>
                <w:lang w:val="en-US"/>
              </w:rPr>
            </w:pPr>
            <w:r w:rsidRPr="00B76868">
              <w:rPr>
                <w:rFonts w:ascii="Times New Roman" w:hAnsi="Times New Roman"/>
              </w:rPr>
              <w:t xml:space="preserve">Số:   </w:t>
            </w:r>
            <w:r w:rsidR="00DB2A97">
              <w:rPr>
                <w:rFonts w:ascii="Times New Roman" w:hAnsi="Times New Roman"/>
                <w:lang w:val="en-US"/>
              </w:rPr>
              <w:t>107</w:t>
            </w:r>
            <w:r w:rsidRPr="00B76868">
              <w:rPr>
                <w:rFonts w:ascii="Times New Roman" w:hAnsi="Times New Roman"/>
              </w:rPr>
              <w:t xml:space="preserve"> /BC-BKTN</w:t>
            </w:r>
            <w:r w:rsidRPr="00B76868">
              <w:rPr>
                <w:rFonts w:ascii="Times New Roman" w:hAnsi="Times New Roman"/>
                <w:lang w:val="en-US"/>
              </w:rPr>
              <w:t>S</w:t>
            </w:r>
          </w:p>
        </w:tc>
        <w:tc>
          <w:tcPr>
            <w:tcW w:w="2936" w:type="pct"/>
            <w:tcBorders>
              <w:top w:val="nil"/>
              <w:left w:val="nil"/>
              <w:bottom w:val="nil"/>
              <w:right w:val="nil"/>
            </w:tcBorders>
            <w:hideMark/>
          </w:tcPr>
          <w:p w14:paraId="6695DE7B" w14:textId="72A03690" w:rsidR="000327AA" w:rsidRPr="00DB2A97" w:rsidRDefault="000327AA" w:rsidP="00DB2A97">
            <w:pPr>
              <w:ind w:firstLine="561"/>
              <w:rPr>
                <w:rFonts w:ascii="Times New Roman" w:hAnsi="Times New Roman"/>
                <w:i/>
                <w:lang w:val="en-US"/>
              </w:rPr>
            </w:pPr>
            <w:r w:rsidRPr="00B76868">
              <w:rPr>
                <w:rFonts w:ascii="Times New Roman" w:hAnsi="Times New Roman"/>
                <w:i/>
              </w:rPr>
              <w:t xml:space="preserve">Kon Tum, ngày   </w:t>
            </w:r>
            <w:r w:rsidR="00DB2A97">
              <w:rPr>
                <w:rFonts w:ascii="Times New Roman" w:hAnsi="Times New Roman"/>
                <w:i/>
                <w:lang w:val="en-US"/>
              </w:rPr>
              <w:t>28</w:t>
            </w:r>
            <w:r w:rsidRPr="00B76868">
              <w:rPr>
                <w:rFonts w:ascii="Times New Roman" w:hAnsi="Times New Roman"/>
                <w:i/>
                <w:lang w:val="en-US"/>
              </w:rPr>
              <w:t xml:space="preserve"> </w:t>
            </w:r>
            <w:r w:rsidRPr="00B76868">
              <w:rPr>
                <w:rFonts w:ascii="Times New Roman" w:hAnsi="Times New Roman"/>
                <w:i/>
              </w:rPr>
              <w:t xml:space="preserve"> tháng   </w:t>
            </w:r>
            <w:r w:rsidR="00DB2A97">
              <w:rPr>
                <w:rFonts w:ascii="Times New Roman" w:hAnsi="Times New Roman"/>
                <w:i/>
                <w:lang w:val="en-US"/>
              </w:rPr>
              <w:t>6</w:t>
            </w:r>
            <w:r w:rsidRPr="00B76868">
              <w:rPr>
                <w:rFonts w:ascii="Times New Roman" w:hAnsi="Times New Roman"/>
                <w:i/>
              </w:rPr>
              <w:t xml:space="preserve"> </w:t>
            </w:r>
            <w:r w:rsidRPr="00B76868">
              <w:rPr>
                <w:rFonts w:ascii="Times New Roman" w:hAnsi="Times New Roman"/>
                <w:i/>
                <w:lang w:val="en-US"/>
              </w:rPr>
              <w:t xml:space="preserve">  </w:t>
            </w:r>
            <w:r w:rsidRPr="00B76868">
              <w:rPr>
                <w:rFonts w:ascii="Times New Roman" w:hAnsi="Times New Roman"/>
                <w:i/>
              </w:rPr>
              <w:t>năm</w:t>
            </w:r>
            <w:r w:rsidR="00DB2A97">
              <w:rPr>
                <w:rFonts w:ascii="Times New Roman" w:hAnsi="Times New Roman"/>
                <w:i/>
                <w:lang w:val="en-US"/>
              </w:rPr>
              <w:t xml:space="preserve"> 2021</w:t>
            </w:r>
          </w:p>
        </w:tc>
      </w:tr>
    </w:tbl>
    <w:p w14:paraId="6695DE7D" w14:textId="77777777" w:rsidR="00C37FE6" w:rsidRPr="00B76868" w:rsidRDefault="00C37FE6" w:rsidP="00C37FE6">
      <w:pPr>
        <w:jc w:val="center"/>
        <w:rPr>
          <w:rFonts w:ascii="Times New Roman" w:hAnsi="Times New Roman"/>
          <w:b/>
        </w:rPr>
      </w:pPr>
      <w:r w:rsidRPr="00B76868">
        <w:rPr>
          <w:rFonts w:ascii="Times New Roman" w:hAnsi="Times New Roman"/>
          <w:b/>
        </w:rPr>
        <w:t>BÁO CÁO THẨM TRA</w:t>
      </w:r>
    </w:p>
    <w:p w14:paraId="4A40173C" w14:textId="77777777" w:rsidR="00DF2BF2" w:rsidRDefault="00C85168" w:rsidP="005D5999">
      <w:pPr>
        <w:jc w:val="center"/>
        <w:rPr>
          <w:rFonts w:ascii="Times New Roman" w:hAnsi="Times New Roman"/>
          <w:b/>
          <w:szCs w:val="28"/>
          <w:lang w:val="nl-NL"/>
        </w:rPr>
      </w:pPr>
      <w:r w:rsidRPr="00B76868">
        <w:rPr>
          <w:rFonts w:ascii="Times New Roman" w:hAnsi="Times New Roman"/>
          <w:b/>
          <w:szCs w:val="28"/>
          <w:lang w:val="nl-NL"/>
        </w:rPr>
        <w:t xml:space="preserve">Dự thảo </w:t>
      </w:r>
      <w:r w:rsidR="00B21D17" w:rsidRPr="00B76868">
        <w:rPr>
          <w:rFonts w:ascii="Times New Roman" w:hAnsi="Times New Roman"/>
          <w:b/>
          <w:szCs w:val="28"/>
          <w:lang w:val="nl-NL"/>
        </w:rPr>
        <w:t>N</w:t>
      </w:r>
      <w:r w:rsidRPr="00B76868">
        <w:rPr>
          <w:rFonts w:ascii="Times New Roman" w:hAnsi="Times New Roman"/>
          <w:b/>
          <w:szCs w:val="28"/>
          <w:lang w:val="nl-NL"/>
        </w:rPr>
        <w:t xml:space="preserve">ghị quyết </w:t>
      </w:r>
      <w:r w:rsidR="00A028AA" w:rsidRPr="00B76868">
        <w:rPr>
          <w:rFonts w:ascii="Times New Roman" w:hAnsi="Times New Roman"/>
          <w:b/>
          <w:szCs w:val="28"/>
          <w:lang w:val="nl-NL"/>
        </w:rPr>
        <w:t xml:space="preserve">về </w:t>
      </w:r>
      <w:r w:rsidR="005D5999" w:rsidRPr="00B76868">
        <w:rPr>
          <w:rFonts w:ascii="Times New Roman" w:hAnsi="Times New Roman"/>
          <w:b/>
          <w:szCs w:val="28"/>
          <w:lang w:val="nl-NL"/>
        </w:rPr>
        <w:t xml:space="preserve">điều chỉnh chủ trương đầu tư </w:t>
      </w:r>
      <w:r w:rsidR="00DF2BF2">
        <w:rPr>
          <w:rFonts w:ascii="Times New Roman" w:hAnsi="Times New Roman"/>
          <w:b/>
          <w:szCs w:val="28"/>
          <w:lang w:val="nl-NL"/>
        </w:rPr>
        <w:t xml:space="preserve">Dự án </w:t>
      </w:r>
    </w:p>
    <w:p w14:paraId="0C527A86" w14:textId="77777777" w:rsidR="004E13A9" w:rsidRDefault="004E13A9" w:rsidP="005D5999">
      <w:pPr>
        <w:jc w:val="center"/>
        <w:rPr>
          <w:rFonts w:ascii="Times New Roman" w:hAnsi="Times New Roman"/>
          <w:b/>
          <w:szCs w:val="28"/>
          <w:lang w:val="nl-NL"/>
        </w:rPr>
      </w:pPr>
      <w:r w:rsidRPr="004E13A9">
        <w:rPr>
          <w:rFonts w:ascii="Times New Roman" w:hAnsi="Times New Roman"/>
          <w:b/>
          <w:szCs w:val="28"/>
          <w:lang w:val="nl-NL"/>
        </w:rPr>
        <w:t xml:space="preserve">Sửa chữa nâng cấp </w:t>
      </w:r>
      <w:r w:rsidRPr="004E13A9">
        <w:rPr>
          <w:rFonts w:ascii="Times New Roman" w:hAnsi="Times New Roman" w:hint="eastAsia"/>
          <w:b/>
          <w:szCs w:val="28"/>
          <w:lang w:val="nl-NL"/>
        </w:rPr>
        <w:t>Đ</w:t>
      </w:r>
      <w:r w:rsidRPr="004E13A9">
        <w:rPr>
          <w:rFonts w:ascii="Times New Roman" w:hAnsi="Times New Roman"/>
          <w:b/>
          <w:szCs w:val="28"/>
          <w:lang w:val="nl-NL"/>
        </w:rPr>
        <w:t xml:space="preserve">ập </w:t>
      </w:r>
      <w:r w:rsidRPr="004E13A9">
        <w:rPr>
          <w:rFonts w:ascii="Times New Roman" w:hAnsi="Times New Roman" w:hint="eastAsia"/>
          <w:b/>
          <w:szCs w:val="28"/>
          <w:lang w:val="nl-NL"/>
        </w:rPr>
        <w:t>Đă</w:t>
      </w:r>
      <w:r w:rsidRPr="004E13A9">
        <w:rPr>
          <w:rFonts w:ascii="Times New Roman" w:hAnsi="Times New Roman"/>
          <w:b/>
          <w:szCs w:val="28"/>
          <w:lang w:val="nl-NL"/>
        </w:rPr>
        <w:t xml:space="preserve">k Cấm, thành phố Kon Tum </w:t>
      </w:r>
    </w:p>
    <w:p w14:paraId="6695DE81" w14:textId="53332A0A" w:rsidR="00C37FE6" w:rsidRPr="00B76868" w:rsidRDefault="00431189" w:rsidP="005D5999">
      <w:pPr>
        <w:jc w:val="center"/>
        <w:rPr>
          <w:rFonts w:ascii="Times New Roman" w:hAnsi="Times New Roman"/>
          <w:b/>
          <w:szCs w:val="28"/>
          <w:lang w:val="nl-NL"/>
        </w:rPr>
      </w:pPr>
      <w:r w:rsidRPr="00B76868">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66AC1"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77777777" w:rsidR="00CE3E80" w:rsidRPr="00DF2BF2" w:rsidRDefault="00CE3E80" w:rsidP="00546222">
      <w:pPr>
        <w:spacing w:before="60" w:after="60" w:line="254" w:lineRule="auto"/>
        <w:ind w:firstLine="709"/>
        <w:jc w:val="both"/>
        <w:rPr>
          <w:rFonts w:ascii="Times New Roman" w:hAnsi="Times New Roman"/>
          <w:szCs w:val="28"/>
        </w:rPr>
      </w:pPr>
      <w:r w:rsidRPr="00DF2BF2">
        <w:rPr>
          <w:rFonts w:ascii="Times New Roman" w:hAnsi="Times New Roman"/>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32F85CD6" w:rsidR="00580C96" w:rsidRPr="00DF2BF2" w:rsidRDefault="00580C96" w:rsidP="00546222">
      <w:pPr>
        <w:spacing w:before="60" w:after="60" w:line="254" w:lineRule="auto"/>
        <w:ind w:firstLine="709"/>
        <w:jc w:val="both"/>
        <w:rPr>
          <w:rFonts w:ascii="Times New Roman" w:hAnsi="Times New Roman"/>
          <w:szCs w:val="28"/>
        </w:rPr>
      </w:pPr>
      <w:r w:rsidRPr="00DF2BF2">
        <w:rPr>
          <w:rFonts w:ascii="Times New Roman" w:hAnsi="Times New Roman"/>
          <w:szCs w:val="28"/>
        </w:rPr>
        <w:t>Thực hiện sự phân công củ</w:t>
      </w:r>
      <w:r w:rsidR="002B2BF9" w:rsidRPr="00DF2BF2">
        <w:rPr>
          <w:rFonts w:ascii="Times New Roman" w:hAnsi="Times New Roman"/>
          <w:szCs w:val="28"/>
        </w:rPr>
        <w:t>a Thường trực Hội đồng nhân tỉnh,</w:t>
      </w:r>
      <w:r w:rsidR="00066294" w:rsidRPr="00DF2BF2">
        <w:rPr>
          <w:rFonts w:ascii="Times New Roman" w:hAnsi="Times New Roman"/>
          <w:szCs w:val="28"/>
        </w:rPr>
        <w:t xml:space="preserve"> trên cơ sở Tờ trình số</w:t>
      </w:r>
      <w:r w:rsidR="00190931" w:rsidRPr="00DF2BF2">
        <w:rPr>
          <w:rFonts w:ascii="Times New Roman" w:hAnsi="Times New Roman"/>
          <w:szCs w:val="28"/>
        </w:rPr>
        <w:t xml:space="preserve"> </w:t>
      </w:r>
      <w:r w:rsidR="009B30BA" w:rsidRPr="00DB2A97">
        <w:rPr>
          <w:rFonts w:ascii="Times New Roman" w:hAnsi="Times New Roman"/>
          <w:szCs w:val="28"/>
        </w:rPr>
        <w:t>11</w:t>
      </w:r>
      <w:r w:rsidR="005D5999" w:rsidRPr="00DB2A97">
        <w:rPr>
          <w:rFonts w:ascii="Times New Roman" w:hAnsi="Times New Roman"/>
          <w:szCs w:val="28"/>
        </w:rPr>
        <w:t>8</w:t>
      </w:r>
      <w:r w:rsidRPr="00DF2BF2">
        <w:rPr>
          <w:rFonts w:ascii="Times New Roman" w:hAnsi="Times New Roman"/>
          <w:szCs w:val="28"/>
        </w:rPr>
        <w:t>/TTr-UBND ngày</w:t>
      </w:r>
      <w:r w:rsidR="00CE3E80" w:rsidRPr="00DF2BF2">
        <w:rPr>
          <w:rFonts w:ascii="Times New Roman" w:hAnsi="Times New Roman"/>
          <w:szCs w:val="28"/>
        </w:rPr>
        <w:t xml:space="preserve"> </w:t>
      </w:r>
      <w:r w:rsidR="009B30BA" w:rsidRPr="00DB2A97">
        <w:rPr>
          <w:rFonts w:ascii="Times New Roman" w:hAnsi="Times New Roman"/>
          <w:szCs w:val="28"/>
        </w:rPr>
        <w:t>24</w:t>
      </w:r>
      <w:r w:rsidRPr="00DF2BF2">
        <w:rPr>
          <w:rFonts w:ascii="Times New Roman" w:hAnsi="Times New Roman"/>
          <w:szCs w:val="28"/>
        </w:rPr>
        <w:t>/</w:t>
      </w:r>
      <w:r w:rsidR="009B30BA" w:rsidRPr="00DB2A97">
        <w:rPr>
          <w:rFonts w:ascii="Times New Roman" w:hAnsi="Times New Roman"/>
          <w:szCs w:val="28"/>
        </w:rPr>
        <w:t>6</w:t>
      </w:r>
      <w:r w:rsidRPr="00DF2BF2">
        <w:rPr>
          <w:rFonts w:ascii="Times New Roman" w:hAnsi="Times New Roman"/>
          <w:szCs w:val="28"/>
        </w:rPr>
        <w:t>/20</w:t>
      </w:r>
      <w:r w:rsidR="004F2EB8" w:rsidRPr="00DF2BF2">
        <w:rPr>
          <w:rFonts w:ascii="Times New Roman" w:hAnsi="Times New Roman"/>
          <w:szCs w:val="28"/>
        </w:rPr>
        <w:t>2</w:t>
      </w:r>
      <w:r w:rsidR="00CE3E80" w:rsidRPr="00DF2BF2">
        <w:rPr>
          <w:rFonts w:ascii="Times New Roman" w:hAnsi="Times New Roman"/>
          <w:szCs w:val="28"/>
        </w:rPr>
        <w:t>1</w:t>
      </w:r>
      <w:r w:rsidRPr="00DF2BF2">
        <w:rPr>
          <w:rFonts w:ascii="Times New Roman" w:hAnsi="Times New Roman"/>
          <w:szCs w:val="28"/>
        </w:rPr>
        <w:t xml:space="preserve"> của Ủy ban nhân dân tỉnh về </w:t>
      </w:r>
      <w:r w:rsidR="00A028AA" w:rsidRPr="00DF2BF2">
        <w:rPr>
          <w:rFonts w:ascii="Times New Roman" w:hAnsi="Times New Roman"/>
          <w:szCs w:val="28"/>
        </w:rPr>
        <w:t xml:space="preserve">việc </w:t>
      </w:r>
      <w:r w:rsidR="005D5999" w:rsidRPr="00DF2BF2">
        <w:rPr>
          <w:rFonts w:ascii="Times New Roman" w:hAnsi="Times New Roman"/>
          <w:szCs w:val="28"/>
        </w:rPr>
        <w:t>điều chỉnh chủ trương đầu tư một số</w:t>
      </w:r>
      <w:r w:rsidR="005D5999" w:rsidRPr="00DB2A97">
        <w:rPr>
          <w:rFonts w:ascii="Times New Roman" w:hAnsi="Times New Roman"/>
          <w:szCs w:val="28"/>
        </w:rPr>
        <w:t xml:space="preserve"> </w:t>
      </w:r>
      <w:r w:rsidR="005D5999" w:rsidRPr="00DF2BF2">
        <w:rPr>
          <w:rFonts w:ascii="Times New Roman" w:hAnsi="Times New Roman"/>
          <w:szCs w:val="28"/>
        </w:rPr>
        <w:t>dự án đã được phê duyệt</w:t>
      </w:r>
      <w:r w:rsidRPr="00DF2BF2">
        <w:rPr>
          <w:rFonts w:ascii="Times New Roman" w:hAnsi="Times New Roman"/>
          <w:szCs w:val="28"/>
        </w:rPr>
        <w:t xml:space="preserve">; dự thảo nghị quyết và hồ sơ trình thẩm tra kèm theo. </w:t>
      </w:r>
      <w:r w:rsidR="004F2EB8" w:rsidRPr="00DF2BF2">
        <w:rPr>
          <w:rFonts w:ascii="Times New Roman" w:hAnsi="Times New Roman"/>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F2BF2">
        <w:rPr>
          <w:rFonts w:ascii="Times New Roman" w:hAnsi="Times New Roman"/>
          <w:szCs w:val="28"/>
        </w:rPr>
        <w:t>:</w:t>
      </w:r>
    </w:p>
    <w:p w14:paraId="6695DE84" w14:textId="77777777" w:rsidR="000B500F" w:rsidRPr="00DF2BF2" w:rsidRDefault="000B500F" w:rsidP="00546222">
      <w:pPr>
        <w:spacing w:before="60" w:after="60" w:line="254" w:lineRule="auto"/>
        <w:ind w:firstLine="709"/>
        <w:jc w:val="both"/>
        <w:rPr>
          <w:rFonts w:ascii="Times New Roman" w:hAnsi="Times New Roman"/>
          <w:b/>
          <w:szCs w:val="28"/>
        </w:rPr>
      </w:pPr>
      <w:r w:rsidRPr="00DF2BF2">
        <w:rPr>
          <w:rFonts w:ascii="Times New Roman" w:hAnsi="Times New Roman"/>
          <w:b/>
          <w:szCs w:val="28"/>
        </w:rPr>
        <w:t>1. Cơ sở pháp lý</w:t>
      </w:r>
    </w:p>
    <w:p w14:paraId="6D935088" w14:textId="016B4F1B" w:rsidR="00DF2BF2" w:rsidRPr="00DB2A97" w:rsidRDefault="00A410C6" w:rsidP="00546222">
      <w:pPr>
        <w:tabs>
          <w:tab w:val="left" w:pos="720"/>
        </w:tabs>
        <w:spacing w:before="60" w:after="60" w:line="254" w:lineRule="auto"/>
        <w:ind w:firstLine="709"/>
        <w:jc w:val="both"/>
        <w:rPr>
          <w:rFonts w:ascii="Times New Roman" w:hAnsi="Times New Roman"/>
          <w:szCs w:val="28"/>
        </w:rPr>
      </w:pPr>
      <w:r w:rsidRPr="00DF2BF2">
        <w:rPr>
          <w:rFonts w:ascii="Times New Roman" w:hAnsi="Times New Roman"/>
          <w:szCs w:val="28"/>
          <w:lang w:val="nl-NL"/>
        </w:rPr>
        <w:t xml:space="preserve">Căn cứ </w:t>
      </w:r>
      <w:r w:rsidR="006C51BE" w:rsidRPr="00DF2BF2">
        <w:rPr>
          <w:rFonts w:ascii="Times New Roman" w:hAnsi="Times New Roman"/>
          <w:szCs w:val="28"/>
          <w:lang w:val="nl-NL"/>
        </w:rPr>
        <w:t>Khoản 7 Điều 17</w:t>
      </w:r>
      <w:r w:rsidR="006C51BE" w:rsidRPr="00DF2BF2">
        <w:rPr>
          <w:rFonts w:ascii="Times New Roman" w:hAnsi="Times New Roman"/>
          <w:szCs w:val="28"/>
          <w:vertAlign w:val="superscript"/>
          <w:lang w:val="nl-NL"/>
        </w:rPr>
        <w:t>(</w:t>
      </w:r>
      <w:r w:rsidR="006C51BE" w:rsidRPr="00DF2BF2">
        <w:rPr>
          <w:rStyle w:val="FootnoteReference"/>
          <w:rFonts w:ascii="Times New Roman" w:hAnsi="Times New Roman"/>
          <w:szCs w:val="28"/>
          <w:lang w:val="nl-NL"/>
        </w:rPr>
        <w:footnoteReference w:id="2"/>
      </w:r>
      <w:r w:rsidR="006C51BE" w:rsidRPr="00DF2BF2">
        <w:rPr>
          <w:rFonts w:ascii="Times New Roman" w:hAnsi="Times New Roman"/>
          <w:szCs w:val="28"/>
          <w:vertAlign w:val="superscript"/>
          <w:lang w:val="nl-NL"/>
        </w:rPr>
        <w:t>)</w:t>
      </w:r>
      <w:r w:rsidR="006C51BE" w:rsidRPr="00DB2A97">
        <w:rPr>
          <w:rFonts w:ascii="Times New Roman" w:eastAsia="Arial" w:hAnsi="Times New Roman"/>
          <w:noProof w:val="0"/>
          <w:szCs w:val="28"/>
        </w:rPr>
        <w:t xml:space="preserve"> </w:t>
      </w:r>
      <w:r w:rsidR="006C51BE" w:rsidRPr="00DF2BF2">
        <w:rPr>
          <w:rFonts w:ascii="Times New Roman" w:hAnsi="Times New Roman"/>
          <w:szCs w:val="28"/>
          <w:lang w:val="nl-NL"/>
        </w:rPr>
        <w:t xml:space="preserve">và </w:t>
      </w:r>
      <w:r w:rsidR="009B30BA" w:rsidRPr="00DF2BF2">
        <w:rPr>
          <w:rFonts w:ascii="Times New Roman" w:hAnsi="Times New Roman"/>
          <w:szCs w:val="28"/>
          <w:lang w:val="nl-NL"/>
        </w:rPr>
        <w:t xml:space="preserve">Khoản </w:t>
      </w:r>
      <w:r w:rsidR="005D5999" w:rsidRPr="00DF2BF2">
        <w:rPr>
          <w:rFonts w:ascii="Times New Roman" w:hAnsi="Times New Roman"/>
          <w:szCs w:val="28"/>
          <w:lang w:val="nl-NL"/>
        </w:rPr>
        <w:t>1</w:t>
      </w:r>
      <w:r w:rsidRPr="00DF2BF2">
        <w:rPr>
          <w:rFonts w:ascii="Times New Roman" w:hAnsi="Times New Roman"/>
          <w:szCs w:val="28"/>
          <w:lang w:val="nl-NL"/>
        </w:rPr>
        <w:t xml:space="preserve"> Điều </w:t>
      </w:r>
      <w:r w:rsidR="005D5999" w:rsidRPr="00DF2BF2">
        <w:rPr>
          <w:rFonts w:ascii="Times New Roman" w:hAnsi="Times New Roman"/>
          <w:szCs w:val="28"/>
          <w:lang w:val="nl-NL"/>
        </w:rPr>
        <w:t>34</w:t>
      </w:r>
      <w:r w:rsidRPr="00DF2BF2">
        <w:rPr>
          <w:rFonts w:ascii="Times New Roman" w:hAnsi="Times New Roman"/>
          <w:szCs w:val="28"/>
          <w:lang w:val="nl-NL"/>
        </w:rPr>
        <w:t xml:space="preserve"> Luật Đầu tư công năm 2019</w:t>
      </w:r>
      <w:r w:rsidRPr="00DF2BF2">
        <w:rPr>
          <w:rFonts w:ascii="Times New Roman" w:hAnsi="Times New Roman"/>
          <w:szCs w:val="28"/>
          <w:vertAlign w:val="superscript"/>
          <w:lang w:val="nl-NL"/>
        </w:rPr>
        <w:t>(</w:t>
      </w:r>
      <w:r w:rsidRPr="00DF2BF2">
        <w:rPr>
          <w:rStyle w:val="FootnoteReference"/>
          <w:rFonts w:ascii="Times New Roman" w:hAnsi="Times New Roman"/>
          <w:szCs w:val="28"/>
          <w:lang w:val="nl-NL"/>
        </w:rPr>
        <w:footnoteReference w:id="3"/>
      </w:r>
      <w:r w:rsidRPr="00DF2BF2">
        <w:rPr>
          <w:rFonts w:ascii="Times New Roman" w:hAnsi="Times New Roman"/>
          <w:szCs w:val="28"/>
          <w:vertAlign w:val="superscript"/>
          <w:lang w:val="nl-NL"/>
        </w:rPr>
        <w:t>)</w:t>
      </w:r>
      <w:r w:rsidRPr="00DF2BF2">
        <w:rPr>
          <w:rFonts w:ascii="Times New Roman" w:hAnsi="Times New Roman"/>
          <w:szCs w:val="28"/>
          <w:lang w:val="nl-NL"/>
        </w:rPr>
        <w:t xml:space="preserve">; trên cơ sở </w:t>
      </w:r>
      <w:r w:rsidRPr="00DF2BF2">
        <w:rPr>
          <w:rFonts w:ascii="Times New Roman" w:hAnsi="Times New Roman"/>
          <w:spacing w:val="-4"/>
          <w:szCs w:val="28"/>
        </w:rPr>
        <w:t xml:space="preserve">Báo cáo số </w:t>
      </w:r>
      <w:r w:rsidR="005D5999" w:rsidRPr="00DB2A97">
        <w:rPr>
          <w:rFonts w:ascii="Times New Roman" w:hAnsi="Times New Roman"/>
          <w:spacing w:val="-4"/>
          <w:szCs w:val="28"/>
        </w:rPr>
        <w:t>2660</w:t>
      </w:r>
      <w:r w:rsidRPr="00DF2BF2">
        <w:rPr>
          <w:rFonts w:ascii="Times New Roman" w:hAnsi="Times New Roman"/>
          <w:spacing w:val="-4"/>
          <w:szCs w:val="28"/>
        </w:rPr>
        <w:t>/</w:t>
      </w:r>
      <w:r w:rsidR="005D5999" w:rsidRPr="00DB2A97">
        <w:rPr>
          <w:rFonts w:ascii="Times New Roman" w:hAnsi="Times New Roman"/>
          <w:spacing w:val="-4"/>
          <w:szCs w:val="28"/>
        </w:rPr>
        <w:t>B</w:t>
      </w:r>
      <w:r w:rsidRPr="00DF2BF2">
        <w:rPr>
          <w:rFonts w:ascii="Times New Roman" w:hAnsi="Times New Roman"/>
          <w:spacing w:val="-4"/>
          <w:szCs w:val="28"/>
        </w:rPr>
        <w:t>KHĐT</w:t>
      </w:r>
      <w:r w:rsidR="005D5999" w:rsidRPr="00DB2A97">
        <w:rPr>
          <w:rFonts w:ascii="Times New Roman" w:hAnsi="Times New Roman"/>
          <w:spacing w:val="-4"/>
          <w:szCs w:val="28"/>
        </w:rPr>
        <w:t>-KTĐPLT</w:t>
      </w:r>
      <w:r w:rsidRPr="00DF2BF2">
        <w:rPr>
          <w:rFonts w:ascii="Times New Roman" w:hAnsi="Times New Roman"/>
          <w:spacing w:val="-4"/>
          <w:szCs w:val="28"/>
        </w:rPr>
        <w:t xml:space="preserve"> ngày </w:t>
      </w:r>
      <w:r w:rsidR="001D6482" w:rsidRPr="00DB2A97">
        <w:rPr>
          <w:rFonts w:ascii="Times New Roman" w:hAnsi="Times New Roman"/>
          <w:spacing w:val="-4"/>
          <w:szCs w:val="28"/>
        </w:rPr>
        <w:t>1</w:t>
      </w:r>
      <w:r w:rsidR="005D5999" w:rsidRPr="00DB2A97">
        <w:rPr>
          <w:rFonts w:ascii="Times New Roman" w:hAnsi="Times New Roman"/>
          <w:spacing w:val="-4"/>
          <w:szCs w:val="28"/>
        </w:rPr>
        <w:t>0</w:t>
      </w:r>
      <w:r w:rsidRPr="00DF2BF2">
        <w:rPr>
          <w:rFonts w:ascii="Times New Roman" w:hAnsi="Times New Roman"/>
          <w:spacing w:val="-4"/>
          <w:szCs w:val="28"/>
        </w:rPr>
        <w:t xml:space="preserve"> tháng </w:t>
      </w:r>
      <w:r w:rsidR="005D5999" w:rsidRPr="00DB2A97">
        <w:rPr>
          <w:rFonts w:ascii="Times New Roman" w:hAnsi="Times New Roman"/>
          <w:spacing w:val="-4"/>
          <w:szCs w:val="28"/>
        </w:rPr>
        <w:t>5</w:t>
      </w:r>
      <w:r w:rsidRPr="00DF2BF2">
        <w:rPr>
          <w:rFonts w:ascii="Times New Roman" w:hAnsi="Times New Roman"/>
          <w:spacing w:val="-4"/>
          <w:szCs w:val="28"/>
        </w:rPr>
        <w:t xml:space="preserve"> năm 2021 của </w:t>
      </w:r>
      <w:r w:rsidR="005D5999" w:rsidRPr="00DB2A97">
        <w:rPr>
          <w:rFonts w:ascii="Times New Roman" w:hAnsi="Times New Roman"/>
          <w:spacing w:val="-4"/>
          <w:szCs w:val="28"/>
        </w:rPr>
        <w:t>Bộ</w:t>
      </w:r>
      <w:r w:rsidRPr="00DF2BF2">
        <w:rPr>
          <w:rFonts w:ascii="Times New Roman" w:hAnsi="Times New Roman"/>
          <w:spacing w:val="-4"/>
          <w:szCs w:val="28"/>
        </w:rPr>
        <w:t xml:space="preserve"> Kế hoạch và Đầu tư về thẩm định </w:t>
      </w:r>
      <w:r w:rsidR="006C51BE" w:rsidRPr="00DB2A97">
        <w:rPr>
          <w:rFonts w:ascii="Times New Roman" w:hAnsi="Times New Roman"/>
          <w:spacing w:val="-4"/>
          <w:szCs w:val="28"/>
        </w:rPr>
        <w:t xml:space="preserve">Kế hoạch và phương án phân bổ kế hoạch đầu tư công trung hạn vốn </w:t>
      </w:r>
      <w:r w:rsidR="00DF2BF2" w:rsidRPr="00DB2A97">
        <w:rPr>
          <w:rFonts w:ascii="Times New Roman" w:hAnsi="Times New Roman"/>
          <w:spacing w:val="-4"/>
          <w:szCs w:val="28"/>
        </w:rPr>
        <w:t>ngân sách Trung ương</w:t>
      </w:r>
      <w:r w:rsidR="006C51BE" w:rsidRPr="00DB2A97">
        <w:rPr>
          <w:rFonts w:ascii="Times New Roman" w:hAnsi="Times New Roman"/>
          <w:spacing w:val="-4"/>
          <w:szCs w:val="28"/>
        </w:rPr>
        <w:t xml:space="preserve"> giai đoạn 2021-2025 tỉnh Kon Tum. Việc</w:t>
      </w:r>
      <w:r w:rsidRPr="00DF2BF2">
        <w:rPr>
          <w:rFonts w:ascii="Times New Roman" w:hAnsi="Times New Roman"/>
          <w:szCs w:val="28"/>
          <w:lang w:val="nl-NL"/>
        </w:rPr>
        <w:t xml:space="preserve"> </w:t>
      </w:r>
      <w:r w:rsidRPr="00DF2BF2">
        <w:rPr>
          <w:rFonts w:ascii="Times New Roman" w:hAnsi="Times New Roman"/>
          <w:szCs w:val="28"/>
        </w:rPr>
        <w:t xml:space="preserve">Ủy ban nhân dân tỉnh trình Hội đồng nhân dân tỉnh xem xét, </w:t>
      </w:r>
      <w:r w:rsidR="006C51BE" w:rsidRPr="00DB2A97">
        <w:rPr>
          <w:rFonts w:ascii="Times New Roman" w:hAnsi="Times New Roman"/>
          <w:szCs w:val="28"/>
        </w:rPr>
        <w:t>điều chỉnh quyết định</w:t>
      </w:r>
      <w:r w:rsidRPr="00DF2BF2">
        <w:rPr>
          <w:rFonts w:ascii="Times New Roman" w:hAnsi="Times New Roman"/>
          <w:szCs w:val="28"/>
          <w:lang w:val="nl-NL"/>
        </w:rPr>
        <w:t xml:space="preserve"> chủ trương đầu tư </w:t>
      </w:r>
      <w:r w:rsidR="00DF2BF2" w:rsidRPr="00DB2A97">
        <w:rPr>
          <w:rFonts w:ascii="Times New Roman" w:hAnsi="Times New Roman"/>
          <w:szCs w:val="28"/>
        </w:rPr>
        <w:t xml:space="preserve">Dự án </w:t>
      </w:r>
      <w:r w:rsidR="004E13A9" w:rsidRPr="00B76868">
        <w:rPr>
          <w:rFonts w:ascii="Times New Roman" w:hAnsi="Times New Roman"/>
          <w:szCs w:val="28"/>
        </w:rPr>
        <w:t>Sửa chữa nâng cấp Đập Đăk Cấm, thành phố Kon Tum</w:t>
      </w:r>
      <w:r w:rsidR="00DF2BF2" w:rsidRPr="00DB2A97">
        <w:rPr>
          <w:rFonts w:ascii="Times New Roman" w:hAnsi="Times New Roman"/>
          <w:szCs w:val="28"/>
        </w:rPr>
        <w:t xml:space="preserve"> là đúng quy định.</w:t>
      </w:r>
    </w:p>
    <w:p w14:paraId="6695DE86" w14:textId="47855D87" w:rsidR="007253EC" w:rsidRPr="00DF2BF2" w:rsidRDefault="000B500F" w:rsidP="00546222">
      <w:pPr>
        <w:tabs>
          <w:tab w:val="left" w:pos="720"/>
        </w:tabs>
        <w:spacing w:before="60" w:after="60" w:line="254" w:lineRule="auto"/>
        <w:ind w:firstLine="709"/>
        <w:jc w:val="both"/>
        <w:rPr>
          <w:rFonts w:ascii="Times New Roman" w:hAnsi="Times New Roman"/>
          <w:b/>
          <w:szCs w:val="28"/>
        </w:rPr>
      </w:pPr>
      <w:r w:rsidRPr="00DF2BF2">
        <w:rPr>
          <w:rFonts w:ascii="Times New Roman" w:hAnsi="Times New Roman"/>
          <w:b/>
          <w:szCs w:val="28"/>
          <w:lang w:val="nl-NL"/>
        </w:rPr>
        <w:t>2</w:t>
      </w:r>
      <w:r w:rsidR="007253EC" w:rsidRPr="00DF2BF2">
        <w:rPr>
          <w:rFonts w:ascii="Times New Roman" w:hAnsi="Times New Roman"/>
          <w:b/>
          <w:szCs w:val="28"/>
        </w:rPr>
        <w:t xml:space="preserve">. </w:t>
      </w:r>
      <w:r w:rsidR="00AF2F70" w:rsidRPr="00DF2BF2">
        <w:rPr>
          <w:rFonts w:ascii="Times New Roman" w:hAnsi="Times New Roman"/>
          <w:b/>
          <w:szCs w:val="28"/>
        </w:rPr>
        <w:t xml:space="preserve">Nội dung của dự thảo </w:t>
      </w:r>
      <w:r w:rsidR="00B11321" w:rsidRPr="00DF2BF2">
        <w:rPr>
          <w:rFonts w:ascii="Times New Roman" w:hAnsi="Times New Roman"/>
          <w:b/>
          <w:szCs w:val="28"/>
          <w:lang w:val="nl-NL"/>
        </w:rPr>
        <w:t>N</w:t>
      </w:r>
      <w:r w:rsidR="00AF2F70" w:rsidRPr="00DF2BF2">
        <w:rPr>
          <w:rFonts w:ascii="Times New Roman" w:hAnsi="Times New Roman"/>
          <w:b/>
          <w:szCs w:val="28"/>
        </w:rPr>
        <w:t>ghị quyết</w:t>
      </w:r>
    </w:p>
    <w:p w14:paraId="15B3D171" w14:textId="36254877" w:rsidR="00A31B7F" w:rsidRPr="00DF2BF2" w:rsidRDefault="00A31B7F" w:rsidP="00546222">
      <w:pPr>
        <w:spacing w:before="60" w:after="60" w:line="254" w:lineRule="auto"/>
        <w:ind w:firstLine="709"/>
        <w:jc w:val="both"/>
        <w:rPr>
          <w:rFonts w:ascii="Times New Roman" w:hAnsi="Times New Roman"/>
          <w:szCs w:val="28"/>
          <w:lang w:val="nl-NL"/>
        </w:rPr>
      </w:pPr>
      <w:r w:rsidRPr="00DF2BF2">
        <w:rPr>
          <w:rFonts w:ascii="Times New Roman" w:hAnsi="Times New Roman"/>
          <w:szCs w:val="28"/>
          <w:lang w:val="nl-NL"/>
        </w:rPr>
        <w:tab/>
        <w:t xml:space="preserve">Tại </w:t>
      </w:r>
      <w:r w:rsidR="004E13A9" w:rsidRPr="00B76868">
        <w:rPr>
          <w:rFonts w:ascii="Times New Roman" w:hAnsi="Times New Roman"/>
          <w:szCs w:val="28"/>
          <w:lang w:val="nl-NL"/>
        </w:rPr>
        <w:t>Kỳ họp chuyên đề tháng 3 năm 2021</w:t>
      </w:r>
      <w:r w:rsidRPr="00DF2BF2">
        <w:rPr>
          <w:rFonts w:ascii="Times New Roman" w:hAnsi="Times New Roman"/>
          <w:szCs w:val="28"/>
          <w:lang w:val="nl-NL"/>
        </w:rPr>
        <w:t xml:space="preserve">, </w:t>
      </w:r>
      <w:r w:rsidR="00DF2BF2" w:rsidRPr="00DF2BF2">
        <w:rPr>
          <w:rFonts w:ascii="Times New Roman" w:hAnsi="Times New Roman"/>
          <w:szCs w:val="28"/>
          <w:lang w:val="nl-NL"/>
        </w:rPr>
        <w:t>Hội đồng nhân dân</w:t>
      </w:r>
      <w:r w:rsidRPr="00DF2BF2">
        <w:rPr>
          <w:rFonts w:ascii="Times New Roman" w:hAnsi="Times New Roman"/>
          <w:szCs w:val="28"/>
          <w:lang w:val="nl-NL"/>
        </w:rPr>
        <w:t xml:space="preserve"> tỉnh khóa XI đã phê duyệt chủ trương đầu tư đối với </w:t>
      </w:r>
      <w:r w:rsidR="00DF2BF2" w:rsidRPr="00DF2BF2">
        <w:rPr>
          <w:rFonts w:ascii="Times New Roman" w:hAnsi="Times New Roman"/>
          <w:szCs w:val="28"/>
          <w:lang w:val="nl-NL"/>
        </w:rPr>
        <w:t xml:space="preserve">Dự án </w:t>
      </w:r>
      <w:r w:rsidR="004E13A9" w:rsidRPr="00B76868">
        <w:rPr>
          <w:rFonts w:ascii="Times New Roman" w:hAnsi="Times New Roman"/>
          <w:szCs w:val="28"/>
        </w:rPr>
        <w:t>Sửa chữa nâng cấp Đập Đăk Cấm, thành phố Kon Tum</w:t>
      </w:r>
      <w:r w:rsidR="00DF2BF2" w:rsidRPr="00DF2BF2">
        <w:rPr>
          <w:rFonts w:ascii="Times New Roman" w:hAnsi="Times New Roman"/>
          <w:szCs w:val="28"/>
          <w:vertAlign w:val="superscript"/>
          <w:lang w:val="nl-NL"/>
        </w:rPr>
        <w:t>(</w:t>
      </w:r>
      <w:r w:rsidR="00DF2BF2" w:rsidRPr="00DF2BF2">
        <w:rPr>
          <w:rStyle w:val="FootnoteReference"/>
          <w:rFonts w:ascii="Times New Roman" w:hAnsi="Times New Roman"/>
          <w:szCs w:val="28"/>
          <w:lang w:val="nl-NL"/>
        </w:rPr>
        <w:footnoteReference w:id="4"/>
      </w:r>
      <w:r w:rsidR="00DF2BF2" w:rsidRPr="00DF2BF2">
        <w:rPr>
          <w:rFonts w:ascii="Times New Roman" w:hAnsi="Times New Roman"/>
          <w:szCs w:val="28"/>
          <w:vertAlign w:val="superscript"/>
          <w:lang w:val="nl-NL"/>
        </w:rPr>
        <w:t>)</w:t>
      </w:r>
      <w:r w:rsidR="00DF2BF2" w:rsidRPr="00DF2BF2">
        <w:rPr>
          <w:rFonts w:ascii="Times New Roman" w:hAnsi="Times New Roman"/>
          <w:szCs w:val="28"/>
          <w:lang w:val="nl-NL"/>
        </w:rPr>
        <w:t xml:space="preserve">. </w:t>
      </w:r>
      <w:r w:rsidRPr="00DB2A97">
        <w:rPr>
          <w:rFonts w:ascii="Times New Roman" w:hAnsi="Times New Roman"/>
          <w:szCs w:val="28"/>
          <w:lang w:val="nl-NL"/>
        </w:rPr>
        <w:t xml:space="preserve">Tuy nhiên, </w:t>
      </w:r>
      <w:r w:rsidRPr="00DF2BF2">
        <w:rPr>
          <w:rFonts w:ascii="Times New Roman" w:hAnsi="Times New Roman"/>
          <w:bCs/>
          <w:szCs w:val="28"/>
        </w:rPr>
        <w:t>trong Nghị quyết đã được ban hành chưa thể hiện</w:t>
      </w:r>
      <w:r w:rsidRPr="00DF2BF2">
        <w:rPr>
          <w:rFonts w:ascii="Times New Roman" w:hAnsi="Times New Roman"/>
          <w:szCs w:val="28"/>
        </w:rPr>
        <w:t xml:space="preserve"> được </w:t>
      </w:r>
      <w:r w:rsidRPr="00DF2BF2">
        <w:rPr>
          <w:rFonts w:ascii="Times New Roman" w:hAnsi="Times New Roman"/>
          <w:bCs/>
          <w:szCs w:val="28"/>
        </w:rPr>
        <w:t>cơ cấu nguồn vốn theo quy định tại khoản 2, Điều 27 Luật Đầu tư công.</w:t>
      </w:r>
      <w:r w:rsidRPr="00DB2A97">
        <w:rPr>
          <w:rFonts w:ascii="Times New Roman" w:hAnsi="Times New Roman"/>
          <w:bCs/>
          <w:szCs w:val="28"/>
          <w:lang w:val="nl-NL"/>
        </w:rPr>
        <w:t xml:space="preserve"> Qua thẩm định </w:t>
      </w:r>
      <w:r w:rsidRPr="00DF2BF2">
        <w:rPr>
          <w:rFonts w:ascii="Times New Roman" w:hAnsi="Times New Roman"/>
          <w:bCs/>
          <w:szCs w:val="28"/>
        </w:rPr>
        <w:t>kế hoạch và phương án phân bổ kế hoạch đầu tư công trung hạn vốn ngân sách trung ương giai đoạn 2021-2025 tỉnh Kon Tum</w:t>
      </w:r>
      <w:r w:rsidRPr="00DB2A97">
        <w:rPr>
          <w:rFonts w:ascii="Times New Roman" w:hAnsi="Times New Roman"/>
          <w:bCs/>
          <w:szCs w:val="28"/>
          <w:vertAlign w:val="superscript"/>
          <w:lang w:val="nl-NL"/>
        </w:rPr>
        <w:t>(</w:t>
      </w:r>
      <w:r w:rsidRPr="00DF2BF2">
        <w:rPr>
          <w:rStyle w:val="FootnoteReference"/>
          <w:rFonts w:ascii="Times New Roman" w:hAnsi="Times New Roman"/>
          <w:bCs/>
          <w:szCs w:val="28"/>
          <w:lang w:val="en-US"/>
        </w:rPr>
        <w:footnoteReference w:id="5"/>
      </w:r>
      <w:r w:rsidRPr="00DB2A97">
        <w:rPr>
          <w:rFonts w:ascii="Times New Roman" w:hAnsi="Times New Roman"/>
          <w:bCs/>
          <w:szCs w:val="28"/>
          <w:vertAlign w:val="superscript"/>
          <w:lang w:val="nl-NL"/>
        </w:rPr>
        <w:t>)</w:t>
      </w:r>
      <w:r w:rsidRPr="00DB2A97">
        <w:rPr>
          <w:rFonts w:ascii="Times New Roman" w:hAnsi="Times New Roman"/>
          <w:bCs/>
          <w:szCs w:val="28"/>
          <w:lang w:val="nl-NL"/>
        </w:rPr>
        <w:t xml:space="preserve">, Bộ Kế hoạch và </w:t>
      </w:r>
      <w:r w:rsidRPr="00DB2A97">
        <w:rPr>
          <w:rFonts w:ascii="Times New Roman" w:hAnsi="Times New Roman"/>
          <w:bCs/>
          <w:szCs w:val="28"/>
          <w:lang w:val="nl-NL"/>
        </w:rPr>
        <w:lastRenderedPageBreak/>
        <w:t xml:space="preserve">Đầu tư đề nghị </w:t>
      </w:r>
      <w:r w:rsidRPr="00DF2BF2">
        <w:rPr>
          <w:rFonts w:ascii="Times New Roman" w:eastAsia="Calibri" w:hAnsi="Times New Roman"/>
          <w:szCs w:val="28"/>
        </w:rPr>
        <w:t xml:space="preserve">làm rõ cơ cấu nguồn vốn </w:t>
      </w:r>
      <w:r w:rsidRPr="00DB2A97">
        <w:rPr>
          <w:rFonts w:ascii="Times New Roman" w:eastAsia="Calibri" w:hAnsi="Times New Roman"/>
          <w:szCs w:val="28"/>
          <w:lang w:val="nl-NL"/>
        </w:rPr>
        <w:t xml:space="preserve">tại quyết định chủ trương đầu tư dự án </w:t>
      </w:r>
      <w:r w:rsidRPr="00DF2BF2">
        <w:rPr>
          <w:rFonts w:ascii="Times New Roman" w:eastAsia="Calibri" w:hAnsi="Times New Roman"/>
          <w:szCs w:val="28"/>
        </w:rPr>
        <w:t>để có căn cứ bố trí dự án trong giai đoạn 2021-2025</w:t>
      </w:r>
      <w:r w:rsidRPr="00DB2A97">
        <w:rPr>
          <w:rFonts w:ascii="Times New Roman" w:eastAsia="Calibri" w:hAnsi="Times New Roman"/>
          <w:szCs w:val="28"/>
          <w:lang w:val="nl-NL"/>
        </w:rPr>
        <w:t xml:space="preserve">. </w:t>
      </w:r>
      <w:r w:rsidRPr="00DF2BF2">
        <w:rPr>
          <w:rFonts w:ascii="Times New Roman" w:eastAsia="Calibri" w:hAnsi="Times New Roman"/>
          <w:szCs w:val="28"/>
        </w:rPr>
        <w:t>Do đó, để có cơ sở bố trí cho các dự án trong giai đoạn 2021 - 2025 đúng theo quy định của Luật Đầu tư công; ý kiến chỉ đạo của Thủ tướng Chính phủ tại Công văn số 419/TTg-KTTH ngày 02 tháng 4 năm 2021 và ý kiến thẩm định của Bộ Kế hoạch và Đầu tư</w:t>
      </w:r>
      <w:r w:rsidRPr="00DB2A97">
        <w:rPr>
          <w:rFonts w:ascii="Times New Roman" w:eastAsia="Calibri" w:hAnsi="Times New Roman"/>
          <w:szCs w:val="28"/>
          <w:lang w:val="nl-NL"/>
        </w:rPr>
        <w:t xml:space="preserve">, Ủy ban nhân dân tỉnh trình Hội đồng nhân dân tỉnh </w:t>
      </w:r>
      <w:r w:rsidRPr="00DF2BF2">
        <w:rPr>
          <w:rFonts w:ascii="Times New Roman" w:hAnsi="Times New Roman"/>
          <w:szCs w:val="28"/>
          <w:lang w:val="nl-NL"/>
        </w:rPr>
        <w:t>xem xét điều chỉnh một số nội dung sau:</w:t>
      </w:r>
    </w:p>
    <w:p w14:paraId="64E25C20" w14:textId="77777777" w:rsidR="004E13A9" w:rsidRPr="00B76868" w:rsidRDefault="004E13A9" w:rsidP="00546222">
      <w:pPr>
        <w:widowControl w:val="0"/>
        <w:spacing w:before="60" w:after="60" w:line="254" w:lineRule="auto"/>
        <w:ind w:firstLine="709"/>
        <w:jc w:val="both"/>
        <w:rPr>
          <w:rFonts w:ascii="Times New Roman" w:hAnsi="Times New Roman"/>
          <w:bCs/>
          <w:iCs/>
          <w:szCs w:val="28"/>
        </w:rPr>
      </w:pPr>
      <w:r w:rsidRPr="00B76868">
        <w:rPr>
          <w:rFonts w:ascii="Times New Roman" w:hAnsi="Times New Roman"/>
          <w:bCs/>
          <w:iCs/>
          <w:szCs w:val="28"/>
          <w:lang w:val="nl-NL"/>
        </w:rPr>
        <w:t xml:space="preserve">Điều chỉnh </w:t>
      </w:r>
      <w:r w:rsidRPr="00B76868">
        <w:rPr>
          <w:rFonts w:ascii="Times New Roman" w:hAnsi="Times New Roman"/>
          <w:iCs/>
          <w:szCs w:val="28"/>
          <w:lang w:val="nl-NL"/>
        </w:rPr>
        <w:t>nguồn vốn từ “ngân sách Trung ương hỗ trợ đầu tư theo ngành, lĩnh vực giai đoạn 2021-2025 và các nguồn vốn hợp pháp khác” thành “</w:t>
      </w:r>
      <w:r w:rsidRPr="00B76868">
        <w:rPr>
          <w:rFonts w:ascii="Times New Roman" w:hAnsi="Times New Roman"/>
          <w:bCs/>
          <w:iCs/>
          <w:szCs w:val="28"/>
        </w:rPr>
        <w:t xml:space="preserve">Nguồn vốn ngân sách Trung ương hỗ trợ theo ngành, lĩnh vực giai đoạn </w:t>
      </w:r>
      <w:r w:rsidRPr="004E13A9">
        <w:rPr>
          <w:rFonts w:ascii="Times New Roman" w:hAnsi="Times New Roman"/>
          <w:bCs/>
          <w:iCs/>
          <w:szCs w:val="28"/>
        </w:rPr>
        <w:t>2021-2025 khoảng 269.100 triệu đồng và</w:t>
      </w:r>
      <w:r w:rsidRPr="00B76868">
        <w:rPr>
          <w:rFonts w:ascii="Times New Roman" w:hAnsi="Times New Roman"/>
          <w:bCs/>
          <w:iCs/>
          <w:szCs w:val="28"/>
        </w:rPr>
        <w:t xml:space="preserve"> các nguồn vốn hợp pháp khác</w:t>
      </w:r>
      <w:r w:rsidRPr="00DB2A97">
        <w:rPr>
          <w:rFonts w:ascii="Times New Roman" w:hAnsi="Times New Roman"/>
          <w:bCs/>
          <w:iCs/>
          <w:szCs w:val="28"/>
          <w:lang w:val="nl-NL"/>
        </w:rPr>
        <w:t>”</w:t>
      </w:r>
      <w:r w:rsidRPr="00B76868">
        <w:rPr>
          <w:rFonts w:ascii="Times New Roman" w:hAnsi="Times New Roman"/>
          <w:bCs/>
          <w:iCs/>
          <w:szCs w:val="28"/>
        </w:rPr>
        <w:t>.</w:t>
      </w:r>
    </w:p>
    <w:p w14:paraId="34A3EA39" w14:textId="149C4531" w:rsidR="00C355A8" w:rsidRPr="00DB2A97" w:rsidRDefault="00C355A8" w:rsidP="00546222">
      <w:pPr>
        <w:spacing w:before="60" w:after="60" w:line="254" w:lineRule="auto"/>
        <w:ind w:firstLine="709"/>
        <w:jc w:val="both"/>
        <w:rPr>
          <w:rFonts w:ascii="Times New Roman" w:hAnsi="Times New Roman"/>
          <w:bCs/>
          <w:szCs w:val="28"/>
        </w:rPr>
      </w:pPr>
      <w:r w:rsidRPr="00DB2A97">
        <w:rPr>
          <w:rFonts w:ascii="Times New Roman" w:hAnsi="Times New Roman"/>
          <w:b/>
          <w:szCs w:val="28"/>
        </w:rPr>
        <w:t xml:space="preserve">* </w:t>
      </w:r>
      <w:r w:rsidRPr="00DB2A97">
        <w:rPr>
          <w:rFonts w:ascii="Times New Roman" w:hAnsi="Times New Roman"/>
          <w:bCs/>
          <w:szCs w:val="28"/>
        </w:rPr>
        <w:t xml:space="preserve">Các nội dung khác không thay đổi, thực hiện theo </w:t>
      </w:r>
      <w:r w:rsidR="004E13A9" w:rsidRPr="00DB2A97">
        <w:rPr>
          <w:rFonts w:ascii="Times New Roman" w:hAnsi="Times New Roman"/>
          <w:bCs/>
          <w:szCs w:val="28"/>
        </w:rPr>
        <w:t>Nghị quyết số 07/NQ-H</w:t>
      </w:r>
      <w:r w:rsidR="004E13A9" w:rsidRPr="00DB2A97">
        <w:rPr>
          <w:rFonts w:ascii="Times New Roman" w:hAnsi="Times New Roman" w:hint="eastAsia"/>
          <w:bCs/>
          <w:szCs w:val="28"/>
        </w:rPr>
        <w:t>Đ</w:t>
      </w:r>
      <w:r w:rsidR="004E13A9" w:rsidRPr="00DB2A97">
        <w:rPr>
          <w:rFonts w:ascii="Times New Roman" w:hAnsi="Times New Roman"/>
          <w:bCs/>
          <w:szCs w:val="28"/>
        </w:rPr>
        <w:t>ND ngày 12 tháng 3 n</w:t>
      </w:r>
      <w:r w:rsidR="004E13A9" w:rsidRPr="00DB2A97">
        <w:rPr>
          <w:rFonts w:ascii="Times New Roman" w:hAnsi="Times New Roman" w:hint="eastAsia"/>
          <w:bCs/>
          <w:szCs w:val="28"/>
        </w:rPr>
        <w:t>ă</w:t>
      </w:r>
      <w:r w:rsidR="004E13A9" w:rsidRPr="00DB2A97">
        <w:rPr>
          <w:rFonts w:ascii="Times New Roman" w:hAnsi="Times New Roman"/>
          <w:bCs/>
          <w:szCs w:val="28"/>
        </w:rPr>
        <w:t xml:space="preserve">m 2021 của Hội </w:t>
      </w:r>
      <w:r w:rsidR="004E13A9" w:rsidRPr="00DB2A97">
        <w:rPr>
          <w:rFonts w:ascii="Times New Roman" w:hAnsi="Times New Roman" w:hint="eastAsia"/>
          <w:bCs/>
          <w:szCs w:val="28"/>
        </w:rPr>
        <w:t>đ</w:t>
      </w:r>
      <w:r w:rsidR="004E13A9" w:rsidRPr="00DB2A97">
        <w:rPr>
          <w:rFonts w:ascii="Times New Roman" w:hAnsi="Times New Roman"/>
          <w:bCs/>
          <w:szCs w:val="28"/>
        </w:rPr>
        <w:t>ồng nhân dân tỉnh.</w:t>
      </w:r>
    </w:p>
    <w:p w14:paraId="6695DE8B" w14:textId="3E6B4787" w:rsidR="007253EC" w:rsidRPr="00DF2BF2" w:rsidRDefault="000E117F" w:rsidP="00546222">
      <w:pPr>
        <w:spacing w:before="60" w:after="60" w:line="254" w:lineRule="auto"/>
        <w:ind w:firstLine="709"/>
        <w:jc w:val="both"/>
        <w:rPr>
          <w:rFonts w:ascii="Times New Roman" w:hAnsi="Times New Roman"/>
          <w:b/>
          <w:szCs w:val="28"/>
        </w:rPr>
      </w:pPr>
      <w:r w:rsidRPr="00DF2BF2">
        <w:rPr>
          <w:rFonts w:ascii="Times New Roman" w:hAnsi="Times New Roman"/>
          <w:b/>
          <w:szCs w:val="28"/>
        </w:rPr>
        <w:t xml:space="preserve">3. </w:t>
      </w:r>
      <w:r w:rsidR="000B500F" w:rsidRPr="00DF2BF2">
        <w:rPr>
          <w:rFonts w:ascii="Times New Roman" w:hAnsi="Times New Roman"/>
          <w:b/>
          <w:szCs w:val="28"/>
        </w:rPr>
        <w:t>Ý kiến của Ban Kinh tế - Ngân sách</w:t>
      </w:r>
      <w:r w:rsidRPr="00DF2BF2">
        <w:rPr>
          <w:rFonts w:ascii="Times New Roman" w:hAnsi="Times New Roman"/>
          <w:b/>
          <w:szCs w:val="28"/>
        </w:rPr>
        <w:t xml:space="preserve"> </w:t>
      </w:r>
    </w:p>
    <w:p w14:paraId="7408B875" w14:textId="242F21A6" w:rsidR="004E13A9" w:rsidRDefault="00B07241" w:rsidP="00546222">
      <w:pPr>
        <w:pStyle w:val="Befor-After"/>
        <w:spacing w:before="60" w:after="60" w:line="254" w:lineRule="auto"/>
        <w:ind w:firstLine="709"/>
        <w:rPr>
          <w:color w:val="auto"/>
          <w:lang w:val="nl-NL"/>
        </w:rPr>
      </w:pPr>
      <w:r w:rsidRPr="00DF2BF2">
        <w:rPr>
          <w:color w:val="auto"/>
          <w:lang w:val="nl-NL"/>
        </w:rPr>
        <w:t xml:space="preserve">Qua nghiên cứu thảo luận, trên cơ sở quy định của pháp luật và các văn bản liên quan, Ban </w:t>
      </w:r>
      <w:r w:rsidRPr="00AB5B6D">
        <w:rPr>
          <w:color w:val="auto"/>
          <w:lang w:val="nl-NL"/>
        </w:rPr>
        <w:t xml:space="preserve">Kinh tế - Ngân sách nhận thấy việc điều chỉnh chủ trương đầu tư </w:t>
      </w:r>
      <w:r w:rsidRPr="00AB5B6D">
        <w:rPr>
          <w:color w:val="auto"/>
        </w:rPr>
        <w:t>Dự án</w:t>
      </w:r>
      <w:r w:rsidR="00DF2BF2" w:rsidRPr="00DB2A97">
        <w:rPr>
          <w:color w:val="auto"/>
        </w:rPr>
        <w:t xml:space="preserve"> </w:t>
      </w:r>
      <w:r w:rsidR="004E13A9" w:rsidRPr="00AB5B6D">
        <w:rPr>
          <w:color w:val="auto"/>
        </w:rPr>
        <w:t>Sửa chữa nâng cấp Đập Đăk Cấm, thành p</w:t>
      </w:r>
      <w:r w:rsidR="004E13A9" w:rsidRPr="00546222">
        <w:rPr>
          <w:color w:val="auto"/>
        </w:rPr>
        <w:t>hố Kon Tum</w:t>
      </w:r>
      <w:r w:rsidRPr="00DB2A97">
        <w:rPr>
          <w:color w:val="auto"/>
        </w:rPr>
        <w:t xml:space="preserve"> </w:t>
      </w:r>
      <w:r w:rsidRPr="00546222">
        <w:rPr>
          <w:color w:val="auto"/>
          <w:lang w:val="nl-NL"/>
        </w:rPr>
        <w:t xml:space="preserve">là </w:t>
      </w:r>
      <w:r w:rsidR="007115CD" w:rsidRPr="00546222">
        <w:rPr>
          <w:color w:val="auto"/>
          <w:lang w:val="nl-NL"/>
        </w:rPr>
        <w:t xml:space="preserve">phù hợp với yêu cầu của </w:t>
      </w:r>
      <w:r w:rsidR="00546222" w:rsidRPr="00546222">
        <w:rPr>
          <w:color w:val="auto"/>
          <w:lang w:val="nl-NL"/>
        </w:rPr>
        <w:t>Trung ương.</w:t>
      </w:r>
      <w:r w:rsidRPr="00546222">
        <w:rPr>
          <w:color w:val="auto"/>
          <w:lang w:val="nl-NL"/>
        </w:rPr>
        <w:t xml:space="preserve"> </w:t>
      </w:r>
      <w:r w:rsidR="00DF2BF2" w:rsidRPr="00AB5B6D">
        <w:rPr>
          <w:color w:val="auto"/>
          <w:lang w:val="nb-NO"/>
        </w:rPr>
        <w:t>Nội dung</w:t>
      </w:r>
      <w:r w:rsidRPr="00AB5B6D">
        <w:rPr>
          <w:color w:val="auto"/>
          <w:lang w:val="nl-NL"/>
        </w:rPr>
        <w:t xml:space="preserve"> điều chỉnh</w:t>
      </w:r>
      <w:r w:rsidRPr="00AB5B6D">
        <w:rPr>
          <w:color w:val="auto"/>
          <w:lang w:val="nb-NO"/>
        </w:rPr>
        <w:t xml:space="preserve"> </w:t>
      </w:r>
      <w:r w:rsidR="00DF2BF2" w:rsidRPr="00AB5B6D">
        <w:rPr>
          <w:color w:val="auto"/>
          <w:lang w:val="nb-NO"/>
        </w:rPr>
        <w:t>không</w:t>
      </w:r>
      <w:r w:rsidRPr="00AB5B6D">
        <w:rPr>
          <w:color w:val="auto"/>
          <w:lang w:val="nb-NO"/>
        </w:rPr>
        <w:t xml:space="preserve"> </w:t>
      </w:r>
      <w:r w:rsidRPr="00AB5B6D">
        <w:rPr>
          <w:color w:val="auto"/>
          <w:lang w:val="nl-NL"/>
        </w:rPr>
        <w:t xml:space="preserve">làm tăng tổng mức đầu tư đã được cấp </w:t>
      </w:r>
      <w:r w:rsidRPr="00DF2BF2">
        <w:rPr>
          <w:color w:val="auto"/>
          <w:lang w:val="nl-NL"/>
        </w:rPr>
        <w:t>thẩm quyền phê duyệt. Ban Kinh tế - Ngân sách thống nhất như đề nghị của Ủy ban nhân dân tỉnh.</w:t>
      </w:r>
      <w:r w:rsidR="004E13A9">
        <w:rPr>
          <w:color w:val="auto"/>
          <w:lang w:val="nl-NL"/>
        </w:rPr>
        <w:t xml:space="preserve"> Đề nghị Ủy ban nhân dân tỉnh tiếp thu, giải trình một số nội dung sau:</w:t>
      </w:r>
    </w:p>
    <w:p w14:paraId="0D994390" w14:textId="2BCD5477" w:rsidR="004E13A9" w:rsidRPr="00434E81" w:rsidRDefault="004E13A9" w:rsidP="00546222">
      <w:pPr>
        <w:pStyle w:val="Befor-After"/>
        <w:spacing w:before="60" w:after="60" w:line="254" w:lineRule="auto"/>
        <w:ind w:firstLine="709"/>
        <w:rPr>
          <w:color w:val="auto"/>
          <w:lang w:val="nl-NL"/>
        </w:rPr>
      </w:pPr>
      <w:r>
        <w:rPr>
          <w:color w:val="auto"/>
          <w:lang w:val="nl-NL"/>
        </w:rPr>
        <w:t xml:space="preserve">- Tại phần Căn cứ dự thảo nghị quyết, đề nghị bỏ nội </w:t>
      </w:r>
      <w:r w:rsidRPr="00434E81">
        <w:rPr>
          <w:color w:val="auto"/>
          <w:lang w:val="nl-NL"/>
        </w:rPr>
        <w:t>dung: “</w:t>
      </w:r>
      <w:r w:rsidRPr="00434E81">
        <w:rPr>
          <w:i/>
          <w:color w:val="auto"/>
          <w:lang w:val="nl-NL"/>
        </w:rPr>
        <w:t xml:space="preserve">Căn cứ </w:t>
      </w:r>
      <w:r w:rsidRPr="004E13A9">
        <w:rPr>
          <w:i/>
          <w:color w:val="auto"/>
        </w:rPr>
        <w:t>Nghị quyết số 07/NQ-H</w:t>
      </w:r>
      <w:r w:rsidRPr="004E13A9">
        <w:rPr>
          <w:rFonts w:hint="eastAsia"/>
          <w:i/>
          <w:color w:val="auto"/>
        </w:rPr>
        <w:t>Đ</w:t>
      </w:r>
      <w:r w:rsidRPr="004E13A9">
        <w:rPr>
          <w:i/>
          <w:color w:val="auto"/>
        </w:rPr>
        <w:t>ND ngày 12 tháng 3 n</w:t>
      </w:r>
      <w:r w:rsidRPr="004E13A9">
        <w:rPr>
          <w:rFonts w:hint="eastAsia"/>
          <w:i/>
          <w:color w:val="auto"/>
        </w:rPr>
        <w:t>ă</w:t>
      </w:r>
      <w:r w:rsidRPr="004E13A9">
        <w:rPr>
          <w:i/>
          <w:color w:val="auto"/>
        </w:rPr>
        <w:t xml:space="preserve">m 2021 của Hội </w:t>
      </w:r>
      <w:r w:rsidRPr="004E13A9">
        <w:rPr>
          <w:rFonts w:hint="eastAsia"/>
          <w:i/>
          <w:color w:val="auto"/>
        </w:rPr>
        <w:t>đ</w:t>
      </w:r>
      <w:r w:rsidRPr="004E13A9">
        <w:rPr>
          <w:i/>
          <w:color w:val="auto"/>
        </w:rPr>
        <w:t>ồng nhân dân tỉnh về phê duyệt chủ tr</w:t>
      </w:r>
      <w:r w:rsidRPr="004E13A9">
        <w:rPr>
          <w:rFonts w:hint="eastAsia"/>
          <w:i/>
          <w:color w:val="auto"/>
        </w:rPr>
        <w:t>ươ</w:t>
      </w:r>
      <w:r w:rsidRPr="004E13A9">
        <w:rPr>
          <w:i/>
          <w:color w:val="auto"/>
        </w:rPr>
        <w:t xml:space="preserve">ng </w:t>
      </w:r>
      <w:r w:rsidRPr="004E13A9">
        <w:rPr>
          <w:rFonts w:hint="eastAsia"/>
          <w:i/>
          <w:color w:val="auto"/>
        </w:rPr>
        <w:t>đ</w:t>
      </w:r>
      <w:r w:rsidRPr="004E13A9">
        <w:rPr>
          <w:i/>
          <w:color w:val="auto"/>
        </w:rPr>
        <w:t>ầu t</w:t>
      </w:r>
      <w:r w:rsidRPr="004E13A9">
        <w:rPr>
          <w:rFonts w:hint="eastAsia"/>
          <w:i/>
          <w:color w:val="auto"/>
        </w:rPr>
        <w:t>ư</w:t>
      </w:r>
      <w:r w:rsidRPr="004E13A9">
        <w:rPr>
          <w:i/>
          <w:color w:val="auto"/>
        </w:rPr>
        <w:t xml:space="preserve"> dự án Sửa chữa nâng cấp </w:t>
      </w:r>
      <w:r w:rsidRPr="004E13A9">
        <w:rPr>
          <w:rFonts w:hint="eastAsia"/>
          <w:i/>
          <w:color w:val="auto"/>
        </w:rPr>
        <w:t>Đ</w:t>
      </w:r>
      <w:r w:rsidRPr="004E13A9">
        <w:rPr>
          <w:i/>
          <w:color w:val="auto"/>
        </w:rPr>
        <w:t xml:space="preserve">ập </w:t>
      </w:r>
      <w:r w:rsidRPr="004E13A9">
        <w:rPr>
          <w:rFonts w:hint="eastAsia"/>
          <w:i/>
          <w:color w:val="auto"/>
        </w:rPr>
        <w:t>Đă</w:t>
      </w:r>
      <w:r w:rsidRPr="004E13A9">
        <w:rPr>
          <w:i/>
          <w:color w:val="auto"/>
        </w:rPr>
        <w:t>k Cấm, thành phố Kon Tum</w:t>
      </w:r>
      <w:r w:rsidRPr="00DB2A97">
        <w:rPr>
          <w:i/>
          <w:color w:val="auto"/>
          <w:lang w:val="nl-NL"/>
        </w:rPr>
        <w:t>;</w:t>
      </w:r>
      <w:r w:rsidRPr="00434E81">
        <w:rPr>
          <w:i/>
          <w:color w:val="auto"/>
          <w:lang w:val="nl-NL"/>
        </w:rPr>
        <w:t>”</w:t>
      </w:r>
    </w:p>
    <w:p w14:paraId="6695DE90" w14:textId="71C1F0BB" w:rsidR="00897B5F" w:rsidRPr="00DF2BF2" w:rsidRDefault="00897B5F" w:rsidP="00546222">
      <w:pPr>
        <w:spacing w:before="60" w:after="60" w:line="254" w:lineRule="auto"/>
        <w:ind w:firstLine="709"/>
        <w:jc w:val="both"/>
        <w:rPr>
          <w:rFonts w:ascii="Times New Roman" w:hAnsi="Times New Roman"/>
          <w:bCs/>
          <w:iCs/>
          <w:szCs w:val="28"/>
        </w:rPr>
      </w:pPr>
      <w:r w:rsidRPr="00DF2BF2">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DF2BF2" w:rsidRDefault="00223916" w:rsidP="00546222">
      <w:pPr>
        <w:spacing w:before="60" w:after="60" w:line="254" w:lineRule="auto"/>
        <w:ind w:firstLine="709"/>
        <w:jc w:val="both"/>
        <w:rPr>
          <w:rFonts w:ascii="Times New Roman" w:hAnsi="Times New Roman"/>
          <w:bCs/>
          <w:iCs/>
          <w:szCs w:val="28"/>
        </w:rPr>
      </w:pPr>
      <w:r w:rsidRPr="00DF2BF2">
        <w:rPr>
          <w:rFonts w:ascii="Times New Roman" w:hAnsi="Times New Roman"/>
          <w:bCs/>
          <w:iCs/>
          <w:szCs w:val="28"/>
        </w:rPr>
        <w:t>Trên đây là Báo cáo thẩm tra của Ban Kinh tế - Ngân sách. Kính trình Hội đồng nhân dân tỉnh Khóa X</w:t>
      </w:r>
      <w:r w:rsidR="00C85EE7" w:rsidRPr="00DF2BF2">
        <w:rPr>
          <w:rFonts w:ascii="Times New Roman" w:hAnsi="Times New Roman"/>
          <w:bCs/>
          <w:iCs/>
          <w:szCs w:val="28"/>
        </w:rPr>
        <w:t>I</w:t>
      </w:r>
      <w:r w:rsidRPr="00DF2BF2">
        <w:rPr>
          <w:rFonts w:ascii="Times New Roman" w:hAnsi="Times New Roman"/>
          <w:bCs/>
          <w:iCs/>
          <w:szCs w:val="28"/>
        </w:rPr>
        <w:t xml:space="preserve">I Kỳ họp </w:t>
      </w:r>
      <w:r w:rsidR="00C85EE7" w:rsidRPr="00DF2BF2">
        <w:rPr>
          <w:rFonts w:ascii="Times New Roman" w:hAnsi="Times New Roman"/>
          <w:bCs/>
          <w:iCs/>
          <w:szCs w:val="28"/>
        </w:rPr>
        <w:t>thứ nhất</w:t>
      </w:r>
      <w:r w:rsidRPr="00DF2BF2">
        <w:rPr>
          <w:rFonts w:ascii="Times New Roman" w:hAnsi="Times New Roman"/>
          <w:bCs/>
          <w:iCs/>
          <w:szCs w:val="28"/>
        </w:rPr>
        <w:t xml:space="preserve"> xem xét, quyết định</w:t>
      </w:r>
      <w:r w:rsidR="009F1386" w:rsidRPr="00DF2BF2">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B76868" w14:paraId="6695DE9E" w14:textId="77777777" w:rsidTr="006A17FF">
        <w:tc>
          <w:tcPr>
            <w:tcW w:w="2323" w:type="pct"/>
          </w:tcPr>
          <w:p w14:paraId="6695DE92" w14:textId="77777777" w:rsidR="007253EC" w:rsidRPr="00B76868" w:rsidRDefault="007253EC" w:rsidP="00E2128B">
            <w:pPr>
              <w:spacing w:before="60"/>
              <w:rPr>
                <w:rFonts w:ascii="Times New Roman" w:hAnsi="Times New Roman"/>
                <w:b/>
                <w:i/>
                <w:sz w:val="24"/>
              </w:rPr>
            </w:pPr>
            <w:r w:rsidRPr="00B76868">
              <w:rPr>
                <w:rFonts w:ascii="Times New Roman" w:hAnsi="Times New Roman"/>
                <w:b/>
                <w:i/>
                <w:sz w:val="24"/>
              </w:rPr>
              <w:t>Nơi nhận:</w:t>
            </w:r>
          </w:p>
          <w:p w14:paraId="6695DE93" w14:textId="77777777" w:rsidR="007253EC" w:rsidRPr="00B76868" w:rsidRDefault="007253EC" w:rsidP="00E2128B">
            <w:pPr>
              <w:rPr>
                <w:rFonts w:ascii="Times New Roman" w:hAnsi="Times New Roman"/>
                <w:sz w:val="22"/>
              </w:rPr>
            </w:pPr>
            <w:r w:rsidRPr="00B76868">
              <w:rPr>
                <w:rFonts w:ascii="Times New Roman" w:hAnsi="Times New Roman"/>
                <w:sz w:val="22"/>
              </w:rPr>
              <w:t xml:space="preserve">- </w:t>
            </w:r>
            <w:r w:rsidR="00EC768B" w:rsidRPr="00B76868">
              <w:rPr>
                <w:rFonts w:ascii="Times New Roman" w:hAnsi="Times New Roman"/>
                <w:sz w:val="22"/>
                <w:lang w:val="de-DE"/>
              </w:rPr>
              <w:t>Thường trực</w:t>
            </w:r>
            <w:r w:rsidRPr="00B76868">
              <w:rPr>
                <w:rFonts w:ascii="Times New Roman" w:hAnsi="Times New Roman"/>
                <w:sz w:val="22"/>
              </w:rPr>
              <w:t xml:space="preserve"> HĐND tỉnh;</w:t>
            </w:r>
          </w:p>
          <w:p w14:paraId="6695DE94" w14:textId="77777777" w:rsidR="00620861" w:rsidRPr="00B76868" w:rsidRDefault="00620861" w:rsidP="00E2128B">
            <w:pPr>
              <w:rPr>
                <w:rFonts w:ascii="Times New Roman" w:hAnsi="Times New Roman"/>
                <w:sz w:val="22"/>
              </w:rPr>
            </w:pPr>
            <w:r w:rsidRPr="00B76868">
              <w:rPr>
                <w:rFonts w:ascii="Times New Roman" w:hAnsi="Times New Roman"/>
                <w:sz w:val="22"/>
              </w:rPr>
              <w:t xml:space="preserve">- Đại biểu HĐND tỉnh; </w:t>
            </w:r>
            <w:r w:rsidRPr="00B76868">
              <w:rPr>
                <w:rFonts w:ascii="Times New Roman" w:hAnsi="Times New Roman"/>
                <w:sz w:val="22"/>
              </w:rPr>
              <w:tab/>
            </w:r>
          </w:p>
          <w:p w14:paraId="6695DE95" w14:textId="77777777" w:rsidR="007253EC" w:rsidRPr="00B76868" w:rsidRDefault="00EC768B" w:rsidP="00E2128B">
            <w:pPr>
              <w:rPr>
                <w:rFonts w:ascii="Times New Roman" w:hAnsi="Times New Roman"/>
                <w:sz w:val="22"/>
              </w:rPr>
            </w:pPr>
            <w:r w:rsidRPr="00B76868">
              <w:rPr>
                <w:rFonts w:ascii="Times New Roman" w:hAnsi="Times New Roman"/>
                <w:sz w:val="22"/>
              </w:rPr>
              <w:t>- UBND tỉnh;</w:t>
            </w:r>
          </w:p>
          <w:p w14:paraId="6695DE96" w14:textId="77777777" w:rsidR="007253EC" w:rsidRPr="00B76868" w:rsidRDefault="007F194B" w:rsidP="007633EC">
            <w:pPr>
              <w:rPr>
                <w:rFonts w:ascii="Times New Roman" w:hAnsi="Times New Roman"/>
              </w:rPr>
            </w:pPr>
            <w:r w:rsidRPr="00B76868">
              <w:rPr>
                <w:rFonts w:ascii="Times New Roman" w:hAnsi="Times New Roman"/>
                <w:sz w:val="22"/>
              </w:rPr>
              <w:t>- Lưu: VT,</w:t>
            </w:r>
            <w:r w:rsidR="0036321E" w:rsidRPr="00B76868">
              <w:rPr>
                <w:rFonts w:ascii="Times New Roman" w:hAnsi="Times New Roman"/>
                <w:sz w:val="22"/>
                <w:lang w:val="en-US"/>
              </w:rPr>
              <w:t xml:space="preserve"> </w:t>
            </w:r>
            <w:r w:rsidRPr="00B76868">
              <w:rPr>
                <w:rFonts w:ascii="Times New Roman" w:hAnsi="Times New Roman"/>
                <w:sz w:val="22"/>
              </w:rPr>
              <w:t>KT-NS</w:t>
            </w:r>
            <w:r w:rsidR="007253EC" w:rsidRPr="00B76868">
              <w:rPr>
                <w:rFonts w:ascii="Times New Roman" w:hAnsi="Times New Roman"/>
                <w:sz w:val="14"/>
              </w:rPr>
              <w:t>.</w:t>
            </w:r>
          </w:p>
        </w:tc>
        <w:tc>
          <w:tcPr>
            <w:tcW w:w="2677" w:type="pct"/>
          </w:tcPr>
          <w:p w14:paraId="6695DE97" w14:textId="77777777" w:rsidR="007253EC" w:rsidRPr="00B76868" w:rsidRDefault="007253EC" w:rsidP="00E2128B">
            <w:pPr>
              <w:spacing w:before="60"/>
              <w:jc w:val="center"/>
              <w:rPr>
                <w:rFonts w:ascii="Times New Roman" w:hAnsi="Times New Roman"/>
                <w:b/>
              </w:rPr>
            </w:pPr>
            <w:r w:rsidRPr="00B76868">
              <w:rPr>
                <w:rFonts w:ascii="Times New Roman" w:hAnsi="Times New Roman"/>
                <w:b/>
              </w:rPr>
              <w:t>TM. BAN KINH TẾ - NGÂN SÁCH</w:t>
            </w:r>
          </w:p>
          <w:p w14:paraId="6695DE98" w14:textId="77777777" w:rsidR="007253EC" w:rsidRPr="00B76868" w:rsidRDefault="007253EC" w:rsidP="00E2128B">
            <w:pPr>
              <w:jc w:val="center"/>
              <w:rPr>
                <w:rFonts w:ascii="Times New Roman" w:hAnsi="Times New Roman"/>
                <w:b/>
              </w:rPr>
            </w:pPr>
            <w:r w:rsidRPr="00B76868">
              <w:rPr>
                <w:rFonts w:ascii="Times New Roman" w:hAnsi="Times New Roman"/>
                <w:b/>
              </w:rPr>
              <w:t>TRƯỞNG BAN</w:t>
            </w:r>
          </w:p>
          <w:p w14:paraId="04DF61E0" w14:textId="6957089F" w:rsidR="00546222" w:rsidRPr="00B76868" w:rsidRDefault="00DB2A97" w:rsidP="00DB2A97">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6695DE9D" w14:textId="77777777" w:rsidR="007253EC" w:rsidRPr="00B76868" w:rsidRDefault="007253EC" w:rsidP="00E2128B">
            <w:pPr>
              <w:jc w:val="center"/>
              <w:rPr>
                <w:rFonts w:ascii="Times New Roman" w:hAnsi="Times New Roman"/>
                <w:b/>
              </w:rPr>
            </w:pPr>
            <w:r w:rsidRPr="00B76868">
              <w:rPr>
                <w:rFonts w:ascii="Times New Roman" w:hAnsi="Times New Roman"/>
                <w:b/>
              </w:rPr>
              <w:t>Hồ Văn Đà</w:t>
            </w:r>
          </w:p>
        </w:tc>
      </w:tr>
    </w:tbl>
    <w:p w14:paraId="6695DE9F" w14:textId="77777777" w:rsidR="00B20816" w:rsidRPr="00B76868" w:rsidRDefault="00B20816">
      <w:pPr>
        <w:spacing w:after="200" w:line="276" w:lineRule="auto"/>
        <w:rPr>
          <w:rFonts w:ascii="Times New Roman" w:hAnsi="Times New Roman"/>
          <w:b/>
          <w:szCs w:val="28"/>
          <w:lang w:val="en-US"/>
        </w:rPr>
      </w:pPr>
    </w:p>
    <w:sectPr w:rsidR="00B20816" w:rsidRPr="00B76868" w:rsidSect="00DF2BF2">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09D9" w14:textId="77777777" w:rsidR="00EF5991" w:rsidRDefault="00EF5991" w:rsidP="00A31A5B">
      <w:r>
        <w:separator/>
      </w:r>
    </w:p>
  </w:endnote>
  <w:endnote w:type="continuationSeparator" w:id="0">
    <w:p w14:paraId="3BEA76FD" w14:textId="77777777" w:rsidR="00EF5991" w:rsidRDefault="00EF5991" w:rsidP="00A31A5B">
      <w:r>
        <w:continuationSeparator/>
      </w:r>
    </w:p>
  </w:endnote>
  <w:endnote w:type="continuationNotice" w:id="1">
    <w:p w14:paraId="342E4F82" w14:textId="77777777" w:rsidR="00EF5991" w:rsidRDefault="00EF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FE152" w14:textId="77777777" w:rsidR="00EF5991" w:rsidRDefault="00EF5991" w:rsidP="00A31A5B">
      <w:r>
        <w:separator/>
      </w:r>
    </w:p>
  </w:footnote>
  <w:footnote w:type="continuationSeparator" w:id="0">
    <w:p w14:paraId="4B978C44" w14:textId="77777777" w:rsidR="00EF5991" w:rsidRDefault="00EF5991" w:rsidP="00A31A5B">
      <w:r>
        <w:continuationSeparator/>
      </w:r>
    </w:p>
  </w:footnote>
  <w:footnote w:type="continuationNotice" w:id="1">
    <w:p w14:paraId="114C1207" w14:textId="77777777" w:rsidR="00EF5991" w:rsidRDefault="00EF5991"/>
  </w:footnote>
  <w:footnote w:id="2">
    <w:p w14:paraId="54EF1C8A" w14:textId="77777777" w:rsidR="006C51BE" w:rsidRDefault="006C51BE" w:rsidP="00DF2BF2">
      <w:pPr>
        <w:pStyle w:val="FootnoteText"/>
        <w:ind w:firstLine="284"/>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DF2BF2">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295575BA" w:rsidR="00DF2BF2" w:rsidRDefault="00DF2BF2" w:rsidP="00DF2BF2">
      <w:pPr>
        <w:pStyle w:val="FootnoteText"/>
        <w:ind w:firstLine="284"/>
        <w:jc w:val="both"/>
      </w:pPr>
      <w:r w:rsidRPr="00DF2BF2">
        <w:rPr>
          <w:vertAlign w:val="superscript"/>
        </w:rPr>
        <w:t>(</w:t>
      </w:r>
      <w:r w:rsidRPr="00DF2BF2">
        <w:rPr>
          <w:rStyle w:val="FootnoteReference"/>
        </w:rPr>
        <w:footnoteRef/>
      </w:r>
      <w:r w:rsidRPr="00DF2BF2">
        <w:rPr>
          <w:vertAlign w:val="superscript"/>
        </w:rPr>
        <w:t>)</w:t>
      </w:r>
      <w:r w:rsidR="004E13A9">
        <w:rPr>
          <w:vertAlign w:val="superscript"/>
        </w:rPr>
        <w:t xml:space="preserve"> </w:t>
      </w:r>
      <w:r w:rsidR="004E13A9" w:rsidRPr="004E13A9">
        <w:t>Nghị quyết số 07/NQ-H</w:t>
      </w:r>
      <w:r w:rsidR="004E13A9" w:rsidRPr="004E13A9">
        <w:rPr>
          <w:rFonts w:hint="eastAsia"/>
        </w:rPr>
        <w:t>Đ</w:t>
      </w:r>
      <w:r w:rsidR="004E13A9" w:rsidRPr="004E13A9">
        <w:t>ND ngày 12 tháng 3 n</w:t>
      </w:r>
      <w:r w:rsidR="004E13A9" w:rsidRPr="004E13A9">
        <w:rPr>
          <w:rFonts w:hint="eastAsia"/>
        </w:rPr>
        <w:t>ă</w:t>
      </w:r>
      <w:r w:rsidR="004E13A9" w:rsidRPr="004E13A9">
        <w:t xml:space="preserve">m 2021 của Hội </w:t>
      </w:r>
      <w:r w:rsidR="004E13A9" w:rsidRPr="004E13A9">
        <w:rPr>
          <w:rFonts w:hint="eastAsia"/>
        </w:rPr>
        <w:t>đ</w:t>
      </w:r>
      <w:r w:rsidR="004E13A9" w:rsidRPr="004E13A9">
        <w:t>ồng nhân dân tỉnh về phê duyệt chủ tr</w:t>
      </w:r>
      <w:r w:rsidR="004E13A9" w:rsidRPr="004E13A9">
        <w:rPr>
          <w:rFonts w:hint="eastAsia"/>
        </w:rPr>
        <w:t>ươ</w:t>
      </w:r>
      <w:r w:rsidR="004E13A9" w:rsidRPr="004E13A9">
        <w:t xml:space="preserve">ng </w:t>
      </w:r>
      <w:r w:rsidR="004E13A9" w:rsidRPr="004E13A9">
        <w:rPr>
          <w:rFonts w:hint="eastAsia"/>
        </w:rPr>
        <w:t>đ</w:t>
      </w:r>
      <w:r w:rsidR="004E13A9" w:rsidRPr="004E13A9">
        <w:t>ầu t</w:t>
      </w:r>
      <w:r w:rsidR="004E13A9" w:rsidRPr="004E13A9">
        <w:rPr>
          <w:rFonts w:hint="eastAsia"/>
        </w:rPr>
        <w:t>ư</w:t>
      </w:r>
      <w:r w:rsidR="004E13A9" w:rsidRPr="004E13A9">
        <w:t xml:space="preserve"> dự án Sửa chữa nâng cấp </w:t>
      </w:r>
      <w:r w:rsidR="004E13A9" w:rsidRPr="004E13A9">
        <w:rPr>
          <w:rFonts w:hint="eastAsia"/>
        </w:rPr>
        <w:t>Đ</w:t>
      </w:r>
      <w:r w:rsidR="004E13A9" w:rsidRPr="004E13A9">
        <w:t xml:space="preserve">ập </w:t>
      </w:r>
      <w:r w:rsidR="004E13A9" w:rsidRPr="004E13A9">
        <w:rPr>
          <w:rFonts w:hint="eastAsia"/>
        </w:rPr>
        <w:t>Đă</w:t>
      </w:r>
      <w:r w:rsidR="004E13A9" w:rsidRPr="004E13A9">
        <w:t>k Cấm, thành phố Kon Tum</w:t>
      </w:r>
      <w:r w:rsidR="004E13A9">
        <w:t>.</w:t>
      </w:r>
    </w:p>
  </w:footnote>
  <w:footnote w:id="5">
    <w:p w14:paraId="16358BAD" w14:textId="73847E34" w:rsidR="00A31B7F" w:rsidRDefault="00A31B7F" w:rsidP="00DF2BF2">
      <w:pPr>
        <w:pStyle w:val="FootnoteText"/>
        <w:ind w:firstLine="284"/>
        <w:jc w:val="both"/>
      </w:pPr>
      <w:r>
        <w:rPr>
          <w:rStyle w:val="FootnoteReference"/>
        </w:rPr>
        <w:footnoteRef/>
      </w:r>
      <w:r>
        <w:t xml:space="preserve"> </w:t>
      </w:r>
      <w:r w:rsidRPr="00A31B7F">
        <w:t>Công văn số 2660/BKHĐT-KTĐPLT</w:t>
      </w:r>
      <w:r w:rsidR="001D678F">
        <w:t xml:space="preserve"> </w:t>
      </w:r>
      <w:r w:rsidR="001D678F" w:rsidRPr="00DF2BF2">
        <w:rPr>
          <w:spacing w:val="-4"/>
          <w:szCs w:val="28"/>
        </w:rPr>
        <w:t xml:space="preserve">ngày 10 tháng 5 năm 2021 </w:t>
      </w:r>
      <w:r w:rsidRPr="00A31B7F">
        <w:t>về việc thẩm định kế hoạch và ph</w:t>
      </w:r>
      <w:r w:rsidRPr="00A31B7F">
        <w:rPr>
          <w:rFonts w:hint="eastAsia"/>
        </w:rPr>
        <w:t>ươ</w:t>
      </w:r>
      <w:r w:rsidRPr="00A31B7F">
        <w:t>ng án phân bổ kế hoạch đầu t</w:t>
      </w:r>
      <w:r w:rsidRPr="00A31B7F">
        <w:rPr>
          <w:rFonts w:hint="eastAsia"/>
        </w:rPr>
        <w:t>ư</w:t>
      </w:r>
      <w:r w:rsidRPr="00A31B7F">
        <w:t xml:space="preserve"> công trung hạn vốn ngân sách trung </w:t>
      </w:r>
      <w:r w:rsidRPr="00A31B7F">
        <w:rPr>
          <w:rFonts w:hint="eastAsia"/>
        </w:rPr>
        <w:t>ươ</w:t>
      </w:r>
      <w:r w:rsidRPr="00A31B7F">
        <w:t>ng giai đoạn 2021-2025 tỉnh Kon Tum</w:t>
      </w:r>
      <w:r w:rsidR="00DF2B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DB2A97">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B7A"/>
    <w:rsid w:val="00142C38"/>
    <w:rsid w:val="00142CDC"/>
    <w:rsid w:val="00155845"/>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6EE5"/>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C3812"/>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46222"/>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5999"/>
    <w:rsid w:val="005D7976"/>
    <w:rsid w:val="005E0ABE"/>
    <w:rsid w:val="005E2852"/>
    <w:rsid w:val="005F191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1F74"/>
    <w:rsid w:val="00673EBC"/>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75D2"/>
    <w:rsid w:val="006F23DF"/>
    <w:rsid w:val="007115CD"/>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7287B"/>
    <w:rsid w:val="00B72DAB"/>
    <w:rsid w:val="00B76868"/>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9520C"/>
    <w:rsid w:val="00DA4734"/>
    <w:rsid w:val="00DA77E9"/>
    <w:rsid w:val="00DB2A97"/>
    <w:rsid w:val="00DB320A"/>
    <w:rsid w:val="00DB3CD1"/>
    <w:rsid w:val="00DB4D04"/>
    <w:rsid w:val="00DB5671"/>
    <w:rsid w:val="00DB7759"/>
    <w:rsid w:val="00DC7198"/>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3CDE"/>
    <w:rsid w:val="00EC49D9"/>
    <w:rsid w:val="00EC6172"/>
    <w:rsid w:val="00EC61B7"/>
    <w:rsid w:val="00EC768B"/>
    <w:rsid w:val="00ED0892"/>
    <w:rsid w:val="00ED3D26"/>
    <w:rsid w:val="00ED69A1"/>
    <w:rsid w:val="00ED6EBE"/>
    <w:rsid w:val="00EE0865"/>
    <w:rsid w:val="00EE21A9"/>
    <w:rsid w:val="00EE3015"/>
    <w:rsid w:val="00EE3562"/>
    <w:rsid w:val="00EF5991"/>
    <w:rsid w:val="00EF65F7"/>
    <w:rsid w:val="00EF668A"/>
    <w:rsid w:val="00F025F2"/>
    <w:rsid w:val="00F05957"/>
    <w:rsid w:val="00F07BA5"/>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3FC9-9896-40AE-AAB9-D55160B83101}">
  <ds:schemaRefs>
    <ds:schemaRef ds:uri="http://schemas.openxmlformats.org/officeDocument/2006/bibliography"/>
  </ds:schemaRefs>
</ds:datastoreItem>
</file>

<file path=customXml/itemProps2.xml><?xml version="1.0" encoding="utf-8"?>
<ds:datastoreItem xmlns:ds="http://schemas.openxmlformats.org/officeDocument/2006/customXml" ds:itemID="{05A8F0A0-F3EC-4310-AC81-C049E35A304B}">
  <ds:schemaRefs>
    <ds:schemaRef ds:uri="http://schemas.openxmlformats.org/officeDocument/2006/bibliography"/>
  </ds:schemaRefs>
</ds:datastoreItem>
</file>

<file path=customXml/itemProps3.xml><?xml version="1.0" encoding="utf-8"?>
<ds:datastoreItem xmlns:ds="http://schemas.openxmlformats.org/officeDocument/2006/customXml" ds:itemID="{F1619D8B-C69A-4BE6-9723-0724A4C68BFE}">
  <ds:schemaRefs>
    <ds:schemaRef ds:uri="http://schemas.openxmlformats.org/officeDocument/2006/bibliography"/>
  </ds:schemaRefs>
</ds:datastoreItem>
</file>

<file path=customXml/itemProps4.xml><?xml version="1.0" encoding="utf-8"?>
<ds:datastoreItem xmlns:ds="http://schemas.openxmlformats.org/officeDocument/2006/customXml" ds:itemID="{AB7DB4D8-A2AE-4526-A303-509EFE88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2021-06-28T03:51:00Z</dcterms:created>
  <dcterms:modified xsi:type="dcterms:W3CDTF">2021-06-28T09:49:00Z</dcterms:modified>
</cp:coreProperties>
</file>