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2977"/>
        <w:gridCol w:w="6095"/>
      </w:tblGrid>
      <w:tr w:rsidR="00ED4EF3" w:rsidRPr="00E863EE" w14:paraId="1F8FA24A" w14:textId="77777777" w:rsidTr="00882328">
        <w:trPr>
          <w:trHeight w:val="575"/>
          <w:jc w:val="center"/>
        </w:trPr>
        <w:tc>
          <w:tcPr>
            <w:tcW w:w="2977" w:type="dxa"/>
          </w:tcPr>
          <w:p w14:paraId="0C31AC14" w14:textId="77777777" w:rsidR="00ED4EF3" w:rsidRPr="00E863EE" w:rsidRDefault="00ED4EF3" w:rsidP="00882328">
            <w:pPr>
              <w:jc w:val="center"/>
              <w:rPr>
                <w:rFonts w:ascii="Times New Roman" w:hAnsi="Times New Roman"/>
                <w:b/>
                <w:bCs/>
                <w:sz w:val="26"/>
                <w:szCs w:val="28"/>
              </w:rPr>
            </w:pPr>
            <w:r w:rsidRPr="00E863EE">
              <w:rPr>
                <w:rFonts w:ascii="Times New Roman" w:hAnsi="Times New Roman"/>
                <w:b/>
                <w:bCs/>
                <w:sz w:val="26"/>
                <w:szCs w:val="28"/>
              </w:rPr>
              <w:t>ỦY BAN NHÂN DÂN</w:t>
            </w:r>
          </w:p>
          <w:p w14:paraId="68A33389" w14:textId="77777777" w:rsidR="00ED4EF3" w:rsidRPr="00E863EE" w:rsidRDefault="009446DC" w:rsidP="00882328">
            <w:pPr>
              <w:jc w:val="center"/>
              <w:rPr>
                <w:rFonts w:ascii="Times New Roman" w:hAnsi="Times New Roman"/>
                <w:b/>
                <w:bCs/>
                <w:szCs w:val="28"/>
              </w:rPr>
            </w:pPr>
            <w:r w:rsidRPr="00E863EE">
              <w:rPr>
                <w:rFonts w:ascii="Times New Roman" w:hAnsi="Times New Roman"/>
                <w:noProof/>
              </w:rPr>
              <mc:AlternateContent>
                <mc:Choice Requires="wps">
                  <w:drawing>
                    <wp:anchor distT="4294967294" distB="4294967294" distL="114300" distR="114300" simplePos="0" relativeHeight="251657216" behindDoc="0" locked="0" layoutInCell="1" allowOverlap="1" wp14:anchorId="65D57084" wp14:editId="484A5D7B">
                      <wp:simplePos x="0" y="0"/>
                      <wp:positionH relativeFrom="column">
                        <wp:posOffset>322580</wp:posOffset>
                      </wp:positionH>
                      <wp:positionV relativeFrom="paragraph">
                        <wp:posOffset>201929</wp:posOffset>
                      </wp:positionV>
                      <wp:extent cx="1152525" cy="0"/>
                      <wp:effectExtent l="0" t="0" r="28575"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3F3D987" id="Line 2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pt,15.9pt" to="11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"/>
                  </w:pict>
                </mc:Fallback>
              </mc:AlternateContent>
            </w:r>
            <w:r w:rsidR="00ED4EF3" w:rsidRPr="00E863EE">
              <w:rPr>
                <w:rFonts w:ascii="Times New Roman" w:hAnsi="Times New Roman"/>
                <w:b/>
                <w:bCs/>
                <w:sz w:val="26"/>
                <w:szCs w:val="28"/>
              </w:rPr>
              <w:t xml:space="preserve"> TỈNH KON TUM</w:t>
            </w:r>
          </w:p>
        </w:tc>
        <w:tc>
          <w:tcPr>
            <w:tcW w:w="6095" w:type="dxa"/>
          </w:tcPr>
          <w:p w14:paraId="57FCF86B" w14:textId="77777777" w:rsidR="00ED4EF3" w:rsidRPr="00E863EE" w:rsidRDefault="00ED4EF3" w:rsidP="00882328">
            <w:pPr>
              <w:jc w:val="center"/>
              <w:rPr>
                <w:rFonts w:ascii="Times New Roman" w:hAnsi="Times New Roman"/>
                <w:b/>
                <w:bCs/>
                <w:sz w:val="26"/>
                <w:szCs w:val="26"/>
              </w:rPr>
            </w:pPr>
            <w:r w:rsidRPr="00E863EE">
              <w:rPr>
                <w:rFonts w:ascii="Times New Roman" w:hAnsi="Times New Roman"/>
                <w:b/>
                <w:bCs/>
                <w:sz w:val="26"/>
                <w:szCs w:val="26"/>
              </w:rPr>
              <w:t>CỘNG HÒA XÃ HỘI CHỦ NGHĨA VIỆT NAM</w:t>
            </w:r>
          </w:p>
          <w:p w14:paraId="1ED2FF0F" w14:textId="77777777" w:rsidR="00ED4EF3" w:rsidRPr="00E863EE" w:rsidRDefault="00ED4EF3" w:rsidP="00882328">
            <w:pPr>
              <w:jc w:val="center"/>
              <w:rPr>
                <w:rFonts w:ascii="Times New Roman" w:hAnsi="Times New Roman"/>
                <w:b/>
                <w:bCs/>
                <w:szCs w:val="28"/>
              </w:rPr>
            </w:pPr>
            <w:r w:rsidRPr="00E863EE">
              <w:rPr>
                <w:rFonts w:ascii="Times New Roman" w:hAnsi="Times New Roman"/>
                <w:b/>
                <w:szCs w:val="28"/>
              </w:rPr>
              <w:t>Độc lập - Tự do - Hạnh phúc</w:t>
            </w:r>
          </w:p>
        </w:tc>
      </w:tr>
      <w:tr w:rsidR="00ED4EF3" w:rsidRPr="00E863EE" w14:paraId="6FA302AF" w14:textId="77777777" w:rsidTr="00882328">
        <w:trPr>
          <w:trHeight w:val="339"/>
          <w:jc w:val="center"/>
        </w:trPr>
        <w:tc>
          <w:tcPr>
            <w:tcW w:w="2977" w:type="dxa"/>
          </w:tcPr>
          <w:p w14:paraId="6451C16E" w14:textId="052F27A8" w:rsidR="00ED4EF3" w:rsidRPr="00E863EE" w:rsidRDefault="00ED4EF3" w:rsidP="005B068F">
            <w:pPr>
              <w:spacing w:before="120"/>
              <w:jc w:val="center"/>
              <w:rPr>
                <w:rFonts w:ascii="Times New Roman" w:hAnsi="Times New Roman"/>
                <w:szCs w:val="28"/>
              </w:rPr>
            </w:pPr>
            <w:r w:rsidRPr="00E863EE">
              <w:rPr>
                <w:rFonts w:ascii="Times New Roman" w:hAnsi="Times New Roman"/>
                <w:szCs w:val="28"/>
              </w:rPr>
              <w:t xml:space="preserve">Số:  </w:t>
            </w:r>
            <w:r w:rsidR="005B068F">
              <w:rPr>
                <w:rFonts w:ascii="Times New Roman" w:hAnsi="Times New Roman"/>
                <w:szCs w:val="28"/>
              </w:rPr>
              <w:t>322</w:t>
            </w:r>
            <w:r w:rsidRPr="00E863EE">
              <w:rPr>
                <w:rFonts w:ascii="Times New Roman" w:hAnsi="Times New Roman"/>
                <w:szCs w:val="28"/>
              </w:rPr>
              <w:t xml:space="preserve"> </w:t>
            </w:r>
            <w:r w:rsidR="001D66EF">
              <w:rPr>
                <w:rFonts w:ascii="Times New Roman" w:hAnsi="Times New Roman"/>
                <w:szCs w:val="28"/>
              </w:rPr>
              <w:t xml:space="preserve"> </w:t>
            </w:r>
            <w:r w:rsidRPr="00E863EE">
              <w:rPr>
                <w:rFonts w:ascii="Times New Roman" w:hAnsi="Times New Roman"/>
                <w:szCs w:val="28"/>
              </w:rPr>
              <w:t>/BC-UBND</w:t>
            </w:r>
          </w:p>
        </w:tc>
        <w:tc>
          <w:tcPr>
            <w:tcW w:w="6095" w:type="dxa"/>
          </w:tcPr>
          <w:p w14:paraId="2F767CEB" w14:textId="156FFA0E" w:rsidR="00ED4EF3" w:rsidRPr="00E863EE" w:rsidRDefault="00882328" w:rsidP="005B068F">
            <w:pPr>
              <w:spacing w:before="120"/>
              <w:jc w:val="center"/>
              <w:rPr>
                <w:rFonts w:ascii="Times New Roman" w:hAnsi="Times New Roman"/>
                <w:bCs/>
                <w:i/>
                <w:szCs w:val="28"/>
              </w:rPr>
            </w:pPr>
            <w:r w:rsidRPr="00E863EE">
              <w:rPr>
                <w:rFonts w:ascii="Times New Roman" w:hAnsi="Times New Roman"/>
                <w:noProof/>
              </w:rPr>
              <mc:AlternateContent>
                <mc:Choice Requires="wps">
                  <w:drawing>
                    <wp:anchor distT="4294967294" distB="4294967294" distL="114300" distR="114300" simplePos="0" relativeHeight="251656192" behindDoc="0" locked="0" layoutInCell="1" allowOverlap="1" wp14:anchorId="67F1163E" wp14:editId="26EF2B35">
                      <wp:simplePos x="0" y="0"/>
                      <wp:positionH relativeFrom="column">
                        <wp:posOffset>808355</wp:posOffset>
                      </wp:positionH>
                      <wp:positionV relativeFrom="paragraph">
                        <wp:posOffset>21590</wp:posOffset>
                      </wp:positionV>
                      <wp:extent cx="2085975" cy="0"/>
                      <wp:effectExtent l="0" t="0" r="2857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7E95B67" id="Line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1.7pt" to="22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"/>
                  </w:pict>
                </mc:Fallback>
              </mc:AlternateContent>
            </w:r>
            <w:r w:rsidR="00ED4EF3" w:rsidRPr="00E863EE">
              <w:rPr>
                <w:rFonts w:ascii="Times New Roman" w:hAnsi="Times New Roman"/>
                <w:bCs/>
                <w:i/>
                <w:szCs w:val="28"/>
              </w:rPr>
              <w:t xml:space="preserve">Kon Tum, ngày </w:t>
            </w:r>
            <w:r w:rsidR="005B068F">
              <w:rPr>
                <w:rFonts w:ascii="Times New Roman" w:hAnsi="Times New Roman"/>
                <w:bCs/>
                <w:i/>
                <w:szCs w:val="28"/>
              </w:rPr>
              <w:t>31</w:t>
            </w:r>
            <w:r w:rsidR="00ED4EF3" w:rsidRPr="00E863EE">
              <w:rPr>
                <w:rFonts w:ascii="Times New Roman" w:hAnsi="Times New Roman"/>
                <w:bCs/>
                <w:i/>
                <w:szCs w:val="28"/>
              </w:rPr>
              <w:t xml:space="preserve">  tháng </w:t>
            </w:r>
            <w:r w:rsidR="005B068F">
              <w:rPr>
                <w:rFonts w:ascii="Times New Roman" w:hAnsi="Times New Roman"/>
                <w:bCs/>
                <w:i/>
                <w:szCs w:val="28"/>
              </w:rPr>
              <w:t>10</w:t>
            </w:r>
            <w:r w:rsidR="00ED4EF3" w:rsidRPr="00E863EE">
              <w:rPr>
                <w:rFonts w:ascii="Times New Roman" w:hAnsi="Times New Roman"/>
                <w:bCs/>
                <w:i/>
                <w:szCs w:val="28"/>
              </w:rPr>
              <w:t xml:space="preserve">  năm </w:t>
            </w:r>
            <w:r w:rsidR="008961BD">
              <w:rPr>
                <w:rFonts w:ascii="Times New Roman" w:hAnsi="Times New Roman"/>
                <w:bCs/>
                <w:i/>
                <w:szCs w:val="28"/>
              </w:rPr>
              <w:t>2022</w:t>
            </w:r>
          </w:p>
        </w:tc>
      </w:tr>
    </w:tbl>
    <w:p w14:paraId="5BAAE012" w14:textId="17401C7D" w:rsidR="00ED4EF3" w:rsidRPr="00E863EE" w:rsidRDefault="00ED4EF3" w:rsidP="00ED4EF3">
      <w:pPr>
        <w:rPr>
          <w:rFonts w:ascii="Times New Roman" w:hAnsi="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82328" w:rsidRPr="00E863EE" w14:paraId="741D2330" w14:textId="77777777" w:rsidTr="00882328">
        <w:tc>
          <w:tcPr>
            <w:tcW w:w="9062" w:type="dxa"/>
          </w:tcPr>
          <w:p w14:paraId="145EB796" w14:textId="77777777" w:rsidR="00D03003" w:rsidRDefault="00D03003" w:rsidP="00882328">
            <w:pPr>
              <w:jc w:val="center"/>
              <w:rPr>
                <w:rFonts w:ascii="Times New Roman" w:hAnsi="Times New Roman"/>
                <w:b/>
                <w:szCs w:val="28"/>
              </w:rPr>
            </w:pPr>
          </w:p>
          <w:p w14:paraId="7F2A15DF" w14:textId="79BE4B61" w:rsidR="00882328" w:rsidRPr="00E863EE" w:rsidRDefault="00882328" w:rsidP="00882328">
            <w:pPr>
              <w:jc w:val="center"/>
              <w:rPr>
                <w:rFonts w:ascii="Times New Roman" w:hAnsi="Times New Roman"/>
                <w:b/>
                <w:szCs w:val="28"/>
              </w:rPr>
            </w:pPr>
            <w:r w:rsidRPr="00E863EE">
              <w:rPr>
                <w:rFonts w:ascii="Times New Roman" w:hAnsi="Times New Roman"/>
                <w:b/>
                <w:szCs w:val="28"/>
              </w:rPr>
              <w:t>BÁO CÁO</w:t>
            </w:r>
          </w:p>
          <w:p w14:paraId="0C96112A" w14:textId="7BBD0087" w:rsidR="00882328" w:rsidRPr="00E863EE" w:rsidRDefault="00882328" w:rsidP="00882328">
            <w:pPr>
              <w:jc w:val="center"/>
              <w:rPr>
                <w:rFonts w:ascii="Times New Roman" w:hAnsi="Times New Roman"/>
                <w:szCs w:val="28"/>
              </w:rPr>
            </w:pPr>
            <w:r w:rsidRPr="00E863EE">
              <w:rPr>
                <w:rFonts w:ascii="Times New Roman" w:hAnsi="Times New Roman"/>
                <w:b/>
                <w:bCs/>
                <w:szCs w:val="28"/>
              </w:rPr>
              <w:t>Tình hình quản lý, sử dụng tài sản công trên địa bàn tỉnh năm 202</w:t>
            </w:r>
            <w:r w:rsidR="002A21E1">
              <w:rPr>
                <w:rFonts w:ascii="Times New Roman" w:hAnsi="Times New Roman"/>
                <w:b/>
                <w:bCs/>
                <w:szCs w:val="28"/>
              </w:rPr>
              <w:t>2</w:t>
            </w:r>
          </w:p>
        </w:tc>
      </w:tr>
    </w:tbl>
    <w:p w14:paraId="1CDBEBB7" w14:textId="77777777" w:rsidR="00882328" w:rsidRPr="00E863EE" w:rsidRDefault="00882328" w:rsidP="00F24C5A">
      <w:pPr>
        <w:shd w:val="clear" w:color="auto" w:fill="FFFFFF"/>
        <w:spacing w:before="120"/>
        <w:ind w:firstLine="709"/>
        <w:jc w:val="both"/>
        <w:rPr>
          <w:rFonts w:ascii="Times New Roman" w:hAnsi="Times New Roman"/>
          <w:szCs w:val="28"/>
        </w:rPr>
      </w:pPr>
      <w:r w:rsidRPr="00E863EE">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40594C32" wp14:editId="3CCCFFFE">
                <wp:simplePos x="0" y="0"/>
                <wp:positionH relativeFrom="column">
                  <wp:posOffset>2619375</wp:posOffset>
                </wp:positionH>
                <wp:positionV relativeFrom="paragraph">
                  <wp:posOffset>46355</wp:posOffset>
                </wp:positionV>
                <wp:extent cx="594360" cy="0"/>
                <wp:effectExtent l="0" t="0" r="34290" b="190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3D1725C" id="_x0000_t32" coordsize="21600,21600" o:spt="32" o:oned="t" path="m,l21600,21600e" filled="f">
                <v:path arrowok="t" fillok="f" o:connecttype="none"/>
                <o:lock v:ext="edit" shapetype="t"/>
              </v:shapetype>
              <v:shape id="AutoShape 34" o:spid="_x0000_s1026" type="#_x0000_t32" style="position:absolute;margin-left:206.25pt;margin-top:3.65pt;width:46.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XStwEAAFU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7"/>
      </w:tblGrid>
      <w:tr w:rsidR="00882328" w:rsidRPr="00E863EE" w14:paraId="2A9DBF1E" w14:textId="77777777" w:rsidTr="00882328">
        <w:tc>
          <w:tcPr>
            <w:tcW w:w="2835" w:type="dxa"/>
          </w:tcPr>
          <w:p w14:paraId="3BEE87F3" w14:textId="77777777" w:rsidR="00882328" w:rsidRPr="00E863EE" w:rsidRDefault="00882328" w:rsidP="00882328">
            <w:pPr>
              <w:spacing w:before="120"/>
              <w:jc w:val="right"/>
              <w:rPr>
                <w:rFonts w:ascii="Times New Roman" w:hAnsi="Times New Roman"/>
                <w:szCs w:val="28"/>
              </w:rPr>
            </w:pPr>
            <w:r w:rsidRPr="00E863EE">
              <w:rPr>
                <w:rFonts w:ascii="Times New Roman" w:hAnsi="Times New Roman"/>
                <w:szCs w:val="28"/>
              </w:rPr>
              <w:t>Kính gửi:</w:t>
            </w:r>
          </w:p>
        </w:tc>
        <w:tc>
          <w:tcPr>
            <w:tcW w:w="6227" w:type="dxa"/>
          </w:tcPr>
          <w:p w14:paraId="48E23F28" w14:textId="2A2AC7D6" w:rsidR="00882328" w:rsidRPr="00E863EE" w:rsidRDefault="00882328" w:rsidP="00F24C5A">
            <w:pPr>
              <w:spacing w:before="120"/>
              <w:jc w:val="both"/>
              <w:rPr>
                <w:rFonts w:ascii="Times New Roman" w:hAnsi="Times New Roman"/>
                <w:szCs w:val="28"/>
              </w:rPr>
            </w:pPr>
            <w:r w:rsidRPr="00E863EE">
              <w:rPr>
                <w:rFonts w:ascii="Times New Roman" w:hAnsi="Times New Roman"/>
                <w:szCs w:val="28"/>
              </w:rPr>
              <w:t xml:space="preserve">Hội đồng nhân dân tỉnh khóa XII, kỳ họp thứ </w:t>
            </w:r>
            <w:r w:rsidR="00833135">
              <w:rPr>
                <w:rFonts w:ascii="Times New Roman" w:hAnsi="Times New Roman"/>
                <w:szCs w:val="28"/>
              </w:rPr>
              <w:t>4</w:t>
            </w:r>
            <w:r w:rsidRPr="00E863EE">
              <w:rPr>
                <w:rFonts w:ascii="Times New Roman" w:hAnsi="Times New Roman"/>
                <w:szCs w:val="28"/>
              </w:rPr>
              <w:t>.</w:t>
            </w:r>
          </w:p>
        </w:tc>
      </w:tr>
    </w:tbl>
    <w:p w14:paraId="00B9B6B9" w14:textId="77777777" w:rsidR="00882328" w:rsidRPr="00E863EE" w:rsidRDefault="00882328" w:rsidP="00882328">
      <w:pPr>
        <w:shd w:val="clear" w:color="auto" w:fill="FFFFFF"/>
        <w:spacing w:before="120" w:after="120"/>
        <w:ind w:firstLine="709"/>
        <w:jc w:val="both"/>
        <w:rPr>
          <w:rFonts w:ascii="Times New Roman" w:hAnsi="Times New Roman"/>
          <w:sz w:val="2"/>
          <w:szCs w:val="28"/>
        </w:rPr>
      </w:pPr>
    </w:p>
    <w:p w14:paraId="0342D605" w14:textId="77777777" w:rsidR="008000C4" w:rsidRDefault="00833135" w:rsidP="00D03003">
      <w:pPr>
        <w:shd w:val="clear" w:color="auto" w:fill="FFFFFF"/>
        <w:spacing w:before="120" w:after="120"/>
        <w:ind w:firstLine="567"/>
        <w:jc w:val="both"/>
        <w:rPr>
          <w:rFonts w:ascii="Times New Roman" w:hAnsi="Times New Roman"/>
          <w:szCs w:val="28"/>
        </w:rPr>
      </w:pPr>
      <w:r w:rsidRPr="00833135">
        <w:rPr>
          <w:rFonts w:ascii="Times New Roman" w:hAnsi="Times New Roman"/>
          <w:szCs w:val="28"/>
        </w:rPr>
        <w:t>Căn cứ Luật Quản lý, sử dụng tài sản công năm 2017;</w:t>
      </w:r>
    </w:p>
    <w:p w14:paraId="1C80FBA1" w14:textId="26B2D552" w:rsidR="008000C4" w:rsidRDefault="008000C4" w:rsidP="00D03003">
      <w:pPr>
        <w:shd w:val="clear" w:color="auto" w:fill="FFFFFF"/>
        <w:spacing w:before="120" w:after="120"/>
        <w:ind w:firstLine="567"/>
        <w:jc w:val="both"/>
        <w:rPr>
          <w:rFonts w:ascii="Times New Roman" w:hAnsi="Times New Roman"/>
          <w:szCs w:val="28"/>
        </w:rPr>
      </w:pPr>
      <w:r>
        <w:rPr>
          <w:rFonts w:ascii="Times New Roman" w:hAnsi="Times New Roman"/>
          <w:szCs w:val="28"/>
        </w:rPr>
        <w:t>Căn cứ</w:t>
      </w:r>
      <w:r w:rsidR="00833135" w:rsidRPr="00833135">
        <w:rPr>
          <w:rFonts w:ascii="Times New Roman" w:hAnsi="Times New Roman"/>
          <w:szCs w:val="28"/>
        </w:rPr>
        <w:t xml:space="preserve"> </w:t>
      </w:r>
      <w:r w:rsidR="00E56E27">
        <w:rPr>
          <w:rFonts w:ascii="Times New Roman" w:hAnsi="Times New Roman"/>
          <w:szCs w:val="28"/>
        </w:rPr>
        <w:t xml:space="preserve">các </w:t>
      </w:r>
      <w:r w:rsidR="00833135" w:rsidRPr="00833135">
        <w:rPr>
          <w:rFonts w:ascii="Times New Roman" w:hAnsi="Times New Roman"/>
          <w:szCs w:val="28"/>
        </w:rPr>
        <w:t>Nghị định</w:t>
      </w:r>
      <w:r w:rsidR="00E56E27">
        <w:rPr>
          <w:rFonts w:ascii="Times New Roman" w:hAnsi="Times New Roman"/>
          <w:szCs w:val="28"/>
        </w:rPr>
        <w:t xml:space="preserve"> của Chính phủ:</w:t>
      </w:r>
      <w:r w:rsidR="00833135" w:rsidRPr="00833135">
        <w:rPr>
          <w:rFonts w:ascii="Times New Roman" w:hAnsi="Times New Roman"/>
          <w:szCs w:val="28"/>
        </w:rPr>
        <w:t xml:space="preserve"> </w:t>
      </w:r>
      <w:r w:rsidR="00E56E27">
        <w:rPr>
          <w:rFonts w:ascii="Times New Roman" w:hAnsi="Times New Roman"/>
          <w:szCs w:val="28"/>
        </w:rPr>
        <w:t>S</w:t>
      </w:r>
      <w:r w:rsidR="00833135" w:rsidRPr="00833135">
        <w:rPr>
          <w:rFonts w:ascii="Times New Roman" w:hAnsi="Times New Roman"/>
          <w:szCs w:val="28"/>
        </w:rPr>
        <w:t>ố 129/2017/NĐ-CP ngày 16 tháng 11 năm 2017 quy định việc quản lý sử dụng và khai thác tài sản kết cấu hạ tầng thủy lợi; số 151/2017/NĐ-CP ngày 26 t</w:t>
      </w:r>
      <w:r w:rsidR="00E56E27">
        <w:rPr>
          <w:rFonts w:ascii="Times New Roman" w:hAnsi="Times New Roman"/>
          <w:szCs w:val="28"/>
        </w:rPr>
        <w:t>háng 12 năm 2017 q</w:t>
      </w:r>
      <w:r w:rsidR="00833135" w:rsidRPr="00833135">
        <w:rPr>
          <w:rFonts w:ascii="Times New Roman" w:hAnsi="Times New Roman"/>
          <w:szCs w:val="28"/>
        </w:rPr>
        <w:t xml:space="preserve">uy định chi tiết một số điều của Luật Quản lý, sử dụng tài sản công; </w:t>
      </w:r>
      <w:r w:rsidR="00E56E27">
        <w:rPr>
          <w:rFonts w:ascii="Times New Roman" w:hAnsi="Times New Roman"/>
          <w:szCs w:val="28"/>
        </w:rPr>
        <w:t xml:space="preserve">số </w:t>
      </w:r>
      <w:r w:rsidR="00833135" w:rsidRPr="00833135">
        <w:rPr>
          <w:rFonts w:ascii="Times New Roman" w:hAnsi="Times New Roman"/>
          <w:szCs w:val="28"/>
        </w:rPr>
        <w:t xml:space="preserve">33/2019/NĐ-CP 23 tháng 4 năm 2019 quy định về quản lý, sử dụng và khai thác tài sản kết cấu hạ tầng giao thông đường bộ; </w:t>
      </w:r>
      <w:r w:rsidR="00893247">
        <w:rPr>
          <w:rFonts w:ascii="Times New Roman" w:hAnsi="Times New Roman"/>
          <w:szCs w:val="28"/>
        </w:rPr>
        <w:t xml:space="preserve">số </w:t>
      </w:r>
      <w:r w:rsidR="00833135" w:rsidRPr="00833135">
        <w:rPr>
          <w:rFonts w:ascii="Times New Roman" w:hAnsi="Times New Roman"/>
          <w:szCs w:val="28"/>
        </w:rPr>
        <w:t>43/2022/NĐ-CP ngày 24 tháng 6 năm 2022 quy định về việc quản lý, sử dụng và khai thác tài sản kết cấu hạ tầng cấp nước sạch</w:t>
      </w:r>
      <w:r w:rsidR="00F24C5A" w:rsidRPr="00E863EE">
        <w:rPr>
          <w:rFonts w:ascii="Times New Roman" w:hAnsi="Times New Roman"/>
          <w:szCs w:val="28"/>
        </w:rPr>
        <w:t xml:space="preserve">; </w:t>
      </w:r>
    </w:p>
    <w:p w14:paraId="6FA37BFF" w14:textId="67E62A9E" w:rsidR="00F24C5A" w:rsidRPr="00C61B71" w:rsidRDefault="008000C4" w:rsidP="00D03003">
      <w:pPr>
        <w:shd w:val="clear" w:color="auto" w:fill="FFFFFF"/>
        <w:spacing w:before="120" w:after="120"/>
        <w:ind w:firstLine="567"/>
        <w:jc w:val="both"/>
        <w:rPr>
          <w:rFonts w:ascii="Times New Roman" w:hAnsi="Times New Roman"/>
          <w:spacing w:val="-6"/>
          <w:szCs w:val="28"/>
        </w:rPr>
      </w:pPr>
      <w:r w:rsidRPr="00C61B71">
        <w:rPr>
          <w:rFonts w:ascii="Times New Roman" w:hAnsi="Times New Roman"/>
          <w:spacing w:val="-6"/>
          <w:szCs w:val="28"/>
        </w:rPr>
        <w:t>Thực hiện Thông báo số 54/TB-HĐND ngày 18 tháng 10 năm 2022 của</w:t>
      </w:r>
      <w:r w:rsidR="00893247" w:rsidRPr="00C61B71">
        <w:rPr>
          <w:rFonts w:ascii="Times New Roman" w:hAnsi="Times New Roman"/>
          <w:spacing w:val="-6"/>
          <w:szCs w:val="28"/>
        </w:rPr>
        <w:t xml:space="preserve"> Thường trực</w:t>
      </w:r>
      <w:r w:rsidRPr="00C61B71">
        <w:rPr>
          <w:rFonts w:ascii="Times New Roman" w:hAnsi="Times New Roman"/>
          <w:spacing w:val="-6"/>
          <w:szCs w:val="28"/>
        </w:rPr>
        <w:t xml:space="preserve"> Hội đồng nhân dân tỉnh về nội dung, thời gian tổ chức kỳ họp thứ 4, Hội đồng nhân dân tỉnh khóa XII, nhiệm kỳ 2021-2026; </w:t>
      </w:r>
      <w:r w:rsidR="00F24C5A" w:rsidRPr="00C61B71">
        <w:rPr>
          <w:rFonts w:ascii="Times New Roman" w:hAnsi="Times New Roman"/>
          <w:spacing w:val="-6"/>
          <w:szCs w:val="28"/>
        </w:rPr>
        <w:t xml:space="preserve">Ủy ban nhân dân tỉnh báo cáo tình hình quản lý, sử dụng tài sản công </w:t>
      </w:r>
      <w:r w:rsidRPr="00C61B71">
        <w:rPr>
          <w:rFonts w:ascii="Times New Roman" w:hAnsi="Times New Roman"/>
          <w:spacing w:val="-6"/>
          <w:szCs w:val="28"/>
        </w:rPr>
        <w:t xml:space="preserve">trên địa bàn tỉnh </w:t>
      </w:r>
      <w:r w:rsidR="00F24C5A" w:rsidRPr="00C61B71">
        <w:rPr>
          <w:rFonts w:ascii="Times New Roman" w:hAnsi="Times New Roman"/>
          <w:spacing w:val="-6"/>
          <w:szCs w:val="28"/>
        </w:rPr>
        <w:t>năm 202</w:t>
      </w:r>
      <w:r w:rsidRPr="00C61B71">
        <w:rPr>
          <w:rFonts w:ascii="Times New Roman" w:hAnsi="Times New Roman"/>
          <w:spacing w:val="-6"/>
          <w:szCs w:val="28"/>
        </w:rPr>
        <w:t>2</w:t>
      </w:r>
      <w:r w:rsidR="00F24C5A" w:rsidRPr="00C61B71">
        <w:rPr>
          <w:rFonts w:ascii="Times New Roman" w:hAnsi="Times New Roman"/>
          <w:spacing w:val="-6"/>
          <w:szCs w:val="28"/>
        </w:rPr>
        <w:t>, cụ thể như sau:</w:t>
      </w:r>
    </w:p>
    <w:p w14:paraId="1EE4F3C0" w14:textId="4E2E4FDB" w:rsidR="00833135" w:rsidRPr="00833135" w:rsidRDefault="00833135" w:rsidP="008000C4">
      <w:pPr>
        <w:widowControl w:val="0"/>
        <w:shd w:val="clear" w:color="auto" w:fill="FFFFFF"/>
        <w:jc w:val="center"/>
        <w:rPr>
          <w:rFonts w:ascii="Times New Roman" w:hAnsi="Times New Roman"/>
          <w:szCs w:val="28"/>
          <w:highlight w:val="white"/>
        </w:rPr>
      </w:pPr>
      <w:r w:rsidRPr="00833135">
        <w:rPr>
          <w:rFonts w:ascii="Times New Roman" w:hAnsi="Times New Roman"/>
          <w:b/>
          <w:bCs/>
          <w:szCs w:val="28"/>
          <w:highlight w:val="white"/>
        </w:rPr>
        <w:t>Phần I</w:t>
      </w:r>
    </w:p>
    <w:p w14:paraId="5067DC40" w14:textId="77777777" w:rsidR="00833135" w:rsidRPr="00833135" w:rsidRDefault="00833135" w:rsidP="008000C4">
      <w:pPr>
        <w:widowControl w:val="0"/>
        <w:shd w:val="clear" w:color="auto" w:fill="FFFFFF"/>
        <w:jc w:val="center"/>
        <w:rPr>
          <w:rFonts w:ascii="Times New Roman" w:hAnsi="Times New Roman"/>
          <w:b/>
          <w:bCs/>
          <w:szCs w:val="28"/>
          <w:highlight w:val="white"/>
        </w:rPr>
      </w:pPr>
      <w:r w:rsidRPr="00833135">
        <w:rPr>
          <w:rFonts w:ascii="Times New Roman" w:hAnsi="Times New Roman"/>
          <w:b/>
          <w:bCs/>
          <w:szCs w:val="28"/>
          <w:highlight w:val="white"/>
        </w:rPr>
        <w:t>TÌNH HÌNH BAN HÀNH VÀ THỰC HIỆN CÁC VĂN BẢN</w:t>
      </w:r>
    </w:p>
    <w:p w14:paraId="3B795260" w14:textId="440F5462" w:rsidR="00833135" w:rsidRDefault="00833135" w:rsidP="00212700">
      <w:pPr>
        <w:widowControl w:val="0"/>
        <w:shd w:val="clear" w:color="auto" w:fill="FFFFFF"/>
        <w:spacing w:after="120"/>
        <w:jc w:val="center"/>
        <w:rPr>
          <w:rFonts w:ascii="Times New Roman" w:hAnsi="Times New Roman"/>
          <w:b/>
          <w:bCs/>
          <w:szCs w:val="28"/>
          <w:highlight w:val="white"/>
        </w:rPr>
      </w:pPr>
      <w:r w:rsidRPr="00833135">
        <w:rPr>
          <w:rFonts w:ascii="Times New Roman" w:hAnsi="Times New Roman"/>
          <w:b/>
          <w:bCs/>
          <w:szCs w:val="28"/>
          <w:highlight w:val="white"/>
        </w:rPr>
        <w:t>PHÁP LUẬT VỀ QUẢN LÝ, SỬ DỤNG TÀI SẢN CÔNG</w:t>
      </w:r>
    </w:p>
    <w:p w14:paraId="3859FF86" w14:textId="77777777" w:rsidR="00833135" w:rsidRPr="00833135" w:rsidRDefault="00833135" w:rsidP="00D03003">
      <w:pPr>
        <w:widowControl w:val="0"/>
        <w:shd w:val="clear" w:color="auto" w:fill="FFFFFF"/>
        <w:spacing w:before="120" w:after="120"/>
        <w:ind w:firstLine="567"/>
        <w:jc w:val="both"/>
        <w:rPr>
          <w:rFonts w:ascii="Times New Roman" w:hAnsi="Times New Roman"/>
          <w:b/>
          <w:szCs w:val="28"/>
          <w:highlight w:val="white"/>
        </w:rPr>
      </w:pPr>
      <w:r w:rsidRPr="00833135">
        <w:rPr>
          <w:rFonts w:ascii="Times New Roman" w:hAnsi="Times New Roman"/>
          <w:b/>
          <w:szCs w:val="28"/>
          <w:highlight w:val="white"/>
        </w:rPr>
        <w:t>I. Hệ thống hóa các văn bản pháp luật hiện hành về quản lý, sử dụng tài sản công do tỉnh ban hành theo thẩm quyền</w:t>
      </w:r>
    </w:p>
    <w:p w14:paraId="6FAC7891" w14:textId="77777777"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Năm 2022 là năm thứ 05 kể từ thời điểm Luật Quản lý, sử dụng tài sản công năm 2017 có hiệu lực thi hành; kế thừa các văn bản quy định về quản lý, sử dụng tài sản công đã ban hành theo thẩm quyền của tỉnh Kon Tum; trong năm 2022, Ủy ban nhân dân tỉnh tiếp tục chỉ đạo cơ quan chuyên môn rà soát, tham mưu ban hành các Quyết định liên quan đến công tác quản lý, sử dụng tài sản công theo phân cấp thẩm quyền như: Bổ sung tiêu chuẩn, định mức sử dụng máy móc, thiết bị chuyên dùng của các cơ quan, đơn vị thuộc tỉnh</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1"/>
      </w:r>
      <w:r w:rsidRPr="00833135">
        <w:rPr>
          <w:rFonts w:ascii="Times New Roman" w:hAnsi="Times New Roman"/>
          <w:szCs w:val="28"/>
          <w:highlight w:val="white"/>
          <w:vertAlign w:val="superscript"/>
        </w:rPr>
        <w:t>)</w:t>
      </w:r>
      <w:r w:rsidRPr="00833135">
        <w:rPr>
          <w:rFonts w:ascii="Times New Roman" w:hAnsi="Times New Roman"/>
          <w:szCs w:val="28"/>
          <w:highlight w:val="white"/>
        </w:rPr>
        <w:t>; Danh mục tài sản mua sắm tập trung cấp tỉnh và giao đơn vị thực hiện mua sắm tập trung năm 2022</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2"/>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w:t>
      </w:r>
    </w:p>
    <w:p w14:paraId="469A380E" w14:textId="00E928DA"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Như vậy, đến nay đã ban hành 16 Văn bản quy phạm pháp luật các loại về quản lý sử dụ</w:t>
      </w:r>
      <w:r w:rsidR="00756CB8">
        <w:rPr>
          <w:rFonts w:ascii="Times New Roman" w:hAnsi="Times New Roman"/>
          <w:szCs w:val="28"/>
          <w:highlight w:val="white"/>
        </w:rPr>
        <w:t>ng tài sản công theo thẩm quyền,</w:t>
      </w:r>
      <w:r w:rsidRPr="00833135">
        <w:rPr>
          <w:rFonts w:ascii="Times New Roman" w:hAnsi="Times New Roman"/>
          <w:szCs w:val="28"/>
          <w:highlight w:val="white"/>
        </w:rPr>
        <w:t xml:space="preserve"> </w:t>
      </w:r>
      <w:r w:rsidR="00756CB8">
        <w:rPr>
          <w:rFonts w:ascii="Times New Roman" w:hAnsi="Times New Roman"/>
          <w:szCs w:val="28"/>
          <w:highlight w:val="white"/>
        </w:rPr>
        <w:t>t</w:t>
      </w:r>
      <w:r w:rsidRPr="00833135">
        <w:rPr>
          <w:rFonts w:ascii="Times New Roman" w:hAnsi="Times New Roman"/>
          <w:szCs w:val="28"/>
          <w:highlight w:val="white"/>
        </w:rPr>
        <w:t xml:space="preserve">rong đó: Ủy ban nhân dân tỉnh </w:t>
      </w:r>
      <w:r w:rsidRPr="00833135">
        <w:rPr>
          <w:rFonts w:ascii="Times New Roman" w:hAnsi="Times New Roman"/>
          <w:szCs w:val="28"/>
          <w:highlight w:val="white"/>
        </w:rPr>
        <w:lastRenderedPageBreak/>
        <w:t>trình Hội đồng nhân dân tỉnh ban hành 03 Nghị quyết</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3"/>
      </w:r>
      <w:r w:rsidRPr="00833135">
        <w:rPr>
          <w:rFonts w:ascii="Times New Roman" w:hAnsi="Times New Roman"/>
          <w:szCs w:val="28"/>
          <w:highlight w:val="white"/>
          <w:vertAlign w:val="superscript"/>
        </w:rPr>
        <w:t>)</w:t>
      </w:r>
      <w:r w:rsidR="00547567">
        <w:rPr>
          <w:rFonts w:ascii="Times New Roman" w:hAnsi="Times New Roman"/>
          <w:szCs w:val="28"/>
          <w:highlight w:val="white"/>
        </w:rPr>
        <w:t>; Ủy ban nhân dân tỉnh</w:t>
      </w:r>
      <w:r w:rsidRPr="00833135">
        <w:rPr>
          <w:rFonts w:ascii="Times New Roman" w:hAnsi="Times New Roman"/>
          <w:szCs w:val="28"/>
          <w:highlight w:val="white"/>
        </w:rPr>
        <w:t xml:space="preserve"> ban hành 13 Quyết định</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4"/>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thuộc thẩm quyền. Nhìn chung, hệ thống văn bản quy phạm pháp luật về công tác quản lý, sử dụng tài sản công trên địa bàn tỉnh đảm bảo đầy đủ, đồng bộ đáp ứng được yêu cầu phục vụ công tác tại các cơ quan, đơn vị địa phương.</w:t>
      </w:r>
    </w:p>
    <w:p w14:paraId="256541C9" w14:textId="77777777" w:rsidR="00833135" w:rsidRPr="00833135" w:rsidRDefault="00833135" w:rsidP="00D03003">
      <w:pPr>
        <w:widowControl w:val="0"/>
        <w:spacing w:before="120" w:after="120"/>
        <w:ind w:firstLine="567"/>
        <w:jc w:val="both"/>
        <w:rPr>
          <w:rFonts w:ascii="Times New Roman" w:hAnsi="Times New Roman"/>
          <w:b/>
          <w:szCs w:val="28"/>
          <w:highlight w:val="white"/>
          <w:lang w:val="nb-NO"/>
        </w:rPr>
      </w:pPr>
      <w:r w:rsidRPr="00833135">
        <w:rPr>
          <w:rFonts w:ascii="Times New Roman" w:hAnsi="Times New Roman"/>
          <w:b/>
          <w:szCs w:val="28"/>
          <w:highlight w:val="white"/>
          <w:lang w:val="nb-NO"/>
        </w:rPr>
        <w:t xml:space="preserve">II. Tình hình thực hiện các văn bản pháp luật theo thẩm quyền về quản lý, sử dụng tài sản công; tính kịp thời, phù hợp, mâu thuẫn, bất cập của các văn bản đã ban hành; tác động của các văn bản đến quản lý, sử dụng tài sản </w:t>
      </w:r>
      <w:r w:rsidRPr="00833135">
        <w:rPr>
          <w:rFonts w:ascii="Times New Roman" w:hAnsi="Times New Roman"/>
          <w:b/>
          <w:color w:val="000000"/>
          <w:szCs w:val="28"/>
          <w:highlight w:val="white"/>
          <w:u w:color="FF0000"/>
          <w:lang w:val="nb-NO"/>
        </w:rPr>
        <w:t>công thuộc</w:t>
      </w:r>
      <w:r w:rsidRPr="00833135">
        <w:rPr>
          <w:rFonts w:ascii="Times New Roman" w:hAnsi="Times New Roman"/>
          <w:b/>
          <w:szCs w:val="28"/>
          <w:highlight w:val="white"/>
          <w:lang w:val="nb-NO"/>
        </w:rPr>
        <w:t xml:space="preserve"> phạm vi quản lý của địa phương</w:t>
      </w:r>
    </w:p>
    <w:p w14:paraId="74F1E34B" w14:textId="07246913"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Việc triển khai thực hiện các Nghị quyết của Hội đồng nhân dân tỉnh về quản lý, sử dụng tài sản công và các Quyết định của Ủy ban nhân dân tỉnh quy định tiêu </w:t>
      </w:r>
      <w:r w:rsidR="00547567">
        <w:rPr>
          <w:rFonts w:ascii="Times New Roman" w:hAnsi="Times New Roman"/>
          <w:bCs/>
          <w:szCs w:val="28"/>
          <w:highlight w:val="white"/>
        </w:rPr>
        <w:t>chuẩn, định mức sử dụng xe ô tô</w:t>
      </w:r>
      <w:r w:rsidRPr="00833135">
        <w:rPr>
          <w:rFonts w:ascii="Times New Roman" w:hAnsi="Times New Roman"/>
          <w:bCs/>
          <w:szCs w:val="28"/>
          <w:highlight w:val="white"/>
        </w:rPr>
        <w:t xml:space="preserve">; diện tích nhà làm việc; máy móc, thiết bị chuyên dùng phục vụ công tác trên địa bàn tỉnh Kon Tum được các cơ quan, đơn vị, địa phương tổ chức đồng bộ, đảm bảo đúng quy định của pháp luật. Trong năm 2022, Ủy ban nhân dân tỉnh đã kịp thời ban hành bổ sung quy định tiêu chuẩn, định mức sử dụng máy móc, thiết bị chuyên dùng và ban hành danh mục tài sản mua sắm tập trung cấp tỉnh tạo cơ sở pháp lý để các sở, ban ngành, đơn vị, địa phương thuộc tỉnh cũng như các tổ chức, đơn vị, cá nhân chủ động thực hiện. Các văn bản được ban hành kịp thời, phù hợp, không có </w:t>
      </w:r>
      <w:r w:rsidRPr="00833135">
        <w:rPr>
          <w:rFonts w:ascii="Times New Roman" w:hAnsi="Times New Roman"/>
          <w:bCs/>
          <w:color w:val="000000"/>
          <w:szCs w:val="28"/>
          <w:highlight w:val="white"/>
          <w:u w:color="FF0000"/>
        </w:rPr>
        <w:t>mâu thuẫn</w:t>
      </w:r>
      <w:r w:rsidRPr="00833135">
        <w:rPr>
          <w:rFonts w:ascii="Times New Roman" w:hAnsi="Times New Roman"/>
          <w:bCs/>
          <w:szCs w:val="28"/>
          <w:highlight w:val="white"/>
        </w:rPr>
        <w:t>, bất cập, chồng chéo; bảo đảm sự thống nhất, đồng bộ, khả thi, công khai, minh bạch;</w:t>
      </w:r>
      <w:r w:rsidRPr="00833135">
        <w:rPr>
          <w:rFonts w:ascii="Times New Roman" w:hAnsi="Times New Roman"/>
          <w:sz w:val="20"/>
          <w:highlight w:val="white"/>
        </w:rPr>
        <w:t xml:space="preserve"> </w:t>
      </w:r>
      <w:r w:rsidRPr="00833135">
        <w:rPr>
          <w:rFonts w:ascii="Times New Roman" w:hAnsi="Times New Roman"/>
          <w:bCs/>
          <w:szCs w:val="28"/>
          <w:highlight w:val="white"/>
        </w:rPr>
        <w:t>góp phần nâng cao hiệu lực và hiệu quả quản lý nhà nước về tài sản công; đưa việc quản lý, sử dụng tài sản công đi vào nền nếp, kỷ cương, công khai và có hiệu quả.</w:t>
      </w:r>
    </w:p>
    <w:p w14:paraId="7EA9A17D" w14:textId="645DC89E" w:rsidR="00833135" w:rsidRPr="00833135" w:rsidRDefault="00833135" w:rsidP="00D53B2B">
      <w:pPr>
        <w:widowControl w:val="0"/>
        <w:jc w:val="center"/>
        <w:rPr>
          <w:rFonts w:ascii="Times New Roman" w:hAnsi="Times New Roman"/>
          <w:szCs w:val="28"/>
          <w:highlight w:val="white"/>
          <w:lang w:val="nb-NO"/>
        </w:rPr>
      </w:pPr>
      <w:r w:rsidRPr="00833135">
        <w:rPr>
          <w:rFonts w:ascii="Times New Roman" w:hAnsi="Times New Roman"/>
          <w:b/>
          <w:bCs/>
          <w:szCs w:val="28"/>
          <w:highlight w:val="white"/>
          <w:lang w:val="nb-NO"/>
        </w:rPr>
        <w:t>Phần II</w:t>
      </w:r>
    </w:p>
    <w:p w14:paraId="4CA53251" w14:textId="09AC865A" w:rsidR="00833135" w:rsidRDefault="00833135" w:rsidP="00D53B2B">
      <w:pPr>
        <w:widowControl w:val="0"/>
        <w:shd w:val="clear" w:color="auto" w:fill="FFFFFF"/>
        <w:jc w:val="center"/>
        <w:rPr>
          <w:rFonts w:ascii="Times New Roman" w:hAnsi="Times New Roman"/>
          <w:b/>
          <w:bCs/>
          <w:szCs w:val="28"/>
          <w:highlight w:val="white"/>
          <w:lang w:val="nb-NO"/>
        </w:rPr>
      </w:pPr>
      <w:r w:rsidRPr="00833135">
        <w:rPr>
          <w:rFonts w:ascii="Times New Roman" w:hAnsi="Times New Roman"/>
          <w:b/>
          <w:bCs/>
          <w:szCs w:val="28"/>
          <w:highlight w:val="white"/>
          <w:lang w:val="nb-NO"/>
        </w:rPr>
        <w:t xml:space="preserve">TÌNH HÌNH QUẢN LÝ, SỬ DỤNG TÀI SẢN CÔNG </w:t>
      </w:r>
    </w:p>
    <w:p w14:paraId="78883BA4" w14:textId="77777777" w:rsidR="00833135" w:rsidRPr="00833135" w:rsidRDefault="00833135" w:rsidP="00D03003">
      <w:pPr>
        <w:widowControl w:val="0"/>
        <w:shd w:val="clear" w:color="auto" w:fill="FFFFFF"/>
        <w:spacing w:before="120" w:after="120"/>
        <w:ind w:firstLine="567"/>
        <w:jc w:val="both"/>
        <w:rPr>
          <w:rFonts w:ascii="Times New Roman" w:hAnsi="Times New Roman"/>
          <w:b/>
          <w:bCs/>
          <w:spacing w:val="-2"/>
          <w:szCs w:val="28"/>
          <w:highlight w:val="white"/>
          <w:lang w:val="nb-NO"/>
        </w:rPr>
      </w:pPr>
      <w:r w:rsidRPr="00833135">
        <w:rPr>
          <w:rFonts w:ascii="Times New Roman" w:hAnsi="Times New Roman"/>
          <w:b/>
          <w:bCs/>
          <w:spacing w:val="-2"/>
          <w:szCs w:val="28"/>
          <w:highlight w:val="white"/>
          <w:lang w:val="nb-NO"/>
        </w:rPr>
        <w:t xml:space="preserve">I. Thực trạng công tác quản lý tài sản công của cơ quan, tổ chức, đơn vị </w:t>
      </w:r>
    </w:p>
    <w:p w14:paraId="1D650A33" w14:textId="77777777" w:rsidR="00833135" w:rsidRPr="00D53B2B" w:rsidRDefault="00833135" w:rsidP="00D03003">
      <w:pPr>
        <w:widowControl w:val="0"/>
        <w:shd w:val="clear" w:color="auto" w:fill="FFFFFF"/>
        <w:spacing w:before="120" w:after="120"/>
        <w:ind w:firstLine="567"/>
        <w:jc w:val="both"/>
        <w:rPr>
          <w:rFonts w:ascii="Times New Roman" w:hAnsi="Times New Roman"/>
          <w:b/>
          <w:bCs/>
          <w:strike/>
          <w:szCs w:val="28"/>
          <w:highlight w:val="white"/>
          <w:lang w:val="nb-NO"/>
        </w:rPr>
      </w:pPr>
      <w:r w:rsidRPr="00D53B2B">
        <w:rPr>
          <w:rFonts w:ascii="Times New Roman" w:hAnsi="Times New Roman"/>
          <w:b/>
          <w:bCs/>
          <w:szCs w:val="28"/>
          <w:highlight w:val="white"/>
          <w:lang w:val="nb-NO"/>
        </w:rPr>
        <w:lastRenderedPageBreak/>
        <w:t>1. Kết quả triển khai thực hiện một số nhiệm vụ trọng tâm</w:t>
      </w:r>
    </w:p>
    <w:p w14:paraId="484517AD" w14:textId="34456F9F" w:rsidR="00833135" w:rsidRPr="00D53B2B" w:rsidRDefault="00833135" w:rsidP="00D03003">
      <w:pPr>
        <w:widowControl w:val="0"/>
        <w:spacing w:before="120" w:after="120"/>
        <w:ind w:firstLine="567"/>
        <w:jc w:val="both"/>
        <w:rPr>
          <w:rFonts w:ascii="Times New Roman" w:hAnsi="Times New Roman"/>
          <w:bCs/>
          <w:szCs w:val="28"/>
          <w:highlight w:val="white"/>
          <w:lang w:val="nl-NL" w:eastAsia="x-none"/>
        </w:rPr>
      </w:pPr>
      <w:r w:rsidRPr="00833135">
        <w:rPr>
          <w:rFonts w:ascii="Times New Roman" w:hAnsi="Times New Roman"/>
          <w:bCs/>
          <w:szCs w:val="28"/>
          <w:highlight w:val="white"/>
          <w:lang w:val="nl-NL" w:eastAsia="x-none"/>
        </w:rPr>
        <w:t xml:space="preserve">Ủy ban nhân dân tỉnh </w:t>
      </w:r>
      <w:r w:rsidR="00D53B2B">
        <w:rPr>
          <w:rFonts w:ascii="Times New Roman" w:hAnsi="Times New Roman"/>
          <w:bCs/>
          <w:szCs w:val="28"/>
          <w:highlight w:val="white"/>
          <w:lang w:val="nl-NL" w:eastAsia="x-none"/>
        </w:rPr>
        <w:t xml:space="preserve">đã </w:t>
      </w:r>
      <w:r w:rsidRPr="00833135">
        <w:rPr>
          <w:rFonts w:ascii="Times New Roman" w:hAnsi="Times New Roman"/>
          <w:bCs/>
          <w:szCs w:val="28"/>
          <w:highlight w:val="white"/>
          <w:lang w:val="nl-NL" w:eastAsia="x-none"/>
        </w:rPr>
        <w:t>phê duyệt Phương án tổng thể sắp xếp, xử lý xe ô tô phục vụ công tác thuộc phạm vi quản lý</w:t>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vertAlign w:val="superscript"/>
          <w:lang w:val="nl-NL" w:eastAsia="x-none"/>
        </w:rPr>
        <w:footnoteReference w:id="5"/>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lang w:val="nl-NL" w:eastAsia="x-none"/>
        </w:rPr>
        <w:t xml:space="preserve">; trên cơ sở phương án tổng thể được phê duyệt, </w:t>
      </w:r>
      <w:r w:rsidR="00685B2C">
        <w:rPr>
          <w:rFonts w:ascii="Times New Roman" w:hAnsi="Times New Roman"/>
          <w:bCs/>
          <w:szCs w:val="28"/>
          <w:highlight w:val="white"/>
          <w:lang w:val="nl-NL" w:eastAsia="x-none"/>
        </w:rPr>
        <w:t>Ủy ban nhân dân</w:t>
      </w:r>
      <w:r w:rsidR="00D53B2B">
        <w:rPr>
          <w:rFonts w:ascii="Times New Roman" w:hAnsi="Times New Roman"/>
          <w:bCs/>
          <w:szCs w:val="28"/>
          <w:highlight w:val="white"/>
          <w:lang w:val="nl-NL" w:eastAsia="x-none"/>
        </w:rPr>
        <w:t xml:space="preserve"> tỉnh đã chỉ đạo </w:t>
      </w:r>
      <w:r w:rsidRPr="00833135">
        <w:rPr>
          <w:rFonts w:ascii="Times New Roman" w:hAnsi="Times New Roman"/>
          <w:bCs/>
          <w:szCs w:val="28"/>
          <w:highlight w:val="white"/>
          <w:lang w:val="nl-NL" w:eastAsia="x-none"/>
        </w:rPr>
        <w:t>Sở Tài chính phối hợp với các cơ quan, đơn vị lập thủ tục trình Ủy ban nhân dân tỉnh quyết định bố trí, xử lý các xe ô tô đảm bảo theo đúng trình tự, thủ tục quy định.</w:t>
      </w:r>
      <w:r w:rsidR="00D53B2B">
        <w:rPr>
          <w:rFonts w:ascii="Times New Roman" w:hAnsi="Times New Roman"/>
          <w:bCs/>
          <w:szCs w:val="28"/>
          <w:highlight w:val="white"/>
          <w:lang w:val="nl-NL" w:eastAsia="x-none"/>
        </w:rPr>
        <w:t xml:space="preserve"> Đồng thời, chỉ đạo các đơn vị t</w:t>
      </w:r>
      <w:r w:rsidRPr="00833135">
        <w:rPr>
          <w:rFonts w:ascii="Times New Roman" w:hAnsi="Times New Roman"/>
          <w:bCs/>
          <w:szCs w:val="28"/>
          <w:highlight w:val="white"/>
          <w:lang w:val="nl-NL" w:eastAsia="x-none"/>
        </w:rPr>
        <w:t>ập trung triển khai có hiệu quả việc rà soát, sắp xếp, xử lý cơ sở nhà đất là trụ sở làm việc cũ của các sở, ban, ngành</w:t>
      </w:r>
      <w:r w:rsidRPr="00833135">
        <w:rPr>
          <w:rFonts w:ascii="Times New Roman" w:hAnsi="Times New Roman"/>
          <w:bCs/>
          <w:szCs w:val="28"/>
          <w:highlight w:val="white"/>
          <w:vertAlign w:val="superscript"/>
          <w:lang w:val="nl-NL" w:eastAsia="x-none"/>
        </w:rPr>
        <w:t>(</w:t>
      </w:r>
      <w:r w:rsidRPr="00833135">
        <w:rPr>
          <w:rFonts w:ascii="Times New Roman" w:eastAsia="Calibri" w:hAnsi="Times New Roman"/>
          <w:szCs w:val="22"/>
          <w:highlight w:val="white"/>
          <w:vertAlign w:val="superscript"/>
        </w:rPr>
        <w:footnoteReference w:id="6"/>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lang w:val="nl-NL" w:eastAsia="x-none"/>
        </w:rPr>
        <w:t xml:space="preserve"> theo phương án đã được phê duyệt</w:t>
      </w:r>
      <w:r w:rsidRPr="00833135">
        <w:rPr>
          <w:rFonts w:ascii="Times New Roman" w:eastAsia="Calibri" w:hAnsi="Times New Roman"/>
          <w:szCs w:val="22"/>
          <w:highlight w:val="white"/>
        </w:rPr>
        <w:t xml:space="preserve">, phù hợp </w:t>
      </w:r>
      <w:r w:rsidR="00A92603">
        <w:rPr>
          <w:rFonts w:ascii="Times New Roman" w:eastAsia="Calibri" w:hAnsi="Times New Roman"/>
          <w:szCs w:val="22"/>
          <w:highlight w:val="white"/>
        </w:rPr>
        <w:t>với</w:t>
      </w:r>
      <w:r w:rsidRPr="00833135">
        <w:rPr>
          <w:rFonts w:ascii="Times New Roman" w:eastAsia="Calibri" w:hAnsi="Times New Roman"/>
          <w:szCs w:val="22"/>
          <w:highlight w:val="white"/>
        </w:rPr>
        <w:t xml:space="preserve"> chủ trương, định hướng đã được Ban </w:t>
      </w:r>
      <w:r w:rsidRPr="00833135">
        <w:rPr>
          <w:rFonts w:ascii="Times New Roman" w:eastAsia="Calibri" w:hAnsi="Times New Roman"/>
          <w:iCs/>
          <w:szCs w:val="22"/>
          <w:highlight w:val="white"/>
        </w:rPr>
        <w:t>Thường vụ Tỉnh ủy thống nhất</w:t>
      </w:r>
      <w:r w:rsidRPr="00833135">
        <w:rPr>
          <w:rFonts w:ascii="Times New Roman" w:eastAsia="Calibri" w:hAnsi="Times New Roman"/>
          <w:iCs/>
          <w:szCs w:val="22"/>
          <w:highlight w:val="white"/>
          <w:vertAlign w:val="superscript"/>
        </w:rPr>
        <w:t>(</w:t>
      </w:r>
      <w:r w:rsidRPr="00833135">
        <w:rPr>
          <w:rFonts w:ascii="Times New Roman" w:eastAsia="Calibri" w:hAnsi="Times New Roman"/>
          <w:iCs/>
          <w:szCs w:val="22"/>
          <w:highlight w:val="white"/>
          <w:vertAlign w:val="superscript"/>
        </w:rPr>
        <w:footnoteReference w:id="7"/>
      </w:r>
      <w:r w:rsidRPr="00833135">
        <w:rPr>
          <w:rFonts w:ascii="Times New Roman" w:eastAsia="Calibri" w:hAnsi="Times New Roman"/>
          <w:iCs/>
          <w:szCs w:val="22"/>
          <w:highlight w:val="white"/>
          <w:vertAlign w:val="superscript"/>
        </w:rPr>
        <w:t>)</w:t>
      </w:r>
      <w:r w:rsidRPr="00833135">
        <w:rPr>
          <w:rFonts w:ascii="Times New Roman" w:eastAsia="Calibri" w:hAnsi="Times New Roman"/>
          <w:iCs/>
          <w:szCs w:val="22"/>
          <w:highlight w:val="white"/>
        </w:rPr>
        <w:t xml:space="preserve"> và phương án sắp xếp lại, xử lý nhà, đất tổng thể của Ủy ban nhân dân tỉnh</w:t>
      </w:r>
      <w:r w:rsidR="00A92603" w:rsidRPr="00833135">
        <w:rPr>
          <w:rFonts w:ascii="Times New Roman" w:eastAsia="Calibri" w:hAnsi="Times New Roman"/>
          <w:iCs/>
          <w:szCs w:val="22"/>
          <w:highlight w:val="white"/>
        </w:rPr>
        <w:t xml:space="preserve"> phê duyệt</w:t>
      </w:r>
      <w:r w:rsidRPr="00833135">
        <w:rPr>
          <w:rFonts w:ascii="Times New Roman" w:eastAsia="Calibri" w:hAnsi="Times New Roman"/>
          <w:iCs/>
          <w:szCs w:val="22"/>
          <w:highlight w:val="white"/>
          <w:vertAlign w:val="superscript"/>
        </w:rPr>
        <w:t>(</w:t>
      </w:r>
      <w:r w:rsidRPr="00833135">
        <w:rPr>
          <w:rFonts w:ascii="Times New Roman" w:eastAsia="Calibri" w:hAnsi="Times New Roman"/>
          <w:iCs/>
          <w:szCs w:val="22"/>
          <w:highlight w:val="white"/>
          <w:vertAlign w:val="superscript"/>
        </w:rPr>
        <w:footnoteReference w:id="8"/>
      </w:r>
      <w:r w:rsidRPr="00833135">
        <w:rPr>
          <w:rFonts w:ascii="Times New Roman" w:eastAsia="Calibri" w:hAnsi="Times New Roman"/>
          <w:iCs/>
          <w:szCs w:val="22"/>
          <w:highlight w:val="white"/>
          <w:vertAlign w:val="superscript"/>
        </w:rPr>
        <w:t>)</w:t>
      </w:r>
      <w:r w:rsidRPr="00833135">
        <w:rPr>
          <w:rFonts w:ascii="Times New Roman" w:eastAsia="Calibri" w:hAnsi="Times New Roman"/>
          <w:iCs/>
          <w:szCs w:val="22"/>
          <w:highlight w:val="white"/>
        </w:rPr>
        <w:t>. Trên cơ sở phương án tổng thể được phê duyệt, giao các cơ quan chuyên môn t</w:t>
      </w:r>
      <w:r w:rsidRPr="00833135">
        <w:rPr>
          <w:rFonts w:ascii="Times New Roman" w:hAnsi="Times New Roman"/>
          <w:bCs/>
          <w:szCs w:val="28"/>
          <w:highlight w:val="white"/>
          <w:lang w:val="nl-NL" w:eastAsia="x-none"/>
        </w:rPr>
        <w:t xml:space="preserve">riển khai lập thủ tục tổ chức bán </w:t>
      </w:r>
      <w:r w:rsidRPr="00833135">
        <w:rPr>
          <w:rFonts w:ascii="Times New Roman" w:hAnsi="Times New Roman" w:hint="eastAsia"/>
          <w:bCs/>
          <w:szCs w:val="28"/>
          <w:highlight w:val="white"/>
          <w:lang w:val="nl-NL" w:eastAsia="x-none"/>
        </w:rPr>
        <w:t>đ</w:t>
      </w:r>
      <w:r w:rsidRPr="00833135">
        <w:rPr>
          <w:rFonts w:ascii="Times New Roman" w:hAnsi="Times New Roman"/>
          <w:bCs/>
          <w:szCs w:val="28"/>
          <w:highlight w:val="white"/>
          <w:lang w:val="nl-NL" w:eastAsia="x-none"/>
        </w:rPr>
        <w:t xml:space="preserve">ấu giá tài sản trên </w:t>
      </w:r>
      <w:r w:rsidRPr="00833135">
        <w:rPr>
          <w:rFonts w:ascii="Times New Roman" w:hAnsi="Times New Roman" w:hint="eastAsia"/>
          <w:bCs/>
          <w:szCs w:val="28"/>
          <w:highlight w:val="white"/>
          <w:lang w:val="nl-NL" w:eastAsia="x-none"/>
        </w:rPr>
        <w:t>đ</w:t>
      </w:r>
      <w:r w:rsidRPr="00833135">
        <w:rPr>
          <w:rFonts w:ascii="Times New Roman" w:hAnsi="Times New Roman"/>
          <w:bCs/>
          <w:szCs w:val="28"/>
          <w:highlight w:val="white"/>
          <w:lang w:val="nl-NL" w:eastAsia="x-none"/>
        </w:rPr>
        <w:t>ất, chuyển nh</w:t>
      </w:r>
      <w:r w:rsidRPr="00833135">
        <w:rPr>
          <w:rFonts w:ascii="Times New Roman" w:hAnsi="Times New Roman" w:hint="eastAsia"/>
          <w:bCs/>
          <w:szCs w:val="28"/>
          <w:highlight w:val="white"/>
          <w:lang w:val="nl-NL" w:eastAsia="x-none"/>
        </w:rPr>
        <w:t>ư</w:t>
      </w:r>
      <w:r w:rsidRPr="00833135">
        <w:rPr>
          <w:rFonts w:ascii="Times New Roman" w:hAnsi="Times New Roman"/>
          <w:bCs/>
          <w:szCs w:val="28"/>
          <w:highlight w:val="white"/>
          <w:lang w:val="nl-NL" w:eastAsia="x-none"/>
        </w:rPr>
        <w:t xml:space="preserve">ợng quyền sử dụng </w:t>
      </w:r>
      <w:r w:rsidRPr="00833135">
        <w:rPr>
          <w:rFonts w:ascii="Times New Roman" w:hAnsi="Times New Roman" w:hint="eastAsia"/>
          <w:bCs/>
          <w:szCs w:val="28"/>
          <w:highlight w:val="white"/>
          <w:lang w:val="nl-NL" w:eastAsia="x-none"/>
        </w:rPr>
        <w:t>đ</w:t>
      </w:r>
      <w:r w:rsidRPr="00833135">
        <w:rPr>
          <w:rFonts w:ascii="Times New Roman" w:hAnsi="Times New Roman"/>
          <w:bCs/>
          <w:szCs w:val="28"/>
          <w:highlight w:val="white"/>
          <w:lang w:val="nl-NL" w:eastAsia="x-none"/>
        </w:rPr>
        <w:t>ất một số cơ sở nhà, đất</w:t>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vertAlign w:val="superscript"/>
          <w:lang w:val="nl-NL" w:eastAsia="x-none"/>
        </w:rPr>
        <w:footnoteReference w:id="9"/>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lang w:val="nl-NL" w:eastAsia="x-none"/>
        </w:rPr>
        <w:t xml:space="preserve"> của các c</w:t>
      </w:r>
      <w:r w:rsidRPr="00833135">
        <w:rPr>
          <w:rFonts w:ascii="Times New Roman" w:hAnsi="Times New Roman" w:hint="eastAsia"/>
          <w:bCs/>
          <w:szCs w:val="28"/>
          <w:highlight w:val="white"/>
          <w:lang w:val="nl-NL" w:eastAsia="x-none"/>
        </w:rPr>
        <w:t>ơ</w:t>
      </w:r>
      <w:r w:rsidRPr="00833135">
        <w:rPr>
          <w:rFonts w:ascii="Times New Roman" w:hAnsi="Times New Roman"/>
          <w:bCs/>
          <w:szCs w:val="28"/>
          <w:highlight w:val="white"/>
          <w:lang w:val="nl-NL" w:eastAsia="x-none"/>
        </w:rPr>
        <w:t xml:space="preserve"> quan, </w:t>
      </w:r>
      <w:r w:rsidRPr="00833135">
        <w:rPr>
          <w:rFonts w:ascii="Times New Roman" w:hAnsi="Times New Roman" w:hint="eastAsia"/>
          <w:bCs/>
          <w:szCs w:val="28"/>
          <w:highlight w:val="white"/>
          <w:lang w:val="nl-NL" w:eastAsia="x-none"/>
        </w:rPr>
        <w:t>đơ</w:t>
      </w:r>
      <w:r w:rsidRPr="00833135">
        <w:rPr>
          <w:rFonts w:ascii="Times New Roman" w:hAnsi="Times New Roman"/>
          <w:bCs/>
          <w:szCs w:val="28"/>
          <w:highlight w:val="white"/>
          <w:lang w:val="nl-NL" w:eastAsia="x-none"/>
        </w:rPr>
        <w:t xml:space="preserve">n vị thuộc tỉnh quản lý trên </w:t>
      </w:r>
      <w:r w:rsidRPr="00833135">
        <w:rPr>
          <w:rFonts w:ascii="Times New Roman" w:hAnsi="Times New Roman" w:hint="eastAsia"/>
          <w:bCs/>
          <w:szCs w:val="28"/>
          <w:highlight w:val="white"/>
          <w:lang w:val="nl-NL" w:eastAsia="x-none"/>
        </w:rPr>
        <w:t>đ</w:t>
      </w:r>
      <w:r w:rsidRPr="00833135">
        <w:rPr>
          <w:rFonts w:ascii="Times New Roman" w:hAnsi="Times New Roman"/>
          <w:bCs/>
          <w:szCs w:val="28"/>
          <w:highlight w:val="white"/>
          <w:lang w:val="nl-NL" w:eastAsia="x-none"/>
        </w:rPr>
        <w:t>ịa bàn thành phố Kon Tum để sớm tổ chức đấu giá tài sản trên đất, đấu giá quyền sử dụng đất thực hiện các dự án thu hút đầu tư</w:t>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vertAlign w:val="superscript"/>
          <w:lang w:val="nl-NL" w:eastAsia="x-none"/>
        </w:rPr>
        <w:footnoteReference w:id="10"/>
      </w:r>
      <w:r w:rsidRPr="00833135">
        <w:rPr>
          <w:rFonts w:ascii="Times New Roman" w:hAnsi="Times New Roman"/>
          <w:bCs/>
          <w:szCs w:val="28"/>
          <w:highlight w:val="white"/>
          <w:vertAlign w:val="superscript"/>
          <w:lang w:val="nl-NL" w:eastAsia="x-none"/>
        </w:rPr>
        <w:t>)</w:t>
      </w:r>
      <w:r w:rsidRPr="00833135">
        <w:rPr>
          <w:rFonts w:ascii="Times New Roman" w:hAnsi="Times New Roman"/>
          <w:bCs/>
          <w:szCs w:val="28"/>
          <w:highlight w:val="white"/>
          <w:lang w:val="nl-NL" w:eastAsia="x-none"/>
        </w:rPr>
        <w:t xml:space="preserve">. </w:t>
      </w:r>
      <w:r w:rsidRPr="00833135">
        <w:rPr>
          <w:rFonts w:ascii="Times New Roman" w:eastAsia="Calibri" w:hAnsi="Times New Roman"/>
          <w:iCs/>
          <w:szCs w:val="22"/>
          <w:highlight w:val="white"/>
        </w:rPr>
        <w:t>Công tác rà soát, sắp xếp, xử lý cơ sở nhà, đất đảm bảo cơ sở vật chất phục vụ hoạt động của các cơ quan, tổ chức, đơn vị sau khi sắp xếp lại</w:t>
      </w:r>
      <w:r w:rsidR="00B55967">
        <w:rPr>
          <w:rFonts w:ascii="Times New Roman" w:eastAsia="Calibri" w:hAnsi="Times New Roman"/>
          <w:iCs/>
          <w:szCs w:val="22"/>
          <w:highlight w:val="white"/>
        </w:rPr>
        <w:t xml:space="preserve"> được thực hiện đúng quy định</w:t>
      </w:r>
      <w:r w:rsidRPr="00833135">
        <w:rPr>
          <w:rFonts w:ascii="Times New Roman" w:eastAsia="Calibri" w:hAnsi="Times New Roman"/>
          <w:iCs/>
          <w:szCs w:val="22"/>
          <w:highlight w:val="white"/>
        </w:rPr>
        <w:t>, tránh tình trạng cơ sở nhà, đất bị bỏ trống, không được bảo quản, dẫn đến tình trạng thất thoát, hư hỏng, xuống cấp. Đến nay, trên địa bàn tỉnh Kon Tum không xảy ra tình trạng có trụ sở sử dụng sai mục đích, không hiệu quả.</w:t>
      </w:r>
    </w:p>
    <w:p w14:paraId="1DAA16D3" w14:textId="5ED8B5B2"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Công tác theo dõi quản lý, sử dụng, vận hành tài sản kết cấu hạ tầng giao thông, nước sạch, thủy lợi được quan tâm</w:t>
      </w:r>
      <w:r w:rsidR="00D53B2B">
        <w:rPr>
          <w:rFonts w:ascii="Times New Roman" w:hAnsi="Times New Roman"/>
          <w:szCs w:val="28"/>
          <w:highlight w:val="white"/>
        </w:rPr>
        <w:t xml:space="preserve">, </w:t>
      </w:r>
      <w:r w:rsidRPr="00833135">
        <w:rPr>
          <w:rFonts w:ascii="Times New Roman" w:hAnsi="Times New Roman"/>
          <w:szCs w:val="28"/>
          <w:highlight w:val="white"/>
        </w:rPr>
        <w:t>Ủy ban nhân dân tỉnh tiếp tục chỉ đạo</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11"/>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triển khai thực hiện các nhiệm vụ trọng tâm: tăng cường giám sát đầu tư xây dựng, sửa chửa tài sản kết cấu hạ tầng; hướng dẫn tổ chức kiểm kê, phân loại và giao quản lý, vận hành công trình sau đầu tư đúng đối tượng quy định, đảm bảo hiệu quả; thực hiện xác định giá trị công trình hạ tầng để hạch theo dõi đầy đủ trên sổ sách, trích hao mòn, khấu hao tài sản theo đúng quy định. </w:t>
      </w:r>
    </w:p>
    <w:p w14:paraId="213A615D" w14:textId="77777777" w:rsidR="00833135" w:rsidRPr="009E14EF" w:rsidRDefault="00833135" w:rsidP="00D03003">
      <w:pPr>
        <w:widowControl w:val="0"/>
        <w:shd w:val="clear" w:color="auto" w:fill="FFFFFF"/>
        <w:spacing w:before="120" w:after="120"/>
        <w:ind w:firstLine="567"/>
        <w:jc w:val="both"/>
        <w:rPr>
          <w:rFonts w:ascii="Times New Roman" w:hAnsi="Times New Roman"/>
          <w:b/>
          <w:bCs/>
          <w:szCs w:val="28"/>
          <w:highlight w:val="white"/>
        </w:rPr>
      </w:pPr>
      <w:r w:rsidRPr="009E14EF">
        <w:rPr>
          <w:rFonts w:ascii="Times New Roman" w:hAnsi="Times New Roman"/>
          <w:b/>
          <w:bCs/>
          <w:szCs w:val="28"/>
          <w:highlight w:val="white"/>
        </w:rPr>
        <w:lastRenderedPageBreak/>
        <w:t xml:space="preserve">2. Tình hình tăng giảm tài sản công năm 2022 (từ thời điểm ngày 01 tháng 01 năm 2022 đến ngày 15 tháng 10 năm 2022):  </w:t>
      </w:r>
    </w:p>
    <w:p w14:paraId="57B5F5EA" w14:textId="1E44D570"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Thực hiện chỉ đạo của Thủ tướng Chính phủ</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12"/>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Ủy ban nhân dân tỉnh </w:t>
      </w:r>
      <w:r w:rsidR="009E14EF">
        <w:rPr>
          <w:rFonts w:ascii="Times New Roman" w:hAnsi="Times New Roman"/>
          <w:szCs w:val="28"/>
          <w:highlight w:val="white"/>
        </w:rPr>
        <w:t xml:space="preserve">đã </w:t>
      </w:r>
      <w:r w:rsidRPr="00833135">
        <w:rPr>
          <w:rFonts w:ascii="Times New Roman" w:hAnsi="Times New Roman"/>
          <w:szCs w:val="28"/>
          <w:highlight w:val="white"/>
        </w:rPr>
        <w:t xml:space="preserve">ban  hành Quyết định số 45/QĐ-UBND ngày 26 tháng 01 năm 2022 ban hành Chương trình hành động của Ủy ban nhân dân tỉnh về thực hành tiết kiệm, chống lãng phí năm 2022, trong đó, chỉ đạo thực hiện mua sắm tài sản theo đúng tiêu chuẩn, định mức và chế độ quy định đảm bảo tiết kiệm, hiệu quả, công khai, minh bạch; hạn chế mua xe ô tô công và </w:t>
      </w:r>
      <w:r w:rsidRPr="00833135">
        <w:rPr>
          <w:rFonts w:ascii="Times New Roman" w:hAnsi="Times New Roman"/>
          <w:color w:val="000000"/>
          <w:szCs w:val="28"/>
          <w:highlight w:val="white"/>
          <w:u w:color="FF0000"/>
        </w:rPr>
        <w:t>trang thiết</w:t>
      </w:r>
      <w:r w:rsidRPr="00833135">
        <w:rPr>
          <w:rFonts w:ascii="Times New Roman" w:hAnsi="Times New Roman"/>
          <w:szCs w:val="28"/>
          <w:highlight w:val="white"/>
        </w:rPr>
        <w:t xml:space="preserve"> bị đắt tiền. Do vậy, biến động tăng tài sản công năm 2022 chủ yếu là tăng đối với những tài sản thực sự cấp thiết phải mua sắm như máy móc, thiết bị chuyên dùng phục vụ công tác đặc thù ngành; đầu tư nâng cấp, xây dựng cơ sở vật chất thuộc lĩnh vực y tế, giáo dục; tăng giá trị quyền sử dụng đất do điều chỉnh hệ số giá đất… Đối với tài sản kết cấu hạ tầng tăng do sửa chữa, xây mới, nâng cấp công trình.</w:t>
      </w:r>
    </w:p>
    <w:p w14:paraId="7AA7F6A2" w14:textId="067CAF5C" w:rsidR="00833135" w:rsidRPr="009E14EF" w:rsidRDefault="00833135" w:rsidP="00D03003">
      <w:pPr>
        <w:widowControl w:val="0"/>
        <w:spacing w:before="120" w:after="120"/>
        <w:ind w:firstLine="567"/>
        <w:jc w:val="both"/>
        <w:rPr>
          <w:rFonts w:ascii="Times New Roman" w:hAnsi="Times New Roman"/>
          <w:szCs w:val="28"/>
          <w:highlight w:val="white"/>
        </w:rPr>
      </w:pPr>
      <w:r w:rsidRPr="009E14EF">
        <w:rPr>
          <w:rFonts w:ascii="Times New Roman" w:hAnsi="Times New Roman"/>
          <w:szCs w:val="28"/>
          <w:highlight w:val="white"/>
        </w:rPr>
        <w:t xml:space="preserve">2.1. Tổng giá trị tài sản công (theo nguyên giá) </w:t>
      </w:r>
      <w:r w:rsidRPr="009E14EF">
        <w:rPr>
          <w:rFonts w:ascii="Times New Roman" w:hAnsi="Times New Roman"/>
          <w:szCs w:val="28"/>
          <w:highlight w:val="white"/>
          <w:u w:color="FF0000"/>
        </w:rPr>
        <w:t>đầu kỳ</w:t>
      </w:r>
      <w:r w:rsidRPr="009E14EF">
        <w:rPr>
          <w:rFonts w:ascii="Times New Roman" w:hAnsi="Times New Roman"/>
          <w:szCs w:val="28"/>
          <w:highlight w:val="white"/>
        </w:rPr>
        <w:t xml:space="preserve"> (ngày 01 </w:t>
      </w:r>
      <w:r w:rsidRPr="009E14EF">
        <w:rPr>
          <w:rFonts w:ascii="Times New Roman" w:hAnsi="Times New Roman"/>
          <w:szCs w:val="28"/>
          <w:highlight w:val="white"/>
          <w:u w:color="FF0000"/>
        </w:rPr>
        <w:t>tháng 0</w:t>
      </w:r>
      <w:r w:rsidRPr="009E14EF">
        <w:rPr>
          <w:rFonts w:ascii="Times New Roman" w:hAnsi="Times New Roman"/>
          <w:szCs w:val="28"/>
          <w:highlight w:val="white"/>
        </w:rPr>
        <w:t>1 năm 2022</w:t>
      </w:r>
      <w:r w:rsidR="009E14EF">
        <w:rPr>
          <w:rFonts w:ascii="Times New Roman" w:hAnsi="Times New Roman"/>
          <w:szCs w:val="28"/>
        </w:rPr>
        <w:t xml:space="preserve"> là</w:t>
      </w:r>
      <w:r w:rsidRPr="009E14EF">
        <w:rPr>
          <w:rFonts w:ascii="Times New Roman" w:hAnsi="Times New Roman"/>
          <w:szCs w:val="28"/>
        </w:rPr>
        <w:t xml:space="preserve"> 74.322,9 </w:t>
      </w:r>
      <w:r w:rsidRPr="009E14EF">
        <w:rPr>
          <w:rFonts w:ascii="Times New Roman" w:hAnsi="Times New Roman"/>
          <w:szCs w:val="28"/>
          <w:highlight w:val="white"/>
        </w:rPr>
        <w:t>tỷ đồng</w:t>
      </w:r>
      <w:r w:rsidR="004C3899">
        <w:rPr>
          <w:rFonts w:ascii="Times New Roman" w:hAnsi="Times New Roman"/>
          <w:szCs w:val="28"/>
          <w:highlight w:val="white"/>
        </w:rPr>
        <w:t>,</w:t>
      </w:r>
      <w:r w:rsidRPr="009E14EF">
        <w:rPr>
          <w:rFonts w:ascii="Times New Roman" w:hAnsi="Times New Roman"/>
          <w:szCs w:val="28"/>
          <w:highlight w:val="white"/>
        </w:rPr>
        <w:t xml:space="preserve"> trong đó:</w:t>
      </w:r>
    </w:p>
    <w:p w14:paraId="18ADA2E2" w14:textId="7B5FE5E5"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xml:space="preserve">- Giá trị tài sản công tại cơ quan, tổ chức, đơn vị: </w:t>
      </w:r>
      <w:r w:rsidRPr="00833135">
        <w:rPr>
          <w:rFonts w:ascii="Times New Roman" w:hAnsi="Times New Roman"/>
          <w:spacing w:val="-2"/>
          <w:szCs w:val="28"/>
        </w:rPr>
        <w:t xml:space="preserve">10.909,7 </w:t>
      </w:r>
      <w:r w:rsidRPr="00833135">
        <w:rPr>
          <w:rFonts w:ascii="Times New Roman" w:hAnsi="Times New Roman"/>
          <w:spacing w:val="-2"/>
          <w:szCs w:val="28"/>
          <w:highlight w:val="white"/>
        </w:rPr>
        <w:t>tỷ đồng</w:t>
      </w:r>
      <w:r w:rsidR="004C3899">
        <w:rPr>
          <w:rFonts w:ascii="Times New Roman" w:hAnsi="Times New Roman"/>
          <w:spacing w:val="-2"/>
          <w:szCs w:val="28"/>
          <w:highlight w:val="white"/>
        </w:rPr>
        <w:t>,</w:t>
      </w:r>
      <w:r w:rsidRPr="00833135">
        <w:rPr>
          <w:rFonts w:ascii="Times New Roman" w:hAnsi="Times New Roman"/>
          <w:spacing w:val="-2"/>
          <w:szCs w:val="28"/>
          <w:highlight w:val="white"/>
        </w:rPr>
        <w:t xml:space="preserve"> </w:t>
      </w:r>
      <w:r w:rsidR="004C3899">
        <w:rPr>
          <w:rFonts w:ascii="Times New Roman" w:hAnsi="Times New Roman"/>
          <w:spacing w:val="-2"/>
          <w:szCs w:val="28"/>
          <w:highlight w:val="white"/>
        </w:rPr>
        <w:t>t</w:t>
      </w:r>
      <w:r w:rsidRPr="00833135">
        <w:rPr>
          <w:rFonts w:ascii="Times New Roman" w:hAnsi="Times New Roman"/>
          <w:spacing w:val="-2"/>
          <w:szCs w:val="28"/>
          <w:highlight w:val="white"/>
        </w:rPr>
        <w:t xml:space="preserve">rong đó: Tài sản là quyền sử dụng đất 5.346,3 tỷ đồng; Tài sản là nhà 3.624,4 tỷ đồng; Tài sản là ô tô 209,1 tỷ đồng; Tài sản khác có nguyên giá từ 500 triệu đồng trở lên/01 đơn vị tài sản là </w:t>
      </w:r>
      <w:r w:rsidRPr="00833135">
        <w:rPr>
          <w:rFonts w:ascii="Times New Roman" w:hAnsi="Times New Roman"/>
          <w:spacing w:val="-2"/>
          <w:szCs w:val="28"/>
        </w:rPr>
        <w:t xml:space="preserve">1.729,9 </w:t>
      </w:r>
      <w:r w:rsidR="001E6D8E">
        <w:rPr>
          <w:rFonts w:ascii="Times New Roman" w:hAnsi="Times New Roman"/>
          <w:spacing w:val="-2"/>
          <w:szCs w:val="28"/>
          <w:highlight w:val="white"/>
        </w:rPr>
        <w:t>tỷ đồng;</w:t>
      </w:r>
    </w:p>
    <w:p w14:paraId="584E7FA8" w14:textId="2D0B3469"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giao thông đường bộ: 60.695,4 tỷ đồng</w:t>
      </w:r>
      <w:r w:rsidR="001E6D8E">
        <w:rPr>
          <w:rFonts w:ascii="Times New Roman" w:hAnsi="Times New Roman"/>
          <w:spacing w:val="-2"/>
          <w:szCs w:val="28"/>
          <w:highlight w:val="white"/>
        </w:rPr>
        <w:t>;</w:t>
      </w:r>
    </w:p>
    <w:p w14:paraId="56843BC7" w14:textId="5DFA9D93"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công trình nước sạch nôn</w:t>
      </w:r>
      <w:r w:rsidR="001E6D8E">
        <w:rPr>
          <w:rFonts w:ascii="Times New Roman" w:hAnsi="Times New Roman"/>
          <w:spacing w:val="-2"/>
          <w:szCs w:val="28"/>
          <w:highlight w:val="white"/>
        </w:rPr>
        <w:t>g thôn tập trung: 497,1 tỷ đồng;</w:t>
      </w:r>
    </w:p>
    <w:p w14:paraId="29F622C7" w14:textId="77777777"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xml:space="preserve">- Giá trị tài sản kết cấu hạ tầng thủy lợi:  2.220,7 tỷ đồng. </w:t>
      </w:r>
    </w:p>
    <w:p w14:paraId="62A0EBD5" w14:textId="46D13BBC" w:rsidR="00833135" w:rsidRPr="009E14EF" w:rsidRDefault="00833135" w:rsidP="00D03003">
      <w:pPr>
        <w:widowControl w:val="0"/>
        <w:spacing w:before="120" w:after="120"/>
        <w:ind w:firstLine="567"/>
        <w:jc w:val="both"/>
        <w:rPr>
          <w:rFonts w:ascii="Times New Roman" w:hAnsi="Times New Roman"/>
          <w:spacing w:val="-2"/>
          <w:szCs w:val="28"/>
          <w:highlight w:val="white"/>
        </w:rPr>
      </w:pPr>
      <w:r w:rsidRPr="009E14EF">
        <w:rPr>
          <w:rFonts w:ascii="Times New Roman" w:hAnsi="Times New Roman"/>
          <w:spacing w:val="-2"/>
          <w:szCs w:val="28"/>
          <w:highlight w:val="white"/>
        </w:rPr>
        <w:t>2.</w:t>
      </w:r>
      <w:r w:rsidR="00071798">
        <w:rPr>
          <w:rFonts w:ascii="Times New Roman" w:hAnsi="Times New Roman"/>
          <w:spacing w:val="-2"/>
          <w:szCs w:val="28"/>
          <w:highlight w:val="white"/>
        </w:rPr>
        <w:t>2.</w:t>
      </w:r>
      <w:r w:rsidRPr="009E14EF">
        <w:rPr>
          <w:rFonts w:ascii="Times New Roman" w:hAnsi="Times New Roman"/>
          <w:spacing w:val="-2"/>
          <w:szCs w:val="28"/>
          <w:highlight w:val="white"/>
        </w:rPr>
        <w:t xml:space="preserve"> Tổng giá trị tài sản công (theo nguyên giá) tăng trong kỳ</w:t>
      </w:r>
      <w:r w:rsidRPr="009E14EF">
        <w:rPr>
          <w:rFonts w:ascii="Times New Roman" w:hAnsi="Times New Roman"/>
          <w:spacing w:val="-2"/>
          <w:szCs w:val="28"/>
        </w:rPr>
        <w:t xml:space="preserve"> </w:t>
      </w:r>
      <w:r w:rsidR="009E14EF">
        <w:rPr>
          <w:rFonts w:ascii="Times New Roman" w:hAnsi="Times New Roman"/>
          <w:spacing w:val="-2"/>
          <w:szCs w:val="28"/>
        </w:rPr>
        <w:t xml:space="preserve">là </w:t>
      </w:r>
      <w:r w:rsidRPr="009E14EF">
        <w:rPr>
          <w:rFonts w:ascii="Times New Roman" w:hAnsi="Times New Roman"/>
          <w:spacing w:val="-2"/>
          <w:szCs w:val="28"/>
        </w:rPr>
        <w:t xml:space="preserve">129,7 </w:t>
      </w:r>
      <w:r w:rsidRPr="009E14EF">
        <w:rPr>
          <w:rFonts w:ascii="Times New Roman" w:hAnsi="Times New Roman"/>
          <w:spacing w:val="-2"/>
          <w:szCs w:val="28"/>
          <w:highlight w:val="white"/>
        </w:rPr>
        <w:t>tỷ đồng</w:t>
      </w:r>
      <w:r w:rsidR="004C3899">
        <w:rPr>
          <w:rFonts w:ascii="Times New Roman" w:hAnsi="Times New Roman"/>
          <w:spacing w:val="-2"/>
          <w:szCs w:val="28"/>
          <w:highlight w:val="white"/>
        </w:rPr>
        <w:t>,</w:t>
      </w:r>
      <w:r w:rsidRPr="009E14EF">
        <w:rPr>
          <w:rFonts w:ascii="Times New Roman" w:hAnsi="Times New Roman"/>
          <w:spacing w:val="-2"/>
          <w:szCs w:val="28"/>
          <w:highlight w:val="white"/>
        </w:rPr>
        <w:t xml:space="preserve"> trong đó:</w:t>
      </w:r>
    </w:p>
    <w:p w14:paraId="5284256A" w14:textId="3BF623E2" w:rsidR="00833135" w:rsidRPr="00833135" w:rsidRDefault="00833135" w:rsidP="00D03003">
      <w:pPr>
        <w:widowControl w:val="0"/>
        <w:spacing w:before="120" w:after="120"/>
        <w:ind w:firstLine="567"/>
        <w:jc w:val="both"/>
        <w:rPr>
          <w:rFonts w:ascii="Times New Roman" w:hAnsi="Times New Roman"/>
          <w:bCs/>
          <w:spacing w:val="-2"/>
          <w:szCs w:val="28"/>
          <w:highlight w:val="white"/>
        </w:rPr>
      </w:pPr>
      <w:r w:rsidRPr="00833135">
        <w:rPr>
          <w:rFonts w:ascii="Times New Roman" w:hAnsi="Times New Roman"/>
          <w:spacing w:val="-2"/>
          <w:szCs w:val="28"/>
          <w:highlight w:val="white"/>
        </w:rPr>
        <w:t>- Giá trị tài sản công tại cơ quan, tổ chức, đơn vị:</w:t>
      </w:r>
      <w:r w:rsidRPr="00833135">
        <w:rPr>
          <w:rFonts w:ascii="Times New Roman" w:hAnsi="Times New Roman"/>
          <w:i/>
          <w:iCs/>
          <w:spacing w:val="-2"/>
          <w:szCs w:val="28"/>
          <w:highlight w:val="white"/>
        </w:rPr>
        <w:t xml:space="preserve"> </w:t>
      </w:r>
      <w:r w:rsidR="004C3899">
        <w:rPr>
          <w:rFonts w:ascii="Times New Roman" w:hAnsi="Times New Roman"/>
          <w:spacing w:val="-2"/>
          <w:szCs w:val="28"/>
          <w:highlight w:val="white"/>
        </w:rPr>
        <w:t>80,0 tỷ đồng,</w:t>
      </w:r>
      <w:r w:rsidRPr="00833135">
        <w:rPr>
          <w:rFonts w:ascii="Times New Roman" w:hAnsi="Times New Roman"/>
          <w:spacing w:val="-2"/>
          <w:szCs w:val="28"/>
          <w:highlight w:val="white"/>
        </w:rPr>
        <w:t xml:space="preserve"> </w:t>
      </w:r>
      <w:r w:rsidR="004C3899">
        <w:rPr>
          <w:rFonts w:ascii="Times New Roman" w:hAnsi="Times New Roman"/>
          <w:spacing w:val="-2"/>
          <w:szCs w:val="28"/>
          <w:highlight w:val="white"/>
        </w:rPr>
        <w:t>t</w:t>
      </w:r>
      <w:r w:rsidRPr="00833135">
        <w:rPr>
          <w:rFonts w:ascii="Times New Roman" w:hAnsi="Times New Roman"/>
          <w:spacing w:val="-2"/>
          <w:szCs w:val="28"/>
          <w:highlight w:val="white"/>
        </w:rPr>
        <w:t>rong đó: Tài sản là quyền sử dụng đất tăng 15,4 tỷ đồng; Tài sản là nhà tăng </w:t>
      </w:r>
      <w:r w:rsidRPr="00833135">
        <w:rPr>
          <w:rFonts w:ascii="Times New Roman" w:hAnsi="Times New Roman"/>
          <w:spacing w:val="-2"/>
          <w:szCs w:val="28"/>
        </w:rPr>
        <w:t xml:space="preserve"> 29,8 </w:t>
      </w:r>
      <w:r w:rsidRPr="00833135">
        <w:rPr>
          <w:rFonts w:ascii="Times New Roman" w:hAnsi="Times New Roman"/>
          <w:spacing w:val="-2"/>
          <w:szCs w:val="28"/>
          <w:highlight w:val="white"/>
        </w:rPr>
        <w:t xml:space="preserve">tỷ đồng; </w:t>
      </w:r>
      <w:bookmarkStart w:id="0" w:name="_Hlk53574596"/>
      <w:r w:rsidRPr="00833135">
        <w:rPr>
          <w:rFonts w:ascii="Times New Roman" w:hAnsi="Times New Roman"/>
          <w:spacing w:val="-2"/>
          <w:szCs w:val="28"/>
          <w:highlight w:val="white"/>
        </w:rPr>
        <w:t>Tài sản là xe ô tô tăng 4,4 đồng</w:t>
      </w:r>
      <w:bookmarkEnd w:id="0"/>
      <w:r w:rsidRPr="00833135">
        <w:rPr>
          <w:rFonts w:ascii="Times New Roman" w:hAnsi="Times New Roman"/>
          <w:spacing w:val="-2"/>
          <w:szCs w:val="28"/>
          <w:highlight w:val="white"/>
        </w:rPr>
        <w:t xml:space="preserve"> </w:t>
      </w:r>
      <w:r w:rsidRPr="00833135">
        <w:rPr>
          <w:rFonts w:ascii="Times New Roman" w:hAnsi="Times New Roman"/>
          <w:i/>
          <w:spacing w:val="-2"/>
          <w:szCs w:val="28"/>
          <w:highlight w:val="white"/>
        </w:rPr>
        <w:t>(tăng do ghi tăng giá trị sửa chữa và điều chuyển giữa các đơn vị; không phát sinh tăng do mua sắm mới);</w:t>
      </w:r>
      <w:r w:rsidRPr="00833135">
        <w:rPr>
          <w:rFonts w:ascii="Times New Roman" w:hAnsi="Times New Roman"/>
          <w:spacing w:val="-2"/>
          <w:szCs w:val="28"/>
          <w:highlight w:val="white"/>
        </w:rPr>
        <w:t xml:space="preserve"> Tài sản khác có nguyên giá từ 500 triệu đồng/01 đơn vị tà</w:t>
      </w:r>
      <w:r w:rsidR="001E6D8E">
        <w:rPr>
          <w:rFonts w:ascii="Times New Roman" w:hAnsi="Times New Roman"/>
          <w:spacing w:val="-2"/>
          <w:szCs w:val="28"/>
          <w:highlight w:val="white"/>
        </w:rPr>
        <w:t>i sản trở lên tăng 30,4 tỷ đồng;</w:t>
      </w:r>
    </w:p>
    <w:p w14:paraId="329C47F3" w14:textId="46B86669"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gi</w:t>
      </w:r>
      <w:r w:rsidR="001E6D8E">
        <w:rPr>
          <w:rFonts w:ascii="Times New Roman" w:hAnsi="Times New Roman"/>
          <w:spacing w:val="-2"/>
          <w:szCs w:val="28"/>
          <w:highlight w:val="white"/>
        </w:rPr>
        <w:t>ao thông đường bộ: 12,9 tỷ đồng;</w:t>
      </w:r>
    </w:p>
    <w:p w14:paraId="3080F318" w14:textId="48C889F9"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công trình nước sạch nô</w:t>
      </w:r>
      <w:r w:rsidR="001E6D8E">
        <w:rPr>
          <w:rFonts w:ascii="Times New Roman" w:hAnsi="Times New Roman"/>
          <w:spacing w:val="-2"/>
          <w:szCs w:val="28"/>
          <w:highlight w:val="white"/>
        </w:rPr>
        <w:t>ng thôn tập trung: 36,7 tỷ đồng;</w:t>
      </w:r>
    </w:p>
    <w:p w14:paraId="5DFAB3F0" w14:textId="77777777"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thủy lợi: 0 đồng.</w:t>
      </w:r>
    </w:p>
    <w:p w14:paraId="75D5DE51" w14:textId="61225033" w:rsidR="00833135" w:rsidRPr="00071798" w:rsidRDefault="00833135" w:rsidP="00D03003">
      <w:pPr>
        <w:widowControl w:val="0"/>
        <w:spacing w:before="120" w:after="120"/>
        <w:ind w:firstLine="567"/>
        <w:jc w:val="both"/>
        <w:rPr>
          <w:rFonts w:ascii="Times New Roman" w:hAnsi="Times New Roman"/>
          <w:spacing w:val="-2"/>
          <w:szCs w:val="28"/>
          <w:highlight w:val="white"/>
        </w:rPr>
      </w:pPr>
      <w:r w:rsidRPr="00071798">
        <w:rPr>
          <w:rFonts w:ascii="Times New Roman" w:hAnsi="Times New Roman"/>
          <w:spacing w:val="-2"/>
          <w:szCs w:val="28"/>
          <w:highlight w:val="white"/>
        </w:rPr>
        <w:t>2.3 Tổng giá trị tài sản công (theo nguyên giá) giảm trong kỳ</w:t>
      </w:r>
      <w:r w:rsidR="00071798">
        <w:rPr>
          <w:rFonts w:ascii="Times New Roman" w:hAnsi="Times New Roman"/>
          <w:spacing w:val="-2"/>
          <w:szCs w:val="28"/>
        </w:rPr>
        <w:t xml:space="preserve"> là</w:t>
      </w:r>
      <w:r w:rsidRPr="00071798">
        <w:rPr>
          <w:rFonts w:ascii="Times New Roman" w:hAnsi="Times New Roman"/>
          <w:spacing w:val="-2"/>
          <w:szCs w:val="28"/>
        </w:rPr>
        <w:t xml:space="preserve"> 482,6 </w:t>
      </w:r>
      <w:r w:rsidRPr="00071798">
        <w:rPr>
          <w:rFonts w:ascii="Times New Roman" w:hAnsi="Times New Roman"/>
          <w:spacing w:val="-2"/>
          <w:szCs w:val="28"/>
          <w:highlight w:val="white"/>
        </w:rPr>
        <w:t>tỷ đồng</w:t>
      </w:r>
      <w:r w:rsidR="00D62C05">
        <w:rPr>
          <w:rFonts w:ascii="Times New Roman" w:hAnsi="Times New Roman"/>
          <w:spacing w:val="-2"/>
          <w:szCs w:val="28"/>
          <w:highlight w:val="white"/>
        </w:rPr>
        <w:t>,</w:t>
      </w:r>
      <w:r w:rsidRPr="00071798">
        <w:rPr>
          <w:rFonts w:ascii="Times New Roman" w:hAnsi="Times New Roman"/>
          <w:spacing w:val="-2"/>
          <w:szCs w:val="28"/>
          <w:highlight w:val="white"/>
        </w:rPr>
        <w:t xml:space="preserve"> trong đó:</w:t>
      </w:r>
    </w:p>
    <w:p w14:paraId="28BECB5A" w14:textId="0A4DAD39"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xml:space="preserve">- Giá trị tài sản công tại cơ quan, tổ chức, đơn vị: </w:t>
      </w:r>
      <w:r w:rsidRPr="00833135">
        <w:rPr>
          <w:rFonts w:ascii="Times New Roman" w:hAnsi="Times New Roman"/>
          <w:spacing w:val="-2"/>
          <w:szCs w:val="28"/>
        </w:rPr>
        <w:t xml:space="preserve">37,6  </w:t>
      </w:r>
      <w:r w:rsidRPr="00833135">
        <w:rPr>
          <w:rFonts w:ascii="Times New Roman" w:hAnsi="Times New Roman"/>
          <w:spacing w:val="-2"/>
          <w:szCs w:val="28"/>
          <w:highlight w:val="white"/>
        </w:rPr>
        <w:t>tỷ đồng</w:t>
      </w:r>
      <w:r w:rsidR="00D62C05">
        <w:rPr>
          <w:rFonts w:ascii="Times New Roman" w:hAnsi="Times New Roman"/>
          <w:spacing w:val="-2"/>
          <w:szCs w:val="28"/>
          <w:highlight w:val="white"/>
        </w:rPr>
        <w:t>,</w:t>
      </w:r>
      <w:r w:rsidRPr="00833135">
        <w:rPr>
          <w:rFonts w:ascii="Times New Roman" w:hAnsi="Times New Roman"/>
          <w:spacing w:val="-2"/>
          <w:szCs w:val="28"/>
          <w:highlight w:val="white"/>
        </w:rPr>
        <w:t xml:space="preserve"> </w:t>
      </w:r>
      <w:r w:rsidR="00D62C05">
        <w:rPr>
          <w:rFonts w:ascii="Times New Roman" w:hAnsi="Times New Roman"/>
          <w:spacing w:val="-2"/>
          <w:szCs w:val="28"/>
          <w:highlight w:val="white"/>
        </w:rPr>
        <w:t>t</w:t>
      </w:r>
      <w:r w:rsidRPr="00833135">
        <w:rPr>
          <w:rFonts w:ascii="Times New Roman" w:hAnsi="Times New Roman"/>
          <w:spacing w:val="-2"/>
          <w:szCs w:val="28"/>
          <w:highlight w:val="white"/>
        </w:rPr>
        <w:t xml:space="preserve">rong đó: </w:t>
      </w:r>
      <w:r w:rsidRPr="00833135">
        <w:rPr>
          <w:rFonts w:ascii="Times New Roman" w:hAnsi="Times New Roman"/>
          <w:szCs w:val="28"/>
          <w:highlight w:val="white"/>
        </w:rPr>
        <w:t xml:space="preserve">Tài </w:t>
      </w:r>
      <w:r w:rsidRPr="00833135">
        <w:rPr>
          <w:rFonts w:ascii="Times New Roman" w:hAnsi="Times New Roman"/>
          <w:szCs w:val="28"/>
          <w:highlight w:val="white"/>
        </w:rPr>
        <w:lastRenderedPageBreak/>
        <w:t xml:space="preserve">sản là quyền sử dụng đất giảm </w:t>
      </w:r>
      <w:r w:rsidRPr="00833135">
        <w:rPr>
          <w:rFonts w:ascii="Times New Roman" w:hAnsi="Times New Roman"/>
          <w:bCs/>
          <w:szCs w:val="28"/>
          <w:highlight w:val="white"/>
        </w:rPr>
        <w:t>12,7</w:t>
      </w:r>
      <w:r w:rsidRPr="00833135">
        <w:rPr>
          <w:rFonts w:ascii="Times New Roman" w:hAnsi="Times New Roman"/>
          <w:szCs w:val="28"/>
          <w:highlight w:val="white"/>
          <w:u w:color="FF0000"/>
        </w:rPr>
        <w:t>  tỷ đồng</w:t>
      </w:r>
      <w:r w:rsidRPr="00833135">
        <w:rPr>
          <w:rFonts w:ascii="Times New Roman" w:hAnsi="Times New Roman"/>
          <w:szCs w:val="28"/>
          <w:highlight w:val="white"/>
        </w:rPr>
        <w:t>; Tài sản là nhà giảm </w:t>
      </w:r>
      <w:r w:rsidRPr="00833135">
        <w:rPr>
          <w:rFonts w:ascii="Times New Roman" w:hAnsi="Times New Roman"/>
          <w:bCs/>
          <w:szCs w:val="28"/>
        </w:rPr>
        <w:t xml:space="preserve"> 5,7 </w:t>
      </w:r>
      <w:r w:rsidRPr="00833135">
        <w:rPr>
          <w:rFonts w:ascii="Times New Roman" w:hAnsi="Times New Roman"/>
          <w:szCs w:val="28"/>
          <w:highlight w:val="white"/>
        </w:rPr>
        <w:t xml:space="preserve">tỷ đồng; Tài sản là ô tô giảm </w:t>
      </w:r>
      <w:r w:rsidRPr="00833135">
        <w:rPr>
          <w:rFonts w:ascii="Times New Roman" w:hAnsi="Times New Roman"/>
          <w:bCs/>
          <w:szCs w:val="28"/>
          <w:highlight w:val="white"/>
        </w:rPr>
        <w:t>12,2</w:t>
      </w:r>
      <w:r w:rsidRPr="00833135">
        <w:rPr>
          <w:rFonts w:ascii="Times New Roman" w:hAnsi="Times New Roman"/>
          <w:szCs w:val="28"/>
          <w:highlight w:val="white"/>
          <w:u w:color="FF0000"/>
        </w:rPr>
        <w:t> tỷ đồng;</w:t>
      </w:r>
      <w:r w:rsidRPr="00833135">
        <w:rPr>
          <w:rFonts w:ascii="Times New Roman" w:hAnsi="Times New Roman"/>
          <w:szCs w:val="28"/>
          <w:highlight w:val="white"/>
        </w:rPr>
        <w:t xml:space="preserve"> Tài sản khác có nguyên giá từ 500 </w:t>
      </w:r>
      <w:r w:rsidRPr="00833135">
        <w:rPr>
          <w:rFonts w:ascii="Times New Roman" w:hAnsi="Times New Roman"/>
          <w:szCs w:val="28"/>
          <w:highlight w:val="white"/>
          <w:u w:color="FF0000"/>
        </w:rPr>
        <w:t>triệu đồng/0</w:t>
      </w:r>
      <w:r w:rsidRPr="00833135">
        <w:rPr>
          <w:rFonts w:ascii="Times New Roman" w:hAnsi="Times New Roman"/>
          <w:szCs w:val="28"/>
          <w:highlight w:val="white"/>
        </w:rPr>
        <w:t xml:space="preserve">1 </w:t>
      </w:r>
      <w:r w:rsidR="001E6D8E">
        <w:rPr>
          <w:rFonts w:ascii="Times New Roman" w:hAnsi="Times New Roman"/>
          <w:szCs w:val="28"/>
          <w:highlight w:val="white"/>
        </w:rPr>
        <w:t>đơn vị tài sản giảm 7,0 tỷ đồng;</w:t>
      </w:r>
    </w:p>
    <w:p w14:paraId="3A8C1456" w14:textId="7FBBB285"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gia</w:t>
      </w:r>
      <w:r w:rsidR="001E6D8E">
        <w:rPr>
          <w:rFonts w:ascii="Times New Roman" w:hAnsi="Times New Roman"/>
          <w:spacing w:val="-2"/>
          <w:szCs w:val="28"/>
          <w:highlight w:val="white"/>
        </w:rPr>
        <w:t>o thông đường bộ: 444,9 tỷ đồng;</w:t>
      </w:r>
      <w:r w:rsidRPr="00833135">
        <w:rPr>
          <w:rFonts w:ascii="Times New Roman" w:hAnsi="Times New Roman"/>
          <w:spacing w:val="-2"/>
          <w:szCs w:val="28"/>
          <w:highlight w:val="white"/>
        </w:rPr>
        <w:tab/>
      </w:r>
    </w:p>
    <w:p w14:paraId="2AF4FC83" w14:textId="68373ED7" w:rsidR="00833135" w:rsidRPr="001E6D8E" w:rsidRDefault="00833135" w:rsidP="00D03003">
      <w:pPr>
        <w:widowControl w:val="0"/>
        <w:spacing w:before="120" w:after="120"/>
        <w:ind w:firstLine="567"/>
        <w:jc w:val="both"/>
        <w:rPr>
          <w:rFonts w:ascii="Times New Roman" w:hAnsi="Times New Roman"/>
          <w:spacing w:val="-6"/>
          <w:szCs w:val="28"/>
          <w:highlight w:val="white"/>
        </w:rPr>
      </w:pPr>
      <w:r w:rsidRPr="001E6D8E">
        <w:rPr>
          <w:rFonts w:ascii="Times New Roman" w:hAnsi="Times New Roman"/>
          <w:spacing w:val="-6"/>
          <w:szCs w:val="28"/>
          <w:highlight w:val="white"/>
        </w:rPr>
        <w:t>- Giá trị tài sản kết cấu hạ tầng công trình nước s</w:t>
      </w:r>
      <w:r w:rsidR="001E6D8E" w:rsidRPr="001E6D8E">
        <w:rPr>
          <w:rFonts w:ascii="Times New Roman" w:hAnsi="Times New Roman"/>
          <w:spacing w:val="-6"/>
          <w:szCs w:val="28"/>
          <w:highlight w:val="white"/>
        </w:rPr>
        <w:t>ạch nông thôn tập trung: 0 đồng;</w:t>
      </w:r>
    </w:p>
    <w:p w14:paraId="1387FC31" w14:textId="47F59FCC"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xml:space="preserve">- Giá trị tài sản kết cấu hạ tầng thủy lợi: 0,13 tỷ đồng </w:t>
      </w:r>
    </w:p>
    <w:p w14:paraId="62E2AC08" w14:textId="1FF37BD4" w:rsidR="00833135" w:rsidRPr="00071798" w:rsidRDefault="00833135" w:rsidP="00D03003">
      <w:pPr>
        <w:widowControl w:val="0"/>
        <w:spacing w:before="120" w:after="120"/>
        <w:ind w:firstLine="567"/>
        <w:jc w:val="both"/>
        <w:rPr>
          <w:rFonts w:ascii="Times New Roman" w:hAnsi="Times New Roman"/>
          <w:spacing w:val="-2"/>
          <w:szCs w:val="28"/>
          <w:highlight w:val="white"/>
        </w:rPr>
      </w:pPr>
      <w:r w:rsidRPr="00071798">
        <w:rPr>
          <w:rFonts w:ascii="Times New Roman" w:hAnsi="Times New Roman"/>
          <w:spacing w:val="-2"/>
          <w:szCs w:val="28"/>
          <w:highlight w:val="white"/>
        </w:rPr>
        <w:t>2.4. Tổng giá trị tài sản công (theo nguyên giá) đến thời điểm ngày 15 tháng 10 năm 2022</w:t>
      </w:r>
      <w:r w:rsidR="00071798" w:rsidRPr="00071798">
        <w:rPr>
          <w:rFonts w:ascii="Times New Roman" w:hAnsi="Times New Roman"/>
          <w:spacing w:val="-2"/>
          <w:szCs w:val="28"/>
          <w:highlight w:val="white"/>
        </w:rPr>
        <w:t xml:space="preserve"> là</w:t>
      </w:r>
      <w:r w:rsidRPr="00071798">
        <w:rPr>
          <w:rFonts w:ascii="Times New Roman" w:hAnsi="Times New Roman"/>
          <w:spacing w:val="-2"/>
          <w:szCs w:val="28"/>
          <w:highlight w:val="white"/>
        </w:rPr>
        <w:t xml:space="preserve"> </w:t>
      </w:r>
      <w:r w:rsidRPr="00071798">
        <w:rPr>
          <w:rFonts w:ascii="Times New Roman" w:hAnsi="Times New Roman"/>
          <w:spacing w:val="-2"/>
          <w:szCs w:val="28"/>
        </w:rPr>
        <w:t xml:space="preserve"> 73.969,9 </w:t>
      </w:r>
      <w:r w:rsidR="00D62C05">
        <w:rPr>
          <w:rFonts w:ascii="Times New Roman" w:hAnsi="Times New Roman"/>
          <w:spacing w:val="-2"/>
          <w:szCs w:val="28"/>
          <w:highlight w:val="white"/>
        </w:rPr>
        <w:t>tỷ đồng,</w:t>
      </w:r>
      <w:r w:rsidRPr="00071798">
        <w:rPr>
          <w:rFonts w:ascii="Times New Roman" w:hAnsi="Times New Roman"/>
          <w:spacing w:val="-2"/>
          <w:szCs w:val="28"/>
          <w:highlight w:val="white"/>
        </w:rPr>
        <w:t xml:space="preserve"> trong đó:</w:t>
      </w:r>
    </w:p>
    <w:p w14:paraId="2CEE8CA5" w14:textId="1E4E6328"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xml:space="preserve">- Giá trị tài sản công tại cơ quan, tổ chức, đơn vị: </w:t>
      </w:r>
      <w:r w:rsidRPr="00833135">
        <w:rPr>
          <w:rFonts w:ascii="Times New Roman" w:hAnsi="Times New Roman"/>
          <w:spacing w:val="-2"/>
          <w:szCs w:val="28"/>
        </w:rPr>
        <w:t xml:space="preserve">10.952,1 </w:t>
      </w:r>
      <w:r w:rsidRPr="00833135">
        <w:rPr>
          <w:rFonts w:ascii="Times New Roman" w:hAnsi="Times New Roman"/>
          <w:spacing w:val="-2"/>
          <w:szCs w:val="28"/>
          <w:highlight w:val="white"/>
        </w:rPr>
        <w:t>tỷ đồng</w:t>
      </w:r>
      <w:r w:rsidR="00D62C05">
        <w:rPr>
          <w:rFonts w:ascii="Times New Roman" w:hAnsi="Times New Roman"/>
          <w:spacing w:val="-2"/>
          <w:szCs w:val="28"/>
          <w:highlight w:val="white"/>
        </w:rPr>
        <w:t>,</w:t>
      </w:r>
      <w:r w:rsidRPr="00833135">
        <w:rPr>
          <w:rFonts w:ascii="Times New Roman" w:hAnsi="Times New Roman"/>
          <w:spacing w:val="-2"/>
          <w:szCs w:val="28"/>
          <w:highlight w:val="white"/>
        </w:rPr>
        <w:t xml:space="preserve"> </w:t>
      </w:r>
      <w:r w:rsidR="00D62C05">
        <w:rPr>
          <w:rFonts w:ascii="Times New Roman" w:hAnsi="Times New Roman"/>
          <w:spacing w:val="-2"/>
          <w:szCs w:val="28"/>
          <w:highlight w:val="white"/>
        </w:rPr>
        <w:t>t</w:t>
      </w:r>
      <w:r w:rsidRPr="00833135">
        <w:rPr>
          <w:rFonts w:ascii="Times New Roman" w:hAnsi="Times New Roman"/>
          <w:spacing w:val="-2"/>
          <w:szCs w:val="28"/>
          <w:highlight w:val="white"/>
        </w:rPr>
        <w:t xml:space="preserve">rong đó: Tài sản là quyền sử dụng đất 5.349,0 tỷ đồng; Tài sản là nhà </w:t>
      </w:r>
      <w:r w:rsidRPr="00833135">
        <w:rPr>
          <w:rFonts w:ascii="Times New Roman" w:hAnsi="Times New Roman"/>
          <w:spacing w:val="-2"/>
          <w:szCs w:val="28"/>
        </w:rPr>
        <w:t xml:space="preserve"> 3.648,5 </w:t>
      </w:r>
      <w:r w:rsidRPr="00833135">
        <w:rPr>
          <w:rFonts w:ascii="Times New Roman" w:hAnsi="Times New Roman"/>
          <w:spacing w:val="-2"/>
          <w:szCs w:val="28"/>
          <w:highlight w:val="white"/>
        </w:rPr>
        <w:t xml:space="preserve">tỷ đồng; Tài sản là ô tô 201,3 tỷ đồng; Tài sản khác có nguyên giá từ 500 triệu đồng trở lên/01 đơn vị tài sản là </w:t>
      </w:r>
      <w:r w:rsidRPr="00833135">
        <w:rPr>
          <w:rFonts w:ascii="Times New Roman" w:hAnsi="Times New Roman"/>
          <w:spacing w:val="-2"/>
          <w:szCs w:val="28"/>
        </w:rPr>
        <w:t xml:space="preserve"> 1.753,3 </w:t>
      </w:r>
      <w:r w:rsidR="001E6D8E">
        <w:rPr>
          <w:rFonts w:ascii="Times New Roman" w:hAnsi="Times New Roman"/>
          <w:spacing w:val="-2"/>
          <w:szCs w:val="28"/>
          <w:highlight w:val="white"/>
        </w:rPr>
        <w:t>tỷ đồng;</w:t>
      </w:r>
    </w:p>
    <w:p w14:paraId="56965255" w14:textId="52AFA9A9"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giao t</w:t>
      </w:r>
      <w:r w:rsidR="001E6D8E">
        <w:rPr>
          <w:rFonts w:ascii="Times New Roman" w:hAnsi="Times New Roman"/>
          <w:spacing w:val="-2"/>
          <w:szCs w:val="28"/>
          <w:highlight w:val="white"/>
        </w:rPr>
        <w:t>hông đường bộ: 60.263,4 tỷ đồng;</w:t>
      </w:r>
    </w:p>
    <w:p w14:paraId="5FE17027" w14:textId="4253350D"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công trình nước sạch nôn</w:t>
      </w:r>
      <w:r w:rsidR="001E6D8E">
        <w:rPr>
          <w:rFonts w:ascii="Times New Roman" w:hAnsi="Times New Roman"/>
          <w:spacing w:val="-2"/>
          <w:szCs w:val="28"/>
          <w:highlight w:val="white"/>
        </w:rPr>
        <w:t>g thôn tập trung: 533,8 tỷ đồng;</w:t>
      </w:r>
    </w:p>
    <w:p w14:paraId="669869DF" w14:textId="77777777" w:rsidR="00833135" w:rsidRPr="00833135" w:rsidRDefault="00833135" w:rsidP="00D03003">
      <w:pPr>
        <w:widowControl w:val="0"/>
        <w:spacing w:before="120" w:after="120"/>
        <w:ind w:firstLine="567"/>
        <w:jc w:val="both"/>
        <w:rPr>
          <w:rFonts w:ascii="Times New Roman" w:hAnsi="Times New Roman"/>
          <w:spacing w:val="-2"/>
          <w:szCs w:val="28"/>
          <w:highlight w:val="white"/>
        </w:rPr>
      </w:pPr>
      <w:r w:rsidRPr="00833135">
        <w:rPr>
          <w:rFonts w:ascii="Times New Roman" w:hAnsi="Times New Roman"/>
          <w:spacing w:val="-2"/>
          <w:szCs w:val="28"/>
          <w:highlight w:val="white"/>
        </w:rPr>
        <w:t>- Giá trị tài sản kết cấu hạ tầng thủy lợi: 2.220,6 tỷ đồng.</w:t>
      </w:r>
    </w:p>
    <w:p w14:paraId="00228AD3" w14:textId="77777777" w:rsidR="00833135" w:rsidRPr="00833135" w:rsidRDefault="00833135" w:rsidP="00D62C05">
      <w:pPr>
        <w:widowControl w:val="0"/>
        <w:spacing w:before="120" w:after="120"/>
        <w:jc w:val="center"/>
        <w:rPr>
          <w:rFonts w:ascii="Times New Roman" w:hAnsi="Times New Roman"/>
          <w:i/>
          <w:iCs/>
          <w:szCs w:val="28"/>
          <w:highlight w:val="white"/>
        </w:rPr>
      </w:pPr>
      <w:r w:rsidRPr="00833135">
        <w:rPr>
          <w:rFonts w:ascii="Times New Roman" w:hAnsi="Times New Roman"/>
          <w:i/>
          <w:iCs/>
          <w:szCs w:val="28"/>
          <w:highlight w:val="white"/>
        </w:rPr>
        <w:t>(Chi tiết tại Phụ lục số 01a, 01b, 02, 03, 04 kèm theo)</w:t>
      </w:r>
    </w:p>
    <w:p w14:paraId="483468F7" w14:textId="79999797" w:rsidR="00833135" w:rsidRPr="00833135" w:rsidRDefault="00833135" w:rsidP="00D03003">
      <w:pPr>
        <w:widowControl w:val="0"/>
        <w:shd w:val="clear" w:color="auto" w:fill="FFFFFF"/>
        <w:spacing w:before="120" w:after="120"/>
        <w:ind w:firstLine="567"/>
        <w:jc w:val="both"/>
        <w:rPr>
          <w:rFonts w:ascii="Times New Roman" w:hAnsi="Times New Roman"/>
          <w:b/>
          <w:bCs/>
          <w:szCs w:val="28"/>
          <w:highlight w:val="white"/>
          <w:lang w:val="nb-NO"/>
        </w:rPr>
      </w:pPr>
      <w:r w:rsidRPr="00833135">
        <w:rPr>
          <w:rFonts w:ascii="Times New Roman" w:hAnsi="Times New Roman"/>
          <w:b/>
          <w:bCs/>
          <w:szCs w:val="28"/>
          <w:highlight w:val="white"/>
          <w:lang w:val="nb-NO"/>
        </w:rPr>
        <w:t xml:space="preserve">II. </w:t>
      </w:r>
      <w:r w:rsidR="004603C4">
        <w:rPr>
          <w:rFonts w:ascii="Times New Roman" w:hAnsi="Times New Roman"/>
          <w:b/>
          <w:bCs/>
          <w:szCs w:val="28"/>
          <w:highlight w:val="white"/>
          <w:lang w:val="nb-NO"/>
        </w:rPr>
        <w:t>Kết quả đạt được và</w:t>
      </w:r>
      <w:r w:rsidRPr="00833135">
        <w:rPr>
          <w:rFonts w:ascii="Times New Roman" w:hAnsi="Times New Roman"/>
          <w:b/>
          <w:bCs/>
          <w:szCs w:val="28"/>
          <w:highlight w:val="white"/>
          <w:lang w:val="nb-NO"/>
        </w:rPr>
        <w:t xml:space="preserve"> hạn chế</w:t>
      </w:r>
      <w:r w:rsidR="004603C4">
        <w:rPr>
          <w:rFonts w:ascii="Times New Roman" w:hAnsi="Times New Roman"/>
          <w:b/>
          <w:bCs/>
          <w:szCs w:val="28"/>
          <w:highlight w:val="white"/>
          <w:lang w:val="nb-NO"/>
        </w:rPr>
        <w:t>, khó khăn, vướng mắc</w:t>
      </w:r>
      <w:r w:rsidRPr="00833135">
        <w:rPr>
          <w:rFonts w:ascii="Times New Roman" w:hAnsi="Times New Roman"/>
          <w:b/>
          <w:bCs/>
          <w:szCs w:val="28"/>
          <w:highlight w:val="white"/>
          <w:lang w:val="nb-NO"/>
        </w:rPr>
        <w:t xml:space="preserve"> trong quản lý, sử dụng tài sản công của các cơ quan, đơn vị</w:t>
      </w:r>
    </w:p>
    <w:p w14:paraId="1DAB9AEF" w14:textId="6D020CD3" w:rsidR="00833135" w:rsidRPr="004603C4" w:rsidRDefault="00833135" w:rsidP="00D03003">
      <w:pPr>
        <w:widowControl w:val="0"/>
        <w:shd w:val="clear" w:color="auto" w:fill="FFFFFF"/>
        <w:spacing w:before="120" w:after="120"/>
        <w:ind w:firstLine="567"/>
        <w:jc w:val="both"/>
        <w:rPr>
          <w:rFonts w:ascii="Times New Roman" w:hAnsi="Times New Roman"/>
          <w:b/>
          <w:bCs/>
          <w:szCs w:val="28"/>
          <w:highlight w:val="white"/>
          <w:lang w:val="nb-NO"/>
        </w:rPr>
      </w:pPr>
      <w:r w:rsidRPr="004603C4">
        <w:rPr>
          <w:rFonts w:ascii="Times New Roman" w:hAnsi="Times New Roman"/>
          <w:b/>
          <w:bCs/>
          <w:szCs w:val="28"/>
          <w:highlight w:val="white"/>
          <w:lang w:val="nb-NO"/>
        </w:rPr>
        <w:t xml:space="preserve">1. </w:t>
      </w:r>
      <w:r w:rsidR="004603C4" w:rsidRPr="004603C4">
        <w:rPr>
          <w:rFonts w:ascii="Times New Roman" w:hAnsi="Times New Roman"/>
          <w:b/>
          <w:bCs/>
          <w:szCs w:val="28"/>
          <w:highlight w:val="white"/>
          <w:lang w:val="nb-NO"/>
        </w:rPr>
        <w:t>Kết quả đạt được</w:t>
      </w:r>
    </w:p>
    <w:p w14:paraId="5B638476" w14:textId="275CD496"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Việc quản lý, sử dụng tài sản công tại các cơ quan, đơn vị được thực hiện theo đúng thẩm quyền phân cấp, công tác xử lý tài sản công đảm bảo đúng trình tự, thủ tục quy định. Các </w:t>
      </w:r>
      <w:r w:rsidR="004603C4">
        <w:rPr>
          <w:rFonts w:ascii="Times New Roman" w:hAnsi="Times New Roman"/>
          <w:bCs/>
          <w:szCs w:val="28"/>
          <w:highlight w:val="white"/>
        </w:rPr>
        <w:t>S</w:t>
      </w:r>
      <w:r w:rsidRPr="00833135">
        <w:rPr>
          <w:rFonts w:ascii="Times New Roman" w:hAnsi="Times New Roman"/>
          <w:bCs/>
          <w:szCs w:val="28"/>
          <w:highlight w:val="white"/>
        </w:rPr>
        <w:t xml:space="preserve">ở, ban ngành, đơn vị thuộc tỉnh và Ủy ban nhân dân các huyện, thành phố tăng cường tuyên truyền, phổ biến, hướng dẫn các cơ quan, đơn vị trực thuộc và cán bộ, công nhân viên chức biết, thực hiện quản lý, sử dụng có hiệu quả tài sản công theo Luật Quản lý, sử dụng tài sản công, các văn bản quy định chi tiết thi hành Luật. </w:t>
      </w:r>
    </w:p>
    <w:p w14:paraId="13DD8134" w14:textId="7DF763E8"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w:t>
      </w:r>
      <w:r w:rsidR="004603C4">
        <w:rPr>
          <w:rFonts w:ascii="Times New Roman" w:hAnsi="Times New Roman"/>
          <w:bCs/>
          <w:szCs w:val="28"/>
          <w:highlight w:val="white"/>
        </w:rPr>
        <w:t xml:space="preserve">Công tác </w:t>
      </w:r>
      <w:r w:rsidRPr="00833135">
        <w:rPr>
          <w:rFonts w:ascii="Times New Roman" w:hAnsi="Times New Roman"/>
          <w:bCs/>
          <w:szCs w:val="28"/>
          <w:highlight w:val="white"/>
        </w:rPr>
        <w:t>kiểm tra việc thực hiện đồng bộ Luật Quản lý, sử dụng tài sản công và các văn bản quy định liên quan của các cơ quan, đơn vị, địa phương</w:t>
      </w:r>
      <w:r w:rsidR="004603C4">
        <w:rPr>
          <w:rFonts w:ascii="Times New Roman" w:hAnsi="Times New Roman"/>
          <w:bCs/>
          <w:szCs w:val="28"/>
          <w:highlight w:val="white"/>
        </w:rPr>
        <w:t xml:space="preserve"> được tăng cường</w:t>
      </w:r>
      <w:r w:rsidRPr="00833135">
        <w:rPr>
          <w:rFonts w:ascii="Times New Roman" w:hAnsi="Times New Roman"/>
          <w:bCs/>
          <w:szCs w:val="28"/>
          <w:highlight w:val="white"/>
        </w:rPr>
        <w:t>.</w:t>
      </w:r>
    </w:p>
    <w:p w14:paraId="33B275AB"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 Công tác sắp xếp lại, xử lý tài sản công là nhà, đất, xe ô tô, máy móc, thiết bị tại cơ quan, tổ chức, đơn vị thuộc phạm vi quản lý của tỉnh triển khai thực hiện đảm bảo đúng trình tự, thủ tục và phân cấp thẩm quyền theo quy định; tài sản công </w:t>
      </w:r>
      <w:r w:rsidRPr="00833135">
        <w:rPr>
          <w:rFonts w:ascii="Times New Roman" w:hAnsi="Times New Roman"/>
          <w:bCs/>
          <w:szCs w:val="28"/>
          <w:highlight w:val="white"/>
        </w:rPr>
        <w:t>được sử dụng hiệu quả, tiết kiệm, đúng tiêu chuẩn, định mức do cơ quan, người có thẩm quyền ban hành</w:t>
      </w:r>
      <w:r w:rsidRPr="00833135">
        <w:rPr>
          <w:rFonts w:ascii="Times New Roman" w:hAnsi="Times New Roman"/>
          <w:szCs w:val="28"/>
          <w:highlight w:val="white"/>
        </w:rPr>
        <w:t>.</w:t>
      </w:r>
    </w:p>
    <w:p w14:paraId="6058E96D"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Công tác báo cáo tình hình quản lý, sử dụng tài sản công phục vụ công tác tại các cơ quan, tổ chức, đơn vị được nâng cao hơn trước, đảm bảo chất lượng, nội dung và biểu mẫu báo cáo theo quy định.</w:t>
      </w:r>
    </w:p>
    <w:p w14:paraId="6C266B9B" w14:textId="103F2C88" w:rsidR="00833135" w:rsidRPr="004603C4" w:rsidRDefault="00833135" w:rsidP="00D03003">
      <w:pPr>
        <w:widowControl w:val="0"/>
        <w:shd w:val="clear" w:color="auto" w:fill="FFFFFF"/>
        <w:spacing w:before="120" w:after="120"/>
        <w:ind w:firstLine="567"/>
        <w:jc w:val="both"/>
        <w:rPr>
          <w:rFonts w:ascii="Times New Roman" w:hAnsi="Times New Roman"/>
          <w:b/>
          <w:bCs/>
          <w:szCs w:val="28"/>
          <w:highlight w:val="white"/>
          <w:lang w:val="nb-NO"/>
        </w:rPr>
      </w:pPr>
      <w:r w:rsidRPr="004603C4">
        <w:rPr>
          <w:rFonts w:ascii="Times New Roman" w:hAnsi="Times New Roman"/>
          <w:b/>
          <w:bCs/>
          <w:szCs w:val="28"/>
          <w:highlight w:val="white"/>
          <w:lang w:val="nb-NO"/>
        </w:rPr>
        <w:lastRenderedPageBreak/>
        <w:t>2. Hạn chế</w:t>
      </w:r>
      <w:r w:rsidR="004603C4" w:rsidRPr="004603C4">
        <w:rPr>
          <w:rFonts w:ascii="Times New Roman" w:hAnsi="Times New Roman"/>
          <w:b/>
          <w:bCs/>
          <w:szCs w:val="28"/>
          <w:highlight w:val="white"/>
          <w:lang w:val="nb-NO"/>
        </w:rPr>
        <w:t xml:space="preserve">, </w:t>
      </w:r>
      <w:r w:rsidR="004603C4">
        <w:rPr>
          <w:rFonts w:ascii="Times New Roman" w:hAnsi="Times New Roman"/>
          <w:b/>
          <w:bCs/>
          <w:szCs w:val="28"/>
          <w:highlight w:val="white"/>
          <w:lang w:val="nb-NO"/>
        </w:rPr>
        <w:t>khó khăn, vướng mắc</w:t>
      </w:r>
    </w:p>
    <w:p w14:paraId="18FB02F6" w14:textId="327A688E" w:rsidR="00833135" w:rsidRPr="00961250" w:rsidRDefault="00833135" w:rsidP="00D03003">
      <w:pPr>
        <w:widowControl w:val="0"/>
        <w:spacing w:before="120" w:after="120"/>
        <w:ind w:firstLine="567"/>
        <w:jc w:val="both"/>
        <w:rPr>
          <w:rFonts w:ascii="Times New Roman" w:hAnsi="Times New Roman"/>
          <w:bCs/>
          <w:spacing w:val="-4"/>
          <w:szCs w:val="28"/>
          <w:highlight w:val="white"/>
        </w:rPr>
      </w:pPr>
      <w:bookmarkStart w:id="1" w:name="_Hlk53574659"/>
      <w:r w:rsidRPr="00961250">
        <w:rPr>
          <w:rFonts w:ascii="Times New Roman" w:hAnsi="Times New Roman"/>
          <w:spacing w:val="-4"/>
          <w:szCs w:val="28"/>
          <w:highlight w:val="white"/>
        </w:rPr>
        <w:t xml:space="preserve">- </w:t>
      </w:r>
      <w:r w:rsidR="004603C4" w:rsidRPr="00961250">
        <w:rPr>
          <w:rFonts w:ascii="Times New Roman" w:hAnsi="Times New Roman"/>
          <w:spacing w:val="-4"/>
          <w:szCs w:val="28"/>
          <w:highlight w:val="white"/>
        </w:rPr>
        <w:t>Cùng với sự</w:t>
      </w:r>
      <w:r w:rsidRPr="00961250">
        <w:rPr>
          <w:rFonts w:ascii="Times New Roman" w:hAnsi="Times New Roman"/>
          <w:bCs/>
          <w:spacing w:val="-4"/>
          <w:szCs w:val="28"/>
          <w:highlight w:val="white"/>
        </w:rPr>
        <w:t xml:space="preserve"> phát triển kỹ thuật, khoa học công nghệ hiện nay, số lượng máy móc, thiết bị chuyên dùng lớn, chủng loại đa dạng, mỗi cơ quan, tổ chức, đơn vị có nhu cầu khác nhau. Sau khi tiêu chuẩn, định mức sử dụng máy móc thiết bị chuyên dùng được ban hành, tại một </w:t>
      </w:r>
      <w:r w:rsidR="00BB036A">
        <w:rPr>
          <w:rFonts w:ascii="Times New Roman" w:hAnsi="Times New Roman"/>
          <w:bCs/>
          <w:spacing w:val="-4"/>
          <w:szCs w:val="28"/>
          <w:highlight w:val="white"/>
        </w:rPr>
        <w:t>số sở, ban</w:t>
      </w:r>
      <w:r w:rsidRPr="00961250">
        <w:rPr>
          <w:rFonts w:ascii="Times New Roman" w:hAnsi="Times New Roman"/>
          <w:bCs/>
          <w:spacing w:val="-4"/>
          <w:szCs w:val="28"/>
          <w:highlight w:val="white"/>
        </w:rPr>
        <w:t xml:space="preserve"> ngành, đơn vị thuộc tỉnh thường xuyên phát sinh nhu cầu mua sắm các loại máy móc, thiết bị chuyên dùng </w:t>
      </w:r>
      <w:r w:rsidRPr="00961250">
        <w:rPr>
          <w:rFonts w:ascii="Times New Roman" w:hAnsi="Times New Roman"/>
          <w:bCs/>
          <w:color w:val="000000"/>
          <w:spacing w:val="-4"/>
          <w:szCs w:val="28"/>
          <w:highlight w:val="white"/>
          <w:u w:color="FF0000"/>
        </w:rPr>
        <w:t>cần trang</w:t>
      </w:r>
      <w:r w:rsidRPr="00961250">
        <w:rPr>
          <w:rFonts w:ascii="Times New Roman" w:hAnsi="Times New Roman"/>
          <w:bCs/>
          <w:spacing w:val="-4"/>
          <w:szCs w:val="28"/>
          <w:highlight w:val="white"/>
        </w:rPr>
        <w:t xml:space="preserve"> bị mới nhưng </w:t>
      </w:r>
      <w:r w:rsidRPr="00961250">
        <w:rPr>
          <w:rFonts w:ascii="Times New Roman" w:hAnsi="Times New Roman"/>
          <w:bCs/>
          <w:iCs/>
          <w:spacing w:val="-4"/>
          <w:szCs w:val="28"/>
          <w:highlight w:val="white"/>
        </w:rPr>
        <w:t>chưa có tiêu chuẩn, định mức tại Quyết định đã ban hành;</w:t>
      </w:r>
      <w:r w:rsidRPr="00961250">
        <w:rPr>
          <w:rFonts w:ascii="Times New Roman" w:hAnsi="Times New Roman"/>
          <w:bCs/>
          <w:spacing w:val="-4"/>
          <w:szCs w:val="28"/>
          <w:highlight w:val="white"/>
        </w:rPr>
        <w:t xml:space="preserve"> do đó, gặp vướng mắc trong quá trình thực hiện đầu tư mua sắm để giải quyết các vấn đề đột xuất, cấp bách. </w:t>
      </w:r>
    </w:p>
    <w:p w14:paraId="70AD4F56" w14:textId="77777777" w:rsidR="00833135" w:rsidRPr="00961250" w:rsidRDefault="00833135" w:rsidP="00D03003">
      <w:pPr>
        <w:widowControl w:val="0"/>
        <w:spacing w:before="120" w:after="120"/>
        <w:ind w:firstLine="567"/>
        <w:jc w:val="both"/>
        <w:rPr>
          <w:rFonts w:ascii="Times New Roman" w:hAnsi="Times New Roman"/>
          <w:iCs/>
          <w:spacing w:val="-2"/>
          <w:szCs w:val="28"/>
          <w:highlight w:val="white"/>
        </w:rPr>
      </w:pPr>
      <w:r w:rsidRPr="00961250">
        <w:rPr>
          <w:rFonts w:ascii="Times New Roman" w:hAnsi="Times New Roman"/>
          <w:iCs/>
          <w:spacing w:val="-2"/>
          <w:szCs w:val="28"/>
          <w:highlight w:val="white"/>
        </w:rPr>
        <w:t xml:space="preserve">- Đối với việc xử lý </w:t>
      </w:r>
      <w:r w:rsidRPr="00961250">
        <w:rPr>
          <w:rFonts w:ascii="Times New Roman" w:hAnsi="Times New Roman"/>
          <w:i/>
          <w:iCs/>
          <w:spacing w:val="-2"/>
          <w:szCs w:val="28"/>
          <w:highlight w:val="white"/>
        </w:rPr>
        <w:t xml:space="preserve">(theo các hình thức giao, điều chuyển, bán, chuyển nhượng,…) </w:t>
      </w:r>
      <w:r w:rsidRPr="00961250">
        <w:rPr>
          <w:rFonts w:ascii="Times New Roman" w:hAnsi="Times New Roman"/>
          <w:iCs/>
          <w:spacing w:val="-2"/>
          <w:szCs w:val="28"/>
          <w:highlight w:val="white"/>
        </w:rPr>
        <w:t xml:space="preserve">tài sản kết cấu hạ tầng phục vụ lợi ích quốc gia, lợi ích công cộng </w:t>
      </w:r>
      <w:r w:rsidRPr="00961250">
        <w:rPr>
          <w:rFonts w:ascii="Times New Roman" w:hAnsi="Times New Roman"/>
          <w:i/>
          <w:iCs/>
          <w:spacing w:val="-2"/>
          <w:szCs w:val="28"/>
          <w:highlight w:val="white"/>
        </w:rPr>
        <w:t>(như tài sản là hạ tầng công viên, cụm công nghiệp, hạ tầng công nghệ thông tin như trạm BTS)</w:t>
      </w:r>
      <w:r w:rsidRPr="00961250">
        <w:rPr>
          <w:rFonts w:ascii="Times New Roman" w:hAnsi="Times New Roman"/>
          <w:iCs/>
          <w:spacing w:val="-2"/>
          <w:szCs w:val="28"/>
          <w:highlight w:val="white"/>
        </w:rPr>
        <w:t xml:space="preserve"> trên địa bàn tỉnh còn gặp nhiều vướng mắc về trình tự, thủ tục thực hiện. Đến nay, các Bộ chuyên ngành </w:t>
      </w:r>
      <w:r w:rsidRPr="00961250">
        <w:rPr>
          <w:rFonts w:ascii="Times New Roman" w:hAnsi="Times New Roman"/>
          <w:i/>
          <w:iCs/>
          <w:spacing w:val="-2"/>
          <w:szCs w:val="28"/>
          <w:highlight w:val="white"/>
        </w:rPr>
        <w:t>(Các Bộ: Xây dựng, Văn hóa, Thể thao và Du lịch, Thông tin và Truyền thông,…)</w:t>
      </w:r>
      <w:r w:rsidRPr="00961250">
        <w:rPr>
          <w:rFonts w:ascii="Times New Roman" w:hAnsi="Times New Roman"/>
          <w:iCs/>
          <w:spacing w:val="-2"/>
          <w:szCs w:val="28"/>
          <w:highlight w:val="white"/>
        </w:rPr>
        <w:t xml:space="preserve"> chưa ban hành các văn bản hướng dẫn về chế độ quản lý, sử dụng, khai thác tài sản kết cấu hạ tầng thuộc phạm vi quản lý nhà nước của Bộ theo chỉ đạo của Thủ tướng Chính phủ và đề nghị của Bộ Tài chính</w:t>
      </w:r>
      <w:r w:rsidRPr="00961250">
        <w:rPr>
          <w:rFonts w:ascii="Times New Roman" w:hAnsi="Times New Roman"/>
          <w:iCs/>
          <w:spacing w:val="-2"/>
          <w:szCs w:val="28"/>
          <w:highlight w:val="white"/>
          <w:vertAlign w:val="superscript"/>
        </w:rPr>
        <w:t>(</w:t>
      </w:r>
      <w:r w:rsidRPr="00961250">
        <w:rPr>
          <w:rFonts w:ascii="Times New Roman" w:hAnsi="Times New Roman"/>
          <w:spacing w:val="-2"/>
          <w:szCs w:val="28"/>
          <w:highlight w:val="white"/>
          <w:vertAlign w:val="superscript"/>
        </w:rPr>
        <w:footnoteReference w:id="13"/>
      </w:r>
      <w:r w:rsidRPr="00961250">
        <w:rPr>
          <w:rFonts w:ascii="Times New Roman" w:hAnsi="Times New Roman"/>
          <w:iCs/>
          <w:spacing w:val="-2"/>
          <w:szCs w:val="28"/>
          <w:highlight w:val="white"/>
          <w:vertAlign w:val="superscript"/>
        </w:rPr>
        <w:t>)</w:t>
      </w:r>
      <w:r w:rsidRPr="00961250">
        <w:rPr>
          <w:rFonts w:ascii="Times New Roman" w:hAnsi="Times New Roman"/>
          <w:iCs/>
          <w:spacing w:val="-2"/>
          <w:szCs w:val="28"/>
          <w:highlight w:val="white"/>
        </w:rPr>
        <w:t xml:space="preserve">. Do đó, chưa có cơ sở để các cơ quan chuyên môn tham mưu Ủy ban nhân dân tỉnh thực hiện xử lý khi phát sinh nghiệp vụ quản lý, xử lý tài sản hạ tầng.   </w:t>
      </w:r>
    </w:p>
    <w:p w14:paraId="43C98A62" w14:textId="629C1095" w:rsidR="00833135" w:rsidRPr="00833135" w:rsidRDefault="00833135" w:rsidP="00D03003">
      <w:pPr>
        <w:widowControl w:val="0"/>
        <w:spacing w:before="120" w:after="120"/>
        <w:ind w:firstLine="567"/>
        <w:jc w:val="both"/>
        <w:rPr>
          <w:rFonts w:ascii="Times New Roman" w:hAnsi="Times New Roman"/>
          <w:iCs/>
          <w:szCs w:val="28"/>
          <w:highlight w:val="white"/>
        </w:rPr>
      </w:pPr>
      <w:r w:rsidRPr="00833135">
        <w:rPr>
          <w:rFonts w:ascii="Times New Roman" w:hAnsi="Times New Roman"/>
          <w:iCs/>
          <w:szCs w:val="28"/>
          <w:highlight w:val="white"/>
        </w:rPr>
        <w:t xml:space="preserve">- Năm 2022, Bộ Tài chính </w:t>
      </w:r>
      <w:r w:rsidRPr="00833135">
        <w:rPr>
          <w:rFonts w:ascii="Times New Roman" w:hAnsi="Times New Roman" w:hint="eastAsia"/>
          <w:iCs/>
          <w:szCs w:val="28"/>
          <w:highlight w:val="white"/>
        </w:rPr>
        <w:t>đ</w:t>
      </w:r>
      <w:r w:rsidRPr="00833135">
        <w:rPr>
          <w:rFonts w:ascii="Times New Roman" w:hAnsi="Times New Roman"/>
          <w:iCs/>
          <w:szCs w:val="28"/>
          <w:highlight w:val="white"/>
        </w:rPr>
        <w:t>ã</w:t>
      </w:r>
      <w:r w:rsidRPr="00833135">
        <w:rPr>
          <w:rFonts w:ascii="Times New Roman" w:hAnsi="Times New Roman"/>
          <w:iCs/>
          <w:szCs w:val="28"/>
          <w:highlight w:val="white"/>
          <w:lang w:val="es-MX"/>
        </w:rPr>
        <w:t xml:space="preserve"> tổ chức đào tạo, tập huấn cho các cán bộ quản trị, các cán bộ đơn vị dự toán cấp hai </w:t>
      </w:r>
      <w:r w:rsidRPr="00833135">
        <w:rPr>
          <w:rFonts w:ascii="Times New Roman" w:hAnsi="Times New Roman"/>
          <w:iCs/>
          <w:szCs w:val="28"/>
          <w:highlight w:val="white"/>
          <w:lang w:val="nl-NL"/>
        </w:rPr>
        <w:t xml:space="preserve">thuộc Ủy ban nhân dân cấp tỉnh, thành phố trực thuộc trung ương sử dụng phần mềm </w:t>
      </w:r>
      <w:r w:rsidRPr="00833135">
        <w:rPr>
          <w:rFonts w:ascii="Times New Roman" w:hAnsi="Times New Roman"/>
          <w:iCs/>
          <w:szCs w:val="28"/>
          <w:highlight w:val="white"/>
          <w:lang w:val="es-MX"/>
        </w:rPr>
        <w:t xml:space="preserve">Nâng cấp cơ sở dữ liệu quốc gia về tài sản công </w:t>
      </w:r>
      <w:r w:rsidRPr="00833135">
        <w:rPr>
          <w:rFonts w:ascii="Times New Roman" w:hAnsi="Times New Roman" w:hint="eastAsia"/>
          <w:iCs/>
          <w:szCs w:val="28"/>
          <w:highlight w:val="white"/>
          <w:lang w:val="es-MX"/>
        </w:rPr>
        <w:t>đ</w:t>
      </w:r>
      <w:r w:rsidRPr="00833135">
        <w:rPr>
          <w:rFonts w:ascii="Times New Roman" w:hAnsi="Times New Roman"/>
          <w:iCs/>
          <w:szCs w:val="28"/>
          <w:highlight w:val="white"/>
          <w:lang w:val="es-MX"/>
        </w:rPr>
        <w:t xml:space="preserve">ể tự tổ chức </w:t>
      </w:r>
      <w:r w:rsidRPr="00833135">
        <w:rPr>
          <w:rFonts w:ascii="Times New Roman" w:hAnsi="Times New Roman" w:hint="eastAsia"/>
          <w:iCs/>
          <w:szCs w:val="28"/>
          <w:highlight w:val="white"/>
          <w:lang w:val="es-MX"/>
        </w:rPr>
        <w:t>đă</w:t>
      </w:r>
      <w:r w:rsidRPr="00833135">
        <w:rPr>
          <w:rFonts w:ascii="Times New Roman" w:hAnsi="Times New Roman"/>
          <w:iCs/>
          <w:szCs w:val="28"/>
          <w:highlight w:val="white"/>
          <w:lang w:val="es-MX"/>
        </w:rPr>
        <w:t xml:space="preserve">ng nhập và duyệt dữ liệu </w:t>
      </w:r>
      <w:r w:rsidRPr="00833135">
        <w:rPr>
          <w:rFonts w:ascii="Times New Roman" w:hAnsi="Times New Roman"/>
          <w:i/>
          <w:szCs w:val="28"/>
          <w:highlight w:val="white"/>
          <w:lang w:val="es-MX"/>
        </w:rPr>
        <w:t>(bao gồm tài sản có giá trị d</w:t>
      </w:r>
      <w:r w:rsidRPr="00833135">
        <w:rPr>
          <w:rFonts w:ascii="Times New Roman" w:hAnsi="Times New Roman" w:hint="eastAsia"/>
          <w:i/>
          <w:szCs w:val="28"/>
          <w:highlight w:val="white"/>
          <w:lang w:val="es-MX"/>
        </w:rPr>
        <w:t>ư</w:t>
      </w:r>
      <w:r w:rsidRPr="00833135">
        <w:rPr>
          <w:rFonts w:ascii="Times New Roman" w:hAnsi="Times New Roman"/>
          <w:i/>
          <w:szCs w:val="28"/>
          <w:highlight w:val="white"/>
          <w:lang w:val="es-MX"/>
        </w:rPr>
        <w:t xml:space="preserve">ới 500 triệu </w:t>
      </w:r>
      <w:r w:rsidRPr="00833135">
        <w:rPr>
          <w:rFonts w:ascii="Times New Roman" w:hAnsi="Times New Roman" w:hint="eastAsia"/>
          <w:i/>
          <w:szCs w:val="28"/>
          <w:highlight w:val="white"/>
          <w:lang w:val="es-MX"/>
        </w:rPr>
        <w:t>đ</w:t>
      </w:r>
      <w:r w:rsidRPr="00833135">
        <w:rPr>
          <w:rFonts w:ascii="Times New Roman" w:hAnsi="Times New Roman"/>
          <w:i/>
          <w:szCs w:val="28"/>
          <w:highlight w:val="white"/>
          <w:lang w:val="es-MX"/>
        </w:rPr>
        <w:t xml:space="preserve">ồng/ 01 </w:t>
      </w:r>
      <w:r w:rsidRPr="00833135">
        <w:rPr>
          <w:rFonts w:ascii="Times New Roman" w:hAnsi="Times New Roman" w:hint="eastAsia"/>
          <w:i/>
          <w:szCs w:val="28"/>
          <w:highlight w:val="white"/>
          <w:lang w:val="es-MX"/>
        </w:rPr>
        <w:t>đơ</w:t>
      </w:r>
      <w:r w:rsidRPr="00833135">
        <w:rPr>
          <w:rFonts w:ascii="Times New Roman" w:hAnsi="Times New Roman"/>
          <w:i/>
          <w:szCs w:val="28"/>
          <w:highlight w:val="white"/>
          <w:lang w:val="es-MX"/>
        </w:rPr>
        <w:t>n vị tài sản).</w:t>
      </w:r>
      <w:r w:rsidRPr="00833135">
        <w:rPr>
          <w:rFonts w:ascii="Times New Roman" w:hAnsi="Times New Roman"/>
          <w:iCs/>
          <w:szCs w:val="28"/>
          <w:highlight w:val="white"/>
          <w:lang w:val="es-MX"/>
        </w:rPr>
        <w:t xml:space="preserve"> Tuy nhiên, </w:t>
      </w:r>
      <w:r w:rsidRPr="00833135">
        <w:rPr>
          <w:rFonts w:ascii="Times New Roman" w:hAnsi="Times New Roman" w:hint="eastAsia"/>
          <w:iCs/>
          <w:szCs w:val="28"/>
          <w:highlight w:val="white"/>
          <w:lang w:val="es-MX"/>
        </w:rPr>
        <w:t>đ</w:t>
      </w:r>
      <w:r w:rsidRPr="00833135">
        <w:rPr>
          <w:rFonts w:ascii="Times New Roman" w:hAnsi="Times New Roman"/>
          <w:iCs/>
          <w:szCs w:val="28"/>
          <w:highlight w:val="white"/>
          <w:lang w:val="es-MX"/>
        </w:rPr>
        <w:t xml:space="preserve">ến nay các </w:t>
      </w:r>
      <w:r w:rsidRPr="00833135">
        <w:rPr>
          <w:rFonts w:ascii="Times New Roman" w:hAnsi="Times New Roman" w:hint="eastAsia"/>
          <w:iCs/>
          <w:szCs w:val="28"/>
          <w:highlight w:val="white"/>
          <w:lang w:val="es-MX"/>
        </w:rPr>
        <w:t>đơ</w:t>
      </w:r>
      <w:r w:rsidRPr="00833135">
        <w:rPr>
          <w:rFonts w:ascii="Times New Roman" w:hAnsi="Times New Roman"/>
          <w:iCs/>
          <w:szCs w:val="28"/>
          <w:highlight w:val="white"/>
          <w:lang w:val="es-MX"/>
        </w:rPr>
        <w:t>n vị dự toán cấp hai ch</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 xml:space="preserve">a thể </w:t>
      </w:r>
      <w:r w:rsidRPr="00833135">
        <w:rPr>
          <w:rFonts w:ascii="Times New Roman" w:hAnsi="Times New Roman" w:hint="eastAsia"/>
          <w:iCs/>
          <w:szCs w:val="28"/>
          <w:highlight w:val="white"/>
          <w:lang w:val="es-MX"/>
        </w:rPr>
        <w:t>đă</w:t>
      </w:r>
      <w:r w:rsidRPr="00833135">
        <w:rPr>
          <w:rFonts w:ascii="Times New Roman" w:hAnsi="Times New Roman"/>
          <w:iCs/>
          <w:szCs w:val="28"/>
          <w:highlight w:val="white"/>
          <w:lang w:val="es-MX"/>
        </w:rPr>
        <w:t xml:space="preserve">ng nhập sử dụng tài khoản </w:t>
      </w:r>
      <w:r w:rsidRPr="00833135">
        <w:rPr>
          <w:rFonts w:ascii="Times New Roman" w:hAnsi="Times New Roman" w:hint="eastAsia"/>
          <w:iCs/>
          <w:szCs w:val="28"/>
          <w:highlight w:val="white"/>
          <w:lang w:val="es-MX"/>
        </w:rPr>
        <w:t>đư</w:t>
      </w:r>
      <w:r w:rsidRPr="00833135">
        <w:rPr>
          <w:rFonts w:ascii="Times New Roman" w:hAnsi="Times New Roman"/>
          <w:iCs/>
          <w:szCs w:val="28"/>
          <w:highlight w:val="white"/>
          <w:lang w:val="es-MX"/>
        </w:rPr>
        <w:t>ợc cấp vì ch</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a có Thông t</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 xml:space="preserve"> h</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 xml:space="preserve">ớng dẫn thực hiện của Bộ Tài chính, do </w:t>
      </w:r>
      <w:r w:rsidRPr="00833135">
        <w:rPr>
          <w:rFonts w:ascii="Times New Roman" w:hAnsi="Times New Roman" w:hint="eastAsia"/>
          <w:iCs/>
          <w:szCs w:val="28"/>
          <w:highlight w:val="white"/>
          <w:lang w:val="es-MX"/>
        </w:rPr>
        <w:t>đ</w:t>
      </w:r>
      <w:r w:rsidRPr="00833135">
        <w:rPr>
          <w:rFonts w:ascii="Times New Roman" w:hAnsi="Times New Roman"/>
          <w:iCs/>
          <w:szCs w:val="28"/>
          <w:highlight w:val="white"/>
          <w:lang w:val="es-MX"/>
        </w:rPr>
        <w:t>ó, với nhân lực hiện có của Sở Tài chính tỉnh Kon Tum ch</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 xml:space="preserve">a thể cập nhật trên Phần mềm </w:t>
      </w:r>
      <w:r w:rsidRPr="00833135">
        <w:rPr>
          <w:rFonts w:ascii="Times New Roman" w:hAnsi="Times New Roman" w:hint="eastAsia"/>
          <w:iCs/>
          <w:szCs w:val="28"/>
          <w:highlight w:val="white"/>
          <w:lang w:val="es-MX"/>
        </w:rPr>
        <w:t>đ</w:t>
      </w:r>
      <w:r w:rsidRPr="00833135">
        <w:rPr>
          <w:rFonts w:ascii="Times New Roman" w:hAnsi="Times New Roman"/>
          <w:iCs/>
          <w:szCs w:val="28"/>
          <w:highlight w:val="white"/>
          <w:lang w:val="es-MX"/>
        </w:rPr>
        <w:t xml:space="preserve">ối với </w:t>
      </w:r>
      <w:r w:rsidRPr="00833135">
        <w:rPr>
          <w:rFonts w:ascii="Times New Roman" w:hAnsi="Times New Roman"/>
          <w:iCs/>
          <w:color w:val="000000"/>
          <w:szCs w:val="28"/>
          <w:highlight w:val="white"/>
          <w:u w:color="FF0000"/>
          <w:lang w:val="es-MX"/>
        </w:rPr>
        <w:t>loại tài sản</w:t>
      </w:r>
      <w:r w:rsidRPr="00833135">
        <w:rPr>
          <w:rFonts w:ascii="Times New Roman" w:hAnsi="Times New Roman"/>
          <w:iCs/>
          <w:szCs w:val="28"/>
          <w:highlight w:val="white"/>
          <w:lang w:val="es-MX"/>
        </w:rPr>
        <w:t xml:space="preserve"> có giá trị d</w:t>
      </w:r>
      <w:r w:rsidRPr="00833135">
        <w:rPr>
          <w:rFonts w:ascii="Times New Roman" w:hAnsi="Times New Roman" w:hint="eastAsia"/>
          <w:iCs/>
          <w:szCs w:val="28"/>
          <w:highlight w:val="white"/>
          <w:lang w:val="es-MX"/>
        </w:rPr>
        <w:t>ư</w:t>
      </w:r>
      <w:r w:rsidRPr="00833135">
        <w:rPr>
          <w:rFonts w:ascii="Times New Roman" w:hAnsi="Times New Roman"/>
          <w:iCs/>
          <w:szCs w:val="28"/>
          <w:highlight w:val="white"/>
          <w:lang w:val="es-MX"/>
        </w:rPr>
        <w:t xml:space="preserve">ới 500 triệu </w:t>
      </w:r>
      <w:r w:rsidRPr="00833135">
        <w:rPr>
          <w:rFonts w:ascii="Times New Roman" w:hAnsi="Times New Roman" w:hint="eastAsia"/>
          <w:iCs/>
          <w:szCs w:val="28"/>
          <w:highlight w:val="white"/>
          <w:lang w:val="es-MX"/>
        </w:rPr>
        <w:t>đ</w:t>
      </w:r>
      <w:r w:rsidRPr="00833135">
        <w:rPr>
          <w:rFonts w:ascii="Times New Roman" w:hAnsi="Times New Roman"/>
          <w:iCs/>
          <w:szCs w:val="28"/>
          <w:highlight w:val="white"/>
          <w:lang w:val="es-MX"/>
        </w:rPr>
        <w:t xml:space="preserve">ồng/01 </w:t>
      </w:r>
      <w:r w:rsidRPr="00833135">
        <w:rPr>
          <w:rFonts w:ascii="Times New Roman" w:hAnsi="Times New Roman" w:hint="eastAsia"/>
          <w:iCs/>
          <w:szCs w:val="28"/>
          <w:highlight w:val="white"/>
          <w:lang w:val="es-MX"/>
        </w:rPr>
        <w:t>đơ</w:t>
      </w:r>
      <w:r w:rsidRPr="00833135">
        <w:rPr>
          <w:rFonts w:ascii="Times New Roman" w:hAnsi="Times New Roman"/>
          <w:iCs/>
          <w:szCs w:val="28"/>
          <w:highlight w:val="white"/>
          <w:lang w:val="es-MX"/>
        </w:rPr>
        <w:t>n vị tài sản tại các c</w:t>
      </w:r>
      <w:r w:rsidRPr="00833135">
        <w:rPr>
          <w:rFonts w:ascii="Times New Roman" w:hAnsi="Times New Roman" w:hint="eastAsia"/>
          <w:iCs/>
          <w:szCs w:val="28"/>
          <w:highlight w:val="white"/>
          <w:lang w:val="es-MX"/>
        </w:rPr>
        <w:t>ơ</w:t>
      </w:r>
      <w:r w:rsidRPr="00833135">
        <w:rPr>
          <w:rFonts w:ascii="Times New Roman" w:hAnsi="Times New Roman"/>
          <w:iCs/>
          <w:szCs w:val="28"/>
          <w:highlight w:val="white"/>
          <w:lang w:val="es-MX"/>
        </w:rPr>
        <w:t xml:space="preserve"> quan, tổ chức, </w:t>
      </w:r>
      <w:r w:rsidRPr="00833135">
        <w:rPr>
          <w:rFonts w:ascii="Times New Roman" w:hAnsi="Times New Roman" w:hint="eastAsia"/>
          <w:iCs/>
          <w:szCs w:val="28"/>
          <w:highlight w:val="white"/>
          <w:lang w:val="es-MX"/>
        </w:rPr>
        <w:t>đơ</w:t>
      </w:r>
      <w:r w:rsidRPr="00833135">
        <w:rPr>
          <w:rFonts w:ascii="Times New Roman" w:hAnsi="Times New Roman"/>
          <w:iCs/>
          <w:szCs w:val="28"/>
          <w:highlight w:val="white"/>
          <w:lang w:val="es-MX"/>
        </w:rPr>
        <w:t>n vị, thuộc tỉnh.</w:t>
      </w:r>
    </w:p>
    <w:p w14:paraId="25CE9A0F" w14:textId="77777777" w:rsidR="00833135" w:rsidRPr="00833135" w:rsidRDefault="00833135" w:rsidP="00D03003">
      <w:pPr>
        <w:widowControl w:val="0"/>
        <w:spacing w:before="120" w:after="120"/>
        <w:ind w:firstLine="567"/>
        <w:jc w:val="both"/>
        <w:rPr>
          <w:rFonts w:ascii="Times New Roman" w:hAnsi="Times New Roman"/>
          <w:iCs/>
          <w:szCs w:val="28"/>
          <w:highlight w:val="white"/>
        </w:rPr>
      </w:pPr>
      <w:r w:rsidRPr="00833135">
        <w:rPr>
          <w:rFonts w:ascii="Times New Roman" w:hAnsi="Times New Roman"/>
          <w:iCs/>
          <w:szCs w:val="28"/>
          <w:highlight w:val="white"/>
        </w:rPr>
        <w:t>- Việc báo cáo, kê khai công trình hạ tầng nước sạch, công trình hạ tầng giao thông đường bộ, công trình thủy lợi được đầu tư xây dựng mới; nâng cấp sửa chữa năm 2022 để cập nhật cơ sở dữ liệu tài sản hạ tầng giao thông, tài sản hạ tầng nước sạch của các đơn vị, địa phương và các cơ quan chuyên môn tham mưu quản lý tài sản hạ tầng chưa kịp thời</w:t>
      </w:r>
      <w:r w:rsidRPr="00833135">
        <w:rPr>
          <w:rFonts w:ascii="Times New Roman" w:hAnsi="Times New Roman"/>
          <w:iCs/>
          <w:szCs w:val="28"/>
          <w:highlight w:val="white"/>
          <w:vertAlign w:val="superscript"/>
        </w:rPr>
        <w:t>(</w:t>
      </w:r>
      <w:r w:rsidRPr="00833135">
        <w:rPr>
          <w:rFonts w:ascii="Times New Roman" w:hAnsi="Times New Roman"/>
          <w:szCs w:val="28"/>
          <w:highlight w:val="white"/>
          <w:vertAlign w:val="superscript"/>
        </w:rPr>
        <w:footnoteReference w:id="14"/>
      </w:r>
      <w:r w:rsidRPr="00833135">
        <w:rPr>
          <w:rFonts w:ascii="Times New Roman" w:hAnsi="Times New Roman"/>
          <w:iCs/>
          <w:szCs w:val="28"/>
          <w:highlight w:val="white"/>
          <w:vertAlign w:val="superscript"/>
        </w:rPr>
        <w:t>)</w:t>
      </w:r>
      <w:r w:rsidRPr="00833135">
        <w:rPr>
          <w:rFonts w:ascii="Times New Roman" w:hAnsi="Times New Roman"/>
          <w:iCs/>
          <w:szCs w:val="28"/>
          <w:highlight w:val="white"/>
        </w:rPr>
        <w:t xml:space="preserve">. </w:t>
      </w:r>
    </w:p>
    <w:p w14:paraId="01F8FDBB" w14:textId="77777777" w:rsidR="00833135" w:rsidRPr="004603C4" w:rsidRDefault="00833135" w:rsidP="00D03003">
      <w:pPr>
        <w:widowControl w:val="0"/>
        <w:spacing w:before="120" w:after="120"/>
        <w:ind w:firstLine="567"/>
        <w:jc w:val="both"/>
        <w:rPr>
          <w:rFonts w:ascii="Times New Roman" w:hAnsi="Times New Roman"/>
          <w:iCs/>
          <w:spacing w:val="-2"/>
          <w:szCs w:val="28"/>
          <w:highlight w:val="white"/>
        </w:rPr>
      </w:pPr>
      <w:r w:rsidRPr="004603C4">
        <w:rPr>
          <w:rFonts w:ascii="Times New Roman" w:hAnsi="Times New Roman"/>
          <w:iCs/>
          <w:spacing w:val="-2"/>
          <w:szCs w:val="28"/>
          <w:highlight w:val="white"/>
        </w:rPr>
        <w:lastRenderedPageBreak/>
        <w:t xml:space="preserve">- Việc kiểm kê, xác định lại giá trị tài sản công trình thủy lợi chưa có nguyên giá để hạch toán trên sổ sách còn gặp nhiều vướng mắc vì Bộ Nông nghiệp và Phát triển nông thôn chưa ban hành quy định về giá quy ước và hướng dẫn thực hiện theo quy định tại khoản 3 Điều 10 Nghị định số 129/2017/NĐ-CP; do đó, hiện nay nhiều công trình trên địa bàn tỉnh </w:t>
      </w:r>
      <w:r w:rsidRPr="004603C4">
        <w:rPr>
          <w:rFonts w:ascii="Times New Roman" w:hAnsi="Times New Roman"/>
          <w:i/>
          <w:spacing w:val="-2"/>
          <w:szCs w:val="28"/>
          <w:highlight w:val="white"/>
        </w:rPr>
        <w:t>(đặc biệt là cấp huyện)</w:t>
      </w:r>
      <w:r w:rsidRPr="004603C4">
        <w:rPr>
          <w:rFonts w:ascii="Times New Roman" w:hAnsi="Times New Roman"/>
          <w:iCs/>
          <w:spacing w:val="-2"/>
          <w:szCs w:val="28"/>
          <w:highlight w:val="white"/>
        </w:rPr>
        <w:t xml:space="preserve"> chưa được theo dõi đầy đủ về giá trị tài sản, trích hao mòn, khấu hao trên sổ sách kế toán theo quy định.</w:t>
      </w:r>
    </w:p>
    <w:p w14:paraId="482A9EF6" w14:textId="77777777" w:rsidR="00833135" w:rsidRPr="00833135" w:rsidRDefault="00833135" w:rsidP="00D03003">
      <w:pPr>
        <w:widowControl w:val="0"/>
        <w:spacing w:before="120" w:after="120"/>
        <w:ind w:firstLine="567"/>
        <w:jc w:val="both"/>
        <w:rPr>
          <w:rFonts w:ascii="Times New Roman" w:hAnsi="Times New Roman"/>
          <w:iCs/>
          <w:szCs w:val="28"/>
          <w:highlight w:val="white"/>
        </w:rPr>
      </w:pPr>
      <w:r w:rsidRPr="00833135">
        <w:rPr>
          <w:rFonts w:ascii="Times New Roman" w:hAnsi="Times New Roman"/>
          <w:iCs/>
          <w:szCs w:val="28"/>
          <w:highlight w:val="white"/>
        </w:rPr>
        <w:t>- Đối với tài sản hạ tầng giao thông đường bộ hiện nay phần mềm chưa cập nhật được các đầy đủ các biểu mẫu đảm bảo nội dung theo quy định tại Nghị định số 33/2019/NĐ-CP.</w:t>
      </w:r>
    </w:p>
    <w:p w14:paraId="26212DC5" w14:textId="705C36B2" w:rsidR="00833135" w:rsidRPr="00833135" w:rsidRDefault="00833135" w:rsidP="00D03003">
      <w:pPr>
        <w:widowControl w:val="0"/>
        <w:spacing w:before="120" w:after="120"/>
        <w:ind w:firstLine="567"/>
        <w:jc w:val="both"/>
        <w:rPr>
          <w:rFonts w:ascii="Times New Roman" w:hAnsi="Times New Roman"/>
          <w:iCs/>
          <w:szCs w:val="28"/>
          <w:highlight w:val="white"/>
        </w:rPr>
      </w:pPr>
      <w:r w:rsidRPr="00833135">
        <w:rPr>
          <w:rFonts w:ascii="Times New Roman" w:hAnsi="Times New Roman"/>
          <w:iCs/>
          <w:szCs w:val="28"/>
          <w:highlight w:val="white"/>
        </w:rPr>
        <w:t xml:space="preserve">- </w:t>
      </w:r>
      <w:r w:rsidR="004603C4">
        <w:rPr>
          <w:rFonts w:ascii="Times New Roman" w:hAnsi="Times New Roman"/>
          <w:iCs/>
          <w:szCs w:val="28"/>
          <w:highlight w:val="white"/>
        </w:rPr>
        <w:t>Hiện nay, các Bộ có liên quan chưa</w:t>
      </w:r>
      <w:r w:rsidRPr="00833135">
        <w:rPr>
          <w:rFonts w:ascii="Times New Roman" w:hAnsi="Times New Roman"/>
          <w:iCs/>
          <w:szCs w:val="28"/>
          <w:highlight w:val="white"/>
        </w:rPr>
        <w:t xml:space="preserve"> </w:t>
      </w:r>
      <w:r w:rsidR="004603C4">
        <w:rPr>
          <w:rFonts w:ascii="Times New Roman" w:hAnsi="Times New Roman"/>
          <w:iCs/>
          <w:szCs w:val="28"/>
          <w:highlight w:val="white"/>
        </w:rPr>
        <w:t xml:space="preserve">hướng dẫn </w:t>
      </w:r>
      <w:r w:rsidRPr="00833135">
        <w:rPr>
          <w:rFonts w:ascii="Times New Roman" w:hAnsi="Times New Roman"/>
          <w:iCs/>
          <w:szCs w:val="28"/>
          <w:highlight w:val="white"/>
        </w:rPr>
        <w:t>xây dựng và quản lý cơ sở dữ liệu về tài sản kết cấu hạ tầng thủy lợi bảo đảm tính tương thích, khả tích hợp, kết nối với Cơ sở dữ liệu quốc gia về tài sản công; làm cơ sở thực hiện quản lý, khai thác Cơ sở dữ liệu về tài sản kết cấu hạ tầng thủy lợi trên địa bàn được đồng bộ, chặt chẽ. Mặt khác, công tác kế toán, tính hao mòn, quản lý hồ sơ tài sản kết cấu hạ tầng thủy lợi trước đây chưa được quan tâm dẫn đến hồ sơ, thông tin tài sản bị thất lạc, gây khó khăn khi lập các thủ tục quản lý, xử lý tài sản kết cấu hạ tầng thủy lợi.</w:t>
      </w:r>
    </w:p>
    <w:p w14:paraId="61E5A659" w14:textId="53356E2C" w:rsidR="00833135" w:rsidRPr="00833135" w:rsidRDefault="00833135" w:rsidP="00D03003">
      <w:pPr>
        <w:widowControl w:val="0"/>
        <w:spacing w:before="120" w:after="120"/>
        <w:ind w:firstLine="567"/>
        <w:jc w:val="both"/>
        <w:rPr>
          <w:rFonts w:ascii="Times New Roman" w:hAnsi="Times New Roman"/>
          <w:iCs/>
          <w:szCs w:val="28"/>
          <w:highlight w:val="white"/>
        </w:rPr>
      </w:pPr>
      <w:r w:rsidRPr="00833135">
        <w:rPr>
          <w:rFonts w:ascii="Times New Roman" w:hAnsi="Times New Roman"/>
          <w:iCs/>
          <w:szCs w:val="28"/>
          <w:highlight w:val="white"/>
        </w:rPr>
        <w:t xml:space="preserve">- Bộ Y tế chưa </w:t>
      </w:r>
      <w:r w:rsidR="004603C4">
        <w:rPr>
          <w:rFonts w:ascii="Times New Roman" w:hAnsi="Times New Roman"/>
          <w:iCs/>
          <w:szCs w:val="28"/>
          <w:highlight w:val="white"/>
        </w:rPr>
        <w:t>có</w:t>
      </w:r>
      <w:r w:rsidRPr="00833135">
        <w:rPr>
          <w:rFonts w:ascii="Times New Roman" w:hAnsi="Times New Roman"/>
          <w:iCs/>
          <w:szCs w:val="28"/>
          <w:highlight w:val="white"/>
        </w:rPr>
        <w:t xml:space="preserve"> quy định về tiêu chuẩn, định mức sử dụng công trình hoạt động sự nghiệp thuộc lĩnh vực y tế theo quy định tại khoản 2 Điều 12</w:t>
      </w:r>
      <w:r w:rsidRPr="00833135">
        <w:rPr>
          <w:rFonts w:ascii="Times New Roman" w:hAnsi="Times New Roman"/>
          <w:iCs/>
          <w:szCs w:val="28"/>
          <w:highlight w:val="white"/>
          <w:vertAlign w:val="superscript"/>
        </w:rPr>
        <w:footnoteReference w:id="15"/>
      </w:r>
      <w:r w:rsidRPr="00833135">
        <w:rPr>
          <w:rFonts w:ascii="Times New Roman" w:hAnsi="Times New Roman"/>
          <w:iCs/>
          <w:szCs w:val="28"/>
          <w:highlight w:val="white"/>
        </w:rPr>
        <w:t xml:space="preserve"> Nghị định số 152/2017/NĐ-CP của Chính phủ; do đó, quá trình lập các thủ tục đầu tư xây dựng, cải tạo cơ sở hoạt động sự nghiệp; điều chuyển, giao cơ sở nhà, đất của các đơn vị sự nghiệp hoạt động lĩnh vực y tế gặp khó khăn trong việc xác định tiêu chuẩn, định mức theo quy định.</w:t>
      </w:r>
    </w:p>
    <w:bookmarkEnd w:id="1"/>
    <w:p w14:paraId="422B7E9F" w14:textId="77777777" w:rsidR="00833135" w:rsidRPr="00833135" w:rsidRDefault="00833135" w:rsidP="00D03003">
      <w:pPr>
        <w:widowControl w:val="0"/>
        <w:shd w:val="clear" w:color="auto" w:fill="FFFFFF"/>
        <w:spacing w:before="120" w:after="120"/>
        <w:ind w:firstLine="567"/>
        <w:jc w:val="both"/>
        <w:rPr>
          <w:rFonts w:ascii="Times New Roman" w:hAnsi="Times New Roman"/>
          <w:b/>
          <w:bCs/>
          <w:szCs w:val="28"/>
          <w:highlight w:val="white"/>
          <w:lang w:val="nl-NL"/>
        </w:rPr>
      </w:pPr>
      <w:r w:rsidRPr="00833135">
        <w:rPr>
          <w:rFonts w:ascii="Times New Roman" w:hAnsi="Times New Roman"/>
          <w:b/>
          <w:bCs/>
          <w:szCs w:val="28"/>
          <w:highlight w:val="white"/>
          <w:lang w:val="nl-NL"/>
        </w:rPr>
        <w:t xml:space="preserve">III. Đánh giá tình hình thực hiện kết luận, kiến nghị của cơ quan thanh tra, kiểm toán nhà nước về quản lý, sử dụng tài sản công  </w:t>
      </w:r>
    </w:p>
    <w:p w14:paraId="19A56EE2" w14:textId="77777777" w:rsidR="00833135" w:rsidRPr="00833135" w:rsidRDefault="00833135" w:rsidP="00D03003">
      <w:pPr>
        <w:widowControl w:val="0"/>
        <w:autoSpaceDE w:val="0"/>
        <w:autoSpaceDN w:val="0"/>
        <w:adjustRightInd w:val="0"/>
        <w:spacing w:before="120" w:after="120"/>
        <w:ind w:firstLine="567"/>
        <w:jc w:val="both"/>
        <w:rPr>
          <w:rFonts w:ascii="Times New Roman" w:hAnsi="Times New Roman"/>
          <w:b/>
          <w:bCs/>
          <w:szCs w:val="28"/>
          <w:highlight w:val="white"/>
        </w:rPr>
      </w:pPr>
      <w:r w:rsidRPr="00833135">
        <w:rPr>
          <w:rFonts w:ascii="Times New Roman" w:hAnsi="Times New Roman"/>
          <w:bCs/>
          <w:szCs w:val="28"/>
          <w:highlight w:val="white"/>
        </w:rPr>
        <w:t xml:space="preserve">Theo kết quả thanh tra, kiểm toán trong năm 2021 do các cơ quan thanh tra, kiểm toán nhà nước kết luận, công tác quản lý sử dụng tài sản </w:t>
      </w:r>
      <w:r w:rsidRPr="00833135">
        <w:rPr>
          <w:rFonts w:ascii="Times New Roman" w:hAnsi="Times New Roman"/>
          <w:bCs/>
          <w:color w:val="000000"/>
          <w:szCs w:val="28"/>
          <w:highlight w:val="white"/>
          <w:u w:color="FF0000"/>
        </w:rPr>
        <w:t>công đúng</w:t>
      </w:r>
      <w:r w:rsidRPr="00833135">
        <w:rPr>
          <w:rFonts w:ascii="Times New Roman" w:hAnsi="Times New Roman"/>
          <w:bCs/>
          <w:szCs w:val="28"/>
          <w:highlight w:val="white"/>
        </w:rPr>
        <w:t xml:space="preserve"> quy định, không có kiến nghị xử lý sai phạm; chỉ có kiến nghị</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16"/>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Ủy ban nhân dân tỉnh chỉ đạo các cơ quan chuyên môn kịp thời tham mưu tham mưu phê duyệt phương án sắp xếp, xử lý xe ô tô phục vụ công tác thừa tiêu chuẩn, định mức. Đến nay, Ủy ban nhân dân tỉnh đã chỉ đạo các cơ quan chuyên môn tham mưu hoàn thành</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17"/>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các kiến nghị của Kiểm toán Nhà nước.</w:t>
      </w:r>
    </w:p>
    <w:p w14:paraId="3DA6F3AD" w14:textId="77777777" w:rsidR="00833135" w:rsidRPr="00833135" w:rsidRDefault="00833135" w:rsidP="004603C4">
      <w:pPr>
        <w:widowControl w:val="0"/>
        <w:shd w:val="clear" w:color="auto" w:fill="FFFFFF"/>
        <w:jc w:val="center"/>
        <w:rPr>
          <w:rFonts w:ascii="Times New Roman" w:hAnsi="Times New Roman"/>
          <w:szCs w:val="28"/>
          <w:highlight w:val="white"/>
          <w:lang w:val="nl-NL"/>
        </w:rPr>
      </w:pPr>
      <w:r w:rsidRPr="00833135">
        <w:rPr>
          <w:rFonts w:ascii="Times New Roman" w:hAnsi="Times New Roman"/>
          <w:b/>
          <w:bCs/>
          <w:szCs w:val="28"/>
          <w:highlight w:val="white"/>
          <w:lang w:val="nl-NL"/>
        </w:rPr>
        <w:t>Phần III</w:t>
      </w:r>
    </w:p>
    <w:p w14:paraId="386761CA" w14:textId="77777777" w:rsidR="00BE5CA9" w:rsidRDefault="00833135" w:rsidP="004603C4">
      <w:pPr>
        <w:widowControl w:val="0"/>
        <w:shd w:val="clear" w:color="auto" w:fill="FFFFFF"/>
        <w:jc w:val="center"/>
        <w:rPr>
          <w:rFonts w:ascii="Times New Roman" w:hAnsi="Times New Roman"/>
          <w:b/>
          <w:bCs/>
          <w:szCs w:val="28"/>
          <w:highlight w:val="white"/>
          <w:lang w:val="nl-NL"/>
        </w:rPr>
      </w:pPr>
      <w:r w:rsidRPr="00833135">
        <w:rPr>
          <w:rFonts w:ascii="Times New Roman" w:hAnsi="Times New Roman"/>
          <w:b/>
          <w:bCs/>
          <w:szCs w:val="28"/>
          <w:highlight w:val="white"/>
          <w:lang w:val="nl-NL"/>
        </w:rPr>
        <w:t>CÔNG TÁC CHỈ ĐẠO, HƯỚNG DẪN KIỂM TRA</w:t>
      </w:r>
      <w:r w:rsidR="00EA482E">
        <w:rPr>
          <w:rFonts w:ascii="Times New Roman" w:hAnsi="Times New Roman"/>
          <w:b/>
          <w:bCs/>
          <w:szCs w:val="28"/>
          <w:highlight w:val="white"/>
          <w:lang w:val="nl-NL"/>
        </w:rPr>
        <w:t xml:space="preserve"> </w:t>
      </w:r>
      <w:r w:rsidRPr="00833135">
        <w:rPr>
          <w:rFonts w:ascii="Times New Roman" w:hAnsi="Times New Roman"/>
          <w:b/>
          <w:bCs/>
          <w:szCs w:val="28"/>
          <w:highlight w:val="white"/>
          <w:lang w:val="nl-NL"/>
        </w:rPr>
        <w:t xml:space="preserve">VIỆC QUẢN LÝ, </w:t>
      </w:r>
    </w:p>
    <w:p w14:paraId="48DF10FC" w14:textId="1819FF64" w:rsidR="00833135" w:rsidRDefault="00833135" w:rsidP="004603C4">
      <w:pPr>
        <w:widowControl w:val="0"/>
        <w:shd w:val="clear" w:color="auto" w:fill="FFFFFF"/>
        <w:jc w:val="center"/>
        <w:rPr>
          <w:rFonts w:ascii="Times New Roman" w:hAnsi="Times New Roman"/>
          <w:b/>
          <w:bCs/>
          <w:szCs w:val="28"/>
          <w:highlight w:val="white"/>
          <w:lang w:val="nl-NL"/>
        </w:rPr>
      </w:pPr>
      <w:r w:rsidRPr="00833135">
        <w:rPr>
          <w:rFonts w:ascii="Times New Roman" w:hAnsi="Times New Roman"/>
          <w:b/>
          <w:bCs/>
          <w:szCs w:val="28"/>
          <w:highlight w:val="white"/>
          <w:lang w:val="nl-NL"/>
        </w:rPr>
        <w:t xml:space="preserve">SỬ DỤNG TÀI SẢN CÔNG </w:t>
      </w:r>
    </w:p>
    <w:p w14:paraId="309B64EC" w14:textId="77777777" w:rsidR="00833135" w:rsidRPr="00833135" w:rsidRDefault="00833135" w:rsidP="00D03003">
      <w:pPr>
        <w:widowControl w:val="0"/>
        <w:shd w:val="clear" w:color="auto" w:fill="FFFFFF"/>
        <w:spacing w:before="120" w:after="120"/>
        <w:ind w:firstLine="567"/>
        <w:jc w:val="both"/>
        <w:rPr>
          <w:rFonts w:ascii="Times New Roman" w:hAnsi="Times New Roman"/>
          <w:b/>
          <w:bCs/>
          <w:szCs w:val="28"/>
          <w:highlight w:val="white"/>
          <w:lang w:val="nl-NL"/>
        </w:rPr>
      </w:pPr>
      <w:r w:rsidRPr="00833135">
        <w:rPr>
          <w:rFonts w:ascii="Times New Roman" w:hAnsi="Times New Roman"/>
          <w:b/>
          <w:bCs/>
          <w:szCs w:val="28"/>
          <w:highlight w:val="white"/>
          <w:lang w:val="nl-NL"/>
        </w:rPr>
        <w:lastRenderedPageBreak/>
        <w:t>I. Công tác chỉ đạo điều hành của Ủy ban nhân dân tỉnh</w:t>
      </w:r>
    </w:p>
    <w:p w14:paraId="547B6F40" w14:textId="4B148836"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Năm 2022, Ủy ban nhân dân tỉnh tiếp tục có các Văn bản</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18"/>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chỉ đạo Thủ trưởng các sở, ban ngành, đơn vị thuộc tỉnh và Chủ tịch Ủy ban nhân dân các huyện, thành phố triển khai thực hiện đầy đủ, toàn diện các nhiệm vụ, giải pháp về quản lý tài sản công theo quy định của pháp luật, trong đó lưu ý một số nhiệm vụ, giải pháp trọng tâm </w:t>
      </w:r>
      <w:r w:rsidR="00A9404B">
        <w:rPr>
          <w:rFonts w:ascii="Times New Roman" w:hAnsi="Times New Roman"/>
          <w:bCs/>
          <w:szCs w:val="28"/>
          <w:highlight w:val="white"/>
        </w:rPr>
        <w:t>gồm</w:t>
      </w:r>
      <w:r w:rsidRPr="00833135">
        <w:rPr>
          <w:rFonts w:ascii="Times New Roman" w:hAnsi="Times New Roman"/>
          <w:bCs/>
          <w:szCs w:val="28"/>
          <w:highlight w:val="white"/>
        </w:rPr>
        <w:t xml:space="preserve">: </w:t>
      </w:r>
    </w:p>
    <w:p w14:paraId="1E67C8F6" w14:textId="77777777"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1. Tiếp tục tổ chức phổ biến, tuyên truyền Luật Quản lý, sử dụng tài sản công và các văn bản quy định chi tiết thi hành Luật. Quán triệt đầy đủ quan điểm chỉ đạo, mục tiêu, nhiệm vụ, giải pháp liên quan đến quản lý, khai thác nguồn lực tài sản công được Bộ Chính trị</w:t>
      </w:r>
      <w:r w:rsidRPr="00833135">
        <w:rPr>
          <w:rFonts w:ascii="Times New Roman" w:hAnsi="Times New Roman"/>
          <w:bCs/>
          <w:szCs w:val="28"/>
          <w:highlight w:val="white"/>
          <w:vertAlign w:val="superscript"/>
        </w:rPr>
        <w:footnoteReference w:id="19"/>
      </w:r>
      <w:r w:rsidRPr="00833135">
        <w:rPr>
          <w:rFonts w:ascii="Times New Roman" w:hAnsi="Times New Roman"/>
          <w:bCs/>
          <w:szCs w:val="28"/>
          <w:highlight w:val="white"/>
        </w:rPr>
        <w:t>; Ban chấp hành Trung ương Đảng</w:t>
      </w:r>
      <w:r w:rsidRPr="00833135">
        <w:rPr>
          <w:rFonts w:ascii="Times New Roman" w:hAnsi="Times New Roman"/>
          <w:bCs/>
          <w:szCs w:val="28"/>
          <w:highlight w:val="white"/>
          <w:vertAlign w:val="superscript"/>
        </w:rPr>
        <w:footnoteReference w:id="20"/>
      </w:r>
      <w:r w:rsidRPr="00833135">
        <w:rPr>
          <w:rFonts w:ascii="Times New Roman" w:hAnsi="Times New Roman"/>
          <w:bCs/>
          <w:szCs w:val="28"/>
          <w:highlight w:val="white"/>
        </w:rPr>
        <w:t xml:space="preserve"> </w:t>
      </w:r>
      <w:r w:rsidRPr="00833135">
        <w:rPr>
          <w:rFonts w:ascii="Times New Roman" w:hAnsi="Times New Roman"/>
          <w:bCs/>
          <w:i/>
          <w:iCs/>
          <w:szCs w:val="28"/>
          <w:highlight w:val="white"/>
        </w:rPr>
        <w:t xml:space="preserve">(khóa XIII) </w:t>
      </w:r>
      <w:r w:rsidRPr="00833135">
        <w:rPr>
          <w:rFonts w:ascii="Times New Roman" w:hAnsi="Times New Roman"/>
          <w:bCs/>
          <w:szCs w:val="28"/>
          <w:highlight w:val="white"/>
        </w:rPr>
        <w:t>chỉ ra và Hướng dẫn số 02-HD/UBKTTW ngày 29 tháng 11 năm 2021 của Ủy ban Kiểm tra trung ương hướng dẫn thực hiện những điều đảng viên không được làm trong quản lý, xử lý tài sản công.</w:t>
      </w:r>
    </w:p>
    <w:p w14:paraId="111C60D4" w14:textId="65141EED" w:rsidR="00833135" w:rsidRPr="00833135" w:rsidRDefault="00833135" w:rsidP="00D54D13">
      <w:pPr>
        <w:widowControl w:val="0"/>
        <w:spacing w:before="120" w:after="120"/>
        <w:ind w:firstLine="567"/>
        <w:jc w:val="both"/>
        <w:rPr>
          <w:rFonts w:ascii="Times New Roman" w:hAnsi="Times New Roman"/>
          <w:bCs/>
          <w:strike/>
          <w:szCs w:val="28"/>
          <w:highlight w:val="white"/>
        </w:rPr>
      </w:pPr>
      <w:r w:rsidRPr="00833135">
        <w:rPr>
          <w:rFonts w:ascii="Times New Roman" w:hAnsi="Times New Roman"/>
          <w:bCs/>
          <w:szCs w:val="28"/>
          <w:highlight w:val="white"/>
        </w:rPr>
        <w:t xml:space="preserve">2. Thực hiện đăng ký nhu cầu mua sắm tập trung gửi đơn vị mua sắm tập trung đúng thời gian và tổ chức thực hiện mua sắm theo đúng quy định của pháp luật về đấu thầu, bảo đảm chất lượng hàng hóa, dịch vụ và giá mua tối ưu. Đối với mua sắm </w:t>
      </w:r>
      <w:r w:rsidRPr="00833135">
        <w:rPr>
          <w:rFonts w:ascii="Times New Roman" w:hAnsi="Times New Roman"/>
          <w:bCs/>
          <w:color w:val="000000"/>
          <w:szCs w:val="28"/>
          <w:highlight w:val="white"/>
          <w:u w:color="FF0000"/>
        </w:rPr>
        <w:t>trang thiết</w:t>
      </w:r>
      <w:r w:rsidR="00F54895">
        <w:rPr>
          <w:rFonts w:ascii="Times New Roman" w:hAnsi="Times New Roman"/>
          <w:bCs/>
          <w:szCs w:val="28"/>
          <w:highlight w:val="white"/>
        </w:rPr>
        <w:t xml:space="preserve"> bị y tế,</w:t>
      </w:r>
      <w:r w:rsidRPr="00833135">
        <w:rPr>
          <w:rFonts w:ascii="Times New Roman" w:hAnsi="Times New Roman"/>
          <w:bCs/>
          <w:szCs w:val="28"/>
          <w:highlight w:val="white"/>
        </w:rPr>
        <w:t xml:space="preserve"> Ủy ban nhân dân tỉnh c</w:t>
      </w:r>
      <w:r w:rsidRPr="00833135">
        <w:rPr>
          <w:rFonts w:ascii="Times New Roman" w:hAnsi="Times New Roman"/>
          <w:bCs/>
          <w:szCs w:val="28"/>
          <w:highlight w:val="white"/>
          <w:lang w:val="vi-VN"/>
        </w:rPr>
        <w:t>hỉ đạo</w:t>
      </w:r>
      <w:r w:rsidRPr="00833135">
        <w:rPr>
          <w:rFonts w:ascii="Times New Roman" w:hAnsi="Times New Roman"/>
          <w:bCs/>
          <w:szCs w:val="28"/>
          <w:highlight w:val="white"/>
          <w:vertAlign w:val="superscript"/>
          <w:lang w:val="vi-VN"/>
        </w:rPr>
        <w:t>(</w:t>
      </w:r>
      <w:r w:rsidRPr="00833135">
        <w:rPr>
          <w:rFonts w:ascii="Times New Roman" w:hAnsi="Times New Roman"/>
          <w:bCs/>
          <w:szCs w:val="28"/>
          <w:highlight w:val="white"/>
          <w:vertAlign w:val="superscript"/>
          <w:lang w:val="vi-VN"/>
        </w:rPr>
        <w:footnoteReference w:id="21"/>
      </w:r>
      <w:r w:rsidRPr="00833135">
        <w:rPr>
          <w:rFonts w:ascii="Times New Roman" w:hAnsi="Times New Roman"/>
          <w:bCs/>
          <w:szCs w:val="28"/>
          <w:highlight w:val="white"/>
          <w:vertAlign w:val="superscript"/>
          <w:lang w:val="vi-VN"/>
        </w:rPr>
        <w:t>)</w:t>
      </w:r>
      <w:r w:rsidRPr="00833135">
        <w:rPr>
          <w:rFonts w:ascii="Times New Roman" w:hAnsi="Times New Roman"/>
          <w:bCs/>
          <w:szCs w:val="28"/>
          <w:highlight w:val="white"/>
          <w:lang w:val="vi-VN"/>
        </w:rPr>
        <w:t xml:space="preserve"> các Sở, ban ngành có liên quan theo chức năng, nhiệm vụ được giao tăng cường</w:t>
      </w:r>
      <w:r w:rsidRPr="00833135">
        <w:rPr>
          <w:rFonts w:ascii="Times New Roman" w:hAnsi="Times New Roman"/>
          <w:bCs/>
          <w:szCs w:val="28"/>
          <w:highlight w:val="white"/>
        </w:rPr>
        <w:t xml:space="preserve"> tổ chức quản lý chặt chẽ trong</w:t>
      </w:r>
      <w:r w:rsidRPr="00833135">
        <w:rPr>
          <w:rFonts w:ascii="Times New Roman" w:hAnsi="Times New Roman"/>
          <w:bCs/>
          <w:szCs w:val="28"/>
          <w:highlight w:val="white"/>
          <w:lang w:val="vi-VN"/>
        </w:rPr>
        <w:t xml:space="preserve"> công tác </w:t>
      </w:r>
      <w:r w:rsidRPr="00833135">
        <w:rPr>
          <w:rFonts w:ascii="Times New Roman" w:hAnsi="Times New Roman"/>
          <w:bCs/>
          <w:szCs w:val="28"/>
          <w:highlight w:val="white"/>
          <w:u w:color="FF0000"/>
          <w:lang w:val="vi-VN"/>
        </w:rPr>
        <w:t>đ</w:t>
      </w:r>
      <w:r w:rsidRPr="00833135">
        <w:rPr>
          <w:rFonts w:ascii="Times New Roman" w:hAnsi="Times New Roman"/>
          <w:bCs/>
          <w:szCs w:val="28"/>
          <w:highlight w:val="white"/>
          <w:u w:color="FF0000"/>
        </w:rPr>
        <w:t>ấu thầu</w:t>
      </w:r>
      <w:r w:rsidRPr="00833135">
        <w:rPr>
          <w:rFonts w:ascii="Times New Roman" w:hAnsi="Times New Roman"/>
          <w:bCs/>
          <w:szCs w:val="28"/>
          <w:highlight w:val="white"/>
          <w:lang w:val="vi-VN"/>
        </w:rPr>
        <w:t xml:space="preserve"> mua sắm </w:t>
      </w:r>
      <w:r w:rsidRPr="00833135">
        <w:rPr>
          <w:rFonts w:ascii="Times New Roman" w:hAnsi="Times New Roman"/>
          <w:bCs/>
          <w:szCs w:val="28"/>
          <w:highlight w:val="white"/>
        </w:rPr>
        <w:t>tài sản</w:t>
      </w:r>
      <w:r w:rsidRPr="00833135">
        <w:rPr>
          <w:rFonts w:ascii="Times New Roman" w:hAnsi="Times New Roman"/>
          <w:bCs/>
          <w:i/>
          <w:iCs/>
          <w:szCs w:val="28"/>
          <w:highlight w:val="white"/>
          <w:lang w:val="vi-VN"/>
        </w:rPr>
        <w:t>;</w:t>
      </w:r>
      <w:r w:rsidRPr="00833135">
        <w:rPr>
          <w:rFonts w:ascii="Times New Roman" w:hAnsi="Times New Roman"/>
          <w:bCs/>
          <w:szCs w:val="28"/>
          <w:highlight w:val="white"/>
          <w:lang w:val="vi-VN"/>
        </w:rPr>
        <w:t xml:space="preserve"> tổ chức kiểm tra, giám sát việc thực hiện các quy định về </w:t>
      </w:r>
      <w:r w:rsidRPr="00833135">
        <w:rPr>
          <w:rFonts w:ascii="Times New Roman" w:hAnsi="Times New Roman"/>
          <w:bCs/>
          <w:szCs w:val="28"/>
          <w:highlight w:val="white"/>
          <w:u w:color="FF0000"/>
          <w:lang w:val="vi-VN"/>
        </w:rPr>
        <w:t>đ</w:t>
      </w:r>
      <w:r w:rsidRPr="00833135">
        <w:rPr>
          <w:rFonts w:ascii="Times New Roman" w:hAnsi="Times New Roman"/>
          <w:bCs/>
          <w:szCs w:val="28"/>
          <w:highlight w:val="white"/>
          <w:u w:color="FF0000"/>
        </w:rPr>
        <w:t>ấ</w:t>
      </w:r>
      <w:r w:rsidRPr="00833135">
        <w:rPr>
          <w:rFonts w:ascii="Times New Roman" w:hAnsi="Times New Roman"/>
          <w:bCs/>
          <w:szCs w:val="28"/>
          <w:highlight w:val="white"/>
          <w:u w:color="FF0000"/>
          <w:lang w:val="vi-VN"/>
        </w:rPr>
        <w:t>u thầu</w:t>
      </w:r>
      <w:r w:rsidRPr="00833135">
        <w:rPr>
          <w:rFonts w:ascii="Times New Roman" w:hAnsi="Times New Roman"/>
          <w:bCs/>
          <w:szCs w:val="28"/>
          <w:highlight w:val="white"/>
          <w:lang w:val="vi-VN"/>
        </w:rPr>
        <w:t xml:space="preserve"> mua sắm, sửa chữa </w:t>
      </w:r>
      <w:r w:rsidRPr="00833135">
        <w:rPr>
          <w:rFonts w:ascii="Times New Roman" w:hAnsi="Times New Roman"/>
          <w:bCs/>
          <w:color w:val="000000"/>
          <w:szCs w:val="28"/>
          <w:highlight w:val="white"/>
          <w:u w:color="FF0000"/>
          <w:lang w:val="vi-VN"/>
        </w:rPr>
        <w:t>trang thiết</w:t>
      </w:r>
      <w:r w:rsidRPr="00833135">
        <w:rPr>
          <w:rFonts w:ascii="Times New Roman" w:hAnsi="Times New Roman"/>
          <w:bCs/>
          <w:szCs w:val="28"/>
          <w:highlight w:val="white"/>
          <w:lang w:val="vi-VN"/>
        </w:rPr>
        <w:t xml:space="preserve"> bị; triển khai tốt công tác tổ chức đấu thầu qua mạng trên địa bàn tỉnh</w:t>
      </w:r>
      <w:r w:rsidRPr="00833135">
        <w:rPr>
          <w:rFonts w:ascii="Times New Roman" w:hAnsi="Times New Roman"/>
          <w:bCs/>
          <w:szCs w:val="28"/>
          <w:highlight w:val="white"/>
        </w:rPr>
        <w:t xml:space="preserve">; tăng cường công tác quản lý, sử dụng tài sản </w:t>
      </w:r>
      <w:r w:rsidRPr="00833135">
        <w:rPr>
          <w:rFonts w:ascii="Times New Roman" w:hAnsi="Times New Roman"/>
          <w:bCs/>
          <w:color w:val="000000"/>
          <w:szCs w:val="28"/>
          <w:highlight w:val="white"/>
          <w:u w:color="FF0000"/>
        </w:rPr>
        <w:t>công đúng</w:t>
      </w:r>
      <w:r w:rsidRPr="00833135">
        <w:rPr>
          <w:rFonts w:ascii="Times New Roman" w:hAnsi="Times New Roman"/>
          <w:bCs/>
          <w:szCs w:val="28"/>
          <w:highlight w:val="white"/>
        </w:rPr>
        <w:t xml:space="preserve"> tiêu chuẩn, định mức; phục vụ công tác đảm bảo tiết kiệm, hiệu quả. </w:t>
      </w:r>
    </w:p>
    <w:p w14:paraId="08BB653C" w14:textId="77777777" w:rsidR="00833135" w:rsidRPr="00833135" w:rsidRDefault="00833135" w:rsidP="00D03003">
      <w:pPr>
        <w:autoSpaceDE w:val="0"/>
        <w:autoSpaceDN w:val="0"/>
        <w:adjustRightInd w:val="0"/>
        <w:spacing w:before="120" w:after="120"/>
        <w:ind w:firstLine="567"/>
        <w:jc w:val="both"/>
        <w:rPr>
          <w:rFonts w:ascii="Times New Roman" w:hAnsi="Times New Roman"/>
          <w:szCs w:val="28"/>
          <w:highlight w:val="white"/>
        </w:rPr>
      </w:pPr>
      <w:r w:rsidRPr="00833135">
        <w:rPr>
          <w:rFonts w:ascii="Times New Roman" w:hAnsi="Times New Roman"/>
          <w:bCs/>
          <w:szCs w:val="28"/>
          <w:highlight w:val="white"/>
        </w:rPr>
        <w:t>3. Tiếp tục rà soát, xây dựng, sửa đổi, bổ sung hoặc ban hành mới Quy chế quản lý, sử dụng tài sản công; xác định giá trị quyền sử dụng đất để tính vào giá trị tài sản của cơ quan, tổ chức, đơn vị</w:t>
      </w:r>
      <w:r w:rsidRPr="00833135">
        <w:rPr>
          <w:rFonts w:ascii="Times New Roman" w:hAnsi="Times New Roman"/>
          <w:szCs w:val="28"/>
          <w:highlight w:val="white"/>
        </w:rPr>
        <w:t xml:space="preserve">; tổ chức quản lý, sử dụng, xử lý tài sản công được </w:t>
      </w:r>
      <w:r w:rsidRPr="00833135">
        <w:rPr>
          <w:rFonts w:ascii="Times New Roman" w:hAnsi="Times New Roman"/>
          <w:color w:val="000000"/>
          <w:szCs w:val="28"/>
          <w:highlight w:val="white"/>
          <w:u w:color="FF0000"/>
        </w:rPr>
        <w:t>giao đúng</w:t>
      </w:r>
      <w:r w:rsidRPr="00833135">
        <w:rPr>
          <w:rFonts w:ascii="Times New Roman" w:hAnsi="Times New Roman"/>
          <w:szCs w:val="28"/>
          <w:highlight w:val="white"/>
        </w:rPr>
        <w:t xml:space="preserve"> quy định của pháp luật, công khai, minh bạch; thực hiện thu, nộp tiền bán, chuyển nhượng, thanh lý, cho thuê tài sản đầy đủ, kịp thời, đúng pháp luật. </w:t>
      </w:r>
    </w:p>
    <w:p w14:paraId="18275576" w14:textId="77777777" w:rsidR="00833135" w:rsidRPr="00833135" w:rsidRDefault="00833135" w:rsidP="00D03003">
      <w:pPr>
        <w:autoSpaceDE w:val="0"/>
        <w:autoSpaceDN w:val="0"/>
        <w:adjustRightInd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4. Tổ chức thực hiện đầy đủ các quy định của Luật Quản lý, sử dụng tài sản công, Nghị định số 151/2017/NĐ-CP ngày 26 tháng 12 năm 2017 của Chính phủ và các văn bản pháp luật có liên quan về việc sử dụng tài sản công vào mục đích </w:t>
      </w:r>
      <w:r w:rsidRPr="00833135">
        <w:rPr>
          <w:rFonts w:ascii="Times New Roman" w:hAnsi="Times New Roman"/>
          <w:szCs w:val="28"/>
          <w:highlight w:val="white"/>
        </w:rPr>
        <w:lastRenderedPageBreak/>
        <w:t xml:space="preserve">kinh doanh, cho thuê, liên doanh, liên kết; kiểm soát chặt chẽ việc xác định giá trị tài sản, vốn góp của đối tác tham gia liên doanh, liên kết, tránh tình trạng </w:t>
      </w:r>
      <w:r w:rsidRPr="00833135">
        <w:rPr>
          <w:rFonts w:ascii="Times New Roman" w:hAnsi="Times New Roman"/>
          <w:i/>
          <w:iCs/>
          <w:szCs w:val="28"/>
          <w:highlight w:val="white"/>
        </w:rPr>
        <w:t>“</w:t>
      </w:r>
      <w:r w:rsidRPr="00833135">
        <w:rPr>
          <w:rFonts w:ascii="Times New Roman" w:hAnsi="Times New Roman"/>
          <w:i/>
          <w:iCs/>
          <w:color w:val="000000"/>
          <w:szCs w:val="28"/>
          <w:highlight w:val="white"/>
          <w:u w:color="FF0000"/>
        </w:rPr>
        <w:t>thổi giá</w:t>
      </w:r>
      <w:r w:rsidRPr="00833135">
        <w:rPr>
          <w:rFonts w:ascii="Times New Roman" w:hAnsi="Times New Roman"/>
          <w:i/>
          <w:iCs/>
          <w:szCs w:val="28"/>
          <w:highlight w:val="white"/>
        </w:rPr>
        <w:t xml:space="preserve">” </w:t>
      </w:r>
      <w:r w:rsidRPr="00833135">
        <w:rPr>
          <w:rFonts w:ascii="Times New Roman" w:hAnsi="Times New Roman"/>
          <w:szCs w:val="28"/>
          <w:highlight w:val="white"/>
        </w:rPr>
        <w:t xml:space="preserve">làm ảnh hưởng tới quyền lợi của Nhà nước, đơn vị sự nghiệp công lập và người sử dụng dịch vụ có được từ hoạt động liên doanh, liên kết; thực hiện nghiêm quy định về lựa chọn đối tác tham gia liên doanh, liên kết, quy định về tổ chức đấu giá khi cho thuê tài sản công, bảo đảm công khai, minh bạch, hiệu quả, đúng pháp luật. </w:t>
      </w:r>
    </w:p>
    <w:p w14:paraId="38065F38" w14:textId="77777777" w:rsidR="00833135" w:rsidRPr="00833135" w:rsidRDefault="00833135" w:rsidP="00D03003">
      <w:pPr>
        <w:autoSpaceDE w:val="0"/>
        <w:autoSpaceDN w:val="0"/>
        <w:adjustRightInd w:val="0"/>
        <w:spacing w:before="120" w:after="120"/>
        <w:ind w:firstLine="567"/>
        <w:jc w:val="both"/>
        <w:rPr>
          <w:rFonts w:ascii="Times New Roman" w:hAnsi="Times New Roman"/>
          <w:strike/>
          <w:szCs w:val="28"/>
          <w:highlight w:val="white"/>
        </w:rPr>
      </w:pPr>
      <w:r w:rsidRPr="00833135">
        <w:rPr>
          <w:rFonts w:ascii="Times New Roman" w:hAnsi="Times New Roman"/>
          <w:szCs w:val="28"/>
          <w:highlight w:val="white"/>
        </w:rPr>
        <w:t xml:space="preserve">5. Kiện toàn tổ chức bộ máy của bộ phận quản lý tài sản công tại các cơ quan, đơn vị, bảo đảm năng lực để thực hiện các nhiệm vụ quy định tại Luật Quản lý, sử dụng tài sản công, các văn bản quy định chi tiết thi hành Luật. </w:t>
      </w:r>
    </w:p>
    <w:p w14:paraId="677FA887" w14:textId="77777777"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szCs w:val="28"/>
          <w:highlight w:val="white"/>
        </w:rPr>
        <w:t xml:space="preserve">6. Tăng cường công tác thanh tra, kiểm tra việc sắp xếp lại, xử lý tài sản công, việc tuân thủ quy định của pháp luật trong việc mua sắm tập trung, việc thực hiện Đề án sử dụng tài sản công vào mục đích kinh doanh, cho thuê, liên doanh, liên kết đã được cấp có thẩm quyền phê duyệt, việc quản lý, sử dụng tài sản công tại các cơ quan, tổ chức, đơn vị thuộc phạm vi quản lý. </w:t>
      </w:r>
    </w:p>
    <w:p w14:paraId="2771444C" w14:textId="77777777" w:rsidR="00833135" w:rsidRPr="00833135" w:rsidRDefault="00833135" w:rsidP="00D03003">
      <w:pPr>
        <w:widowControl w:val="0"/>
        <w:spacing w:before="120" w:after="120"/>
        <w:ind w:firstLine="567"/>
        <w:jc w:val="both"/>
        <w:rPr>
          <w:rFonts w:ascii="Times New Roman" w:hAnsi="Times New Roman"/>
          <w:bCs/>
          <w:strike/>
          <w:szCs w:val="28"/>
          <w:highlight w:val="white"/>
        </w:rPr>
      </w:pPr>
      <w:r w:rsidRPr="00833135">
        <w:rPr>
          <w:rFonts w:ascii="Times New Roman" w:hAnsi="Times New Roman"/>
          <w:bCs/>
          <w:szCs w:val="28"/>
          <w:highlight w:val="white"/>
        </w:rPr>
        <w:t xml:space="preserve">7. Tiếp tục thực hiện sắp xếp lại, xử lý tài sản công </w:t>
      </w:r>
      <w:r w:rsidRPr="00833135">
        <w:rPr>
          <w:rFonts w:ascii="Times New Roman" w:hAnsi="Times New Roman"/>
          <w:bCs/>
          <w:i/>
          <w:iCs/>
          <w:szCs w:val="28"/>
          <w:highlight w:val="white"/>
        </w:rPr>
        <w:t xml:space="preserve">(nhà, đất, xe ô tô, máy móc, thiết bị) </w:t>
      </w:r>
      <w:r w:rsidRPr="00833135">
        <w:rPr>
          <w:rFonts w:ascii="Times New Roman" w:hAnsi="Times New Roman"/>
          <w:bCs/>
          <w:szCs w:val="28"/>
          <w:highlight w:val="white"/>
        </w:rPr>
        <w:t xml:space="preserve">để bố trí sử dụng, tham mưu cấp có thẩm quyền tổ chức xử lý tài sản dôi dư theo đúng tiêu chuẩn, định mức và quy định của pháp luật. </w:t>
      </w:r>
    </w:p>
    <w:p w14:paraId="3F55D7C0" w14:textId="77777777"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8. Sở Giao thông vận tải phối hợp với đơn vị, cơ quan, tổ chức, doanh nghiệp có liên quan khẩn trương rà soát, phân loại, xác định giá trị tài sản kết cấu hạ tầng giao thông đường bộ hiện có và thực hiện việc bàn giao, quản lý, sử dụng và khai thác tài sản theo quy định. </w:t>
      </w:r>
    </w:p>
    <w:p w14:paraId="5B42A6CE" w14:textId="77777777" w:rsidR="00833135" w:rsidRPr="00833135" w:rsidRDefault="00833135" w:rsidP="00D03003">
      <w:pPr>
        <w:widowControl w:val="0"/>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9. Chỉ đạo</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2"/>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Sở Nông nghiệp và Phát triển nông thôn, Sở Xây dựng theo chức năng, nhiệm vụ chủ trì, phối hợp với Sở Tài chính, Ủy ban nhân dân các huyện, thành phố và các đơn vị có liên quan tham mưu triển khai thực hiện Nghị định số 43/2022/NĐ-CP ngày 24 tháng 6 năm 2022 của Chính phủ; tăng cường công tác quản lý đầu tư xây dựng và quản lý, vận hành, khai thác sử dụng các công trình cấp nước sạch nông thôn trên địa bàn tỉnh.</w:t>
      </w:r>
    </w:p>
    <w:p w14:paraId="270626AC" w14:textId="77777777" w:rsidR="00833135" w:rsidRPr="00833135" w:rsidRDefault="00833135" w:rsidP="00D03003">
      <w:pPr>
        <w:widowControl w:val="0"/>
        <w:spacing w:before="120" w:after="120"/>
        <w:ind w:firstLine="567"/>
        <w:jc w:val="both"/>
        <w:rPr>
          <w:rFonts w:ascii="Times New Roman" w:hAnsi="Times New Roman"/>
          <w:szCs w:val="28"/>
          <w:highlight w:val="white"/>
        </w:rPr>
      </w:pPr>
      <w:bookmarkStart w:id="3" w:name="_Hlk53574887"/>
      <w:r w:rsidRPr="00833135">
        <w:rPr>
          <w:rFonts w:ascii="Times New Roman" w:hAnsi="Times New Roman"/>
          <w:szCs w:val="28"/>
          <w:highlight w:val="white"/>
        </w:rPr>
        <w:t>10. Các cơ quan, đơn vị, địa phương thực hiện nghiêm quy định xử phạt vi phạm hành chính trong lĩnh vực quản lý, sử dụng tài sản công, thực hành tiết kiệm, chống lãng phí, dự trữ quốc gia, kho bạc nhà nước</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23"/>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và tăng cường chỉ đạo, kiểm tra và xử lý nghiêm minh, đúng pháp luật các hành vi vi phạm, bảo đảm nâng cao hiệu quả, phòng ngừa, ngăn chặn kịp thời những hành vi vi phạm pháp luật trong lĩnh vực quản lý, sử dụng tài sản công.</w:t>
      </w:r>
    </w:p>
    <w:p w14:paraId="3206554C" w14:textId="77777777"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11. Chỉ đạo các cơ quan chuyên môn tiếp tục rà soát, tham mưu kiến nghị hoàn thiện hệ thống các quy định về quản lý, sử dụng tài sản công theo phân </w:t>
      </w:r>
      <w:r w:rsidRPr="00833135">
        <w:rPr>
          <w:rFonts w:ascii="Times New Roman" w:hAnsi="Times New Roman"/>
          <w:szCs w:val="28"/>
          <w:highlight w:val="white"/>
        </w:rPr>
        <w:lastRenderedPageBreak/>
        <w:t>cấp, nhất là quản lý tài sản công tại các đơn vị sự nghiệp công lập để đáp ứng yêu cầu đổi mới hoạt động của loại hình đơn vị này; kịp thời báo cáo, đề nghị Trung ương hướng dẫn xử lý các khó khăn, vướng mắc phát sinh trong quá trình triển khai thực hiện các quy định về quản lý, sử dụng tài sản công tại địa phương.</w:t>
      </w:r>
      <w:bookmarkEnd w:id="3"/>
    </w:p>
    <w:p w14:paraId="38032305" w14:textId="77777777" w:rsidR="00833135" w:rsidRPr="00833135" w:rsidRDefault="00833135" w:rsidP="00D03003">
      <w:pPr>
        <w:widowControl w:val="0"/>
        <w:spacing w:before="120" w:after="120"/>
        <w:ind w:firstLine="567"/>
        <w:jc w:val="both"/>
        <w:rPr>
          <w:rFonts w:ascii="Times New Roman" w:hAnsi="Times New Roman"/>
          <w:b/>
          <w:szCs w:val="28"/>
          <w:highlight w:val="white"/>
          <w:lang w:val="sv-SE"/>
        </w:rPr>
      </w:pPr>
      <w:r w:rsidRPr="00833135">
        <w:rPr>
          <w:rFonts w:ascii="Times New Roman" w:hAnsi="Times New Roman"/>
          <w:b/>
          <w:szCs w:val="28"/>
          <w:highlight w:val="white"/>
          <w:lang w:val="sv-SE"/>
        </w:rPr>
        <w:t xml:space="preserve">II. Công tác tuyên truyền, hướng dẫn, kiểm tra việc quản lý, sử dụng tài sản công </w:t>
      </w:r>
    </w:p>
    <w:p w14:paraId="6B634B8F" w14:textId="77777777" w:rsidR="00833135" w:rsidRPr="00EA30E4" w:rsidRDefault="00833135" w:rsidP="00D03003">
      <w:pPr>
        <w:widowControl w:val="0"/>
        <w:spacing w:before="120" w:after="120"/>
        <w:ind w:firstLine="567"/>
        <w:jc w:val="both"/>
        <w:rPr>
          <w:rFonts w:ascii="Times New Roman" w:hAnsi="Times New Roman"/>
          <w:b/>
          <w:szCs w:val="28"/>
          <w:highlight w:val="white"/>
        </w:rPr>
      </w:pPr>
      <w:r w:rsidRPr="00EA30E4">
        <w:rPr>
          <w:rFonts w:ascii="Times New Roman" w:hAnsi="Times New Roman"/>
          <w:b/>
          <w:szCs w:val="28"/>
          <w:highlight w:val="white"/>
        </w:rPr>
        <w:t>1. Công tác tuyên truyền, hướng dẫn việc quản lý, sử dụng tài sản công</w:t>
      </w:r>
    </w:p>
    <w:p w14:paraId="5B56977F" w14:textId="77777777" w:rsidR="00833135" w:rsidRPr="00833135" w:rsidRDefault="00833135" w:rsidP="00D03003">
      <w:pPr>
        <w:widowControl w:val="0"/>
        <w:tabs>
          <w:tab w:val="left" w:pos="720"/>
        </w:tabs>
        <w:spacing w:before="120" w:after="120"/>
        <w:ind w:firstLine="567"/>
        <w:jc w:val="both"/>
        <w:rPr>
          <w:rFonts w:ascii="Times New Roman" w:hAnsi="Times New Roman"/>
          <w:bCs/>
          <w:szCs w:val="28"/>
          <w:highlight w:val="white"/>
        </w:rPr>
      </w:pPr>
      <w:bookmarkStart w:id="4" w:name="_Hlk53574952"/>
      <w:r w:rsidRPr="00833135">
        <w:rPr>
          <w:rFonts w:ascii="Times New Roman" w:hAnsi="Times New Roman"/>
          <w:bCs/>
          <w:szCs w:val="28"/>
          <w:highlight w:val="white"/>
        </w:rPr>
        <w:t xml:space="preserve">Thực hiện chỉ đạo của Ủy ban nhân dân tỉnh, căn cứ chức năng nhiệm vụ được giao, các cơ quan chuyên môn đã triển khai, hướng dẫn các cơ quan, tổ chức, đơn vị tổ chức thực hiện các nội dung cụ thể như sau: </w:t>
      </w:r>
    </w:p>
    <w:p w14:paraId="23FEC85E" w14:textId="77777777" w:rsidR="00833135" w:rsidRPr="00833135" w:rsidRDefault="00833135" w:rsidP="00D03003">
      <w:pPr>
        <w:widowControl w:val="0"/>
        <w:tabs>
          <w:tab w:val="left" w:pos="720"/>
        </w:tabs>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Sở Tài chính hướng dẫn các sở, ban, ngành, đơn vị thuộc tỉnh; UBND các huyện, thành phố chỉ đạo các đơn vị trực thuộc thực hiện báo cáo kết quả thực hiện công khai tài sản công năm 2021 tại cơ quan, tổ chức, đơn vị trực tiếp quản lý, sử dụng</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4"/>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triển khai rà soát, đăng ký danh mục tài sản mua sắm tập trung năm 2022</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5"/>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lập các thủ tục mua sắm tài sản</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6"/>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hướng dẫn xây dựng dự toán sữa chữa xe ô tô và trụ sở làm việc từ nguồn vốn mua sắm sửa chữa tập trung</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7"/>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theo đúng quy định. Đồng thời, thường xuyên rà soát tiến độ bán tài sản công là nhà, đất trên địa bàn tỉnh, theo đó kịp thời có các văn bản</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8"/>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phối hợp các cơ quan chuyên môn báo cáo Ủy ban ban nhân dân tỉnh chỉ đạo thực hiện và hướng dẫn</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29"/>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các huyện, thành phố triển khai lập các thủ tục bán tài sản theo đúng quy định.</w:t>
      </w:r>
    </w:p>
    <w:p w14:paraId="005980D7" w14:textId="77777777" w:rsidR="00833135" w:rsidRPr="00833135" w:rsidRDefault="00833135" w:rsidP="00D03003">
      <w:pPr>
        <w:widowControl w:val="0"/>
        <w:tabs>
          <w:tab w:val="left" w:pos="720"/>
        </w:tabs>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Sở Nông nghiệp và Phát triển nông thôn hướng dẫn</w:t>
      </w:r>
      <w:r w:rsidRPr="00833135">
        <w:rPr>
          <w:rFonts w:ascii="Times New Roman" w:hAnsi="Times New Roman"/>
          <w:bCs/>
          <w:szCs w:val="28"/>
          <w:highlight w:val="white"/>
          <w:vertAlign w:val="superscript"/>
        </w:rPr>
        <w:t>(</w:t>
      </w:r>
      <w:r w:rsidRPr="00833135">
        <w:rPr>
          <w:rFonts w:ascii="Times New Roman" w:hAnsi="Times New Roman"/>
          <w:bCs/>
          <w:szCs w:val="28"/>
          <w:highlight w:val="white"/>
          <w:vertAlign w:val="superscript"/>
        </w:rPr>
        <w:footnoteReference w:id="30"/>
      </w:r>
      <w:r w:rsidRPr="00833135">
        <w:rPr>
          <w:rFonts w:ascii="Times New Roman" w:hAnsi="Times New Roman"/>
          <w:bCs/>
          <w:szCs w:val="28"/>
          <w:highlight w:val="white"/>
          <w:vertAlign w:val="superscript"/>
        </w:rPr>
        <w:t>)</w:t>
      </w:r>
      <w:r w:rsidRPr="00833135">
        <w:rPr>
          <w:rFonts w:ascii="Times New Roman" w:hAnsi="Times New Roman"/>
          <w:bCs/>
          <w:szCs w:val="28"/>
          <w:highlight w:val="white"/>
        </w:rPr>
        <w:t xml:space="preserve"> các cơ quan, đơn vị, địa phương thực hiện công tác quản lý, vận hành và khai thác các công trình cấp nước sạch nông thôn trên địa bàn tỉnh. Triển khai thực hiện rà soát, phân loại tài sản kết cấu hạ tầng cấp nước sạch hiện có; kiểm tra hiện trạng để hoàn thiện hồ sơ theo dõi công trình; lập phương </w:t>
      </w:r>
      <w:r w:rsidRPr="00833135">
        <w:rPr>
          <w:rFonts w:ascii="Times New Roman" w:hAnsi="Times New Roman"/>
          <w:bCs/>
          <w:color w:val="000000"/>
          <w:szCs w:val="28"/>
          <w:highlight w:val="white"/>
          <w:u w:color="FF0000"/>
        </w:rPr>
        <w:t>án giao</w:t>
      </w:r>
      <w:r w:rsidRPr="00833135">
        <w:rPr>
          <w:rFonts w:ascii="Times New Roman" w:hAnsi="Times New Roman"/>
          <w:bCs/>
          <w:szCs w:val="28"/>
          <w:highlight w:val="white"/>
        </w:rPr>
        <w:t xml:space="preserve">, quản lý, khai thác tài sản kết cấu hạ tầng cấp nước sạch </w:t>
      </w:r>
      <w:r w:rsidRPr="00833135">
        <w:rPr>
          <w:rFonts w:ascii="Times New Roman" w:hAnsi="Times New Roman"/>
          <w:bCs/>
          <w:color w:val="000000"/>
          <w:szCs w:val="28"/>
          <w:highlight w:val="white"/>
          <w:u w:color="FF0000"/>
        </w:rPr>
        <w:t>trình cấp</w:t>
      </w:r>
      <w:r w:rsidRPr="00833135">
        <w:rPr>
          <w:rFonts w:ascii="Times New Roman" w:hAnsi="Times New Roman"/>
          <w:bCs/>
          <w:szCs w:val="28"/>
          <w:highlight w:val="white"/>
        </w:rPr>
        <w:t xml:space="preserve"> có thẩm quyền xem xét theo đúng quy định. Chỉ đạo thực hiện vận hành cấp nước sạch thông suốt, liên tục, không bị gián đoạn làm ảnh hưởng đến đời sống nhân dân trong thời gian thực hiện việc rà soát, phân loại tài sản; thực hiện các thủ tục liên quan đến việc khai thác tài sản</w:t>
      </w:r>
      <w:r w:rsidRPr="00833135">
        <w:rPr>
          <w:rFonts w:ascii="Times New Roman" w:hAnsi="Times New Roman"/>
          <w:bCs/>
          <w:i/>
          <w:iCs/>
          <w:szCs w:val="28"/>
          <w:highlight w:val="white"/>
        </w:rPr>
        <w:t>.</w:t>
      </w:r>
    </w:p>
    <w:p w14:paraId="04B05E8C" w14:textId="77777777" w:rsidR="00833135" w:rsidRPr="00833135" w:rsidRDefault="00833135" w:rsidP="00D03003">
      <w:pPr>
        <w:widowControl w:val="0"/>
        <w:tabs>
          <w:tab w:val="left" w:pos="720"/>
        </w:tabs>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lastRenderedPageBreak/>
        <w:t>- Sở Giao thông vận tải hướng dẫn</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31"/>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Ủy ban nhân dân các huyện, thành phố cập nhật thông tin tài sản trên phần mềm quản lý tài sản kết cấu hạ tầng giao thông đường bộ; đồng thời bố trí lịch, cử cán bộ hướng dẫn trực tiếp cho các đơn vị trên địa bàn tỉnh.</w:t>
      </w:r>
    </w:p>
    <w:p w14:paraId="7D27DB4D" w14:textId="75CFACC2" w:rsidR="00833135" w:rsidRPr="00961250" w:rsidRDefault="00833135" w:rsidP="00D03003">
      <w:pPr>
        <w:widowControl w:val="0"/>
        <w:shd w:val="clear" w:color="auto" w:fill="FFFFFF"/>
        <w:spacing w:before="120" w:after="120"/>
        <w:ind w:firstLine="567"/>
        <w:jc w:val="both"/>
        <w:rPr>
          <w:rFonts w:ascii="Times New Roman" w:hAnsi="Times New Roman"/>
          <w:b/>
          <w:spacing w:val="-2"/>
          <w:szCs w:val="28"/>
          <w:highlight w:val="white"/>
        </w:rPr>
      </w:pPr>
      <w:r w:rsidRPr="00961250">
        <w:rPr>
          <w:rFonts w:ascii="Times New Roman" w:hAnsi="Times New Roman"/>
          <w:b/>
          <w:spacing w:val="-2"/>
          <w:szCs w:val="28"/>
          <w:highlight w:val="white"/>
        </w:rPr>
        <w:t>2. Công tác kiểm tra chuyên ngành; giải quyết kiến nghị, khiếu nại, tố cáo, xử lý các hành vi vi phạm pháp luật về qu</w:t>
      </w:r>
      <w:r w:rsidR="00F54895">
        <w:rPr>
          <w:rFonts w:ascii="Times New Roman" w:hAnsi="Times New Roman"/>
          <w:b/>
          <w:spacing w:val="-2"/>
          <w:szCs w:val="28"/>
          <w:highlight w:val="white"/>
        </w:rPr>
        <w:t>ản lý, sử dụng tài sản nhà nước</w:t>
      </w:r>
      <w:r w:rsidRPr="00961250">
        <w:rPr>
          <w:rFonts w:ascii="Times New Roman" w:hAnsi="Times New Roman"/>
          <w:b/>
          <w:spacing w:val="-2"/>
          <w:szCs w:val="28"/>
          <w:highlight w:val="white"/>
        </w:rPr>
        <w:t xml:space="preserve">  </w:t>
      </w:r>
    </w:p>
    <w:p w14:paraId="7D151B41" w14:textId="14DB49FE" w:rsidR="00833135" w:rsidRPr="00833135" w:rsidRDefault="00833135" w:rsidP="00D03003">
      <w:pPr>
        <w:widowControl w:val="0"/>
        <w:spacing w:before="120" w:after="120"/>
        <w:ind w:firstLine="567"/>
        <w:jc w:val="both"/>
        <w:rPr>
          <w:rFonts w:ascii="Times New Roman" w:hAnsi="Times New Roman"/>
          <w:strike/>
          <w:szCs w:val="28"/>
          <w:highlight w:val="white"/>
        </w:rPr>
      </w:pPr>
      <w:r w:rsidRPr="00833135">
        <w:rPr>
          <w:rFonts w:ascii="Times New Roman" w:hAnsi="Times New Roman"/>
          <w:szCs w:val="28"/>
          <w:highlight w:val="white"/>
        </w:rPr>
        <w:t>Ủy ban nhân dân tỉnh</w:t>
      </w:r>
      <w:r w:rsidR="00EA30E4">
        <w:rPr>
          <w:rFonts w:ascii="Times New Roman" w:hAnsi="Times New Roman"/>
          <w:szCs w:val="28"/>
          <w:highlight w:val="white"/>
        </w:rPr>
        <w:t xml:space="preserve"> đã</w:t>
      </w:r>
      <w:r w:rsidRPr="00833135">
        <w:rPr>
          <w:rFonts w:ascii="Times New Roman" w:hAnsi="Times New Roman"/>
          <w:szCs w:val="28"/>
          <w:highlight w:val="white"/>
        </w:rPr>
        <w:t xml:space="preserve"> chỉ </w:t>
      </w:r>
      <w:r w:rsidRPr="00833135">
        <w:rPr>
          <w:rFonts w:ascii="Times New Roman" w:hAnsi="Times New Roman"/>
          <w:szCs w:val="28"/>
          <w:highlight w:val="white"/>
          <w:u w:color="FF0000"/>
        </w:rPr>
        <w:t>đạo</w:t>
      </w:r>
      <w:r w:rsidRPr="00833135">
        <w:rPr>
          <w:rFonts w:ascii="Times New Roman" w:hAnsi="Times New Roman"/>
          <w:szCs w:val="28"/>
          <w:highlight w:val="white"/>
          <w:u w:color="FF0000"/>
          <w:vertAlign w:val="superscript"/>
        </w:rPr>
        <w:t>(</w:t>
      </w:r>
      <w:r w:rsidRPr="00833135">
        <w:rPr>
          <w:rFonts w:ascii="Times New Roman" w:hAnsi="Times New Roman"/>
          <w:szCs w:val="28"/>
          <w:highlight w:val="white"/>
          <w:u w:color="FF0000"/>
          <w:vertAlign w:val="superscript"/>
        </w:rPr>
        <w:footnoteReference w:id="32"/>
      </w:r>
      <w:r w:rsidRPr="00833135">
        <w:rPr>
          <w:rFonts w:ascii="Times New Roman" w:hAnsi="Times New Roman"/>
          <w:szCs w:val="28"/>
          <w:highlight w:val="white"/>
          <w:u w:color="FF0000"/>
          <w:vertAlign w:val="superscript"/>
        </w:rPr>
        <w:t>)</w:t>
      </w:r>
      <w:r w:rsidRPr="00833135">
        <w:rPr>
          <w:rFonts w:ascii="Times New Roman" w:hAnsi="Times New Roman"/>
          <w:szCs w:val="28"/>
          <w:highlight w:val="white"/>
        </w:rPr>
        <w:t xml:space="preserve"> Thủ trưởng các Sở, ban ngành, đơn vị thuộc tỉnh; Chủ tịch Ủy ban nhân dân các huyện, thành phố tăng cường nguồn nhân lực có chuyên môn cao, được đào tạo bài bản cho công tác quản lý, sử dụng tài sản công để nâng cao hiệu quả công tác thanh tra, kiểm tra, xử phạt vi phạm hành chính đối với lĩnh vực quản lý, sử dụng tài sản công.</w:t>
      </w:r>
      <w:r w:rsidRPr="00833135">
        <w:rPr>
          <w:rFonts w:ascii="Times New Roman" w:hAnsi="Times New Roman"/>
          <w:strike/>
          <w:szCs w:val="28"/>
          <w:highlight w:val="white"/>
        </w:rPr>
        <w:t xml:space="preserve"> </w:t>
      </w:r>
    </w:p>
    <w:p w14:paraId="2DC39775" w14:textId="357C9BC1" w:rsidR="00833135" w:rsidRPr="00833135" w:rsidRDefault="00EA30E4" w:rsidP="00D03003">
      <w:pPr>
        <w:widowControl w:val="0"/>
        <w:spacing w:before="120" w:after="120"/>
        <w:ind w:firstLine="567"/>
        <w:jc w:val="both"/>
        <w:rPr>
          <w:rFonts w:ascii="Times New Roman" w:hAnsi="Times New Roman"/>
          <w:szCs w:val="28"/>
          <w:highlight w:val="white"/>
        </w:rPr>
      </w:pPr>
      <w:r>
        <w:rPr>
          <w:rFonts w:ascii="Times New Roman" w:hAnsi="Times New Roman"/>
          <w:szCs w:val="28"/>
          <w:highlight w:val="white"/>
        </w:rPr>
        <w:t>Hằ</w:t>
      </w:r>
      <w:r w:rsidR="00833135" w:rsidRPr="00833135">
        <w:rPr>
          <w:rFonts w:ascii="Times New Roman" w:hAnsi="Times New Roman"/>
          <w:szCs w:val="28"/>
          <w:highlight w:val="white"/>
        </w:rPr>
        <w:t>ng năm Sở Tài chính</w:t>
      </w:r>
      <w:r w:rsidR="00EF5BA3">
        <w:rPr>
          <w:rFonts w:ascii="Times New Roman" w:hAnsi="Times New Roman"/>
          <w:szCs w:val="28"/>
          <w:highlight w:val="white"/>
        </w:rPr>
        <w:t xml:space="preserve"> đã</w:t>
      </w:r>
      <w:r w:rsidR="00833135" w:rsidRPr="00833135">
        <w:rPr>
          <w:rFonts w:ascii="Times New Roman" w:hAnsi="Times New Roman"/>
          <w:szCs w:val="28"/>
          <w:highlight w:val="white"/>
        </w:rPr>
        <w:t xml:space="preserve"> triển khai công tác kiểm tra tình hình quản lý, sử dụng tài sản công tại một số cơ quan, đơn vị</w:t>
      </w:r>
      <w:r w:rsidR="00833135" w:rsidRPr="00833135">
        <w:rPr>
          <w:rFonts w:ascii="Times New Roman" w:hAnsi="Times New Roman"/>
          <w:szCs w:val="28"/>
          <w:highlight w:val="white"/>
          <w:vertAlign w:val="superscript"/>
        </w:rPr>
        <w:t>(</w:t>
      </w:r>
      <w:r w:rsidR="00833135" w:rsidRPr="00833135">
        <w:rPr>
          <w:rFonts w:ascii="Times New Roman" w:hAnsi="Times New Roman"/>
          <w:szCs w:val="28"/>
          <w:highlight w:val="white"/>
          <w:vertAlign w:val="superscript"/>
        </w:rPr>
        <w:footnoteReference w:id="33"/>
      </w:r>
      <w:r w:rsidR="00833135" w:rsidRPr="00833135">
        <w:rPr>
          <w:rFonts w:ascii="Times New Roman" w:hAnsi="Times New Roman"/>
          <w:szCs w:val="28"/>
          <w:highlight w:val="white"/>
          <w:vertAlign w:val="superscript"/>
        </w:rPr>
        <w:t>)</w:t>
      </w:r>
      <w:r w:rsidR="00833135" w:rsidRPr="00833135">
        <w:rPr>
          <w:rFonts w:ascii="Times New Roman" w:hAnsi="Times New Roman"/>
          <w:szCs w:val="28"/>
          <w:highlight w:val="white"/>
        </w:rPr>
        <w:t>, qua đó kịp thời hướng dẫn các cơ quan; năm 2022, tiếp tục xây dựng</w:t>
      </w:r>
      <w:r w:rsidR="00833135" w:rsidRPr="00833135">
        <w:rPr>
          <w:rFonts w:ascii="Times New Roman" w:hAnsi="Times New Roman"/>
          <w:szCs w:val="28"/>
          <w:highlight w:val="white"/>
          <w:vertAlign w:val="superscript"/>
        </w:rPr>
        <w:t>(</w:t>
      </w:r>
      <w:r w:rsidR="00833135" w:rsidRPr="00833135">
        <w:rPr>
          <w:rFonts w:ascii="Times New Roman" w:hAnsi="Times New Roman"/>
          <w:szCs w:val="28"/>
          <w:highlight w:val="white"/>
          <w:vertAlign w:val="superscript"/>
        </w:rPr>
        <w:footnoteReference w:id="34"/>
      </w:r>
      <w:r w:rsidR="00833135" w:rsidRPr="00833135">
        <w:rPr>
          <w:rFonts w:ascii="Times New Roman" w:hAnsi="Times New Roman"/>
          <w:szCs w:val="28"/>
          <w:highlight w:val="white"/>
          <w:vertAlign w:val="superscript"/>
        </w:rPr>
        <w:t>)</w:t>
      </w:r>
      <w:r w:rsidR="00833135" w:rsidRPr="00833135">
        <w:rPr>
          <w:rFonts w:ascii="Times New Roman" w:hAnsi="Times New Roman"/>
          <w:szCs w:val="28"/>
          <w:highlight w:val="white"/>
        </w:rPr>
        <w:t xml:space="preserve"> kế hoạch tổ chức</w:t>
      </w:r>
      <w:r w:rsidR="00833135" w:rsidRPr="00833135">
        <w:rPr>
          <w:rFonts w:ascii="Times New Roman" w:hAnsi="Times New Roman"/>
          <w:iCs/>
          <w:szCs w:val="28"/>
          <w:highlight w:val="white"/>
        </w:rPr>
        <w:t xml:space="preserve"> kiểm tra tình hình quản lý, sử dụng tài sản công tại các cơ quan, đơn vị thuộc tỉnh quản lý </w:t>
      </w:r>
      <w:r w:rsidR="00833135" w:rsidRPr="00833135">
        <w:rPr>
          <w:rFonts w:ascii="Times New Roman" w:hAnsi="Times New Roman"/>
          <w:i/>
          <w:szCs w:val="28"/>
          <w:highlight w:val="white"/>
        </w:rPr>
        <w:t>(dự kiến triển khai từ tháng 10 năm 2022 đến tháng 12 năm 2022)</w:t>
      </w:r>
      <w:r w:rsidR="00833135" w:rsidRPr="00833135">
        <w:rPr>
          <w:rFonts w:ascii="Times New Roman" w:hAnsi="Times New Roman"/>
          <w:iCs/>
          <w:szCs w:val="28"/>
          <w:highlight w:val="white"/>
        </w:rPr>
        <w:t>. Đ</w:t>
      </w:r>
      <w:r w:rsidR="00833135" w:rsidRPr="00833135">
        <w:rPr>
          <w:rFonts w:ascii="Times New Roman" w:hAnsi="Times New Roman"/>
          <w:iCs/>
          <w:szCs w:val="28"/>
          <w:highlight w:val="white"/>
          <w:lang w:val="sv-SE"/>
        </w:rPr>
        <w:t>ồng thời, đề nghị</w:t>
      </w:r>
      <w:r w:rsidR="00833135" w:rsidRPr="00833135">
        <w:rPr>
          <w:rFonts w:ascii="Times New Roman" w:hAnsi="Times New Roman"/>
          <w:iCs/>
          <w:szCs w:val="28"/>
          <w:highlight w:val="white"/>
          <w:vertAlign w:val="superscript"/>
        </w:rPr>
        <w:t>(</w:t>
      </w:r>
      <w:r w:rsidR="00833135" w:rsidRPr="00833135">
        <w:rPr>
          <w:rFonts w:ascii="Times New Roman" w:hAnsi="Times New Roman"/>
          <w:iCs/>
          <w:szCs w:val="28"/>
          <w:highlight w:val="white"/>
          <w:vertAlign w:val="superscript"/>
        </w:rPr>
        <w:footnoteReference w:id="35"/>
      </w:r>
      <w:r w:rsidR="00833135" w:rsidRPr="00833135">
        <w:rPr>
          <w:rFonts w:ascii="Times New Roman" w:hAnsi="Times New Roman"/>
          <w:iCs/>
          <w:szCs w:val="28"/>
          <w:highlight w:val="white"/>
          <w:vertAlign w:val="superscript"/>
        </w:rPr>
        <w:t>)</w:t>
      </w:r>
      <w:r w:rsidR="00833135" w:rsidRPr="00833135">
        <w:rPr>
          <w:rFonts w:ascii="Times New Roman" w:hAnsi="Times New Roman"/>
          <w:iCs/>
          <w:szCs w:val="28"/>
          <w:highlight w:val="white"/>
          <w:lang w:val="sv-SE"/>
        </w:rPr>
        <w:t xml:space="preserve"> Ủy ban nhân dân các huyện, thành phố chỉ đạo đơn vị trực thuộc tổ chức kiểm tra đối với các cơ quan, đơn vị thuộc phạm vi quản lý; t</w:t>
      </w:r>
      <w:r w:rsidR="00833135" w:rsidRPr="00833135">
        <w:rPr>
          <w:rFonts w:ascii="Times New Roman" w:hAnsi="Times New Roman"/>
          <w:szCs w:val="28"/>
          <w:highlight w:val="white"/>
        </w:rPr>
        <w:t xml:space="preserve">rường hợp không đủ điều kiện để tổ chức kiểm tra, thanh tra chuyên ngành, có thể lồng ghép trong các Kế hoạch kiểm tra chung nhưng phải thể hiện rõ nội dung kiểm tra về việc thực hiện các quy định về quản lý tài sản công. </w:t>
      </w:r>
    </w:p>
    <w:p w14:paraId="43962D4F" w14:textId="77777777"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Kết quả kiểm tra và tổng hợp báo cáo của các đơn vị, địa phương, các đơn vị đã thực hiện công khai tình hình đầu tư xây dựng, mua sắm, giao, thuê tài sản công; ban hành quy chế quản lý, sử dụng tài sản công tại cơ quan, đơn vị; thực hiện mua sắm, điều chuyển, bán, thanh lý tài sản theo đúng thẩm quyền được cấp, đồng thời đảm bảo trình tự, thủ tục theo quy định</w:t>
      </w:r>
      <w:bookmarkEnd w:id="4"/>
      <w:r w:rsidRPr="00833135">
        <w:rPr>
          <w:rFonts w:ascii="Times New Roman" w:hAnsi="Times New Roman"/>
          <w:szCs w:val="28"/>
          <w:highlight w:val="white"/>
        </w:rPr>
        <w:t>; chưa phát hiện trường hợp vi phạm thực hiện các quy định về tiêu chuẩn, định mức theo quy định.</w:t>
      </w:r>
    </w:p>
    <w:p w14:paraId="73550650" w14:textId="6FAEAFCD" w:rsidR="00833135" w:rsidRPr="00833135" w:rsidRDefault="00833135" w:rsidP="00EF5BA3">
      <w:pPr>
        <w:widowControl w:val="0"/>
        <w:jc w:val="center"/>
        <w:rPr>
          <w:rFonts w:ascii="Times New Roman" w:hAnsi="Times New Roman"/>
          <w:b/>
          <w:bCs/>
          <w:szCs w:val="28"/>
          <w:highlight w:val="white"/>
          <w:lang w:val="sv-SE"/>
        </w:rPr>
      </w:pPr>
      <w:r w:rsidRPr="00833135">
        <w:rPr>
          <w:rFonts w:ascii="Times New Roman" w:hAnsi="Times New Roman"/>
          <w:b/>
          <w:bCs/>
          <w:szCs w:val="28"/>
          <w:highlight w:val="white"/>
          <w:lang w:val="sv-SE"/>
        </w:rPr>
        <w:t>Phần IV</w:t>
      </w:r>
    </w:p>
    <w:p w14:paraId="1E40C5D4" w14:textId="77777777" w:rsidR="00BE5CA9" w:rsidRDefault="00833135" w:rsidP="00EA482E">
      <w:pPr>
        <w:widowControl w:val="0"/>
        <w:shd w:val="clear" w:color="auto" w:fill="FFFFFF"/>
        <w:jc w:val="center"/>
        <w:rPr>
          <w:rFonts w:ascii="Times New Roman" w:hAnsi="Times New Roman"/>
          <w:b/>
          <w:bCs/>
          <w:szCs w:val="28"/>
          <w:highlight w:val="white"/>
          <w:lang w:val="sv-SE"/>
        </w:rPr>
      </w:pPr>
      <w:r w:rsidRPr="00833135">
        <w:rPr>
          <w:rFonts w:ascii="Times New Roman" w:hAnsi="Times New Roman"/>
          <w:b/>
          <w:bCs/>
          <w:szCs w:val="28"/>
          <w:highlight w:val="white"/>
          <w:lang w:val="sv-SE"/>
        </w:rPr>
        <w:t xml:space="preserve">ĐỊNH HƯỚNG, GIẢI PHÁP NHẰM NÂNG CAO HIỆU QUẢ </w:t>
      </w:r>
    </w:p>
    <w:p w14:paraId="75C62300" w14:textId="33B0BC9E" w:rsidR="00833135" w:rsidRDefault="00833135" w:rsidP="00EA482E">
      <w:pPr>
        <w:widowControl w:val="0"/>
        <w:shd w:val="clear" w:color="auto" w:fill="FFFFFF"/>
        <w:jc w:val="center"/>
        <w:rPr>
          <w:rFonts w:ascii="Times New Roman" w:hAnsi="Times New Roman"/>
          <w:b/>
          <w:bCs/>
          <w:szCs w:val="28"/>
          <w:lang w:val="sv-SE"/>
        </w:rPr>
      </w:pPr>
      <w:r w:rsidRPr="00833135">
        <w:rPr>
          <w:rFonts w:ascii="Times New Roman" w:hAnsi="Times New Roman"/>
          <w:b/>
          <w:bCs/>
          <w:szCs w:val="28"/>
          <w:highlight w:val="white"/>
          <w:lang w:val="sv-SE"/>
        </w:rPr>
        <w:t>QUẢN LÝ TÀI SẢN CÔNG</w:t>
      </w:r>
      <w:r w:rsidR="00F047D5">
        <w:rPr>
          <w:rFonts w:ascii="Times New Roman" w:hAnsi="Times New Roman"/>
          <w:b/>
          <w:bCs/>
          <w:szCs w:val="28"/>
          <w:lang w:val="sv-SE"/>
        </w:rPr>
        <w:t xml:space="preserve"> TRONG THỜI GIAN TỚI</w:t>
      </w:r>
    </w:p>
    <w:p w14:paraId="4D39A272"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Để công tác quản lý, sử dụng tài sản </w:t>
      </w:r>
      <w:r w:rsidRPr="00833135">
        <w:rPr>
          <w:rFonts w:ascii="Times New Roman" w:hAnsi="Times New Roman"/>
          <w:color w:val="000000"/>
          <w:szCs w:val="28"/>
          <w:highlight w:val="white"/>
          <w:u w:color="FF0000"/>
        </w:rPr>
        <w:t>công đạt</w:t>
      </w:r>
      <w:r w:rsidRPr="00833135">
        <w:rPr>
          <w:rFonts w:ascii="Times New Roman" w:hAnsi="Times New Roman"/>
          <w:szCs w:val="28"/>
          <w:highlight w:val="white"/>
        </w:rPr>
        <w:t xml:space="preserve"> hiệu quả, Ủy ban nhân dân tỉnh tiếp tục tăng cường chỉ đạo việc quản lý, sử dụng tài sản công của các đơn vị, địa phương thuộc tỉnh trong năm 2022 và các năm tiếp theo, trong đó tập trung vào một số các nhiệm vụ, giải pháp sau:</w:t>
      </w:r>
    </w:p>
    <w:p w14:paraId="3719DB89" w14:textId="1EED5D95" w:rsidR="00833135" w:rsidRPr="00EA482E" w:rsidRDefault="00833135" w:rsidP="00D03003">
      <w:pPr>
        <w:widowControl w:val="0"/>
        <w:shd w:val="clear" w:color="auto" w:fill="FFFFFF"/>
        <w:spacing w:before="120" w:after="120"/>
        <w:ind w:firstLine="567"/>
        <w:jc w:val="both"/>
        <w:rPr>
          <w:rFonts w:ascii="Times New Roman" w:hAnsi="Times New Roman"/>
          <w:b/>
          <w:bCs/>
          <w:szCs w:val="28"/>
          <w:highlight w:val="white"/>
        </w:rPr>
      </w:pPr>
      <w:bookmarkStart w:id="5" w:name="_Hlk53575000"/>
      <w:r w:rsidRPr="00EA482E">
        <w:rPr>
          <w:rFonts w:ascii="Times New Roman" w:hAnsi="Times New Roman"/>
          <w:b/>
          <w:bCs/>
          <w:szCs w:val="28"/>
          <w:highlight w:val="white"/>
        </w:rPr>
        <w:t xml:space="preserve">1. </w:t>
      </w:r>
      <w:r w:rsidR="00EA482E" w:rsidRPr="00EA482E">
        <w:rPr>
          <w:rFonts w:ascii="Times New Roman" w:hAnsi="Times New Roman"/>
          <w:b/>
          <w:bCs/>
          <w:szCs w:val="28"/>
          <w:highlight w:val="white"/>
        </w:rPr>
        <w:t>C</w:t>
      </w:r>
      <w:r w:rsidRPr="00EA482E">
        <w:rPr>
          <w:rFonts w:ascii="Times New Roman" w:hAnsi="Times New Roman"/>
          <w:b/>
          <w:bCs/>
          <w:szCs w:val="28"/>
          <w:highlight w:val="white"/>
        </w:rPr>
        <w:t>ác sở, ban ngành, đơn vị thuộc tỉnh và Ủy b</w:t>
      </w:r>
      <w:r w:rsidR="00F54895">
        <w:rPr>
          <w:rFonts w:ascii="Times New Roman" w:hAnsi="Times New Roman"/>
          <w:b/>
          <w:bCs/>
          <w:szCs w:val="28"/>
          <w:highlight w:val="white"/>
        </w:rPr>
        <w:t>an nhân dân các huyện thành phố</w:t>
      </w:r>
    </w:p>
    <w:p w14:paraId="7607F4BA"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lang w:val="de-DE"/>
        </w:rPr>
      </w:pPr>
      <w:r w:rsidRPr="00833135">
        <w:rPr>
          <w:rFonts w:ascii="Times New Roman" w:hAnsi="Times New Roman"/>
          <w:szCs w:val="28"/>
          <w:highlight w:val="white"/>
        </w:rPr>
        <w:lastRenderedPageBreak/>
        <w:t>- Tiếp tục tăng cường công tác quán triệt, phổ biến các văn bản quy phạm pháp luật về quản lý, sử dụng tài sản nhà nước tại cơ quan, đơn vị, địa phương mình. Tiếp tục thực hiện nghiêm việc thi hành pháp luật về xử lý vi phạm hành chính trong lĩnh vực quản lý, sử dụng tài sản công; t</w:t>
      </w:r>
      <w:r w:rsidRPr="00833135">
        <w:rPr>
          <w:rFonts w:ascii="Times New Roman" w:hAnsi="Times New Roman"/>
          <w:bCs/>
          <w:szCs w:val="28"/>
          <w:highlight w:val="white"/>
        </w:rPr>
        <w:t xml:space="preserve">ăng cường công tác kiểm tra, giám sát việc quản lý, sử dụng tài sản công tại các cơ quan, tổ chức, đơn vị; kiểm điểm trách nhiệm, xử lý nghiêm theo quy định của pháp luật liên quan đối với các tổ chức, cá nhân </w:t>
      </w:r>
      <w:r w:rsidRPr="00833135">
        <w:rPr>
          <w:rFonts w:ascii="Times New Roman" w:hAnsi="Times New Roman"/>
          <w:bCs/>
          <w:color w:val="000000"/>
          <w:szCs w:val="28"/>
          <w:highlight w:val="white"/>
          <w:u w:color="FF0000"/>
        </w:rPr>
        <w:t>thuộc thẩm</w:t>
      </w:r>
      <w:r w:rsidRPr="00833135">
        <w:rPr>
          <w:rFonts w:ascii="Times New Roman" w:hAnsi="Times New Roman"/>
          <w:bCs/>
          <w:szCs w:val="28"/>
          <w:highlight w:val="white"/>
        </w:rPr>
        <w:t xml:space="preserve"> quyền quản lý có hành vi vi phạm. </w:t>
      </w:r>
    </w:p>
    <w:p w14:paraId="2A447B3C"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 Triệt để thực hiện tiết kiệm trong đầu tư xây dựng, mua sắm tài sản công, hạn chế việc mua xe ô tô công và các </w:t>
      </w:r>
      <w:r w:rsidRPr="00833135">
        <w:rPr>
          <w:rFonts w:ascii="Times New Roman" w:hAnsi="Times New Roman"/>
          <w:color w:val="000000"/>
          <w:szCs w:val="28"/>
          <w:highlight w:val="white"/>
          <w:u w:color="FF0000"/>
        </w:rPr>
        <w:t>trang thiết</w:t>
      </w:r>
      <w:r w:rsidRPr="00833135">
        <w:rPr>
          <w:rFonts w:ascii="Times New Roman" w:hAnsi="Times New Roman"/>
          <w:szCs w:val="28"/>
          <w:highlight w:val="white"/>
        </w:rPr>
        <w:t xml:space="preserve"> bị đắt tiền, không phù hợp với điều kiện thực tế của địa phương.</w:t>
      </w:r>
    </w:p>
    <w:p w14:paraId="2038636C" w14:textId="77777777"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 Tiếp tục rà soát, sắp xếp lại tài sản công </w:t>
      </w:r>
      <w:r w:rsidRPr="00833135">
        <w:rPr>
          <w:rFonts w:ascii="Times New Roman" w:hAnsi="Times New Roman"/>
          <w:i/>
          <w:iCs/>
          <w:szCs w:val="28"/>
          <w:highlight w:val="white"/>
        </w:rPr>
        <w:t>(đặc biệt là đối với các cơ sở nhà, đất, xe ô tô công)</w:t>
      </w:r>
      <w:r w:rsidRPr="00833135">
        <w:rPr>
          <w:rFonts w:ascii="Times New Roman" w:hAnsi="Times New Roman"/>
          <w:szCs w:val="28"/>
          <w:highlight w:val="white"/>
        </w:rPr>
        <w:t xml:space="preserve">, việc mua sắm, đầu tư xây dựng trụ sở làm việc, bố trí sử dụng tài sản thực hiện theo đúng tiêu chuẩn, định mức quy định hiện hành. </w:t>
      </w:r>
    </w:p>
    <w:p w14:paraId="2E4AE9AC" w14:textId="77777777" w:rsidR="00833135" w:rsidRPr="00833135" w:rsidRDefault="00833135" w:rsidP="00D03003">
      <w:pPr>
        <w:widowControl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 Tăng cường khai thác nguồn lực tài chính từ kết cấu hạ tầng theo quy định của Luật Quản lý, sử dụng tài sản công năm 2017 và các văn bản hướng dẫn; tổ chức thực hiện đầu tư, bảo trì, khai thác tài sản kết cấu hạ tầng bảo đảm công khai, minh bạch theo quy định của pháp luật về đấu thầu, đấu giá; số thu từ cho thuê quyền khai thác, chuyển nhượng có thời hạn quyền khai thác tài sản kết cấu hạ tầng và số thu từ khai thác </w:t>
      </w:r>
      <w:r w:rsidRPr="00833135">
        <w:rPr>
          <w:rFonts w:ascii="Times New Roman" w:hAnsi="Times New Roman"/>
          <w:color w:val="000000"/>
          <w:szCs w:val="28"/>
          <w:highlight w:val="white"/>
          <w:u w:color="FF0000"/>
        </w:rPr>
        <w:t>quỹ đất</w:t>
      </w:r>
      <w:r w:rsidRPr="00833135">
        <w:rPr>
          <w:rFonts w:ascii="Times New Roman" w:hAnsi="Times New Roman"/>
          <w:szCs w:val="28"/>
          <w:highlight w:val="white"/>
        </w:rPr>
        <w:t>, mặt nước phải nộp vào ngân sách nhà nước và được ưu tiên bố trí trong dự toán chi ngân sách nhà nước cho mục đích đầu tư và phát triển theo quy định của pháp luật.</w:t>
      </w:r>
    </w:p>
    <w:p w14:paraId="0AF3313F" w14:textId="77777777" w:rsidR="00833135" w:rsidRPr="00833135" w:rsidRDefault="00833135" w:rsidP="00D03003">
      <w:pPr>
        <w:autoSpaceDE w:val="0"/>
        <w:autoSpaceDN w:val="0"/>
        <w:adjustRightInd w:val="0"/>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xml:space="preserve">- Quản lý chặt chẽ việc sử dụng tài sản công vào mục đích cho thuê, kinh doanh, liên doanh, liên kết; kiểm soát chặt chẽ việc xác định giá trị tài sản, vốn góp của đối tác tham gia liên doanh, liên kết, tránh tình trạng </w:t>
      </w:r>
      <w:r w:rsidRPr="00833135">
        <w:rPr>
          <w:rFonts w:ascii="Times New Roman" w:hAnsi="Times New Roman"/>
          <w:i/>
          <w:iCs/>
          <w:szCs w:val="28"/>
          <w:highlight w:val="white"/>
        </w:rPr>
        <w:t>“</w:t>
      </w:r>
      <w:r w:rsidRPr="00833135">
        <w:rPr>
          <w:rFonts w:ascii="Times New Roman" w:hAnsi="Times New Roman"/>
          <w:i/>
          <w:iCs/>
          <w:color w:val="000000"/>
          <w:szCs w:val="28"/>
          <w:highlight w:val="white"/>
          <w:u w:color="FF0000"/>
        </w:rPr>
        <w:t>thổi giá</w:t>
      </w:r>
      <w:r w:rsidRPr="00833135">
        <w:rPr>
          <w:rFonts w:ascii="Times New Roman" w:hAnsi="Times New Roman"/>
          <w:i/>
          <w:iCs/>
          <w:szCs w:val="28"/>
          <w:highlight w:val="white"/>
        </w:rPr>
        <w:t xml:space="preserve">” </w:t>
      </w:r>
      <w:r w:rsidRPr="00833135">
        <w:rPr>
          <w:rFonts w:ascii="Times New Roman" w:hAnsi="Times New Roman"/>
          <w:szCs w:val="28"/>
          <w:highlight w:val="white"/>
        </w:rPr>
        <w:t xml:space="preserve">làm ảnh hưởng tới quyền lợi của Nhà nước, đơn vị sự nghiệp công lập và người sử dụng dịch vụ có được từ hoạt động liên doanh, liên kết; thực hiện nghiêm quy định về lựa chọn đối tác tham gia liên doanh, liên kết, quy định về tổ chức đấu giá khi cho thuê tài sản công, bảo đảm công khai, minh bạch, hiệu quả, đúng pháp luật. </w:t>
      </w:r>
    </w:p>
    <w:p w14:paraId="2EB4F57C" w14:textId="77777777" w:rsidR="00833135" w:rsidRPr="00833135" w:rsidRDefault="00833135" w:rsidP="00D03003">
      <w:pPr>
        <w:widowControl w:val="0"/>
        <w:shd w:val="clear" w:color="auto" w:fill="FFFFFF"/>
        <w:spacing w:before="120" w:after="120"/>
        <w:ind w:firstLine="567"/>
        <w:jc w:val="both"/>
        <w:rPr>
          <w:rFonts w:ascii="Times New Roman" w:hAnsi="Times New Roman"/>
          <w:szCs w:val="28"/>
          <w:highlight w:val="white"/>
        </w:rPr>
      </w:pPr>
      <w:r w:rsidRPr="00833135">
        <w:rPr>
          <w:rFonts w:ascii="Times New Roman" w:hAnsi="Times New Roman"/>
          <w:szCs w:val="28"/>
          <w:highlight w:val="white"/>
        </w:rPr>
        <w:t>- Chỉ đạo các đơn vị được giao quản lý tài sản kết cấu hạ tầng quan tâm hơn nữa đến công tác quản lý, sử dụng và xử lý tài sản; cập nhật báo cáo, kê khai bổ sung kịp thời, theo đúng quy định.</w:t>
      </w:r>
    </w:p>
    <w:p w14:paraId="6F3A6757" w14:textId="77777777" w:rsidR="00833135" w:rsidRPr="00EA482E" w:rsidRDefault="00833135" w:rsidP="00D03003">
      <w:pPr>
        <w:widowControl w:val="0"/>
        <w:spacing w:before="120" w:after="120"/>
        <w:ind w:firstLine="567"/>
        <w:jc w:val="both"/>
        <w:rPr>
          <w:rFonts w:ascii="Times New Roman" w:hAnsi="Times New Roman"/>
          <w:spacing w:val="-4"/>
          <w:szCs w:val="28"/>
          <w:highlight w:val="white"/>
        </w:rPr>
      </w:pPr>
      <w:r w:rsidRPr="00EA482E">
        <w:rPr>
          <w:rFonts w:ascii="Times New Roman" w:hAnsi="Times New Roman"/>
          <w:spacing w:val="-4"/>
          <w:szCs w:val="28"/>
          <w:highlight w:val="white"/>
        </w:rPr>
        <w:t>- Tiếp tục chỉ đạo kiện toàn bộ máy quản lý tài sản nhà nước các cấp thuộc tỉnh quản lý và các huyện, thành phố; thực hiện đào tạo, nâng cao chất lượng cán bộ làm công tác quản lý công sản tại các sở, ban, ngành và Ủy ban nhân dân các huyện, thành phố theo hướng chuyên nghiệp và áp dụng công nghệ quản lý hiện đại.</w:t>
      </w:r>
    </w:p>
    <w:p w14:paraId="2E9B77E2" w14:textId="69A4C5A3" w:rsidR="00833135" w:rsidRPr="00EA482E" w:rsidRDefault="00833135" w:rsidP="00D03003">
      <w:pPr>
        <w:widowControl w:val="0"/>
        <w:shd w:val="clear" w:color="auto" w:fill="FFFFFF"/>
        <w:spacing w:before="120" w:after="120"/>
        <w:ind w:firstLine="567"/>
        <w:jc w:val="both"/>
        <w:rPr>
          <w:rFonts w:ascii="Times New Roman" w:hAnsi="Times New Roman"/>
          <w:b/>
          <w:bCs/>
          <w:szCs w:val="28"/>
          <w:highlight w:val="white"/>
        </w:rPr>
      </w:pPr>
      <w:r w:rsidRPr="00EA482E">
        <w:rPr>
          <w:rFonts w:ascii="Times New Roman" w:hAnsi="Times New Roman"/>
          <w:b/>
          <w:bCs/>
          <w:szCs w:val="28"/>
          <w:highlight w:val="white"/>
        </w:rPr>
        <w:t>2.</w:t>
      </w:r>
      <w:r w:rsidR="00F54895">
        <w:rPr>
          <w:rFonts w:ascii="Times New Roman" w:hAnsi="Times New Roman"/>
          <w:b/>
          <w:bCs/>
          <w:szCs w:val="28"/>
          <w:highlight w:val="white"/>
        </w:rPr>
        <w:t xml:space="preserve"> Chỉ đạo các cơ quan chuyên môn</w:t>
      </w:r>
    </w:p>
    <w:p w14:paraId="1D52D592" w14:textId="77777777"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Chủ trì, phối hợp với các cơ quan, đơn vị, địa phương có liên quan tổ chức thực hiện sắp xếp lại tài sản công theo quy định; trong đó, tập trung triển khai có hiệu quả việc rà soát, sắp xếp, xử lý cơ sở nhà đất, trụ sở làm việc cũ của các sở, ban, ngành theo phương án đã được phê duyệt để sớm tổ chức đấu giá tài sản trên đất, đấu giá quyền sử dụng đất thực hiện các dự án thu hút đầu tư, tạo </w:t>
      </w:r>
      <w:r w:rsidRPr="00833135">
        <w:rPr>
          <w:rFonts w:ascii="Times New Roman" w:hAnsi="Times New Roman"/>
          <w:bCs/>
          <w:szCs w:val="28"/>
          <w:highlight w:val="white"/>
        </w:rPr>
        <w:lastRenderedPageBreak/>
        <w:t xml:space="preserve">nguồn thu cho ngân sách tỉnh. </w:t>
      </w:r>
    </w:p>
    <w:p w14:paraId="0DD80BEC" w14:textId="77777777"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Phối hợp với các cơ quan có liên quan rà soát văn bản quy phạm pháp luật do Bộ, cơ quan trung ương, địa phương ban hành liên quan đến quản lý, sử dụng tài sản công để kịp thời sửa đổi, bổ sung, thay thế, bãi bỏ hoặc ban hành mới bảo đảm phù hợp với quy định của Luật và các văn bản quy định chi tiết thi hành, theo đó tham gia ý kiến đối với các dự thảo của Bộ Tài chính và các Bộ ngành liên quan </w:t>
      </w:r>
      <w:r w:rsidRPr="00833135">
        <w:rPr>
          <w:rFonts w:ascii="Times New Roman" w:hAnsi="Times New Roman"/>
          <w:bCs/>
          <w:i/>
          <w:iCs/>
          <w:szCs w:val="28"/>
          <w:highlight w:val="white"/>
        </w:rPr>
        <w:t xml:space="preserve">(nếu có phát sinh) </w:t>
      </w:r>
      <w:r w:rsidRPr="00833135">
        <w:rPr>
          <w:rFonts w:ascii="Times New Roman" w:hAnsi="Times New Roman"/>
          <w:bCs/>
          <w:szCs w:val="28"/>
          <w:highlight w:val="white"/>
        </w:rPr>
        <w:t>để giải quyết các vấn đề bất cập phát sinh trong thực tiễn; đồng thời, tiếp tục rà soát, ban hành kịp thời các quy định về phân cấp quản lý, xử lý tài sản và quy định tiêu chuẩn, định mức sử dụng tài sản công theo thẩm quyền để làm cơ sở lập kế hoạch, dự toán, quản lý, bố trí sử dụng, xử lý tài sản công theo đúng quy định.</w:t>
      </w:r>
    </w:p>
    <w:p w14:paraId="344E13F5" w14:textId="77777777"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Tiếp tục thực hiện hiện đại hóa công tác quản lý tài sản công; phối hợp chặt chẽ với các Bộ ngành liên quan cập nhật, xây dựng đầy đủ phần mềm quản lý thông tin của tất cả các lại tài sản công được quy định tại Luật Quản lý, sử dụng tài sản công; tổ chức hướng dẫn các cơ quan, đơn vị, địa phương thực hiện phân cấp tài khoản và cập nhật thông tin các loại tài sản trên Cơ sở dữ liệu Quốc gia về tài sản công để từng bước cập nhật, quản lý thông tin của tất cả các tài sản theo đúng quy định. </w:t>
      </w:r>
    </w:p>
    <w:p w14:paraId="326072D3" w14:textId="77777777"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Tiếp tục đánh giá chi tiết, cụ thể hiệu quả, mô hình hoạt động của tài sản kết cấu hạ tầng giao thông, thủy lợi, nước sạch; các cơ quan chuyên môn nâng cao chất lượng cán bộ làm công tác quản lý tài sản theo đó nâng cao chất lượng tham mưu, kịp thời chủ động có giải pháp thực hiện hoặc báo cáo cấp có thẩm quyền xem xét chỉ đạo quản lý, xử lý tài sản kết cấu hạ tầng; chủ trì, hướng dẫn các cơ quan, địa phương thực hiện nghiêm túc việc báo cáo, kê khai, cập nhật thông tin về công trình kết cấu hạ tầng phục vụ công tác báo cáo định kỳ và đột xuất theo yêu cầu của cấp có thẩm quyền.</w:t>
      </w:r>
    </w:p>
    <w:p w14:paraId="3921D3CE" w14:textId="715FBA0A" w:rsidR="00833135" w:rsidRPr="00833135" w:rsidRDefault="00833135" w:rsidP="00D03003">
      <w:pPr>
        <w:widowControl w:val="0"/>
        <w:shd w:val="clear" w:color="auto" w:fill="FFFFFF"/>
        <w:spacing w:before="120" w:after="120"/>
        <w:ind w:firstLine="567"/>
        <w:jc w:val="both"/>
        <w:rPr>
          <w:rFonts w:ascii="Times New Roman" w:hAnsi="Times New Roman"/>
          <w:bCs/>
          <w:szCs w:val="28"/>
          <w:highlight w:val="white"/>
        </w:rPr>
      </w:pPr>
      <w:r w:rsidRPr="00833135">
        <w:rPr>
          <w:rFonts w:ascii="Times New Roman" w:hAnsi="Times New Roman"/>
          <w:bCs/>
          <w:szCs w:val="28"/>
          <w:highlight w:val="white"/>
        </w:rPr>
        <w:t xml:space="preserve">- Các Sở Tài chính, Giao thông vận tải, Nông nghiệp và Phát triển nông thôn thực hiện nghiêm quy định về cập nhật, chỉnh lý thông tin trong Cơ sở dữ liệu quốc gia về tài sản công để phục vụ xây dựng Báo cáo tình hình quản lý, sử dụng tài sản công, Báo cáo tài chính nhà nước hàng năm theo đúng nội dung và thời hạn theo quy định của pháp luật; từng bước sử dụng thông tin trong Cơ sở dữ liệu quốc gia về tài sản công để thay thế thông tin </w:t>
      </w:r>
      <w:r w:rsidRPr="00833135">
        <w:rPr>
          <w:rFonts w:ascii="Times New Roman" w:hAnsi="Times New Roman"/>
          <w:bCs/>
          <w:color w:val="000000"/>
          <w:szCs w:val="28"/>
          <w:highlight w:val="white"/>
          <w:u w:color="FF0000"/>
        </w:rPr>
        <w:t>dạng giấy</w:t>
      </w:r>
      <w:r w:rsidRPr="00833135">
        <w:rPr>
          <w:rFonts w:ascii="Times New Roman" w:hAnsi="Times New Roman"/>
          <w:bCs/>
          <w:szCs w:val="28"/>
          <w:highlight w:val="white"/>
        </w:rPr>
        <w:t>.</w:t>
      </w:r>
      <w:bookmarkEnd w:id="5"/>
    </w:p>
    <w:p w14:paraId="39BF553C" w14:textId="261650D7" w:rsidR="00833135" w:rsidRPr="00833135" w:rsidRDefault="00833135" w:rsidP="00D03003">
      <w:pPr>
        <w:widowControl w:val="0"/>
        <w:spacing w:before="120" w:after="120"/>
        <w:ind w:firstLine="567"/>
        <w:jc w:val="both"/>
        <w:rPr>
          <w:rFonts w:ascii="Times New Roman" w:hAnsi="Times New Roman"/>
          <w:spacing w:val="2"/>
          <w:szCs w:val="28"/>
          <w:highlight w:val="white"/>
          <w:lang w:val="sv-SE"/>
        </w:rPr>
      </w:pPr>
      <w:r w:rsidRPr="00833135">
        <w:rPr>
          <w:rFonts w:ascii="Times New Roman" w:hAnsi="Times New Roman"/>
          <w:szCs w:val="28"/>
          <w:highlight w:val="white"/>
        </w:rPr>
        <w:t>- Các cơ quan, đơn vị, địa phương thực hiện nghiêm quy định xử phạt vi phạm hành chính trong lĩnh vực quản lý, sử dụng tài sản công, thực hành tiết kiệm, chống lãng phí, dự trữ quốc gia, kho bạc nhà nước</w:t>
      </w:r>
      <w:r w:rsidRPr="00833135">
        <w:rPr>
          <w:rFonts w:ascii="Times New Roman" w:hAnsi="Times New Roman"/>
          <w:szCs w:val="28"/>
          <w:highlight w:val="white"/>
          <w:vertAlign w:val="superscript"/>
        </w:rPr>
        <w:t>(</w:t>
      </w:r>
      <w:r w:rsidRPr="00833135">
        <w:rPr>
          <w:rFonts w:ascii="Times New Roman" w:hAnsi="Times New Roman"/>
          <w:szCs w:val="28"/>
          <w:highlight w:val="white"/>
          <w:vertAlign w:val="superscript"/>
        </w:rPr>
        <w:footnoteReference w:id="36"/>
      </w:r>
      <w:r w:rsidRPr="00833135">
        <w:rPr>
          <w:rFonts w:ascii="Times New Roman" w:hAnsi="Times New Roman"/>
          <w:szCs w:val="28"/>
          <w:highlight w:val="white"/>
          <w:vertAlign w:val="superscript"/>
        </w:rPr>
        <w:t>)</w:t>
      </w:r>
      <w:r w:rsidRPr="00833135">
        <w:rPr>
          <w:rFonts w:ascii="Times New Roman" w:hAnsi="Times New Roman"/>
          <w:szCs w:val="28"/>
          <w:highlight w:val="white"/>
        </w:rPr>
        <w:t xml:space="preserve"> và tăng cường chỉ đạo, kiểm tra và xử lý nghiêm minh, đúng pháp luật các hành vi vi phạm, bảo đảm nâng cao hiệu quả, phòng ngừa, ngăn chặn kịp thời những hành vi vi phạm pháp luật trong lĩnh vực quản lý, sử dụng tài sản công.  </w:t>
      </w:r>
    </w:p>
    <w:p w14:paraId="50B57BF8" w14:textId="41CDD9A4" w:rsidR="00ED4EF3" w:rsidRPr="00E863EE" w:rsidRDefault="00ED4EF3" w:rsidP="00D03003">
      <w:pPr>
        <w:shd w:val="clear" w:color="auto" w:fill="FFFFFF"/>
        <w:spacing w:before="120" w:after="120"/>
        <w:ind w:firstLine="567"/>
        <w:jc w:val="both"/>
        <w:rPr>
          <w:rFonts w:ascii="Times New Roman" w:hAnsi="Times New Roman"/>
          <w:szCs w:val="28"/>
        </w:rPr>
      </w:pPr>
      <w:r w:rsidRPr="00E863EE">
        <w:rPr>
          <w:rFonts w:ascii="Times New Roman" w:hAnsi="Times New Roman"/>
          <w:szCs w:val="28"/>
        </w:rPr>
        <w:lastRenderedPageBreak/>
        <w:t xml:space="preserve">Ủy ban nhân dân tỉnh </w:t>
      </w:r>
      <w:r w:rsidR="00EA482E">
        <w:rPr>
          <w:rFonts w:ascii="Times New Roman" w:hAnsi="Times New Roman"/>
          <w:szCs w:val="28"/>
        </w:rPr>
        <w:t>kính trình</w:t>
      </w:r>
      <w:r w:rsidRPr="00E863EE">
        <w:rPr>
          <w:rFonts w:ascii="Times New Roman" w:hAnsi="Times New Roman"/>
          <w:szCs w:val="28"/>
        </w:rPr>
        <w:t xml:space="preserve"> </w:t>
      </w:r>
      <w:r w:rsidR="00EA482E">
        <w:rPr>
          <w:rFonts w:ascii="Times New Roman" w:hAnsi="Times New Roman"/>
          <w:szCs w:val="28"/>
        </w:rPr>
        <w:t>k</w:t>
      </w:r>
      <w:r w:rsidRPr="00E863EE">
        <w:rPr>
          <w:rFonts w:ascii="Times New Roman" w:hAnsi="Times New Roman"/>
          <w:szCs w:val="28"/>
        </w:rPr>
        <w:t xml:space="preserve">ỳ họp thứ </w:t>
      </w:r>
      <w:r w:rsidR="00833135">
        <w:rPr>
          <w:rFonts w:ascii="Times New Roman" w:hAnsi="Times New Roman"/>
          <w:szCs w:val="28"/>
        </w:rPr>
        <w:t>4</w:t>
      </w:r>
      <w:r w:rsidRPr="00E863EE">
        <w:rPr>
          <w:rFonts w:ascii="Times New Roman" w:hAnsi="Times New Roman"/>
          <w:szCs w:val="28"/>
        </w:rPr>
        <w:t>, Hội đồng nhân dân tỉnh khóa X</w:t>
      </w:r>
      <w:r w:rsidR="00F00AB7" w:rsidRPr="00E863EE">
        <w:rPr>
          <w:rFonts w:ascii="Times New Roman" w:hAnsi="Times New Roman"/>
          <w:szCs w:val="28"/>
        </w:rPr>
        <w:t>I</w:t>
      </w:r>
      <w:r w:rsidRPr="00E863EE">
        <w:rPr>
          <w:rFonts w:ascii="Times New Roman" w:hAnsi="Times New Roman"/>
          <w:szCs w:val="28"/>
        </w:rPr>
        <w:t>I</w:t>
      </w:r>
      <w:r w:rsidR="00EA482E">
        <w:rPr>
          <w:rFonts w:ascii="Times New Roman" w:hAnsi="Times New Roman"/>
          <w:szCs w:val="28"/>
        </w:rPr>
        <w:t xml:space="preserve"> xem xét</w:t>
      </w:r>
      <w:r w:rsidRPr="00E863EE">
        <w:rPr>
          <w:rFonts w:ascii="Times New Roman" w:hAnsi="Times New Roman"/>
          <w:szCs w:val="28"/>
        </w:rPr>
        <w:t>./.</w:t>
      </w:r>
    </w:p>
    <w:p w14:paraId="5D61A97E" w14:textId="77777777" w:rsidR="00ED4EF3" w:rsidRPr="00E863EE" w:rsidRDefault="00ED4EF3" w:rsidP="00882328">
      <w:pPr>
        <w:shd w:val="clear" w:color="auto" w:fill="FFFFFF"/>
        <w:spacing w:before="120" w:after="120"/>
        <w:ind w:firstLine="567"/>
        <w:jc w:val="both"/>
        <w:rPr>
          <w:rFonts w:ascii="Times New Roman" w:hAnsi="Times New Roman"/>
          <w:sz w:val="2"/>
          <w:szCs w:val="28"/>
        </w:rPr>
      </w:pPr>
    </w:p>
    <w:p w14:paraId="06B01CCC" w14:textId="77777777" w:rsidR="00ED4EF3" w:rsidRPr="00E863EE" w:rsidRDefault="00ED4EF3" w:rsidP="00ED4EF3">
      <w:pPr>
        <w:tabs>
          <w:tab w:val="left" w:pos="8077"/>
        </w:tabs>
        <w:spacing w:before="120"/>
        <w:ind w:firstLine="720"/>
        <w:jc w:val="both"/>
        <w:rPr>
          <w:rFonts w:ascii="Times New Roman" w:hAnsi="Times New Roman"/>
          <w:sz w:val="2"/>
          <w:szCs w:val="28"/>
        </w:rPr>
      </w:pPr>
    </w:p>
    <w:tbl>
      <w:tblPr>
        <w:tblW w:w="9072" w:type="dxa"/>
        <w:jc w:val="center"/>
        <w:tblLook w:val="01E0" w:firstRow="1" w:lastRow="1" w:firstColumn="1" w:lastColumn="1" w:noHBand="0" w:noVBand="0"/>
      </w:tblPr>
      <w:tblGrid>
        <w:gridCol w:w="4820"/>
        <w:gridCol w:w="4252"/>
      </w:tblGrid>
      <w:tr w:rsidR="00ED4EF3" w:rsidRPr="00E863EE" w14:paraId="1DDFA328" w14:textId="77777777" w:rsidTr="0021389F">
        <w:trPr>
          <w:trHeight w:val="1142"/>
          <w:jc w:val="center"/>
        </w:trPr>
        <w:tc>
          <w:tcPr>
            <w:tcW w:w="4820" w:type="dxa"/>
          </w:tcPr>
          <w:p w14:paraId="2D4D5F4E" w14:textId="77777777" w:rsidR="00ED4EF3" w:rsidRPr="00E863EE" w:rsidRDefault="00ED4EF3" w:rsidP="0021389F">
            <w:pPr>
              <w:jc w:val="both"/>
              <w:rPr>
                <w:rFonts w:ascii="Times New Roman" w:hAnsi="Times New Roman"/>
                <w:b/>
                <w:bCs/>
                <w:i/>
                <w:iCs/>
                <w:sz w:val="24"/>
                <w:szCs w:val="24"/>
              </w:rPr>
            </w:pPr>
            <w:r w:rsidRPr="00E863EE">
              <w:rPr>
                <w:rFonts w:ascii="Times New Roman" w:hAnsi="Times New Roman"/>
                <w:b/>
                <w:bCs/>
                <w:i/>
                <w:iCs/>
                <w:sz w:val="24"/>
                <w:szCs w:val="24"/>
              </w:rPr>
              <w:t>Nơi nhận:</w:t>
            </w:r>
            <w:r w:rsidRPr="00E863EE">
              <w:rPr>
                <w:rFonts w:ascii="Times New Roman" w:hAnsi="Times New Roman"/>
                <w:b/>
                <w:bCs/>
                <w:sz w:val="26"/>
                <w:szCs w:val="26"/>
              </w:rPr>
              <w:t xml:space="preserve"> </w:t>
            </w:r>
            <w:r w:rsidRPr="00E863EE">
              <w:rPr>
                <w:rFonts w:ascii="Times New Roman" w:hAnsi="Times New Roman"/>
                <w:b/>
                <w:bCs/>
                <w:sz w:val="26"/>
                <w:szCs w:val="26"/>
              </w:rPr>
              <w:tab/>
            </w:r>
            <w:r w:rsidRPr="00E863EE">
              <w:rPr>
                <w:rFonts w:ascii="Times New Roman" w:hAnsi="Times New Roman"/>
                <w:b/>
                <w:bCs/>
                <w:sz w:val="26"/>
                <w:szCs w:val="26"/>
              </w:rPr>
              <w:tab/>
            </w:r>
            <w:r w:rsidRPr="00E863EE">
              <w:rPr>
                <w:rFonts w:ascii="Times New Roman" w:hAnsi="Times New Roman"/>
                <w:b/>
                <w:bCs/>
                <w:sz w:val="26"/>
                <w:szCs w:val="26"/>
              </w:rPr>
              <w:tab/>
            </w:r>
            <w:r w:rsidRPr="00E863EE">
              <w:rPr>
                <w:rFonts w:ascii="Times New Roman" w:hAnsi="Times New Roman"/>
                <w:b/>
                <w:bCs/>
                <w:sz w:val="26"/>
                <w:szCs w:val="26"/>
              </w:rPr>
              <w:tab/>
            </w:r>
          </w:p>
          <w:p w14:paraId="3B53320E"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xml:space="preserve">- </w:t>
            </w:r>
            <w:r w:rsidR="0021389F">
              <w:rPr>
                <w:rFonts w:ascii="Times New Roman" w:hAnsi="Times New Roman"/>
                <w:bCs/>
                <w:iCs/>
                <w:sz w:val="22"/>
                <w:szCs w:val="22"/>
              </w:rPr>
              <w:t>Thường trực</w:t>
            </w:r>
            <w:r w:rsidRPr="00E863EE">
              <w:rPr>
                <w:rFonts w:ascii="Times New Roman" w:hAnsi="Times New Roman"/>
                <w:bCs/>
                <w:iCs/>
                <w:sz w:val="22"/>
                <w:szCs w:val="22"/>
              </w:rPr>
              <w:t xml:space="preserve"> Tỉnh ủy (b/c);</w:t>
            </w:r>
          </w:p>
          <w:p w14:paraId="01B41E21"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Chủ tịch, các PCT UBND tỉnh;</w:t>
            </w:r>
          </w:p>
          <w:p w14:paraId="75F47FB3"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Ban Kinh tế ngân sách HĐND tỉnh;</w:t>
            </w:r>
          </w:p>
          <w:p w14:paraId="3FD3DA36"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Văn phòng HĐND tỉnh;</w:t>
            </w:r>
          </w:p>
          <w:p w14:paraId="3D670E7A"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Sở Tài chính;</w:t>
            </w:r>
          </w:p>
          <w:p w14:paraId="35A33563" w14:textId="77777777" w:rsidR="00ED4EF3" w:rsidRPr="00E863EE" w:rsidRDefault="00ED4EF3" w:rsidP="0021389F">
            <w:pPr>
              <w:rPr>
                <w:rFonts w:ascii="Times New Roman" w:hAnsi="Times New Roman"/>
                <w:bCs/>
                <w:iCs/>
                <w:sz w:val="22"/>
                <w:szCs w:val="22"/>
              </w:rPr>
            </w:pPr>
            <w:r w:rsidRPr="00E863EE">
              <w:rPr>
                <w:rFonts w:ascii="Times New Roman" w:hAnsi="Times New Roman"/>
                <w:bCs/>
                <w:iCs/>
                <w:sz w:val="22"/>
                <w:szCs w:val="22"/>
              </w:rPr>
              <w:t>- CVP, các PVP UBND tỉnh;</w:t>
            </w:r>
          </w:p>
          <w:p w14:paraId="5143F35A" w14:textId="17FBF44F" w:rsidR="00ED4EF3" w:rsidRPr="00E863EE" w:rsidRDefault="00ED4EF3" w:rsidP="0021389F">
            <w:pPr>
              <w:rPr>
                <w:rFonts w:ascii="Times New Roman" w:hAnsi="Times New Roman"/>
                <w:sz w:val="22"/>
              </w:rPr>
            </w:pPr>
            <w:r w:rsidRPr="00E863EE">
              <w:rPr>
                <w:rFonts w:ascii="Times New Roman" w:hAnsi="Times New Roman"/>
                <w:bCs/>
                <w:iCs/>
                <w:sz w:val="22"/>
                <w:szCs w:val="22"/>
              </w:rPr>
              <w:t>- Lưu: VT, KTTH.</w:t>
            </w:r>
          </w:p>
        </w:tc>
        <w:tc>
          <w:tcPr>
            <w:tcW w:w="4252" w:type="dxa"/>
          </w:tcPr>
          <w:p w14:paraId="36DB9C1D" w14:textId="77777777" w:rsidR="00ED4EF3" w:rsidRPr="00E863EE" w:rsidRDefault="00ED4EF3" w:rsidP="0021389F">
            <w:pPr>
              <w:jc w:val="center"/>
              <w:rPr>
                <w:rFonts w:ascii="Times New Roman" w:hAnsi="Times New Roman"/>
                <w:b/>
                <w:szCs w:val="28"/>
              </w:rPr>
            </w:pPr>
            <w:r w:rsidRPr="00E863EE">
              <w:rPr>
                <w:rFonts w:ascii="Times New Roman" w:hAnsi="Times New Roman"/>
                <w:b/>
                <w:szCs w:val="28"/>
              </w:rPr>
              <w:t>TM. ỦY BAN NHÂN DÂN</w:t>
            </w:r>
          </w:p>
          <w:p w14:paraId="2200C4E7" w14:textId="77777777" w:rsidR="00ED4EF3" w:rsidRDefault="0021389F" w:rsidP="0021389F">
            <w:pPr>
              <w:jc w:val="center"/>
              <w:rPr>
                <w:rFonts w:ascii="Times New Roman" w:hAnsi="Times New Roman"/>
                <w:b/>
                <w:szCs w:val="28"/>
              </w:rPr>
            </w:pPr>
            <w:r>
              <w:rPr>
                <w:rFonts w:ascii="Times New Roman" w:hAnsi="Times New Roman"/>
                <w:b/>
                <w:szCs w:val="28"/>
              </w:rPr>
              <w:t xml:space="preserve">KT. </w:t>
            </w:r>
            <w:r w:rsidR="00ED4EF3" w:rsidRPr="00E863EE">
              <w:rPr>
                <w:rFonts w:ascii="Times New Roman" w:hAnsi="Times New Roman"/>
                <w:b/>
                <w:szCs w:val="28"/>
              </w:rPr>
              <w:t>CHỦ TỊCH</w:t>
            </w:r>
          </w:p>
          <w:p w14:paraId="128E8685" w14:textId="77777777" w:rsidR="0021389F" w:rsidRDefault="0021389F" w:rsidP="0021389F">
            <w:pPr>
              <w:jc w:val="center"/>
              <w:rPr>
                <w:rFonts w:ascii="Times New Roman" w:hAnsi="Times New Roman"/>
                <w:b/>
                <w:szCs w:val="28"/>
              </w:rPr>
            </w:pPr>
            <w:r>
              <w:rPr>
                <w:rFonts w:ascii="Times New Roman" w:hAnsi="Times New Roman"/>
                <w:b/>
                <w:szCs w:val="28"/>
              </w:rPr>
              <w:t>PHÓ CHỦ TỊCH</w:t>
            </w:r>
          </w:p>
          <w:p w14:paraId="44A0C74B" w14:textId="5A2B69D3" w:rsidR="0021389F" w:rsidRDefault="005B068F" w:rsidP="0021389F">
            <w:pPr>
              <w:jc w:val="center"/>
              <w:rPr>
                <w:rFonts w:ascii="Times New Roman" w:hAnsi="Times New Roman"/>
                <w:b/>
                <w:szCs w:val="28"/>
              </w:rPr>
            </w:pPr>
            <w:r>
              <w:rPr>
                <w:rFonts w:ascii="Times New Roman" w:hAnsi="Times New Roman"/>
                <w:b/>
                <w:szCs w:val="28"/>
              </w:rPr>
              <w:t>Đã ký</w:t>
            </w:r>
            <w:bookmarkStart w:id="6" w:name="_GoBack"/>
            <w:bookmarkEnd w:id="6"/>
          </w:p>
          <w:p w14:paraId="670A4F93" w14:textId="77777777" w:rsidR="00ED4EF3" w:rsidRDefault="0021389F" w:rsidP="0021389F">
            <w:pPr>
              <w:jc w:val="center"/>
              <w:rPr>
                <w:rFonts w:ascii="Times New Roman" w:hAnsi="Times New Roman"/>
                <w:b/>
                <w:szCs w:val="28"/>
              </w:rPr>
            </w:pPr>
            <w:r w:rsidRPr="0021389F">
              <w:rPr>
                <w:rFonts w:ascii="Times New Roman" w:hAnsi="Times New Roman"/>
                <w:b/>
                <w:szCs w:val="28"/>
              </w:rPr>
              <w:t>Nguyễn Ngọc Sâm</w:t>
            </w:r>
          </w:p>
          <w:p w14:paraId="119BB79C" w14:textId="77777777" w:rsidR="0021389F" w:rsidRPr="0021389F" w:rsidRDefault="0021389F" w:rsidP="0021389F">
            <w:pPr>
              <w:jc w:val="center"/>
              <w:rPr>
                <w:rFonts w:ascii="Times New Roman" w:hAnsi="Times New Roman"/>
                <w:b/>
                <w:sz w:val="14"/>
                <w:szCs w:val="28"/>
              </w:rPr>
            </w:pPr>
          </w:p>
        </w:tc>
      </w:tr>
    </w:tbl>
    <w:p w14:paraId="2782F3F3" w14:textId="77777777" w:rsidR="00725A2A" w:rsidRPr="00E863EE" w:rsidRDefault="00725A2A" w:rsidP="0021389F">
      <w:pPr>
        <w:rPr>
          <w:rFonts w:ascii="Times New Roman" w:hAnsi="Times New Roman"/>
        </w:rPr>
      </w:pPr>
    </w:p>
    <w:sectPr w:rsidR="00725A2A" w:rsidRPr="00E863EE" w:rsidSect="001D66EF">
      <w:headerReference w:type="default" r:id="rId9"/>
      <w:footerReference w:type="even"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7CC2C" w14:textId="77777777" w:rsidR="0002327C" w:rsidRDefault="0002327C">
      <w:r>
        <w:separator/>
      </w:r>
    </w:p>
  </w:endnote>
  <w:endnote w:type="continuationSeparator" w:id="0">
    <w:p w14:paraId="388280DD" w14:textId="77777777" w:rsidR="0002327C" w:rsidRDefault="000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5A92" w14:textId="77777777" w:rsidR="00F33498" w:rsidRDefault="00F33498" w:rsidP="008A4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5757E" w14:textId="77777777" w:rsidR="00F33498" w:rsidRDefault="00F33498" w:rsidP="00A449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ABB0" w14:textId="77777777" w:rsidR="0002327C" w:rsidRDefault="0002327C">
      <w:r>
        <w:separator/>
      </w:r>
    </w:p>
  </w:footnote>
  <w:footnote w:type="continuationSeparator" w:id="0">
    <w:p w14:paraId="493781FD" w14:textId="77777777" w:rsidR="0002327C" w:rsidRDefault="0002327C">
      <w:r>
        <w:continuationSeparator/>
      </w:r>
    </w:p>
  </w:footnote>
  <w:footnote w:id="1">
    <w:p w14:paraId="03BDBB23"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w:t>
      </w:r>
      <w:r w:rsidRPr="00F05392">
        <w:rPr>
          <w:rFonts w:ascii="Times New Roman" w:hAnsi="Times New Roman"/>
          <w:sz w:val="18"/>
          <w:szCs w:val="18"/>
          <w:lang w:val="en-US"/>
        </w:rPr>
        <w:t>Quyết định số 31/2022/QĐ-UBND ngày 30 tháng 08 năm 2022.</w:t>
      </w:r>
    </w:p>
  </w:footnote>
  <w:footnote w:id="2">
    <w:p w14:paraId="20C0E53D"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lang w:val="en-US"/>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lang w:val="en-US"/>
        </w:rPr>
        <w:t xml:space="preserve"> Quyết định số 73/QĐ-UBND ngày 09 tháng 02 năm 2022</w:t>
      </w:r>
    </w:p>
  </w:footnote>
  <w:footnote w:id="3">
    <w:p w14:paraId="23271F7E"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w:t>
      </w:r>
      <w:r w:rsidRPr="00F05392">
        <w:rPr>
          <w:rFonts w:ascii="Times New Roman" w:hAnsi="Times New Roman"/>
          <w:sz w:val="18"/>
          <w:szCs w:val="18"/>
          <w:lang w:val="en-US"/>
        </w:rPr>
        <w:t xml:space="preserve">Nghị quyết số 21/2018/NQ-HĐND ngày 19 tháng 7 năm 2018 </w:t>
      </w:r>
      <w:r w:rsidRPr="00F05392">
        <w:rPr>
          <w:rFonts w:ascii="Times New Roman" w:hAnsi="Times New Roman"/>
          <w:bCs/>
          <w:sz w:val="18"/>
          <w:szCs w:val="18"/>
          <w:lang w:val="en-US"/>
        </w:rPr>
        <w:t xml:space="preserve">quy định phân cấp quản lý tài sản công thuộc phạm vi quản lý của tỉnh Kon Tum; </w:t>
      </w:r>
      <w:r w:rsidRPr="00F05392">
        <w:rPr>
          <w:rFonts w:ascii="Times New Roman" w:hAnsi="Times New Roman"/>
          <w:sz w:val="18"/>
          <w:szCs w:val="18"/>
          <w:lang w:val="en-US"/>
        </w:rPr>
        <w:t xml:space="preserve">Nghị quyết số 46/2018/NQ-HĐ ND ngày 13 tháng 12 năm 2018 </w:t>
      </w:r>
      <w:r w:rsidRPr="00F05392">
        <w:rPr>
          <w:rFonts w:ascii="Times New Roman" w:hAnsi="Times New Roman"/>
          <w:bCs/>
          <w:sz w:val="18"/>
          <w:szCs w:val="18"/>
          <w:lang w:val="en-US"/>
        </w:rPr>
        <w:t>quy định thẩm quyền xác lập quyền sở hữu toàn dân về tài sản và phê duyệt phương án xử lý tài sản được xác lập quyền sở hữu toàn dân trên địa bàn tỉnh Kon Tum; Nghị quyết số 21/2020/NQ-HĐND ngày 13 tháng 7 năm 2020 phân cấp thẩm quyền quyết định việc khai thác và xử lý tài sản kết cấu hạ tầng thủy lợi thuộc phạm vi quản lý của tỉnh Kon Tum.</w:t>
      </w:r>
    </w:p>
  </w:footnote>
  <w:footnote w:id="4">
    <w:p w14:paraId="2EEFDF72"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Quyết định 03/2019/QĐ-UBND ngày 25 tháng 02 năm 2019</w:t>
      </w:r>
      <w:r w:rsidRPr="00F05392">
        <w:rPr>
          <w:rFonts w:ascii="Times New Roman" w:hAnsi="Times New Roman"/>
          <w:sz w:val="18"/>
          <w:szCs w:val="18"/>
          <w:lang w:val="en-US"/>
        </w:rPr>
        <w:t xml:space="preserve"> Quy định tỷ lệ </w:t>
      </w:r>
      <w:r w:rsidRPr="00F05392">
        <w:rPr>
          <w:rFonts w:ascii="Times New Roman" w:hAnsi="Times New Roman"/>
          <w:i/>
          <w:sz w:val="18"/>
          <w:szCs w:val="18"/>
          <w:lang w:val="en-US"/>
        </w:rPr>
        <w:t>(mức)</w:t>
      </w:r>
      <w:r w:rsidRPr="00F05392">
        <w:rPr>
          <w:rFonts w:ascii="Times New Roman" w:hAnsi="Times New Roman"/>
          <w:sz w:val="18"/>
          <w:szCs w:val="18"/>
          <w:lang w:val="en-US"/>
        </w:rPr>
        <w:t xml:space="preserve"> khoán chi phí quản lý, xử lý tài sản được xác lập quyền sở hữu toàn dân;</w:t>
      </w:r>
      <w:r w:rsidRPr="00F05392">
        <w:rPr>
          <w:rFonts w:ascii="Times New Roman" w:hAnsi="Times New Roman"/>
          <w:sz w:val="18"/>
          <w:szCs w:val="18"/>
        </w:rPr>
        <w:t xml:space="preserve"> Quyết định 09/2019/QĐ-UBND ngày 28 tháng 5 năm 2019</w:t>
      </w:r>
      <w:r w:rsidRPr="00F05392">
        <w:rPr>
          <w:rFonts w:ascii="Times New Roman" w:hAnsi="Times New Roman"/>
          <w:sz w:val="18"/>
          <w:szCs w:val="18"/>
          <w:lang w:val="en-US"/>
        </w:rPr>
        <w:t>,</w:t>
      </w:r>
      <w:r w:rsidRPr="00F05392">
        <w:rPr>
          <w:rFonts w:ascii="Times New Roman" w:hAnsi="Times New Roman"/>
          <w:sz w:val="18"/>
          <w:szCs w:val="18"/>
        </w:rPr>
        <w:t xml:space="preserve"> Quyết định số 06/2020/QĐ-UBND ngày 13 tháng 02 năm 2020</w:t>
      </w:r>
      <w:r w:rsidRPr="00F05392">
        <w:rPr>
          <w:rFonts w:ascii="Times New Roman" w:hAnsi="Times New Roman"/>
          <w:sz w:val="18"/>
          <w:szCs w:val="18"/>
          <w:lang w:val="en-US"/>
        </w:rPr>
        <w:t>,</w:t>
      </w:r>
      <w:r w:rsidRPr="00F05392">
        <w:rPr>
          <w:rFonts w:ascii="Times New Roman" w:hAnsi="Times New Roman"/>
          <w:sz w:val="18"/>
          <w:szCs w:val="18"/>
        </w:rPr>
        <w:t xml:space="preserve"> Quyết định số 42/2020/QĐ-UBND ngày 21 tháng 12 năm 2020</w:t>
      </w:r>
      <w:r w:rsidRPr="00F05392">
        <w:rPr>
          <w:rFonts w:ascii="Times New Roman" w:hAnsi="Times New Roman"/>
          <w:sz w:val="18"/>
          <w:szCs w:val="18"/>
          <w:lang w:val="en-US"/>
        </w:rPr>
        <w:t xml:space="preserve"> ban hành tiêu chuẩn, định mức sử dụng máy móc, thiết bị chuyên dùng thuộc phạm vi quản lý của tỉnh;</w:t>
      </w:r>
      <w:r w:rsidRPr="00F05392">
        <w:rPr>
          <w:rFonts w:ascii="Times New Roman" w:hAnsi="Times New Roman"/>
          <w:sz w:val="18"/>
          <w:szCs w:val="18"/>
        </w:rPr>
        <w:t xml:space="preserve"> Quyết định số 19/2019/QĐ-UBND ngày 22 tháng 11 năm 2019</w:t>
      </w:r>
      <w:r w:rsidRPr="00F05392">
        <w:rPr>
          <w:rFonts w:ascii="Times New Roman" w:hAnsi="Times New Roman"/>
          <w:sz w:val="18"/>
          <w:szCs w:val="18"/>
          <w:lang w:val="en-US"/>
        </w:rPr>
        <w:t xml:space="preserve"> ban hành tiêu chuẩn, định mức sử dụng xe ô tô chuyên dùng</w:t>
      </w:r>
      <w:r w:rsidRPr="00F05392">
        <w:rPr>
          <w:rFonts w:ascii="Times New Roman" w:hAnsi="Times New Roman"/>
          <w:sz w:val="18"/>
          <w:szCs w:val="18"/>
          <w:vertAlign w:val="superscript"/>
          <w:lang w:val="en-US"/>
        </w:rPr>
        <w:t xml:space="preserve"> </w:t>
      </w:r>
      <w:r w:rsidRPr="00F05392">
        <w:rPr>
          <w:rFonts w:ascii="Times New Roman" w:hAnsi="Times New Roman"/>
          <w:sz w:val="18"/>
          <w:szCs w:val="18"/>
          <w:lang w:val="en-US"/>
        </w:rPr>
        <w:t xml:space="preserve">của các cơ quan, tổ chức, đơn vị thuộc phạm vi quản lý của tỉnh; </w:t>
      </w:r>
      <w:r w:rsidRPr="00F05392">
        <w:rPr>
          <w:rFonts w:ascii="Times New Roman" w:hAnsi="Times New Roman"/>
          <w:sz w:val="18"/>
          <w:szCs w:val="18"/>
        </w:rPr>
        <w:t>Quyết định số 23/2019/QĐ-UBND ngày 15 tháng 12 năm 2019</w:t>
      </w:r>
      <w:r w:rsidRPr="00F05392">
        <w:rPr>
          <w:rFonts w:ascii="Times New Roman" w:hAnsi="Times New Roman"/>
          <w:sz w:val="18"/>
          <w:szCs w:val="18"/>
          <w:lang w:val="en-US"/>
        </w:rPr>
        <w:t xml:space="preserve"> Bổ sung định mức sử dụng xe ô tô phục vụ công tác chung của các cơ quan, tổ chức, đơn vị cấp tỉnh, cấp huyện trên địa bàn tỉnh Kon Tum; </w:t>
      </w:r>
      <w:r w:rsidRPr="00F05392">
        <w:rPr>
          <w:rFonts w:ascii="Times New Roman" w:hAnsi="Times New Roman"/>
          <w:sz w:val="18"/>
          <w:szCs w:val="18"/>
        </w:rPr>
        <w:t>Quyết định số 01/2020/QĐ-UBND ngày 07 tháng 01 năm 2020</w:t>
      </w:r>
      <w:r w:rsidRPr="00F05392">
        <w:rPr>
          <w:rFonts w:ascii="Times New Roman" w:hAnsi="Times New Roman"/>
          <w:sz w:val="18"/>
          <w:szCs w:val="18"/>
          <w:lang w:val="en-US"/>
        </w:rPr>
        <w:t xml:space="preserve"> ban hành tiêu chuẩn, định mức sử dụng diện tích chuyên dùng và diện tích công trình sự nghiệp thuộc cơ sở hoạt động sự nghiệp của các cơ quan, tổ chức, đơn vị; </w:t>
      </w:r>
      <w:r w:rsidRPr="00F05392">
        <w:rPr>
          <w:rFonts w:ascii="Times New Roman" w:hAnsi="Times New Roman"/>
          <w:sz w:val="18"/>
          <w:szCs w:val="18"/>
        </w:rPr>
        <w:t>Quyết định số 09/2020/QĐ-UBND ngày 21 tháng 02 năm 2020</w:t>
      </w:r>
      <w:r w:rsidRPr="00F05392">
        <w:rPr>
          <w:rFonts w:ascii="Times New Roman" w:hAnsi="Times New Roman"/>
          <w:sz w:val="18"/>
          <w:szCs w:val="18"/>
          <w:lang w:val="en-US"/>
        </w:rPr>
        <w:t xml:space="preserve"> và Quyết định số 10/2021/QĐ-UBND ngày 26 tháng 3 năm 2021 ban hành tiêu chuẩn, định mức sử dụng máy móc, thiết bị chuyên dùng thuộc lĩnh vực y tế của tỉnh Kon Tum; </w:t>
      </w:r>
      <w:r w:rsidRPr="00F05392">
        <w:rPr>
          <w:rFonts w:ascii="Times New Roman" w:hAnsi="Times New Roman"/>
          <w:sz w:val="18"/>
          <w:szCs w:val="18"/>
        </w:rPr>
        <w:t>Quyết định số 33/2020/QĐ-UBND ngày 18 tháng 11 năm 2020</w:t>
      </w:r>
      <w:r w:rsidRPr="00F05392">
        <w:rPr>
          <w:rFonts w:ascii="Times New Roman" w:hAnsi="Times New Roman"/>
          <w:sz w:val="18"/>
          <w:szCs w:val="18"/>
          <w:lang w:val="en-US"/>
        </w:rPr>
        <w:t xml:space="preserve"> ban hành danh mục tài sản cố định đặc thù; danh mục, thời gian sử dụng, tỷ lệ hao mòn tài sản cố định vô hình thuộc phạm vi quản lý của tỉnh Kon Tum; </w:t>
      </w:r>
      <w:r w:rsidRPr="00F05392">
        <w:rPr>
          <w:rFonts w:ascii="Times New Roman" w:hAnsi="Times New Roman"/>
          <w:sz w:val="18"/>
          <w:szCs w:val="18"/>
        </w:rPr>
        <w:t>Quyết định số 02/2021/QĐ-UBND ngày 28 tháng 01 năm 2021</w:t>
      </w:r>
      <w:r w:rsidRPr="00F05392">
        <w:rPr>
          <w:rFonts w:ascii="Times New Roman" w:hAnsi="Times New Roman"/>
          <w:sz w:val="18"/>
          <w:szCs w:val="18"/>
          <w:lang w:val="en-US"/>
        </w:rPr>
        <w:t xml:space="preserve"> ban hành tiêu chuẩn, định mức sử dụng máy móc, thiết bị chuyên dùng thuộc lĩnh vực giáo dục và đào tạo của tỉnh Kon Tum; </w:t>
      </w:r>
      <w:r w:rsidRPr="00F05392">
        <w:rPr>
          <w:rFonts w:ascii="Times New Roman" w:hAnsi="Times New Roman"/>
          <w:sz w:val="18"/>
          <w:szCs w:val="18"/>
        </w:rPr>
        <w:t>Quyết định số 05/2021/QĐ-UBND ngày 25 tháng 02 năm 2021</w:t>
      </w:r>
      <w:r w:rsidRPr="00F05392">
        <w:rPr>
          <w:rFonts w:ascii="Times New Roman" w:hAnsi="Times New Roman"/>
          <w:sz w:val="18"/>
          <w:szCs w:val="18"/>
          <w:lang w:val="en-US"/>
        </w:rPr>
        <w:t xml:space="preserve"> ban hành tiêu chuẩn, định mức sử dụng xe ô tô chuyên dùng trong lĩnh vực y tế của tỉnh Kon Tum; </w:t>
      </w:r>
      <w:r w:rsidRPr="00F05392">
        <w:rPr>
          <w:rFonts w:ascii="Times New Roman" w:hAnsi="Times New Roman"/>
          <w:sz w:val="18"/>
          <w:szCs w:val="18"/>
        </w:rPr>
        <w:t>Quyết định số 29/2021/QĐ-UBND ngày19 tháng 8 năm 2021</w:t>
      </w:r>
      <w:r w:rsidRPr="00F05392">
        <w:rPr>
          <w:rFonts w:ascii="Times New Roman" w:hAnsi="Times New Roman"/>
          <w:sz w:val="18"/>
          <w:szCs w:val="18"/>
          <w:lang w:val="en-US"/>
        </w:rPr>
        <w:t xml:space="preserve"> Quy định tài sản có giá trị lớn sử dụng vào mục đích kinh doanh, cho thuê tại đơn vị sự nghiệp công lập thuộc phạm vi quản lý của tỉnh Kon Tum; Quyết định số 31/2022/QĐ-UBND ngày 30 tháng 08 năm 2022 bổ sung tiêu chuẩn, định mức sử dụng máy móc, thiết bị chuyên dùng thuộc phạm vi quản lý của tỉnh.</w:t>
      </w:r>
    </w:p>
  </w:footnote>
  <w:footnote w:id="5">
    <w:p w14:paraId="34F44CA1"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rPr>
        <w:t>)</w:t>
      </w:r>
      <w:r w:rsidRPr="00F05392">
        <w:rPr>
          <w:rFonts w:ascii="Times New Roman" w:hAnsi="Times New Roman"/>
          <w:sz w:val="18"/>
          <w:szCs w:val="18"/>
        </w:rPr>
        <w:t xml:space="preserve"> </w:t>
      </w:r>
      <w:r w:rsidRPr="00F05392">
        <w:rPr>
          <w:rFonts w:ascii="Times New Roman" w:hAnsi="Times New Roman"/>
          <w:sz w:val="18"/>
          <w:szCs w:val="18"/>
          <w:lang w:val="en-US"/>
        </w:rPr>
        <w:t>Tại Quyết định số 396/QĐ-UBND ngày 06 tháng 7 năm 2022 Ủy ban nhân dân tỉnh phê duyệt phương án:</w:t>
      </w:r>
      <w:r w:rsidRPr="00F05392">
        <w:rPr>
          <w:rFonts w:ascii="Times New Roman" w:hAnsi="Times New Roman"/>
          <w:sz w:val="18"/>
          <w:szCs w:val="18"/>
        </w:rPr>
        <w:t xml:space="preserve"> giữ lại tiếp tục sử dụng 215 xe của các cơ quan, tổ chức, đơn vị theo đúng tiêu chuẩn, định mức quy định; thanh lý 13 xe ô tô; điều chuyển 20 xe giữa các cơ quan, đơn vị thuộc tỉnh đảm bảo tiêu chuẩn, định mức; bán 26 xe ô tô thừa tiêu chuẩn, định mức không có đơn vị đăng ký tiếp nhận sử dụng; đối với 30 xe còn lại thừa tiêu chuẩn, định mức tạm thời giữ lại và giao các cơ quan chuyên môn rà soát nhu cầu, tổ chức đánh giá hiện trạng để xác định các xe ô tô thừa tiêu chuẩn định mức còn chất lượng tốt, đảm bảo hoạt động để tham mưu phương án xử lý cho phù hợp</w:t>
      </w:r>
      <w:r w:rsidRPr="00F05392">
        <w:rPr>
          <w:rFonts w:ascii="Times New Roman" w:hAnsi="Times New Roman"/>
          <w:sz w:val="18"/>
          <w:szCs w:val="18"/>
          <w:lang w:val="en-US"/>
        </w:rPr>
        <w:t>.</w:t>
      </w:r>
    </w:p>
  </w:footnote>
  <w:footnote w:id="6">
    <w:p w14:paraId="1B2C8851"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gồm: Sở Văn hóa, Thể thao và Du lịch; Sở Nội vụ; Sở Tư pháp; Sở Lao động - Thương binh và XH; Sở Khoa học và Công nghệ; Sở Nông nghiệp và PTNT; Sở Tài nguyên và Môi trường; Sở Giao thông vận tải; Sở Giáo dục và Đào tạo; Sở Xây dựng</w:t>
      </w:r>
    </w:p>
  </w:footnote>
  <w:footnote w:id="7">
    <w:p w14:paraId="16765E60" w14:textId="77777777" w:rsidR="00833135" w:rsidRPr="00F05392" w:rsidRDefault="00833135" w:rsidP="00F05392">
      <w:pPr>
        <w:pStyle w:val="FootnoteText"/>
        <w:jc w:val="both"/>
        <w:rPr>
          <w:rFonts w:ascii="Times New Roman" w:hAnsi="Times New Roman"/>
          <w:sz w:val="18"/>
          <w:szCs w:val="18"/>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w:t>
      </w:r>
      <w:r w:rsidRPr="00F05392">
        <w:rPr>
          <w:rFonts w:ascii="Times New Roman" w:hAnsi="Times New Roman"/>
          <w:iCs/>
          <w:sz w:val="18"/>
          <w:szCs w:val="18"/>
        </w:rPr>
        <w:t>Văn bản số 1090-CV/TU ngày 21 tháng 5 năm 2020 về việc thống nhất phương án sắp xếp, bán đấu giá các cơ sở nhà, đất thuộc trụ sở làm việc các cơ quan, đơn vị theo đề nghị của Ban cán sự đảng Ủy ban nhân dân tỉnh tại Tờ trình số 177-TTr/BCSĐ ngày 08</w:t>
      </w:r>
      <w:r w:rsidRPr="00F05392">
        <w:rPr>
          <w:rFonts w:ascii="Times New Roman" w:hAnsi="Times New Roman"/>
          <w:iCs/>
          <w:sz w:val="18"/>
          <w:szCs w:val="18"/>
          <w:lang w:val="en-US"/>
        </w:rPr>
        <w:t xml:space="preserve"> tháng </w:t>
      </w:r>
      <w:r w:rsidRPr="00F05392">
        <w:rPr>
          <w:rFonts w:ascii="Times New Roman" w:hAnsi="Times New Roman"/>
          <w:iCs/>
          <w:sz w:val="18"/>
          <w:szCs w:val="18"/>
        </w:rPr>
        <w:t>5</w:t>
      </w:r>
      <w:r w:rsidRPr="00F05392">
        <w:rPr>
          <w:rFonts w:ascii="Times New Roman" w:hAnsi="Times New Roman"/>
          <w:iCs/>
          <w:sz w:val="18"/>
          <w:szCs w:val="18"/>
          <w:lang w:val="en-US"/>
        </w:rPr>
        <w:t xml:space="preserve"> năm </w:t>
      </w:r>
      <w:r w:rsidRPr="00F05392">
        <w:rPr>
          <w:rFonts w:ascii="Times New Roman" w:hAnsi="Times New Roman"/>
          <w:iCs/>
          <w:sz w:val="18"/>
          <w:szCs w:val="18"/>
        </w:rPr>
        <w:t>2020</w:t>
      </w:r>
    </w:p>
  </w:footnote>
  <w:footnote w:id="8">
    <w:p w14:paraId="560F3F46"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Quyết định số 229/QĐ-UBND ngày 09 tháng 5 năm 2021</w:t>
      </w:r>
      <w:r w:rsidRPr="00F05392">
        <w:rPr>
          <w:rFonts w:ascii="Times New Roman" w:hAnsi="Times New Roman"/>
          <w:sz w:val="18"/>
          <w:szCs w:val="18"/>
          <w:lang w:val="en-US"/>
        </w:rPr>
        <w:t xml:space="preserve"> của Ủy ban nhân dân tỉnh phê duyệt Phương án tổng thể sắp xếp lại, xử lý 1.457 cơ sở nhà, đất của các cơ quan, tổ chức, đơn vị thuộc phạm vi quản lý của tỉnh</w:t>
      </w:r>
      <w:r w:rsidRPr="00F05392">
        <w:rPr>
          <w:rFonts w:ascii="Times New Roman" w:hAnsi="Times New Roman"/>
          <w:i/>
          <w:iCs/>
          <w:sz w:val="18"/>
          <w:szCs w:val="18"/>
          <w:lang w:val="en-US"/>
        </w:rPr>
        <w:t xml:space="preserve"> (trong đó: Giữ lại tiếp tục sử dụng 1.360 cơ sở nhà, đất, Điều chuyển giữa các cơ quan, đơn vị, địa phương 77 cơ sở nhà, đất; Bán tài sản trên đất, chuyển nhượng quyền sử dụng đất 20 cơ sở nhà đất)</w:t>
      </w:r>
    </w:p>
  </w:footnote>
  <w:footnote w:id="9">
    <w:p w14:paraId="21FB3553" w14:textId="77777777" w:rsidR="00833135" w:rsidRPr="00212700" w:rsidRDefault="00833135" w:rsidP="00F05392">
      <w:pPr>
        <w:pStyle w:val="FootnoteText"/>
        <w:jc w:val="both"/>
        <w:rPr>
          <w:rFonts w:ascii="Times New Roman" w:hAnsi="Times New Roman"/>
          <w:spacing w:val="-2"/>
          <w:sz w:val="18"/>
          <w:szCs w:val="18"/>
          <w:lang w:val="en-US"/>
        </w:rPr>
      </w:pPr>
      <w:r w:rsidRPr="00212700">
        <w:rPr>
          <w:rFonts w:ascii="Times New Roman" w:hAnsi="Times New Roman"/>
          <w:spacing w:val="-2"/>
          <w:sz w:val="18"/>
          <w:szCs w:val="18"/>
          <w:vertAlign w:val="superscript"/>
          <w:lang w:val="nl-NL"/>
        </w:rPr>
        <w:t>(</w:t>
      </w:r>
      <w:r w:rsidRPr="00212700">
        <w:rPr>
          <w:rStyle w:val="FootnoteReference"/>
          <w:rFonts w:ascii="Times New Roman" w:hAnsi="Times New Roman"/>
          <w:spacing w:val="-2"/>
          <w:sz w:val="18"/>
          <w:szCs w:val="18"/>
        </w:rPr>
        <w:footnoteRef/>
      </w:r>
      <w:r w:rsidRPr="00212700">
        <w:rPr>
          <w:rFonts w:ascii="Times New Roman" w:hAnsi="Times New Roman"/>
          <w:spacing w:val="-2"/>
          <w:sz w:val="18"/>
          <w:szCs w:val="18"/>
          <w:vertAlign w:val="superscript"/>
          <w:lang w:val="nl-NL"/>
        </w:rPr>
        <w:t>)</w:t>
      </w:r>
      <w:r w:rsidRPr="00212700">
        <w:rPr>
          <w:rFonts w:ascii="Times New Roman" w:hAnsi="Times New Roman"/>
          <w:spacing w:val="-2"/>
          <w:sz w:val="18"/>
          <w:szCs w:val="18"/>
          <w:lang w:val="nl-NL"/>
        </w:rPr>
        <w:t xml:space="preserve"> </w:t>
      </w:r>
      <w:r w:rsidRPr="00212700">
        <w:rPr>
          <w:rFonts w:ascii="Times New Roman" w:hAnsi="Times New Roman"/>
          <w:spacing w:val="-2"/>
          <w:sz w:val="18"/>
          <w:szCs w:val="18"/>
        </w:rPr>
        <w:t>(1) Cơ sở nhà đất Sở Xây dựng (</w:t>
      </w:r>
      <w:r w:rsidRPr="00212700">
        <w:rPr>
          <w:rFonts w:ascii="Times New Roman" w:hAnsi="Times New Roman"/>
          <w:i/>
          <w:iCs/>
          <w:spacing w:val="-2"/>
          <w:sz w:val="18"/>
          <w:szCs w:val="18"/>
        </w:rPr>
        <w:t>địa chỉ: Số 345 Bà Triệu, phường Quyết Thắng, TP. Kon Tum)</w:t>
      </w:r>
      <w:r w:rsidRPr="00212700">
        <w:rPr>
          <w:rFonts w:ascii="Times New Roman" w:hAnsi="Times New Roman"/>
          <w:spacing w:val="-2"/>
          <w:sz w:val="18"/>
          <w:szCs w:val="18"/>
        </w:rPr>
        <w:t xml:space="preserve"> và Công ty Cổ phần tư vấn Đầu tư và Xây dựng Kon Tum (</w:t>
      </w:r>
      <w:r w:rsidRPr="00212700">
        <w:rPr>
          <w:rFonts w:ascii="Times New Roman" w:hAnsi="Times New Roman"/>
          <w:i/>
          <w:iCs/>
          <w:spacing w:val="-2"/>
          <w:sz w:val="18"/>
          <w:szCs w:val="18"/>
        </w:rPr>
        <w:t>địa chỉ: Số 119 đường Lê Hồng Phong, phường Quyết thắng, TP. Kon Tum</w:t>
      </w:r>
      <w:r w:rsidRPr="00212700">
        <w:rPr>
          <w:rFonts w:ascii="Times New Roman" w:hAnsi="Times New Roman"/>
          <w:spacing w:val="-2"/>
          <w:sz w:val="18"/>
          <w:szCs w:val="18"/>
        </w:rPr>
        <w:t>); (2) Cơ sở nhà đất Khách sạn ĐăkBla – Nhà hàng Ngọc Linh (</w:t>
      </w:r>
      <w:r w:rsidRPr="00212700">
        <w:rPr>
          <w:rFonts w:ascii="Times New Roman" w:hAnsi="Times New Roman"/>
          <w:i/>
          <w:iCs/>
          <w:spacing w:val="-2"/>
          <w:sz w:val="18"/>
          <w:szCs w:val="18"/>
        </w:rPr>
        <w:t>địa chỉ: Giao lộ Phan Đình Phùng - Bạch Đằng, phường Quyết Thắng, TP. Kon Tum</w:t>
      </w:r>
      <w:r w:rsidRPr="00212700">
        <w:rPr>
          <w:rFonts w:ascii="Times New Roman" w:hAnsi="Times New Roman"/>
          <w:spacing w:val="-2"/>
          <w:sz w:val="18"/>
          <w:szCs w:val="18"/>
          <w:lang w:val="en-US"/>
        </w:rPr>
        <w:t>.</w:t>
      </w:r>
    </w:p>
  </w:footnote>
  <w:footnote w:id="10">
    <w:p w14:paraId="3D398346"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w:t>
      </w:r>
      <w:r w:rsidRPr="00F05392">
        <w:rPr>
          <w:rFonts w:ascii="Times New Roman" w:hAnsi="Times New Roman"/>
          <w:sz w:val="18"/>
          <w:szCs w:val="18"/>
          <w:lang w:val="en-US"/>
        </w:rPr>
        <w:t>Thông báo kết luận số 745-KL/TU ngày 08 tháng 9 năm 2022</w:t>
      </w:r>
    </w:p>
  </w:footnote>
  <w:footnote w:id="11">
    <w:p w14:paraId="626DF144"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Văn bản số </w:t>
      </w:r>
      <w:r w:rsidRPr="00F05392">
        <w:rPr>
          <w:rFonts w:ascii="Times New Roman" w:hAnsi="Times New Roman"/>
          <w:sz w:val="18"/>
          <w:szCs w:val="18"/>
          <w:lang w:val="en-US"/>
        </w:rPr>
        <w:t>số 2675/UBND-NNTN ngày 16 tháng 8 năm 2022; 2903/UBND-KTTH ngày 05 tháng 9 năm 2022</w:t>
      </w:r>
    </w:p>
  </w:footnote>
  <w:footnote w:id="12">
    <w:p w14:paraId="2ECD9991"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rPr>
        <w:t xml:space="preserve"> Quyết định số 2262/QĐ-TTg ngày 31/12/2021 về việc ban hành Chương trình tổng thể của Chính phủ về thực hành tiết kiệm, chống lãng phí năm 2022</w:t>
      </w:r>
    </w:p>
  </w:footnote>
  <w:footnote w:id="13">
    <w:p w14:paraId="20891DAE"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lang w:val="en-US"/>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lang w:val="en-US"/>
        </w:rPr>
        <w:t xml:space="preserve"> Ngày 18 tháng 9 năm 2020, Bộ Tài chính có Công văn số 11437/BTC-QLCS đề nghị một số Bộ  </w:t>
      </w:r>
      <w:r w:rsidRPr="00F05392">
        <w:rPr>
          <w:rFonts w:ascii="Times New Roman" w:hAnsi="Times New Roman"/>
          <w:i/>
          <w:iCs/>
          <w:sz w:val="18"/>
          <w:szCs w:val="18"/>
          <w:lang w:val="en-US"/>
        </w:rPr>
        <w:t>(trong đó có Bộ Xây dựng; Bộ Văn hóa, thể thao và Du lịch)</w:t>
      </w:r>
      <w:r w:rsidRPr="00F05392">
        <w:rPr>
          <w:rFonts w:ascii="Times New Roman" w:hAnsi="Times New Roman"/>
          <w:sz w:val="18"/>
          <w:szCs w:val="18"/>
          <w:lang w:val="en-US"/>
        </w:rPr>
        <w:t xml:space="preserve"> khẩn trương báo cáo cấp có thẩm quyền ban hành hoặc ban hành theo thẩm quyền các văn bản sửa đổi, bổ sung, thay thế về chế độ quản lý, sử dụng, khai thác tài sản kết cấu hạ tầng thuộc phạm vi quản lý nhà nước của Bộ cho phù hợp với quy định của Luật Quản lý, sử dụng tài sản công và Chỉ thị số 32/CT-TTg ngày 10 tháng 12 năm 2019 của Thủ tướng Chính phủ. </w:t>
      </w:r>
    </w:p>
  </w:footnote>
  <w:footnote w:id="14">
    <w:p w14:paraId="4744530F"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sz w:val="18"/>
          <w:szCs w:val="18"/>
          <w:vertAlign w:val="superscript"/>
          <w:lang w:val="en-US"/>
        </w:rPr>
        <w:t>(</w:t>
      </w:r>
      <w:r w:rsidRPr="00F05392">
        <w:rPr>
          <w:rStyle w:val="FootnoteReference"/>
          <w:rFonts w:ascii="Times New Roman" w:hAnsi="Times New Roman"/>
          <w:sz w:val="18"/>
          <w:szCs w:val="18"/>
          <w:lang w:val="en-US"/>
        </w:rPr>
        <w:footnoteRef/>
      </w:r>
      <w:r w:rsidRPr="00F05392">
        <w:rPr>
          <w:rFonts w:ascii="Times New Roman" w:hAnsi="Times New Roman"/>
          <w:sz w:val="18"/>
          <w:szCs w:val="18"/>
          <w:vertAlign w:val="superscript"/>
          <w:lang w:val="en-US"/>
        </w:rPr>
        <w:t>)</w:t>
      </w:r>
      <w:r w:rsidRPr="00F05392">
        <w:rPr>
          <w:rFonts w:ascii="Times New Roman" w:hAnsi="Times New Roman"/>
          <w:sz w:val="18"/>
          <w:szCs w:val="18"/>
          <w:lang w:val="en-US"/>
        </w:rPr>
        <w:t xml:space="preserve"> 1. Tài sản kết cấu hạ tầng giao thông có 7/11 đơn vị báo cáo: Ban Quản lý Khu kinh tế tỉnh; Ủy ban nhân dân thành phố Kon Tum và các huyện: Đăk Hà, Tu Mơ Rông, Ngọc Hồi, Kon Rẫy, Ia H’Drai, Sa Thầy.</w:t>
      </w:r>
    </w:p>
    <w:p w14:paraId="23333ECB" w14:textId="77777777" w:rsidR="00833135" w:rsidRPr="00F05392" w:rsidRDefault="00833135" w:rsidP="00F05392">
      <w:pPr>
        <w:pStyle w:val="FootnoteText"/>
        <w:jc w:val="both"/>
        <w:rPr>
          <w:rFonts w:ascii="Times New Roman" w:hAnsi="Times New Roman"/>
          <w:bCs/>
          <w:iCs/>
          <w:sz w:val="18"/>
          <w:szCs w:val="18"/>
          <w:lang w:val="en-US"/>
        </w:rPr>
      </w:pPr>
      <w:r w:rsidRPr="00F05392">
        <w:rPr>
          <w:rFonts w:ascii="Times New Roman" w:hAnsi="Times New Roman"/>
          <w:bCs/>
          <w:iCs/>
          <w:sz w:val="18"/>
          <w:szCs w:val="18"/>
          <w:lang w:val="en-US"/>
        </w:rPr>
        <w:t xml:space="preserve">    2. Tài sản kết cấu hạ tầng thủy lợi có Ban Quản lý Khai thác các công trình thủy lợi và 6/10 huyện, thành phố báo cáo: Đăk Glei, Đăk Hà, Ngọc Hồi, Sa Thầy, Tu Mơ Rông, TP. Kon Tum.</w:t>
      </w:r>
    </w:p>
    <w:p w14:paraId="7FFCAB23" w14:textId="77777777" w:rsidR="00833135" w:rsidRPr="00F05392" w:rsidRDefault="00833135" w:rsidP="00F05392">
      <w:pPr>
        <w:pStyle w:val="FootnoteText"/>
        <w:jc w:val="both"/>
        <w:rPr>
          <w:rFonts w:ascii="Times New Roman" w:hAnsi="Times New Roman"/>
          <w:sz w:val="18"/>
          <w:szCs w:val="18"/>
          <w:lang w:val="en-US"/>
        </w:rPr>
      </w:pPr>
      <w:r w:rsidRPr="00F05392">
        <w:rPr>
          <w:rFonts w:ascii="Times New Roman" w:hAnsi="Times New Roman"/>
          <w:bCs/>
          <w:iCs/>
          <w:sz w:val="18"/>
          <w:szCs w:val="18"/>
          <w:lang w:val="en-US"/>
        </w:rPr>
        <w:t xml:space="preserve">    3. Tài sản kết cấu hạ tầng nước sạch nông thôn tập trung có 3/10 huyện, thành phố báo cáo: Đăk Glei, Tu Mơ Rông, TP. Kon Tum.</w:t>
      </w:r>
    </w:p>
  </w:footnote>
  <w:footnote w:id="15">
    <w:p w14:paraId="1B3E632A"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bookmarkStart w:id="2" w:name="khoan_2_12"/>
      <w:r w:rsidRPr="00D03003">
        <w:rPr>
          <w:rFonts w:ascii="Times New Roman" w:hAnsi="Times New Roman"/>
          <w:i/>
          <w:iCs/>
          <w:sz w:val="18"/>
          <w:szCs w:val="18"/>
          <w:lang w:val="vi-VN"/>
        </w:rPr>
        <w:t>2. Bộ Y tế, Bộ Giáo dục và Đào tạo, Bộ Lao động - Thương binh và Xã hội chủ trì, phối hợp với các bộ, cơ quan có liên quan quy định chi tiết hướng dẫn về tiêu chuẩn, định mức sử dụng diện tích công trình sự nghiệp thuộc lĩnh vực y tế, giáo dục và đào tạo theo quy định tại điểm a khoản 2 Điều 9 Nghị định này.</w:t>
      </w:r>
      <w:bookmarkEnd w:id="2"/>
    </w:p>
  </w:footnote>
  <w:footnote w:id="16">
    <w:p w14:paraId="436F0911" w14:textId="77777777" w:rsidR="00833135" w:rsidRPr="00D03003" w:rsidRDefault="00833135" w:rsidP="00D03003">
      <w:pPr>
        <w:pStyle w:val="FootnoteText"/>
        <w:jc w:val="both"/>
        <w:rPr>
          <w:rFonts w:ascii="Times New Roman" w:hAnsi="Times New Roman"/>
          <w:i/>
          <w:iCs/>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lang w:val="en-US"/>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lang w:val="en-US"/>
        </w:rPr>
        <w:t xml:space="preserve"> tại Báo cáo kiểm toán ngân sách địa phương năm 2021 của tỉnh Kon Tum, Kiểm toán Nhà nước kiến nghị: </w:t>
      </w:r>
      <w:r w:rsidRPr="00D03003">
        <w:rPr>
          <w:rFonts w:ascii="Times New Roman" w:hAnsi="Times New Roman"/>
          <w:i/>
          <w:iCs/>
          <w:sz w:val="18"/>
          <w:szCs w:val="18"/>
          <w:lang w:val="en-US"/>
        </w:rPr>
        <w:t xml:space="preserve">Sở Tài chính phối hợp với các đơn vị, địa phương tham mưu Ủy ban nhân dân tỉnh quyết định phê duyệt phương án xử lý đối với việc dôi dư 02 xe ô tô phục vụ công tác chung tại Trung tâm xúc tiến đầu tư và hỗ trợ khởi nghiệp thuộc Sở Kế hoạch và Đầu tư, huyện Đăk Hà. </w:t>
      </w:r>
    </w:p>
  </w:footnote>
  <w:footnote w:id="17">
    <w:p w14:paraId="15BB9D9B"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pacing w:val="-2"/>
          <w:sz w:val="18"/>
          <w:szCs w:val="18"/>
          <w:vertAlign w:val="superscript"/>
          <w:lang w:val="en-US"/>
        </w:rPr>
        <w:t>(</w:t>
      </w:r>
      <w:r w:rsidRPr="00D03003">
        <w:rPr>
          <w:rStyle w:val="FootnoteReference"/>
          <w:rFonts w:ascii="Times New Roman" w:hAnsi="Times New Roman"/>
          <w:spacing w:val="-2"/>
          <w:sz w:val="18"/>
          <w:szCs w:val="18"/>
          <w:lang w:val="en-US"/>
        </w:rPr>
        <w:footnoteRef/>
      </w:r>
      <w:r w:rsidRPr="00D03003">
        <w:rPr>
          <w:rFonts w:ascii="Times New Roman" w:hAnsi="Times New Roman"/>
          <w:spacing w:val="-2"/>
          <w:sz w:val="18"/>
          <w:szCs w:val="18"/>
          <w:vertAlign w:val="superscript"/>
          <w:lang w:val="en-US"/>
        </w:rPr>
        <w:t>)</w:t>
      </w:r>
      <w:r w:rsidRPr="00D03003">
        <w:rPr>
          <w:rFonts w:ascii="Times New Roman" w:hAnsi="Times New Roman"/>
          <w:spacing w:val="-2"/>
          <w:sz w:val="18"/>
          <w:szCs w:val="18"/>
          <w:lang w:val="en-US"/>
        </w:rPr>
        <w:t xml:space="preserve"> Quyết định số 396/QĐ-UBND ngày 07 tháng 7 năm 2022 của Ủy ban nhân dân tỉnh sắp xếp lại, xử lý xe ô tô phục vụ công tác của các cơ quan, tổ chức, đơn vị thuộc phạm vi quản lý của Ủy ban nhân dân tỉnh Kon Tum.</w:t>
      </w:r>
    </w:p>
  </w:footnote>
  <w:footnote w:id="18">
    <w:p w14:paraId="599A0146"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Quyết định số 45/QĐ-UBND ngày 26 tháng 01 năm 2022 của Ủy ban nhân dân tỉnh Ban hành Chương trình hành động của Ủy ban nhân dân tỉnh về thực hành tiết kiệm, chống lãng phí năm 2022; Văn bản số 188/UBND-KTTH ngày 20 tháng 01 năm 2022 về việc thực hiện các nhiệm vụ, giải pháp chủ yếu trong công tác quản lý tài sản công; Văn bản số 727/UBND-KTTH ngày 16 tháng 3 năm 2022 V/v triển khai hệ thống Phần mềm thuộc dự án “Nâng cấp cơ sở dữ liệu quốc gia về tài sản công” và báo cáo tình hình quản lý, sử dụng tài sản công năm 202; Văn bản số 1173/UBND-KTTH ngày 25 tháng 4 năm 2022 V/v thi hành pháp luật về xử lý vi phạm hành chính trong lĩnh vực quản lý, sử dụng tài sản công.</w:t>
      </w:r>
    </w:p>
  </w:footnote>
  <w:footnote w:id="19">
    <w:p w14:paraId="042FBC97" w14:textId="65E3480D" w:rsidR="00833135" w:rsidRPr="00D03003" w:rsidRDefault="00F54895" w:rsidP="00D03003">
      <w:pPr>
        <w:pStyle w:val="FootnoteText"/>
        <w:jc w:val="both"/>
        <w:rPr>
          <w:rFonts w:ascii="Times New Roman" w:hAnsi="Times New Roman"/>
          <w:sz w:val="18"/>
          <w:szCs w:val="18"/>
          <w:lang w:val="en-US"/>
        </w:rPr>
      </w:pPr>
      <w:r>
        <w:rPr>
          <w:rFonts w:ascii="Times New Roman" w:hAnsi="Times New Roman"/>
          <w:sz w:val="18"/>
          <w:szCs w:val="18"/>
          <w:vertAlign w:val="superscript"/>
          <w:lang w:val="en-US"/>
        </w:rPr>
        <w:t>(</w:t>
      </w:r>
      <w:r w:rsidR="00833135" w:rsidRPr="00D03003">
        <w:rPr>
          <w:rStyle w:val="FootnoteReference"/>
          <w:rFonts w:ascii="Times New Roman" w:hAnsi="Times New Roman"/>
          <w:sz w:val="18"/>
          <w:szCs w:val="18"/>
        </w:rPr>
        <w:footnoteRef/>
      </w:r>
      <w:r>
        <w:rPr>
          <w:rFonts w:ascii="Times New Roman" w:hAnsi="Times New Roman"/>
          <w:sz w:val="18"/>
          <w:szCs w:val="18"/>
          <w:vertAlign w:val="superscript"/>
          <w:lang w:val="en-US"/>
        </w:rPr>
        <w:t>)</w:t>
      </w:r>
      <w:r w:rsidR="00833135" w:rsidRPr="00D03003">
        <w:rPr>
          <w:rFonts w:ascii="Times New Roman" w:hAnsi="Times New Roman"/>
          <w:sz w:val="18"/>
          <w:szCs w:val="18"/>
          <w:lang w:val="en-US"/>
        </w:rPr>
        <w:t xml:space="preserve"> </w:t>
      </w:r>
      <w:r w:rsidR="00833135" w:rsidRPr="00D03003">
        <w:rPr>
          <w:rFonts w:ascii="Times New Roman" w:hAnsi="Times New Roman"/>
          <w:bCs/>
          <w:sz w:val="18"/>
          <w:szCs w:val="18"/>
        </w:rPr>
        <w:t>Văn kiện Đại hội Đảng toàn quốc lần thứ XIII, Nghị quyết số 39-NQ/TW ngày 15 tháng 01 năm 2019 của Bộ Chính trị về nâng cao hiệu quả quản lý, khai thác, sử dụng và phát huy các nguồn lực của nền kinh tế</w:t>
      </w:r>
    </w:p>
  </w:footnote>
  <w:footnote w:id="20">
    <w:p w14:paraId="36629E62" w14:textId="069CD8F7" w:rsidR="00833135" w:rsidRPr="00D03003" w:rsidRDefault="00F54895" w:rsidP="00D03003">
      <w:pPr>
        <w:pStyle w:val="FootnoteText"/>
        <w:jc w:val="both"/>
        <w:rPr>
          <w:rFonts w:ascii="Times New Roman" w:hAnsi="Times New Roman"/>
          <w:sz w:val="18"/>
          <w:szCs w:val="18"/>
          <w:lang w:val="en-US"/>
        </w:rPr>
      </w:pPr>
      <w:r>
        <w:rPr>
          <w:rFonts w:ascii="Times New Roman" w:hAnsi="Times New Roman"/>
          <w:sz w:val="18"/>
          <w:szCs w:val="18"/>
          <w:vertAlign w:val="superscript"/>
          <w:lang w:val="en-US"/>
        </w:rPr>
        <w:t>(</w:t>
      </w:r>
      <w:r w:rsidR="00833135" w:rsidRPr="00D03003">
        <w:rPr>
          <w:rStyle w:val="FootnoteReference"/>
          <w:rFonts w:ascii="Times New Roman" w:hAnsi="Times New Roman"/>
          <w:sz w:val="18"/>
          <w:szCs w:val="18"/>
        </w:rPr>
        <w:footnoteRef/>
      </w:r>
      <w:r>
        <w:rPr>
          <w:rFonts w:ascii="Times New Roman" w:hAnsi="Times New Roman"/>
          <w:sz w:val="18"/>
          <w:szCs w:val="18"/>
          <w:vertAlign w:val="superscript"/>
          <w:lang w:val="en-US"/>
        </w:rPr>
        <w:t>)</w:t>
      </w:r>
      <w:r w:rsidR="00833135" w:rsidRPr="00D03003">
        <w:rPr>
          <w:rFonts w:ascii="Times New Roman" w:hAnsi="Times New Roman"/>
          <w:sz w:val="18"/>
          <w:szCs w:val="18"/>
          <w:lang w:val="en-US"/>
        </w:rPr>
        <w:t xml:space="preserve"> </w:t>
      </w:r>
      <w:r w:rsidR="00833135" w:rsidRPr="00D03003">
        <w:rPr>
          <w:rFonts w:ascii="Times New Roman" w:hAnsi="Times New Roman"/>
          <w:bCs/>
          <w:sz w:val="18"/>
          <w:szCs w:val="18"/>
        </w:rPr>
        <w:t xml:space="preserve">Quy định số 37-QĐ/TW ngày 25 tháng 10 năm 2021 của Ban chấp hành Trung ương Đảng </w:t>
      </w:r>
      <w:r w:rsidR="00833135" w:rsidRPr="00D03003">
        <w:rPr>
          <w:rFonts w:ascii="Times New Roman" w:hAnsi="Times New Roman"/>
          <w:bCs/>
          <w:i/>
          <w:iCs/>
          <w:sz w:val="18"/>
          <w:szCs w:val="18"/>
        </w:rPr>
        <w:t xml:space="preserve">(khóa XIII) </w:t>
      </w:r>
      <w:r w:rsidR="00833135" w:rsidRPr="00D03003">
        <w:rPr>
          <w:rFonts w:ascii="Times New Roman" w:hAnsi="Times New Roman"/>
          <w:bCs/>
          <w:sz w:val="18"/>
          <w:szCs w:val="18"/>
        </w:rPr>
        <w:t>về những điều Đảng viên không được làm</w:t>
      </w:r>
    </w:p>
  </w:footnote>
  <w:footnote w:id="21">
    <w:p w14:paraId="0062F1EB" w14:textId="77777777" w:rsidR="00833135" w:rsidRPr="00D03003" w:rsidRDefault="00833135" w:rsidP="00D03003">
      <w:pPr>
        <w:pStyle w:val="FootnoteText"/>
        <w:jc w:val="both"/>
        <w:rPr>
          <w:rFonts w:ascii="Times New Roman" w:hAnsi="Times New Roman"/>
          <w:sz w:val="18"/>
          <w:szCs w:val="18"/>
        </w:rPr>
      </w:pPr>
      <w:r w:rsidRPr="00D03003">
        <w:rPr>
          <w:rFonts w:ascii="Times New Roman" w:hAnsi="Times New Roman"/>
          <w:sz w:val="18"/>
          <w:szCs w:val="18"/>
          <w:vertAlign w:val="superscript"/>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rPr>
        <w:t>)</w:t>
      </w:r>
      <w:r w:rsidRPr="00D03003">
        <w:rPr>
          <w:rFonts w:ascii="Times New Roman" w:hAnsi="Times New Roman"/>
          <w:sz w:val="18"/>
          <w:szCs w:val="18"/>
          <w:lang w:val="vi-VN"/>
        </w:rPr>
        <w:t xml:space="preserve"> Văn bản số </w:t>
      </w:r>
      <w:r w:rsidRPr="00D03003">
        <w:rPr>
          <w:rFonts w:ascii="Times New Roman" w:hAnsi="Times New Roman"/>
          <w:sz w:val="18"/>
          <w:szCs w:val="18"/>
        </w:rPr>
        <w:t>188</w:t>
      </w:r>
      <w:r w:rsidRPr="00D03003">
        <w:rPr>
          <w:rFonts w:ascii="Times New Roman" w:hAnsi="Times New Roman"/>
          <w:sz w:val="18"/>
          <w:szCs w:val="18"/>
          <w:lang w:val="vi-VN"/>
        </w:rPr>
        <w:t xml:space="preserve">/UBND-KTTH ngày </w:t>
      </w:r>
      <w:r w:rsidRPr="00D03003">
        <w:rPr>
          <w:rFonts w:ascii="Times New Roman" w:hAnsi="Times New Roman"/>
          <w:sz w:val="18"/>
          <w:szCs w:val="18"/>
        </w:rPr>
        <w:t xml:space="preserve">20 tháng 01 năm </w:t>
      </w:r>
      <w:r w:rsidRPr="00D03003">
        <w:rPr>
          <w:rFonts w:ascii="Times New Roman" w:hAnsi="Times New Roman"/>
          <w:sz w:val="18"/>
          <w:szCs w:val="18"/>
          <w:lang w:val="vi-VN"/>
        </w:rPr>
        <w:t>202</w:t>
      </w:r>
      <w:r w:rsidRPr="00D03003">
        <w:rPr>
          <w:rFonts w:ascii="Times New Roman" w:hAnsi="Times New Roman"/>
          <w:sz w:val="18"/>
          <w:szCs w:val="18"/>
        </w:rPr>
        <w:t xml:space="preserve">2 </w:t>
      </w:r>
      <w:r w:rsidRPr="00D03003">
        <w:rPr>
          <w:rFonts w:ascii="Times New Roman" w:hAnsi="Times New Roman"/>
          <w:sz w:val="18"/>
          <w:szCs w:val="18"/>
          <w:lang w:val="nl-NL"/>
        </w:rPr>
        <w:t>thực hiện các nhiệm vụ, giải pháp chủ yếu trong công tác quản lý tài sản công</w:t>
      </w:r>
      <w:r w:rsidRPr="00D03003">
        <w:rPr>
          <w:rFonts w:ascii="Times New Roman" w:hAnsi="Times New Roman"/>
          <w:sz w:val="18"/>
          <w:szCs w:val="18"/>
          <w:lang w:val="vi-VN"/>
        </w:rPr>
        <w:t xml:space="preserve">; Văn bản số </w:t>
      </w:r>
      <w:r w:rsidRPr="00D03003">
        <w:rPr>
          <w:rFonts w:ascii="Times New Roman" w:hAnsi="Times New Roman"/>
          <w:sz w:val="18"/>
          <w:szCs w:val="18"/>
        </w:rPr>
        <w:t>250</w:t>
      </w:r>
      <w:r w:rsidRPr="00D03003">
        <w:rPr>
          <w:rFonts w:ascii="Times New Roman" w:hAnsi="Times New Roman"/>
          <w:sz w:val="18"/>
          <w:szCs w:val="18"/>
          <w:lang w:val="vi-VN"/>
        </w:rPr>
        <w:t>/</w:t>
      </w:r>
      <w:r w:rsidRPr="00D03003">
        <w:rPr>
          <w:rFonts w:ascii="Times New Roman" w:hAnsi="Times New Roman"/>
          <w:sz w:val="18"/>
          <w:szCs w:val="18"/>
        </w:rPr>
        <w:t>UBND</w:t>
      </w:r>
      <w:r w:rsidRPr="00D03003">
        <w:rPr>
          <w:rFonts w:ascii="Times New Roman" w:hAnsi="Times New Roman"/>
          <w:sz w:val="18"/>
          <w:szCs w:val="18"/>
          <w:lang w:val="vi-VN"/>
        </w:rPr>
        <w:t>-KTTH ngày 2</w:t>
      </w:r>
      <w:r w:rsidRPr="00D03003">
        <w:rPr>
          <w:rFonts w:ascii="Times New Roman" w:hAnsi="Times New Roman"/>
          <w:sz w:val="18"/>
          <w:szCs w:val="18"/>
        </w:rPr>
        <w:t xml:space="preserve">5 tháng 01 năm </w:t>
      </w:r>
      <w:r w:rsidRPr="00D03003">
        <w:rPr>
          <w:rFonts w:ascii="Times New Roman" w:hAnsi="Times New Roman"/>
          <w:sz w:val="18"/>
          <w:szCs w:val="18"/>
          <w:lang w:val="vi-VN"/>
        </w:rPr>
        <w:t>202</w:t>
      </w:r>
      <w:r w:rsidRPr="00D03003">
        <w:rPr>
          <w:rFonts w:ascii="Times New Roman" w:hAnsi="Times New Roman"/>
          <w:sz w:val="18"/>
          <w:szCs w:val="18"/>
        </w:rPr>
        <w:t xml:space="preserve">2 V/v chấn chỉnh công tác đấu thầu, mua sắm và sử dụng thuốc, sinh phẩm, vật tư, trang thiết bị y tế; </w:t>
      </w:r>
      <w:r w:rsidRPr="00D03003">
        <w:rPr>
          <w:rFonts w:ascii="Times New Roman" w:hAnsi="Times New Roman"/>
          <w:sz w:val="18"/>
          <w:szCs w:val="18"/>
          <w:lang w:val="vi-VN"/>
        </w:rPr>
        <w:t xml:space="preserve">Văn bản số </w:t>
      </w:r>
      <w:r w:rsidRPr="00D03003">
        <w:rPr>
          <w:rFonts w:ascii="Times New Roman" w:hAnsi="Times New Roman"/>
          <w:sz w:val="18"/>
          <w:szCs w:val="18"/>
        </w:rPr>
        <w:t>1331</w:t>
      </w:r>
      <w:r w:rsidRPr="00D03003">
        <w:rPr>
          <w:rFonts w:ascii="Times New Roman" w:hAnsi="Times New Roman"/>
          <w:sz w:val="18"/>
          <w:szCs w:val="18"/>
          <w:lang w:val="vi-VN"/>
        </w:rPr>
        <w:t xml:space="preserve">/UBND-KTTH ngày </w:t>
      </w:r>
      <w:r w:rsidRPr="00D03003">
        <w:rPr>
          <w:rFonts w:ascii="Times New Roman" w:hAnsi="Times New Roman"/>
          <w:sz w:val="18"/>
          <w:szCs w:val="18"/>
        </w:rPr>
        <w:t xml:space="preserve">06 tháng 05 năm </w:t>
      </w:r>
      <w:r w:rsidRPr="00D03003">
        <w:rPr>
          <w:rFonts w:ascii="Times New Roman" w:hAnsi="Times New Roman"/>
          <w:sz w:val="18"/>
          <w:szCs w:val="18"/>
          <w:lang w:val="vi-VN"/>
        </w:rPr>
        <w:t>202</w:t>
      </w:r>
      <w:r w:rsidRPr="00D03003">
        <w:rPr>
          <w:rFonts w:ascii="Times New Roman" w:hAnsi="Times New Roman"/>
          <w:sz w:val="18"/>
          <w:szCs w:val="18"/>
        </w:rPr>
        <w:t xml:space="preserve">2 </w:t>
      </w:r>
      <w:r w:rsidRPr="00D03003">
        <w:rPr>
          <w:rFonts w:ascii="Times New Roman" w:hAnsi="Times New Roman"/>
          <w:sz w:val="18"/>
          <w:szCs w:val="18"/>
          <w:lang w:val="nl-NL"/>
        </w:rPr>
        <w:t>tăng cường công tác chống buôn lậu, gian lận thương mại và hàng giả đối với nhóm mặt hàng sinh phẩm, vật tư, thiết bị y tế phòng, chống dịch Covid-19 và dược phẩm, mỹ phẩm, thực phẩm chức năng và vị thuốc y học cổ truyền</w:t>
      </w:r>
    </w:p>
  </w:footnote>
  <w:footnote w:id="22">
    <w:p w14:paraId="6EE76F74"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2903/UBND-KTTH ngày 05 tháng 9 năm 2022 V/v triển khai thực hiện Nghị định số 43/2022/NĐ-CP ngày 24 tháng 6 năm 2022 của Chính phủ; V</w:t>
      </w:r>
      <w:r w:rsidRPr="00D03003">
        <w:rPr>
          <w:rFonts w:ascii="Times New Roman" w:hAnsi="Times New Roman"/>
          <w:bCs/>
          <w:sz w:val="18"/>
          <w:szCs w:val="18"/>
          <w:lang w:val="en-US"/>
        </w:rPr>
        <w:t xml:space="preserve">ăn bản số 2675/UBND-NNNT ngày 16 tháng 8 năm 2022 về việc tăng cường công tác quản lý đầu tư xây dựng và quản lý, vận hành, khai thác sử dụng các công trình cấp nước sạch nông thôn trên địa bàn tỉnh </w:t>
      </w:r>
    </w:p>
  </w:footnote>
  <w:footnote w:id="23">
    <w:p w14:paraId="3FAB9FFD"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Nghị định số 63/2019/NĐ-CP ngày 11 tháng 7 năm 2019 của Chính phủ</w:t>
      </w:r>
      <w:r w:rsidRPr="00D03003">
        <w:rPr>
          <w:rFonts w:ascii="Times New Roman" w:hAnsi="Times New Roman"/>
          <w:sz w:val="18"/>
          <w:szCs w:val="18"/>
          <w:lang w:val="en-US"/>
        </w:rPr>
        <w:t xml:space="preserve"> quy định xử phạt vi phạm hành chính trong lĩnh vực quản lý, sử dụng tài sản công, thực hành tiết kiệm, chống lãng phí, dự trữ quốc gia, kho bạc nhà nước; </w:t>
      </w:r>
      <w:r w:rsidRPr="00D03003">
        <w:rPr>
          <w:rFonts w:ascii="Times New Roman" w:hAnsi="Times New Roman"/>
          <w:sz w:val="18"/>
          <w:szCs w:val="18"/>
        </w:rPr>
        <w:t>Nghị định số 102/2021/NĐ-CP ngày 16 tháng 11 năm 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footnote>
  <w:footnote w:id="24">
    <w:p w14:paraId="362595E3"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649/STC-QLGCS ngày 21 tháng 02 năm 2022</w:t>
      </w:r>
    </w:p>
  </w:footnote>
  <w:footnote w:id="25">
    <w:p w14:paraId="5AF3EB4C"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4882/STC-QLGCS ngày 03 tháng 12 năm 2021; số 5233/STC-QLGCS ngày 24 tháng 12 năm 2021; số 580/STC-QLGCS ngày 15 tháng 02 năm 2022</w:t>
      </w:r>
    </w:p>
  </w:footnote>
  <w:footnote w:id="26">
    <w:p w14:paraId="5A96A789"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1443/STC-QLGCS ngày 20 tháng 4 năm 2022; số 3379/STC-QLGCS ngày 24 tháng 8 năm 2022;  số 3810/STC-QLGCS ngày 23 tháng 9 năm 2022</w:t>
      </w:r>
    </w:p>
  </w:footnote>
  <w:footnote w:id="27">
    <w:p w14:paraId="60A6264F"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3778/STC-QLGCS ngày 21 tháng 9 năm 2022</w:t>
      </w:r>
    </w:p>
  </w:footnote>
  <w:footnote w:id="28">
    <w:p w14:paraId="611881FC"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372/STC-QLGCS ngày 25 tháng 01 năm 2022; số 484/STC-QLGCS ngày 08 tháng 2 năm 2022; số 581/STC-QLGCS ngày 15 tháng 02 năm 2022; số 797/STC-QLGCS ngày 04 tháng 3 năm 2022; số 1000/STC-QLGCS ngày 17 tháng 3 năm 2022; số 2022/STC-QLGCS ngày 31 tháng 5 năm 2022; số 2731/STC-QLGCS ngày 18 tháng 7 năm 2022; số 3572/STC-QLGCS ngày 07 tháng 9 năm 2022.</w:t>
      </w:r>
    </w:p>
  </w:footnote>
  <w:footnote w:id="29">
    <w:p w14:paraId="043F7FDC"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1831/STC-QLGCS ngày 18 tháng 5 năm 2022; số 3238/STC-QLGCS ngày 17 tháng 8 năm 2022; số 3581/STC-QLGCS ngày 08 tháng 9 năm 2022; số 3927/STC-QLGCS ngày 30 tháng 9 năm 2022</w:t>
      </w:r>
    </w:p>
  </w:footnote>
  <w:footnote w:id="30">
    <w:p w14:paraId="1318D033"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Văn bản số 32/SNN-QLXDCT ngày 5</w:t>
      </w:r>
      <w:r w:rsidRPr="00D03003">
        <w:rPr>
          <w:rFonts w:ascii="Times New Roman" w:hAnsi="Times New Roman"/>
          <w:sz w:val="18"/>
          <w:szCs w:val="18"/>
          <w:lang w:val="en-US"/>
        </w:rPr>
        <w:t xml:space="preserve"> tháng 0</w:t>
      </w:r>
      <w:r w:rsidRPr="00D03003">
        <w:rPr>
          <w:rFonts w:ascii="Times New Roman" w:hAnsi="Times New Roman"/>
          <w:sz w:val="18"/>
          <w:szCs w:val="18"/>
        </w:rPr>
        <w:t>1</w:t>
      </w:r>
      <w:r w:rsidRPr="00D03003">
        <w:rPr>
          <w:rFonts w:ascii="Times New Roman" w:hAnsi="Times New Roman"/>
          <w:sz w:val="18"/>
          <w:szCs w:val="18"/>
          <w:lang w:val="en-US"/>
        </w:rPr>
        <w:t xml:space="preserve"> năm </w:t>
      </w:r>
      <w:r w:rsidRPr="00D03003">
        <w:rPr>
          <w:rFonts w:ascii="Times New Roman" w:hAnsi="Times New Roman"/>
          <w:sz w:val="18"/>
          <w:szCs w:val="18"/>
        </w:rPr>
        <w:t>2022 về tăng cường công tác quản lý, vận hành các công trình cấp nước tập trung nông thôn trên địa bàn tỉnh</w:t>
      </w:r>
      <w:r w:rsidRPr="00D03003">
        <w:rPr>
          <w:rFonts w:ascii="Times New Roman" w:hAnsi="Times New Roman"/>
          <w:sz w:val="18"/>
          <w:szCs w:val="18"/>
          <w:lang w:val="en-US"/>
        </w:rPr>
        <w:t>;  Văn bản số 32/SNN-QLXDCT ngày 05 tháng 10 năm 2022 Về việc triển khai thực hiện Nghị định 43/2022/NĐ-CP quy định việc quản lý, sử dụng và khai thác tài sản kết cấu hạ tầng cấp nước sạch trên địa bàn tỉnh.</w:t>
      </w:r>
    </w:p>
  </w:footnote>
  <w:footnote w:id="31">
    <w:p w14:paraId="39F7EDA0"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Văn bản số 1635/SGTVT-KHTC ngày 26</w:t>
      </w:r>
      <w:r w:rsidRPr="00D03003">
        <w:rPr>
          <w:rFonts w:ascii="Times New Roman" w:hAnsi="Times New Roman"/>
          <w:sz w:val="18"/>
          <w:szCs w:val="18"/>
          <w:lang w:val="en-US"/>
        </w:rPr>
        <w:t xml:space="preserve"> tháng </w:t>
      </w:r>
      <w:r w:rsidRPr="00D03003">
        <w:rPr>
          <w:rFonts w:ascii="Times New Roman" w:hAnsi="Times New Roman"/>
          <w:sz w:val="18"/>
          <w:szCs w:val="18"/>
        </w:rPr>
        <w:t>9</w:t>
      </w:r>
      <w:r w:rsidRPr="00D03003">
        <w:rPr>
          <w:rFonts w:ascii="Times New Roman" w:hAnsi="Times New Roman"/>
          <w:sz w:val="18"/>
          <w:szCs w:val="18"/>
          <w:lang w:val="en-US"/>
        </w:rPr>
        <w:t xml:space="preserve"> năm </w:t>
      </w:r>
      <w:r w:rsidRPr="00D03003">
        <w:rPr>
          <w:rFonts w:ascii="Times New Roman" w:hAnsi="Times New Roman"/>
          <w:sz w:val="18"/>
          <w:szCs w:val="18"/>
        </w:rPr>
        <w:t>2022; 1667/SGTVT-KHTC ngày 30</w:t>
      </w:r>
      <w:r w:rsidRPr="00D03003">
        <w:rPr>
          <w:rFonts w:ascii="Times New Roman" w:hAnsi="Times New Roman"/>
          <w:sz w:val="18"/>
          <w:szCs w:val="18"/>
          <w:lang w:val="en-US"/>
        </w:rPr>
        <w:t xml:space="preserve"> tháng </w:t>
      </w:r>
      <w:r w:rsidRPr="00D03003">
        <w:rPr>
          <w:rFonts w:ascii="Times New Roman" w:hAnsi="Times New Roman"/>
          <w:sz w:val="18"/>
          <w:szCs w:val="18"/>
        </w:rPr>
        <w:t>9</w:t>
      </w:r>
      <w:r w:rsidRPr="00D03003">
        <w:rPr>
          <w:rFonts w:ascii="Times New Roman" w:hAnsi="Times New Roman"/>
          <w:sz w:val="18"/>
          <w:szCs w:val="18"/>
          <w:lang w:val="en-US"/>
        </w:rPr>
        <w:t xml:space="preserve"> năm </w:t>
      </w:r>
      <w:r w:rsidRPr="00D03003">
        <w:rPr>
          <w:rFonts w:ascii="Times New Roman" w:hAnsi="Times New Roman"/>
          <w:sz w:val="18"/>
          <w:szCs w:val="18"/>
        </w:rPr>
        <w:t>2022 về việc hướng dẫn cập nhật  tài  sản  hạ  tầng  giao  thông  đường  bộ</w:t>
      </w:r>
      <w:r w:rsidRPr="00D03003">
        <w:rPr>
          <w:rFonts w:ascii="Times New Roman" w:hAnsi="Times New Roman"/>
          <w:sz w:val="18"/>
          <w:szCs w:val="18"/>
          <w:lang w:val="en-US"/>
        </w:rPr>
        <w:t>.</w:t>
      </w:r>
    </w:p>
  </w:footnote>
  <w:footnote w:id="32">
    <w:p w14:paraId="7763D655"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2952/UBND-KTTH ngàu 07 tháng 9 năm 2022</w:t>
      </w:r>
    </w:p>
  </w:footnote>
  <w:footnote w:id="33">
    <w:p w14:paraId="4C227875"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Năm 2020-2021, tổ chức kiểm tra 30 cơ quan, đơn vị sự nghiệp công lập thuộc tỉnh.</w:t>
      </w:r>
    </w:p>
  </w:footnote>
  <w:footnote w:id="34">
    <w:p w14:paraId="61740AD3" w14:textId="4A969CA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4236/STC-QLGCS ngày 19 tháng 10 năm 2022</w:t>
      </w:r>
      <w:r w:rsidR="00DA788C" w:rsidRPr="00D03003">
        <w:rPr>
          <w:rFonts w:ascii="Times New Roman" w:hAnsi="Times New Roman"/>
          <w:sz w:val="18"/>
          <w:szCs w:val="18"/>
          <w:lang w:val="en-US"/>
        </w:rPr>
        <w:t>.</w:t>
      </w:r>
    </w:p>
  </w:footnote>
  <w:footnote w:id="35">
    <w:p w14:paraId="3BD03731" w14:textId="64BD3B3E"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rPr>
        <w:t xml:space="preserve"> </w:t>
      </w:r>
      <w:r w:rsidRPr="00D03003">
        <w:rPr>
          <w:rFonts w:ascii="Times New Roman" w:hAnsi="Times New Roman"/>
          <w:sz w:val="18"/>
          <w:szCs w:val="18"/>
          <w:lang w:val="en-US"/>
        </w:rPr>
        <w:t>Văn bản số 818/STC-QLGCS ngày 07 tháng 3 năm 2022</w:t>
      </w:r>
      <w:r w:rsidR="00DA788C" w:rsidRPr="00D03003">
        <w:rPr>
          <w:rFonts w:ascii="Times New Roman" w:hAnsi="Times New Roman"/>
          <w:sz w:val="18"/>
          <w:szCs w:val="18"/>
          <w:lang w:val="en-US"/>
        </w:rPr>
        <w:t>.</w:t>
      </w:r>
    </w:p>
  </w:footnote>
  <w:footnote w:id="36">
    <w:p w14:paraId="3DE213EA" w14:textId="77777777" w:rsidR="00833135" w:rsidRPr="00D03003" w:rsidRDefault="00833135" w:rsidP="00D03003">
      <w:pPr>
        <w:pStyle w:val="FootnoteText"/>
        <w:jc w:val="both"/>
        <w:rPr>
          <w:rFonts w:ascii="Times New Roman" w:hAnsi="Times New Roman"/>
          <w:sz w:val="18"/>
          <w:szCs w:val="18"/>
          <w:lang w:val="en-US"/>
        </w:rPr>
      </w:pPr>
      <w:r w:rsidRPr="00D03003">
        <w:rPr>
          <w:rFonts w:ascii="Times New Roman" w:hAnsi="Times New Roman"/>
          <w:sz w:val="18"/>
          <w:szCs w:val="18"/>
          <w:vertAlign w:val="superscript"/>
          <w:lang w:val="en-US"/>
        </w:rPr>
        <w:t>(</w:t>
      </w:r>
      <w:r w:rsidRPr="00D03003">
        <w:rPr>
          <w:rStyle w:val="FootnoteReference"/>
          <w:rFonts w:ascii="Times New Roman" w:hAnsi="Times New Roman"/>
          <w:sz w:val="18"/>
          <w:szCs w:val="18"/>
        </w:rPr>
        <w:footnoteRef/>
      </w:r>
      <w:r w:rsidRPr="00D03003">
        <w:rPr>
          <w:rFonts w:ascii="Times New Roman" w:hAnsi="Times New Roman"/>
          <w:sz w:val="18"/>
          <w:szCs w:val="18"/>
          <w:vertAlign w:val="superscript"/>
          <w:lang w:val="en-US"/>
        </w:rPr>
        <w:t>)</w:t>
      </w:r>
      <w:r w:rsidRPr="00D03003">
        <w:rPr>
          <w:rFonts w:ascii="Times New Roman" w:hAnsi="Times New Roman"/>
          <w:sz w:val="18"/>
          <w:szCs w:val="18"/>
          <w:lang w:val="en-US"/>
        </w:rPr>
        <w:t xml:space="preserve"> </w:t>
      </w:r>
      <w:r w:rsidRPr="00D03003">
        <w:rPr>
          <w:rFonts w:ascii="Times New Roman" w:hAnsi="Times New Roman"/>
          <w:sz w:val="18"/>
          <w:szCs w:val="18"/>
        </w:rPr>
        <w:t>Nghị định số 63/2019/NĐ-CP ngày 11 tháng 7 năm 2019 của Chính phủ</w:t>
      </w:r>
      <w:r w:rsidRPr="00D03003">
        <w:rPr>
          <w:rFonts w:ascii="Times New Roman" w:hAnsi="Times New Roman"/>
          <w:sz w:val="18"/>
          <w:szCs w:val="18"/>
          <w:lang w:val="en-US"/>
        </w:rPr>
        <w:t xml:space="preserve"> quy định xử phạt vi phạm hành chính trong lĩnh vực quản lý, sử dụng tài sản công, thực hành tiết kiệm, chống lãng phí, dự trữ quốc gia, kho bạc nhà nước;</w:t>
      </w:r>
      <w:r w:rsidRPr="00D03003">
        <w:rPr>
          <w:rFonts w:ascii="Times New Roman" w:hAnsi="Times New Roman"/>
          <w:strike/>
          <w:sz w:val="18"/>
          <w:szCs w:val="18"/>
          <w:lang w:val="en-US"/>
        </w:rPr>
        <w:t xml:space="preserve"> </w:t>
      </w:r>
      <w:r w:rsidRPr="00D03003">
        <w:rPr>
          <w:rFonts w:ascii="Times New Roman" w:hAnsi="Times New Roman"/>
          <w:sz w:val="18"/>
          <w:szCs w:val="18"/>
        </w:rPr>
        <w:t>Nghị định số 102/2021/NĐ-CP ngày 16 tháng 11 năm 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7DA3" w14:textId="56E06FFD" w:rsidR="00FE0181" w:rsidRPr="002B16D0" w:rsidRDefault="00FE0181">
    <w:pPr>
      <w:pStyle w:val="Header"/>
      <w:jc w:val="center"/>
      <w:rPr>
        <w:rFonts w:ascii="Times New Roman" w:hAnsi="Times New Roman"/>
      </w:rPr>
    </w:pPr>
    <w:r w:rsidRPr="002B16D0">
      <w:rPr>
        <w:rFonts w:ascii="Times New Roman" w:hAnsi="Times New Roman"/>
      </w:rPr>
      <w:fldChar w:fldCharType="begin"/>
    </w:r>
    <w:r w:rsidRPr="002B16D0">
      <w:rPr>
        <w:rFonts w:ascii="Times New Roman" w:hAnsi="Times New Roman"/>
      </w:rPr>
      <w:instrText xml:space="preserve"> PAGE   \* MERGEFORMAT </w:instrText>
    </w:r>
    <w:r w:rsidRPr="002B16D0">
      <w:rPr>
        <w:rFonts w:ascii="Times New Roman" w:hAnsi="Times New Roman"/>
      </w:rPr>
      <w:fldChar w:fldCharType="separate"/>
    </w:r>
    <w:r w:rsidR="005B068F">
      <w:rPr>
        <w:rFonts w:ascii="Times New Roman" w:hAnsi="Times New Roman"/>
        <w:noProof/>
      </w:rPr>
      <w:t>14</w:t>
    </w:r>
    <w:r w:rsidRPr="002B16D0">
      <w:rPr>
        <w:rFonts w:ascii="Times New Roman" w:hAnsi="Times New Roman"/>
        <w:noProof/>
      </w:rPr>
      <w:fldChar w:fldCharType="end"/>
    </w:r>
  </w:p>
  <w:p w14:paraId="7D41A1F7" w14:textId="77777777" w:rsidR="00FE0181" w:rsidRDefault="00FE0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9C5"/>
    <w:multiLevelType w:val="hybridMultilevel"/>
    <w:tmpl w:val="6F58F58A"/>
    <w:lvl w:ilvl="0" w:tplc="D0C4A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5A3644"/>
    <w:multiLevelType w:val="hybridMultilevel"/>
    <w:tmpl w:val="67E08138"/>
    <w:lvl w:ilvl="0" w:tplc="60D8B0FC">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3D913553"/>
    <w:multiLevelType w:val="hybridMultilevel"/>
    <w:tmpl w:val="EF1EF20C"/>
    <w:lvl w:ilvl="0" w:tplc="EBDE60A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A6"/>
    <w:rsid w:val="0000068F"/>
    <w:rsid w:val="00000E06"/>
    <w:rsid w:val="00001638"/>
    <w:rsid w:val="0000203D"/>
    <w:rsid w:val="0000235C"/>
    <w:rsid w:val="0000257E"/>
    <w:rsid w:val="00003E86"/>
    <w:rsid w:val="00004F7B"/>
    <w:rsid w:val="00004FA6"/>
    <w:rsid w:val="00005377"/>
    <w:rsid w:val="00007B15"/>
    <w:rsid w:val="000110CF"/>
    <w:rsid w:val="00011778"/>
    <w:rsid w:val="00012015"/>
    <w:rsid w:val="00012448"/>
    <w:rsid w:val="000129A3"/>
    <w:rsid w:val="00013D09"/>
    <w:rsid w:val="00015886"/>
    <w:rsid w:val="00016C05"/>
    <w:rsid w:val="00020DA8"/>
    <w:rsid w:val="00020F20"/>
    <w:rsid w:val="0002327C"/>
    <w:rsid w:val="00024D07"/>
    <w:rsid w:val="00026A6A"/>
    <w:rsid w:val="00027FAD"/>
    <w:rsid w:val="00030712"/>
    <w:rsid w:val="0003172E"/>
    <w:rsid w:val="000324E7"/>
    <w:rsid w:val="00032E43"/>
    <w:rsid w:val="0003370D"/>
    <w:rsid w:val="00033866"/>
    <w:rsid w:val="00033D1E"/>
    <w:rsid w:val="00034852"/>
    <w:rsid w:val="00034CC5"/>
    <w:rsid w:val="0004222B"/>
    <w:rsid w:val="000442A5"/>
    <w:rsid w:val="0004463B"/>
    <w:rsid w:val="00045ABD"/>
    <w:rsid w:val="000537F3"/>
    <w:rsid w:val="00053E58"/>
    <w:rsid w:val="0005420E"/>
    <w:rsid w:val="00054CE2"/>
    <w:rsid w:val="000554C4"/>
    <w:rsid w:val="00056F4F"/>
    <w:rsid w:val="000573FF"/>
    <w:rsid w:val="00060A42"/>
    <w:rsid w:val="00065B36"/>
    <w:rsid w:val="000663D7"/>
    <w:rsid w:val="0006668D"/>
    <w:rsid w:val="00067B06"/>
    <w:rsid w:val="00071798"/>
    <w:rsid w:val="000725D3"/>
    <w:rsid w:val="000741D0"/>
    <w:rsid w:val="000751BA"/>
    <w:rsid w:val="00077F5A"/>
    <w:rsid w:val="000811E3"/>
    <w:rsid w:val="0008393A"/>
    <w:rsid w:val="0008535F"/>
    <w:rsid w:val="00085825"/>
    <w:rsid w:val="00087415"/>
    <w:rsid w:val="00087D5B"/>
    <w:rsid w:val="00090709"/>
    <w:rsid w:val="00094D1F"/>
    <w:rsid w:val="000A0E12"/>
    <w:rsid w:val="000A19DC"/>
    <w:rsid w:val="000A4A36"/>
    <w:rsid w:val="000A6356"/>
    <w:rsid w:val="000A690E"/>
    <w:rsid w:val="000B18B0"/>
    <w:rsid w:val="000B2EB8"/>
    <w:rsid w:val="000B30B1"/>
    <w:rsid w:val="000B3192"/>
    <w:rsid w:val="000B383E"/>
    <w:rsid w:val="000B6373"/>
    <w:rsid w:val="000B7314"/>
    <w:rsid w:val="000C039B"/>
    <w:rsid w:val="000C4F87"/>
    <w:rsid w:val="000C785B"/>
    <w:rsid w:val="000C7FC0"/>
    <w:rsid w:val="000D0C1E"/>
    <w:rsid w:val="000D1A8C"/>
    <w:rsid w:val="000D4621"/>
    <w:rsid w:val="000D4A7F"/>
    <w:rsid w:val="000D5697"/>
    <w:rsid w:val="000D5BDF"/>
    <w:rsid w:val="000D75B5"/>
    <w:rsid w:val="000D7ACD"/>
    <w:rsid w:val="000E0F37"/>
    <w:rsid w:val="000E31A9"/>
    <w:rsid w:val="000E5782"/>
    <w:rsid w:val="000E5D06"/>
    <w:rsid w:val="000E682C"/>
    <w:rsid w:val="000F177A"/>
    <w:rsid w:val="000F1BA0"/>
    <w:rsid w:val="000F1CD7"/>
    <w:rsid w:val="000F32FB"/>
    <w:rsid w:val="000F47E0"/>
    <w:rsid w:val="000F7ED6"/>
    <w:rsid w:val="00100EA3"/>
    <w:rsid w:val="0010165F"/>
    <w:rsid w:val="001037D4"/>
    <w:rsid w:val="0010436A"/>
    <w:rsid w:val="00106968"/>
    <w:rsid w:val="00107195"/>
    <w:rsid w:val="001121B0"/>
    <w:rsid w:val="00112B97"/>
    <w:rsid w:val="00113739"/>
    <w:rsid w:val="001139F8"/>
    <w:rsid w:val="00113A59"/>
    <w:rsid w:val="00115D8C"/>
    <w:rsid w:val="00116919"/>
    <w:rsid w:val="00116A85"/>
    <w:rsid w:val="00120E14"/>
    <w:rsid w:val="00120EB7"/>
    <w:rsid w:val="00122C34"/>
    <w:rsid w:val="00126A69"/>
    <w:rsid w:val="00126ED4"/>
    <w:rsid w:val="00133840"/>
    <w:rsid w:val="001338EE"/>
    <w:rsid w:val="00133A4D"/>
    <w:rsid w:val="001370AA"/>
    <w:rsid w:val="00141421"/>
    <w:rsid w:val="00141699"/>
    <w:rsid w:val="00143777"/>
    <w:rsid w:val="0014502A"/>
    <w:rsid w:val="001451EE"/>
    <w:rsid w:val="00145561"/>
    <w:rsid w:val="0014687C"/>
    <w:rsid w:val="00151CBB"/>
    <w:rsid w:val="001530E2"/>
    <w:rsid w:val="001548EB"/>
    <w:rsid w:val="001702A4"/>
    <w:rsid w:val="00174454"/>
    <w:rsid w:val="00174A3A"/>
    <w:rsid w:val="00175660"/>
    <w:rsid w:val="001766C0"/>
    <w:rsid w:val="0017752D"/>
    <w:rsid w:val="00177E67"/>
    <w:rsid w:val="00180E69"/>
    <w:rsid w:val="0018293E"/>
    <w:rsid w:val="00184DF1"/>
    <w:rsid w:val="00185081"/>
    <w:rsid w:val="001877B3"/>
    <w:rsid w:val="001932FD"/>
    <w:rsid w:val="00194AA6"/>
    <w:rsid w:val="00196325"/>
    <w:rsid w:val="001965E1"/>
    <w:rsid w:val="001A33F3"/>
    <w:rsid w:val="001A4004"/>
    <w:rsid w:val="001A4608"/>
    <w:rsid w:val="001A69A1"/>
    <w:rsid w:val="001B081A"/>
    <w:rsid w:val="001B36A8"/>
    <w:rsid w:val="001B3C68"/>
    <w:rsid w:val="001C08D5"/>
    <w:rsid w:val="001C36B4"/>
    <w:rsid w:val="001C36D7"/>
    <w:rsid w:val="001C398F"/>
    <w:rsid w:val="001C40A8"/>
    <w:rsid w:val="001C429C"/>
    <w:rsid w:val="001C4CC9"/>
    <w:rsid w:val="001C6B30"/>
    <w:rsid w:val="001D0678"/>
    <w:rsid w:val="001D422D"/>
    <w:rsid w:val="001D53A3"/>
    <w:rsid w:val="001D66EF"/>
    <w:rsid w:val="001E03DB"/>
    <w:rsid w:val="001E3102"/>
    <w:rsid w:val="001E4262"/>
    <w:rsid w:val="001E545E"/>
    <w:rsid w:val="001E597E"/>
    <w:rsid w:val="001E5D20"/>
    <w:rsid w:val="001E6D8E"/>
    <w:rsid w:val="001E721D"/>
    <w:rsid w:val="001F0242"/>
    <w:rsid w:val="001F2CC2"/>
    <w:rsid w:val="001F4206"/>
    <w:rsid w:val="001F54C6"/>
    <w:rsid w:val="001F5A24"/>
    <w:rsid w:val="00200614"/>
    <w:rsid w:val="00202223"/>
    <w:rsid w:val="002025AD"/>
    <w:rsid w:val="0020449A"/>
    <w:rsid w:val="00204953"/>
    <w:rsid w:val="00204A22"/>
    <w:rsid w:val="002052BF"/>
    <w:rsid w:val="00207252"/>
    <w:rsid w:val="002117FD"/>
    <w:rsid w:val="00212700"/>
    <w:rsid w:val="00212EB0"/>
    <w:rsid w:val="0021389F"/>
    <w:rsid w:val="0021670D"/>
    <w:rsid w:val="0021766D"/>
    <w:rsid w:val="002200FB"/>
    <w:rsid w:val="00222681"/>
    <w:rsid w:val="00222BE1"/>
    <w:rsid w:val="002233A0"/>
    <w:rsid w:val="002249F6"/>
    <w:rsid w:val="00226162"/>
    <w:rsid w:val="00231EF0"/>
    <w:rsid w:val="00231FBA"/>
    <w:rsid w:val="00234BF0"/>
    <w:rsid w:val="002350BE"/>
    <w:rsid w:val="00235E42"/>
    <w:rsid w:val="002363B3"/>
    <w:rsid w:val="002369F7"/>
    <w:rsid w:val="00241ECE"/>
    <w:rsid w:val="002434E9"/>
    <w:rsid w:val="00244605"/>
    <w:rsid w:val="00246DC1"/>
    <w:rsid w:val="00251CEF"/>
    <w:rsid w:val="0025336D"/>
    <w:rsid w:val="00255DA2"/>
    <w:rsid w:val="00256102"/>
    <w:rsid w:val="0025632E"/>
    <w:rsid w:val="00256AC4"/>
    <w:rsid w:val="002575B6"/>
    <w:rsid w:val="00260A4B"/>
    <w:rsid w:val="002622ED"/>
    <w:rsid w:val="002622EE"/>
    <w:rsid w:val="00262829"/>
    <w:rsid w:val="0026286B"/>
    <w:rsid w:val="00262AD9"/>
    <w:rsid w:val="00262F6E"/>
    <w:rsid w:val="00263308"/>
    <w:rsid w:val="002676C3"/>
    <w:rsid w:val="00267E3F"/>
    <w:rsid w:val="00272826"/>
    <w:rsid w:val="00272CFB"/>
    <w:rsid w:val="002749C9"/>
    <w:rsid w:val="00274E1E"/>
    <w:rsid w:val="00277BB6"/>
    <w:rsid w:val="0028111A"/>
    <w:rsid w:val="00281CE2"/>
    <w:rsid w:val="00281DCC"/>
    <w:rsid w:val="00281E23"/>
    <w:rsid w:val="00283B09"/>
    <w:rsid w:val="00285219"/>
    <w:rsid w:val="002863B4"/>
    <w:rsid w:val="00286793"/>
    <w:rsid w:val="0028693E"/>
    <w:rsid w:val="00287EA0"/>
    <w:rsid w:val="00292024"/>
    <w:rsid w:val="002936E2"/>
    <w:rsid w:val="002945C4"/>
    <w:rsid w:val="00294FD6"/>
    <w:rsid w:val="002A0789"/>
    <w:rsid w:val="002A14E1"/>
    <w:rsid w:val="002A21E1"/>
    <w:rsid w:val="002A3167"/>
    <w:rsid w:val="002A3F44"/>
    <w:rsid w:val="002A652B"/>
    <w:rsid w:val="002A7388"/>
    <w:rsid w:val="002B16D0"/>
    <w:rsid w:val="002B31BA"/>
    <w:rsid w:val="002B33EF"/>
    <w:rsid w:val="002B3800"/>
    <w:rsid w:val="002C0D6D"/>
    <w:rsid w:val="002C399D"/>
    <w:rsid w:val="002C7BC8"/>
    <w:rsid w:val="002D03C4"/>
    <w:rsid w:val="002D2683"/>
    <w:rsid w:val="002D26C0"/>
    <w:rsid w:val="002D525D"/>
    <w:rsid w:val="002E06A3"/>
    <w:rsid w:val="002E3A9D"/>
    <w:rsid w:val="002E50BB"/>
    <w:rsid w:val="002E5848"/>
    <w:rsid w:val="002E7F51"/>
    <w:rsid w:val="002F0330"/>
    <w:rsid w:val="002F5A4E"/>
    <w:rsid w:val="003002EE"/>
    <w:rsid w:val="0030050D"/>
    <w:rsid w:val="003008C9"/>
    <w:rsid w:val="00300BCF"/>
    <w:rsid w:val="00301E64"/>
    <w:rsid w:val="00302558"/>
    <w:rsid w:val="00302F02"/>
    <w:rsid w:val="00303325"/>
    <w:rsid w:val="00303C8E"/>
    <w:rsid w:val="00304D39"/>
    <w:rsid w:val="00305E84"/>
    <w:rsid w:val="003109A7"/>
    <w:rsid w:val="00313115"/>
    <w:rsid w:val="00313E3C"/>
    <w:rsid w:val="0031416F"/>
    <w:rsid w:val="003173EA"/>
    <w:rsid w:val="003248D8"/>
    <w:rsid w:val="00324E8F"/>
    <w:rsid w:val="0032611B"/>
    <w:rsid w:val="00327024"/>
    <w:rsid w:val="003301A1"/>
    <w:rsid w:val="00331226"/>
    <w:rsid w:val="00332CAD"/>
    <w:rsid w:val="00333A80"/>
    <w:rsid w:val="00333E64"/>
    <w:rsid w:val="003363C6"/>
    <w:rsid w:val="00336CCB"/>
    <w:rsid w:val="00337A18"/>
    <w:rsid w:val="00340658"/>
    <w:rsid w:val="003421E2"/>
    <w:rsid w:val="00346B62"/>
    <w:rsid w:val="00350355"/>
    <w:rsid w:val="003526A4"/>
    <w:rsid w:val="003528A3"/>
    <w:rsid w:val="003539F1"/>
    <w:rsid w:val="0035513A"/>
    <w:rsid w:val="00355950"/>
    <w:rsid w:val="003612FF"/>
    <w:rsid w:val="0036138A"/>
    <w:rsid w:val="00364B1A"/>
    <w:rsid w:val="00364EB8"/>
    <w:rsid w:val="00364FA6"/>
    <w:rsid w:val="003658C1"/>
    <w:rsid w:val="003660D5"/>
    <w:rsid w:val="00366799"/>
    <w:rsid w:val="0036731C"/>
    <w:rsid w:val="003676CA"/>
    <w:rsid w:val="00371AA3"/>
    <w:rsid w:val="00374F5C"/>
    <w:rsid w:val="0037560E"/>
    <w:rsid w:val="00375AE8"/>
    <w:rsid w:val="0037753A"/>
    <w:rsid w:val="00380922"/>
    <w:rsid w:val="00381183"/>
    <w:rsid w:val="0038330E"/>
    <w:rsid w:val="0038374E"/>
    <w:rsid w:val="003839E0"/>
    <w:rsid w:val="00385509"/>
    <w:rsid w:val="00386CFF"/>
    <w:rsid w:val="00391E77"/>
    <w:rsid w:val="00391F0A"/>
    <w:rsid w:val="00392A88"/>
    <w:rsid w:val="00392D01"/>
    <w:rsid w:val="0039305C"/>
    <w:rsid w:val="003961B0"/>
    <w:rsid w:val="0039723C"/>
    <w:rsid w:val="00397265"/>
    <w:rsid w:val="003979EC"/>
    <w:rsid w:val="003A142E"/>
    <w:rsid w:val="003A17D1"/>
    <w:rsid w:val="003A236C"/>
    <w:rsid w:val="003A46CC"/>
    <w:rsid w:val="003A7B25"/>
    <w:rsid w:val="003B0484"/>
    <w:rsid w:val="003B0622"/>
    <w:rsid w:val="003B2C82"/>
    <w:rsid w:val="003B4744"/>
    <w:rsid w:val="003C0526"/>
    <w:rsid w:val="003C560B"/>
    <w:rsid w:val="003C6090"/>
    <w:rsid w:val="003D3CDC"/>
    <w:rsid w:val="003D3DFD"/>
    <w:rsid w:val="003D48BE"/>
    <w:rsid w:val="003D6D92"/>
    <w:rsid w:val="003D7226"/>
    <w:rsid w:val="003E056C"/>
    <w:rsid w:val="003E384B"/>
    <w:rsid w:val="003E6DC1"/>
    <w:rsid w:val="003E6F5A"/>
    <w:rsid w:val="003E7D86"/>
    <w:rsid w:val="003F0BB6"/>
    <w:rsid w:val="003F0C4B"/>
    <w:rsid w:val="003F18BD"/>
    <w:rsid w:val="003F282C"/>
    <w:rsid w:val="003F30CF"/>
    <w:rsid w:val="003F5BAA"/>
    <w:rsid w:val="003F5E4F"/>
    <w:rsid w:val="003F6D1E"/>
    <w:rsid w:val="00402D2D"/>
    <w:rsid w:val="00404669"/>
    <w:rsid w:val="0040503E"/>
    <w:rsid w:val="00405842"/>
    <w:rsid w:val="00405C57"/>
    <w:rsid w:val="00405D90"/>
    <w:rsid w:val="004111C5"/>
    <w:rsid w:val="00412DF3"/>
    <w:rsid w:val="004139F5"/>
    <w:rsid w:val="004167AA"/>
    <w:rsid w:val="00422D54"/>
    <w:rsid w:val="00433D68"/>
    <w:rsid w:val="00434106"/>
    <w:rsid w:val="00435669"/>
    <w:rsid w:val="00437620"/>
    <w:rsid w:val="00440517"/>
    <w:rsid w:val="0044148C"/>
    <w:rsid w:val="0044171A"/>
    <w:rsid w:val="004424B3"/>
    <w:rsid w:val="00443AB9"/>
    <w:rsid w:val="00446383"/>
    <w:rsid w:val="00450511"/>
    <w:rsid w:val="0045200C"/>
    <w:rsid w:val="00453191"/>
    <w:rsid w:val="004540A9"/>
    <w:rsid w:val="0045503B"/>
    <w:rsid w:val="00456571"/>
    <w:rsid w:val="004603C4"/>
    <w:rsid w:val="0046124E"/>
    <w:rsid w:val="0046238C"/>
    <w:rsid w:val="004630C7"/>
    <w:rsid w:val="00463378"/>
    <w:rsid w:val="0046395A"/>
    <w:rsid w:val="00464264"/>
    <w:rsid w:val="00465A08"/>
    <w:rsid w:val="00465FFF"/>
    <w:rsid w:val="00466196"/>
    <w:rsid w:val="004661E5"/>
    <w:rsid w:val="0046665D"/>
    <w:rsid w:val="004669E7"/>
    <w:rsid w:val="00467911"/>
    <w:rsid w:val="004704BF"/>
    <w:rsid w:val="00470678"/>
    <w:rsid w:val="00475151"/>
    <w:rsid w:val="004768C7"/>
    <w:rsid w:val="004769BB"/>
    <w:rsid w:val="004845D9"/>
    <w:rsid w:val="0048493B"/>
    <w:rsid w:val="00485088"/>
    <w:rsid w:val="00485310"/>
    <w:rsid w:val="00486530"/>
    <w:rsid w:val="00486F9D"/>
    <w:rsid w:val="004872AB"/>
    <w:rsid w:val="00490EB6"/>
    <w:rsid w:val="004918C7"/>
    <w:rsid w:val="0049236D"/>
    <w:rsid w:val="00493391"/>
    <w:rsid w:val="00493C75"/>
    <w:rsid w:val="00493D60"/>
    <w:rsid w:val="00494837"/>
    <w:rsid w:val="0049670C"/>
    <w:rsid w:val="004A4B65"/>
    <w:rsid w:val="004A59C6"/>
    <w:rsid w:val="004A68A5"/>
    <w:rsid w:val="004B0752"/>
    <w:rsid w:val="004B0F8C"/>
    <w:rsid w:val="004B1C91"/>
    <w:rsid w:val="004B28F3"/>
    <w:rsid w:val="004B30BA"/>
    <w:rsid w:val="004B40D4"/>
    <w:rsid w:val="004B463B"/>
    <w:rsid w:val="004B6FB1"/>
    <w:rsid w:val="004B73D6"/>
    <w:rsid w:val="004B7EE1"/>
    <w:rsid w:val="004C2628"/>
    <w:rsid w:val="004C28E3"/>
    <w:rsid w:val="004C3899"/>
    <w:rsid w:val="004C4BF0"/>
    <w:rsid w:val="004C656A"/>
    <w:rsid w:val="004C6DED"/>
    <w:rsid w:val="004C7186"/>
    <w:rsid w:val="004D38F7"/>
    <w:rsid w:val="004D3D3B"/>
    <w:rsid w:val="004D63D7"/>
    <w:rsid w:val="004D75D7"/>
    <w:rsid w:val="004E0A1A"/>
    <w:rsid w:val="004E0F06"/>
    <w:rsid w:val="004E13DD"/>
    <w:rsid w:val="004E18B9"/>
    <w:rsid w:val="004E266E"/>
    <w:rsid w:val="004E3FAF"/>
    <w:rsid w:val="004E538E"/>
    <w:rsid w:val="004E6C00"/>
    <w:rsid w:val="004E6D69"/>
    <w:rsid w:val="004F10F7"/>
    <w:rsid w:val="004F2064"/>
    <w:rsid w:val="004F374B"/>
    <w:rsid w:val="004F45AE"/>
    <w:rsid w:val="004F4BC9"/>
    <w:rsid w:val="004F5BBB"/>
    <w:rsid w:val="004F5C90"/>
    <w:rsid w:val="0050319F"/>
    <w:rsid w:val="00503648"/>
    <w:rsid w:val="00503C31"/>
    <w:rsid w:val="00504830"/>
    <w:rsid w:val="00511A00"/>
    <w:rsid w:val="00516399"/>
    <w:rsid w:val="005163B1"/>
    <w:rsid w:val="00516491"/>
    <w:rsid w:val="00516EEC"/>
    <w:rsid w:val="0051701A"/>
    <w:rsid w:val="00520406"/>
    <w:rsid w:val="00520A1E"/>
    <w:rsid w:val="00521C9D"/>
    <w:rsid w:val="00523B38"/>
    <w:rsid w:val="005251C9"/>
    <w:rsid w:val="005275CD"/>
    <w:rsid w:val="00530B6F"/>
    <w:rsid w:val="005311CD"/>
    <w:rsid w:val="005319AB"/>
    <w:rsid w:val="00532432"/>
    <w:rsid w:val="00533AB0"/>
    <w:rsid w:val="005359AD"/>
    <w:rsid w:val="00540AC2"/>
    <w:rsid w:val="005417D5"/>
    <w:rsid w:val="005423B5"/>
    <w:rsid w:val="00542475"/>
    <w:rsid w:val="00543A90"/>
    <w:rsid w:val="00546008"/>
    <w:rsid w:val="00547567"/>
    <w:rsid w:val="00550F32"/>
    <w:rsid w:val="00552E61"/>
    <w:rsid w:val="005532EA"/>
    <w:rsid w:val="00555C35"/>
    <w:rsid w:val="0055609A"/>
    <w:rsid w:val="005570DB"/>
    <w:rsid w:val="0056274B"/>
    <w:rsid w:val="0056385F"/>
    <w:rsid w:val="00565F6A"/>
    <w:rsid w:val="00566B8E"/>
    <w:rsid w:val="0057049A"/>
    <w:rsid w:val="0057066B"/>
    <w:rsid w:val="00571CC8"/>
    <w:rsid w:val="005724CE"/>
    <w:rsid w:val="00572C49"/>
    <w:rsid w:val="0057441C"/>
    <w:rsid w:val="00575809"/>
    <w:rsid w:val="005776A9"/>
    <w:rsid w:val="00581C9C"/>
    <w:rsid w:val="00581EA5"/>
    <w:rsid w:val="00581F65"/>
    <w:rsid w:val="00582D63"/>
    <w:rsid w:val="00582FB4"/>
    <w:rsid w:val="0058629D"/>
    <w:rsid w:val="00587A82"/>
    <w:rsid w:val="005951D4"/>
    <w:rsid w:val="005A0180"/>
    <w:rsid w:val="005A1CC8"/>
    <w:rsid w:val="005A26E3"/>
    <w:rsid w:val="005A2856"/>
    <w:rsid w:val="005A29B3"/>
    <w:rsid w:val="005A2B34"/>
    <w:rsid w:val="005A36E4"/>
    <w:rsid w:val="005A3E5C"/>
    <w:rsid w:val="005A49F5"/>
    <w:rsid w:val="005A579A"/>
    <w:rsid w:val="005A6483"/>
    <w:rsid w:val="005A694C"/>
    <w:rsid w:val="005A79C7"/>
    <w:rsid w:val="005B068F"/>
    <w:rsid w:val="005B130A"/>
    <w:rsid w:val="005B417D"/>
    <w:rsid w:val="005B4ED7"/>
    <w:rsid w:val="005B5B3E"/>
    <w:rsid w:val="005B7AD4"/>
    <w:rsid w:val="005C06DE"/>
    <w:rsid w:val="005C1786"/>
    <w:rsid w:val="005C1C84"/>
    <w:rsid w:val="005C1E00"/>
    <w:rsid w:val="005C29FF"/>
    <w:rsid w:val="005C5441"/>
    <w:rsid w:val="005C7E18"/>
    <w:rsid w:val="005D0CA3"/>
    <w:rsid w:val="005D3018"/>
    <w:rsid w:val="005D3550"/>
    <w:rsid w:val="005D6BBF"/>
    <w:rsid w:val="005D6F9E"/>
    <w:rsid w:val="005D739F"/>
    <w:rsid w:val="005D741F"/>
    <w:rsid w:val="005D775C"/>
    <w:rsid w:val="005E2A02"/>
    <w:rsid w:val="005E3291"/>
    <w:rsid w:val="005E4380"/>
    <w:rsid w:val="005E447F"/>
    <w:rsid w:val="005E66B0"/>
    <w:rsid w:val="005E6DBD"/>
    <w:rsid w:val="005E7356"/>
    <w:rsid w:val="005F098B"/>
    <w:rsid w:val="005F278D"/>
    <w:rsid w:val="005F4CAF"/>
    <w:rsid w:val="005F57C4"/>
    <w:rsid w:val="005F64DA"/>
    <w:rsid w:val="00601092"/>
    <w:rsid w:val="00603E5B"/>
    <w:rsid w:val="0061078D"/>
    <w:rsid w:val="00612EA1"/>
    <w:rsid w:val="006133DA"/>
    <w:rsid w:val="0062097D"/>
    <w:rsid w:val="00620BB8"/>
    <w:rsid w:val="00625671"/>
    <w:rsid w:val="006266E1"/>
    <w:rsid w:val="0062686C"/>
    <w:rsid w:val="006268A3"/>
    <w:rsid w:val="00632831"/>
    <w:rsid w:val="0063486C"/>
    <w:rsid w:val="00635CDF"/>
    <w:rsid w:val="00636CAC"/>
    <w:rsid w:val="006400B0"/>
    <w:rsid w:val="006403E6"/>
    <w:rsid w:val="00642519"/>
    <w:rsid w:val="006429B2"/>
    <w:rsid w:val="00643A74"/>
    <w:rsid w:val="00644BB9"/>
    <w:rsid w:val="006506FA"/>
    <w:rsid w:val="00651D4C"/>
    <w:rsid w:val="00653B5C"/>
    <w:rsid w:val="00653D38"/>
    <w:rsid w:val="00655285"/>
    <w:rsid w:val="0065595B"/>
    <w:rsid w:val="00661984"/>
    <w:rsid w:val="006622E1"/>
    <w:rsid w:val="00664178"/>
    <w:rsid w:val="0066644C"/>
    <w:rsid w:val="00666D64"/>
    <w:rsid w:val="00667519"/>
    <w:rsid w:val="00672011"/>
    <w:rsid w:val="00677210"/>
    <w:rsid w:val="00677734"/>
    <w:rsid w:val="00677EEB"/>
    <w:rsid w:val="00681BAE"/>
    <w:rsid w:val="00682F0D"/>
    <w:rsid w:val="00683763"/>
    <w:rsid w:val="00684441"/>
    <w:rsid w:val="00685B2C"/>
    <w:rsid w:val="006906D4"/>
    <w:rsid w:val="00690858"/>
    <w:rsid w:val="00693A25"/>
    <w:rsid w:val="0069455E"/>
    <w:rsid w:val="006966F2"/>
    <w:rsid w:val="00696ED7"/>
    <w:rsid w:val="006A14C6"/>
    <w:rsid w:val="006A2289"/>
    <w:rsid w:val="006A2895"/>
    <w:rsid w:val="006A2A4A"/>
    <w:rsid w:val="006A43CC"/>
    <w:rsid w:val="006A5267"/>
    <w:rsid w:val="006A7D1B"/>
    <w:rsid w:val="006A7F94"/>
    <w:rsid w:val="006B1314"/>
    <w:rsid w:val="006B2B58"/>
    <w:rsid w:val="006B4850"/>
    <w:rsid w:val="006B561E"/>
    <w:rsid w:val="006B60E6"/>
    <w:rsid w:val="006B6F82"/>
    <w:rsid w:val="006C19E5"/>
    <w:rsid w:val="006C1D0D"/>
    <w:rsid w:val="006C29AA"/>
    <w:rsid w:val="006C41BC"/>
    <w:rsid w:val="006C5F65"/>
    <w:rsid w:val="006C60DE"/>
    <w:rsid w:val="006C64EB"/>
    <w:rsid w:val="006D0860"/>
    <w:rsid w:val="006D192A"/>
    <w:rsid w:val="006D1EF7"/>
    <w:rsid w:val="006D2974"/>
    <w:rsid w:val="006D3111"/>
    <w:rsid w:val="006D6C46"/>
    <w:rsid w:val="006D716F"/>
    <w:rsid w:val="006E0EA2"/>
    <w:rsid w:val="006F150A"/>
    <w:rsid w:val="006F20ED"/>
    <w:rsid w:val="006F320B"/>
    <w:rsid w:val="006F3EA9"/>
    <w:rsid w:val="006F78C7"/>
    <w:rsid w:val="00701E83"/>
    <w:rsid w:val="007041F2"/>
    <w:rsid w:val="0070427E"/>
    <w:rsid w:val="00704E4E"/>
    <w:rsid w:val="00712513"/>
    <w:rsid w:val="007129DF"/>
    <w:rsid w:val="007150AB"/>
    <w:rsid w:val="00716A9C"/>
    <w:rsid w:val="007227B2"/>
    <w:rsid w:val="00722843"/>
    <w:rsid w:val="00722A4B"/>
    <w:rsid w:val="00722F13"/>
    <w:rsid w:val="00725A2A"/>
    <w:rsid w:val="00730231"/>
    <w:rsid w:val="00733C00"/>
    <w:rsid w:val="00734A1E"/>
    <w:rsid w:val="00736130"/>
    <w:rsid w:val="0073752D"/>
    <w:rsid w:val="00737BF5"/>
    <w:rsid w:val="00742CB8"/>
    <w:rsid w:val="007506C1"/>
    <w:rsid w:val="00751EC8"/>
    <w:rsid w:val="00753CFA"/>
    <w:rsid w:val="00753D35"/>
    <w:rsid w:val="00756CB8"/>
    <w:rsid w:val="00760413"/>
    <w:rsid w:val="00761F1A"/>
    <w:rsid w:val="007627E3"/>
    <w:rsid w:val="00763D52"/>
    <w:rsid w:val="0076438D"/>
    <w:rsid w:val="007669CB"/>
    <w:rsid w:val="00766BC0"/>
    <w:rsid w:val="007705FC"/>
    <w:rsid w:val="007717CA"/>
    <w:rsid w:val="007745B3"/>
    <w:rsid w:val="007747EC"/>
    <w:rsid w:val="00777882"/>
    <w:rsid w:val="007817A2"/>
    <w:rsid w:val="00783D67"/>
    <w:rsid w:val="007900C5"/>
    <w:rsid w:val="007914F1"/>
    <w:rsid w:val="00792E1F"/>
    <w:rsid w:val="00793234"/>
    <w:rsid w:val="007936B9"/>
    <w:rsid w:val="00793C81"/>
    <w:rsid w:val="00794615"/>
    <w:rsid w:val="007A593A"/>
    <w:rsid w:val="007A5A48"/>
    <w:rsid w:val="007A6542"/>
    <w:rsid w:val="007B110B"/>
    <w:rsid w:val="007B1F5C"/>
    <w:rsid w:val="007B3678"/>
    <w:rsid w:val="007B4A1E"/>
    <w:rsid w:val="007B4D1C"/>
    <w:rsid w:val="007B67F5"/>
    <w:rsid w:val="007B78EE"/>
    <w:rsid w:val="007B7E78"/>
    <w:rsid w:val="007C1188"/>
    <w:rsid w:val="007C1FED"/>
    <w:rsid w:val="007C39EE"/>
    <w:rsid w:val="007C41D4"/>
    <w:rsid w:val="007C563A"/>
    <w:rsid w:val="007C612F"/>
    <w:rsid w:val="007C7661"/>
    <w:rsid w:val="007C7A98"/>
    <w:rsid w:val="007D1A0A"/>
    <w:rsid w:val="007D1F25"/>
    <w:rsid w:val="007D2AE0"/>
    <w:rsid w:val="007D4653"/>
    <w:rsid w:val="007D5437"/>
    <w:rsid w:val="007D5F33"/>
    <w:rsid w:val="007D6710"/>
    <w:rsid w:val="007D69C9"/>
    <w:rsid w:val="007E08D4"/>
    <w:rsid w:val="007E1871"/>
    <w:rsid w:val="007E1B1B"/>
    <w:rsid w:val="007E25C5"/>
    <w:rsid w:val="007E47CE"/>
    <w:rsid w:val="007E5657"/>
    <w:rsid w:val="007F19B9"/>
    <w:rsid w:val="007F1E15"/>
    <w:rsid w:val="008000C4"/>
    <w:rsid w:val="008005E0"/>
    <w:rsid w:val="008006B8"/>
    <w:rsid w:val="00803093"/>
    <w:rsid w:val="00804861"/>
    <w:rsid w:val="00804AB5"/>
    <w:rsid w:val="00805AA8"/>
    <w:rsid w:val="008103B3"/>
    <w:rsid w:val="008105B3"/>
    <w:rsid w:val="00813679"/>
    <w:rsid w:val="00814C3E"/>
    <w:rsid w:val="008155D0"/>
    <w:rsid w:val="00821CAC"/>
    <w:rsid w:val="00826159"/>
    <w:rsid w:val="008270A6"/>
    <w:rsid w:val="008279B7"/>
    <w:rsid w:val="008314C2"/>
    <w:rsid w:val="00833101"/>
    <w:rsid w:val="00833135"/>
    <w:rsid w:val="00833E43"/>
    <w:rsid w:val="0083519E"/>
    <w:rsid w:val="00835C73"/>
    <w:rsid w:val="00836F0E"/>
    <w:rsid w:val="0083700D"/>
    <w:rsid w:val="0084245B"/>
    <w:rsid w:val="00843C6E"/>
    <w:rsid w:val="0084666D"/>
    <w:rsid w:val="008468F6"/>
    <w:rsid w:val="00850BCF"/>
    <w:rsid w:val="008516F9"/>
    <w:rsid w:val="00853D62"/>
    <w:rsid w:val="00854C00"/>
    <w:rsid w:val="0085528C"/>
    <w:rsid w:val="0085592B"/>
    <w:rsid w:val="00855C6C"/>
    <w:rsid w:val="00855FE3"/>
    <w:rsid w:val="008564BE"/>
    <w:rsid w:val="00856A07"/>
    <w:rsid w:val="00860A03"/>
    <w:rsid w:val="008618DD"/>
    <w:rsid w:val="00862A33"/>
    <w:rsid w:val="00864EF0"/>
    <w:rsid w:val="00865464"/>
    <w:rsid w:val="00865DE4"/>
    <w:rsid w:val="00865F71"/>
    <w:rsid w:val="00870607"/>
    <w:rsid w:val="008709EC"/>
    <w:rsid w:val="008773CB"/>
    <w:rsid w:val="00877C7A"/>
    <w:rsid w:val="00877E13"/>
    <w:rsid w:val="008812E6"/>
    <w:rsid w:val="00881535"/>
    <w:rsid w:val="00882328"/>
    <w:rsid w:val="00885875"/>
    <w:rsid w:val="00885D02"/>
    <w:rsid w:val="00892317"/>
    <w:rsid w:val="00893247"/>
    <w:rsid w:val="0089390D"/>
    <w:rsid w:val="00893D40"/>
    <w:rsid w:val="0089488F"/>
    <w:rsid w:val="008961BD"/>
    <w:rsid w:val="00896BB7"/>
    <w:rsid w:val="008A051E"/>
    <w:rsid w:val="008A1717"/>
    <w:rsid w:val="008A2516"/>
    <w:rsid w:val="008A2BAB"/>
    <w:rsid w:val="008A2F52"/>
    <w:rsid w:val="008A3AB6"/>
    <w:rsid w:val="008A4E4C"/>
    <w:rsid w:val="008A6922"/>
    <w:rsid w:val="008A7D11"/>
    <w:rsid w:val="008B2249"/>
    <w:rsid w:val="008B4B33"/>
    <w:rsid w:val="008B5E7A"/>
    <w:rsid w:val="008B7811"/>
    <w:rsid w:val="008C2A0C"/>
    <w:rsid w:val="008C3105"/>
    <w:rsid w:val="008C32DE"/>
    <w:rsid w:val="008C5909"/>
    <w:rsid w:val="008C7750"/>
    <w:rsid w:val="008D0027"/>
    <w:rsid w:val="008D11AB"/>
    <w:rsid w:val="008D3DF2"/>
    <w:rsid w:val="008D70A9"/>
    <w:rsid w:val="008E3129"/>
    <w:rsid w:val="008F0552"/>
    <w:rsid w:val="008F07FE"/>
    <w:rsid w:val="008F14A2"/>
    <w:rsid w:val="008F27AF"/>
    <w:rsid w:val="008F5DF0"/>
    <w:rsid w:val="008F7F95"/>
    <w:rsid w:val="009013C6"/>
    <w:rsid w:val="009036A0"/>
    <w:rsid w:val="00903A35"/>
    <w:rsid w:val="00903C83"/>
    <w:rsid w:val="009060F3"/>
    <w:rsid w:val="00906FAF"/>
    <w:rsid w:val="009119A1"/>
    <w:rsid w:val="009129C9"/>
    <w:rsid w:val="009156B7"/>
    <w:rsid w:val="00917350"/>
    <w:rsid w:val="00917B12"/>
    <w:rsid w:val="00921462"/>
    <w:rsid w:val="009215C9"/>
    <w:rsid w:val="009254AE"/>
    <w:rsid w:val="00926876"/>
    <w:rsid w:val="0092714D"/>
    <w:rsid w:val="00927304"/>
    <w:rsid w:val="00930522"/>
    <w:rsid w:val="00931D86"/>
    <w:rsid w:val="009321A8"/>
    <w:rsid w:val="00933794"/>
    <w:rsid w:val="00933F37"/>
    <w:rsid w:val="00934446"/>
    <w:rsid w:val="00940312"/>
    <w:rsid w:val="00941606"/>
    <w:rsid w:val="009431CB"/>
    <w:rsid w:val="00943FAF"/>
    <w:rsid w:val="009446DC"/>
    <w:rsid w:val="00946200"/>
    <w:rsid w:val="009520E3"/>
    <w:rsid w:val="00953384"/>
    <w:rsid w:val="0095450E"/>
    <w:rsid w:val="00956BD8"/>
    <w:rsid w:val="00956DB0"/>
    <w:rsid w:val="00956E3E"/>
    <w:rsid w:val="00956E4E"/>
    <w:rsid w:val="009573FD"/>
    <w:rsid w:val="00960D56"/>
    <w:rsid w:val="00961250"/>
    <w:rsid w:val="00962842"/>
    <w:rsid w:val="00962877"/>
    <w:rsid w:val="009638AF"/>
    <w:rsid w:val="00963B43"/>
    <w:rsid w:val="00966258"/>
    <w:rsid w:val="00967410"/>
    <w:rsid w:val="009676B9"/>
    <w:rsid w:val="009677F6"/>
    <w:rsid w:val="00970304"/>
    <w:rsid w:val="00972A81"/>
    <w:rsid w:val="00972B2D"/>
    <w:rsid w:val="00972FAB"/>
    <w:rsid w:val="009730B2"/>
    <w:rsid w:val="009760FB"/>
    <w:rsid w:val="009763BF"/>
    <w:rsid w:val="00976F4C"/>
    <w:rsid w:val="0098385B"/>
    <w:rsid w:val="0098463F"/>
    <w:rsid w:val="009850D6"/>
    <w:rsid w:val="00987C63"/>
    <w:rsid w:val="00991F4A"/>
    <w:rsid w:val="009938E2"/>
    <w:rsid w:val="009939FB"/>
    <w:rsid w:val="00993BA9"/>
    <w:rsid w:val="00996772"/>
    <w:rsid w:val="009A01A1"/>
    <w:rsid w:val="009A248A"/>
    <w:rsid w:val="009A25E8"/>
    <w:rsid w:val="009A2E5F"/>
    <w:rsid w:val="009A42EB"/>
    <w:rsid w:val="009A4874"/>
    <w:rsid w:val="009A4A62"/>
    <w:rsid w:val="009A701D"/>
    <w:rsid w:val="009B0A11"/>
    <w:rsid w:val="009B4A13"/>
    <w:rsid w:val="009B5464"/>
    <w:rsid w:val="009B6178"/>
    <w:rsid w:val="009B62B2"/>
    <w:rsid w:val="009B6442"/>
    <w:rsid w:val="009B6B8D"/>
    <w:rsid w:val="009B7229"/>
    <w:rsid w:val="009B73EC"/>
    <w:rsid w:val="009C0E62"/>
    <w:rsid w:val="009C180A"/>
    <w:rsid w:val="009C1C12"/>
    <w:rsid w:val="009C58F3"/>
    <w:rsid w:val="009C6EA2"/>
    <w:rsid w:val="009D023C"/>
    <w:rsid w:val="009D0860"/>
    <w:rsid w:val="009D517F"/>
    <w:rsid w:val="009D5EE2"/>
    <w:rsid w:val="009D70B5"/>
    <w:rsid w:val="009D73E7"/>
    <w:rsid w:val="009E14EF"/>
    <w:rsid w:val="009F03E3"/>
    <w:rsid w:val="009F2AEC"/>
    <w:rsid w:val="009F2D4E"/>
    <w:rsid w:val="009F493C"/>
    <w:rsid w:val="009F50EC"/>
    <w:rsid w:val="009F69EB"/>
    <w:rsid w:val="009F7126"/>
    <w:rsid w:val="00A02DC4"/>
    <w:rsid w:val="00A02F79"/>
    <w:rsid w:val="00A03010"/>
    <w:rsid w:val="00A03895"/>
    <w:rsid w:val="00A04FDC"/>
    <w:rsid w:val="00A064CF"/>
    <w:rsid w:val="00A10B1C"/>
    <w:rsid w:val="00A1101F"/>
    <w:rsid w:val="00A11CBF"/>
    <w:rsid w:val="00A13924"/>
    <w:rsid w:val="00A13D87"/>
    <w:rsid w:val="00A13E39"/>
    <w:rsid w:val="00A15C26"/>
    <w:rsid w:val="00A1631B"/>
    <w:rsid w:val="00A16814"/>
    <w:rsid w:val="00A16B9F"/>
    <w:rsid w:val="00A222BC"/>
    <w:rsid w:val="00A22991"/>
    <w:rsid w:val="00A236E2"/>
    <w:rsid w:val="00A23B2C"/>
    <w:rsid w:val="00A23C0A"/>
    <w:rsid w:val="00A24E09"/>
    <w:rsid w:val="00A32F32"/>
    <w:rsid w:val="00A33759"/>
    <w:rsid w:val="00A33D05"/>
    <w:rsid w:val="00A34650"/>
    <w:rsid w:val="00A34749"/>
    <w:rsid w:val="00A34870"/>
    <w:rsid w:val="00A3537B"/>
    <w:rsid w:val="00A36DB1"/>
    <w:rsid w:val="00A36F01"/>
    <w:rsid w:val="00A40EEB"/>
    <w:rsid w:val="00A42A39"/>
    <w:rsid w:val="00A44925"/>
    <w:rsid w:val="00A45309"/>
    <w:rsid w:val="00A46FDE"/>
    <w:rsid w:val="00A47914"/>
    <w:rsid w:val="00A56827"/>
    <w:rsid w:val="00A56DCE"/>
    <w:rsid w:val="00A654F8"/>
    <w:rsid w:val="00A6640B"/>
    <w:rsid w:val="00A67317"/>
    <w:rsid w:val="00A67FA2"/>
    <w:rsid w:val="00A70142"/>
    <w:rsid w:val="00A70AE2"/>
    <w:rsid w:val="00A72623"/>
    <w:rsid w:val="00A73009"/>
    <w:rsid w:val="00A734A8"/>
    <w:rsid w:val="00A735D6"/>
    <w:rsid w:val="00A800A6"/>
    <w:rsid w:val="00A82BF6"/>
    <w:rsid w:val="00A831A5"/>
    <w:rsid w:val="00A90949"/>
    <w:rsid w:val="00A91C08"/>
    <w:rsid w:val="00A92603"/>
    <w:rsid w:val="00A930EB"/>
    <w:rsid w:val="00A9360C"/>
    <w:rsid w:val="00A9404B"/>
    <w:rsid w:val="00A94948"/>
    <w:rsid w:val="00AA16D6"/>
    <w:rsid w:val="00AA1C07"/>
    <w:rsid w:val="00AA65B5"/>
    <w:rsid w:val="00AA68B9"/>
    <w:rsid w:val="00AB0416"/>
    <w:rsid w:val="00AB14CF"/>
    <w:rsid w:val="00AB2BCF"/>
    <w:rsid w:val="00AB51C6"/>
    <w:rsid w:val="00AC1C13"/>
    <w:rsid w:val="00AC1F62"/>
    <w:rsid w:val="00AC2F1E"/>
    <w:rsid w:val="00AC49AF"/>
    <w:rsid w:val="00AC5246"/>
    <w:rsid w:val="00AD1282"/>
    <w:rsid w:val="00AD16F5"/>
    <w:rsid w:val="00AD2A66"/>
    <w:rsid w:val="00AD536A"/>
    <w:rsid w:val="00AD6434"/>
    <w:rsid w:val="00AE047C"/>
    <w:rsid w:val="00AE04E0"/>
    <w:rsid w:val="00AE1943"/>
    <w:rsid w:val="00AE7677"/>
    <w:rsid w:val="00AF163C"/>
    <w:rsid w:val="00AF24F8"/>
    <w:rsid w:val="00AF3E69"/>
    <w:rsid w:val="00AF45C5"/>
    <w:rsid w:val="00AF681B"/>
    <w:rsid w:val="00B01A05"/>
    <w:rsid w:val="00B024BB"/>
    <w:rsid w:val="00B03956"/>
    <w:rsid w:val="00B05342"/>
    <w:rsid w:val="00B05BDF"/>
    <w:rsid w:val="00B0617A"/>
    <w:rsid w:val="00B06388"/>
    <w:rsid w:val="00B067D8"/>
    <w:rsid w:val="00B10691"/>
    <w:rsid w:val="00B110E8"/>
    <w:rsid w:val="00B12C24"/>
    <w:rsid w:val="00B14575"/>
    <w:rsid w:val="00B145E1"/>
    <w:rsid w:val="00B1503D"/>
    <w:rsid w:val="00B15C3D"/>
    <w:rsid w:val="00B169D7"/>
    <w:rsid w:val="00B24B9A"/>
    <w:rsid w:val="00B25602"/>
    <w:rsid w:val="00B27BBE"/>
    <w:rsid w:val="00B306F2"/>
    <w:rsid w:val="00B31FAF"/>
    <w:rsid w:val="00B330F3"/>
    <w:rsid w:val="00B336A4"/>
    <w:rsid w:val="00B339AE"/>
    <w:rsid w:val="00B34429"/>
    <w:rsid w:val="00B34460"/>
    <w:rsid w:val="00B35B9A"/>
    <w:rsid w:val="00B40AEF"/>
    <w:rsid w:val="00B41426"/>
    <w:rsid w:val="00B42D10"/>
    <w:rsid w:val="00B44004"/>
    <w:rsid w:val="00B460C7"/>
    <w:rsid w:val="00B47F21"/>
    <w:rsid w:val="00B504C7"/>
    <w:rsid w:val="00B50901"/>
    <w:rsid w:val="00B51801"/>
    <w:rsid w:val="00B51E6C"/>
    <w:rsid w:val="00B51EBF"/>
    <w:rsid w:val="00B55967"/>
    <w:rsid w:val="00B57F62"/>
    <w:rsid w:val="00B57FDD"/>
    <w:rsid w:val="00B613EE"/>
    <w:rsid w:val="00B62AA6"/>
    <w:rsid w:val="00B63022"/>
    <w:rsid w:val="00B63429"/>
    <w:rsid w:val="00B63D57"/>
    <w:rsid w:val="00B64FAB"/>
    <w:rsid w:val="00B6557D"/>
    <w:rsid w:val="00B666DB"/>
    <w:rsid w:val="00B66C86"/>
    <w:rsid w:val="00B672EC"/>
    <w:rsid w:val="00B71F11"/>
    <w:rsid w:val="00B73CB0"/>
    <w:rsid w:val="00B75569"/>
    <w:rsid w:val="00B75F4F"/>
    <w:rsid w:val="00B771E2"/>
    <w:rsid w:val="00B7756D"/>
    <w:rsid w:val="00B80138"/>
    <w:rsid w:val="00B809AE"/>
    <w:rsid w:val="00B81382"/>
    <w:rsid w:val="00B82CA2"/>
    <w:rsid w:val="00B85F5B"/>
    <w:rsid w:val="00B900D1"/>
    <w:rsid w:val="00B9057B"/>
    <w:rsid w:val="00B92A98"/>
    <w:rsid w:val="00BA3AB0"/>
    <w:rsid w:val="00BA45CD"/>
    <w:rsid w:val="00BB036A"/>
    <w:rsid w:val="00BB03BE"/>
    <w:rsid w:val="00BB3C2B"/>
    <w:rsid w:val="00BB4F6F"/>
    <w:rsid w:val="00BB6286"/>
    <w:rsid w:val="00BB6A82"/>
    <w:rsid w:val="00BB709F"/>
    <w:rsid w:val="00BB78B0"/>
    <w:rsid w:val="00BB7B7A"/>
    <w:rsid w:val="00BC0C63"/>
    <w:rsid w:val="00BC3FE8"/>
    <w:rsid w:val="00BC4A23"/>
    <w:rsid w:val="00BC63FC"/>
    <w:rsid w:val="00BD0AF4"/>
    <w:rsid w:val="00BD37A8"/>
    <w:rsid w:val="00BD3D19"/>
    <w:rsid w:val="00BD51B1"/>
    <w:rsid w:val="00BD7437"/>
    <w:rsid w:val="00BE008F"/>
    <w:rsid w:val="00BE06C0"/>
    <w:rsid w:val="00BE2DAA"/>
    <w:rsid w:val="00BE4311"/>
    <w:rsid w:val="00BE5CA9"/>
    <w:rsid w:val="00BF03EA"/>
    <w:rsid w:val="00BF0E7F"/>
    <w:rsid w:val="00BF1803"/>
    <w:rsid w:val="00BF22CA"/>
    <w:rsid w:val="00BF2758"/>
    <w:rsid w:val="00BF296C"/>
    <w:rsid w:val="00BF4C03"/>
    <w:rsid w:val="00BF54A4"/>
    <w:rsid w:val="00C06892"/>
    <w:rsid w:val="00C15468"/>
    <w:rsid w:val="00C162F5"/>
    <w:rsid w:val="00C17FF9"/>
    <w:rsid w:val="00C20C4B"/>
    <w:rsid w:val="00C21AA6"/>
    <w:rsid w:val="00C2232A"/>
    <w:rsid w:val="00C228AA"/>
    <w:rsid w:val="00C22F42"/>
    <w:rsid w:val="00C23B5A"/>
    <w:rsid w:val="00C23EE0"/>
    <w:rsid w:val="00C241E6"/>
    <w:rsid w:val="00C251D4"/>
    <w:rsid w:val="00C27395"/>
    <w:rsid w:val="00C27D11"/>
    <w:rsid w:val="00C3127E"/>
    <w:rsid w:val="00C31386"/>
    <w:rsid w:val="00C32167"/>
    <w:rsid w:val="00C343FD"/>
    <w:rsid w:val="00C375A4"/>
    <w:rsid w:val="00C376B9"/>
    <w:rsid w:val="00C377AF"/>
    <w:rsid w:val="00C37DC3"/>
    <w:rsid w:val="00C402B0"/>
    <w:rsid w:val="00C40C06"/>
    <w:rsid w:val="00C4224D"/>
    <w:rsid w:val="00C42EAD"/>
    <w:rsid w:val="00C4312B"/>
    <w:rsid w:val="00C43AF8"/>
    <w:rsid w:val="00C506FD"/>
    <w:rsid w:val="00C508D2"/>
    <w:rsid w:val="00C51791"/>
    <w:rsid w:val="00C524D5"/>
    <w:rsid w:val="00C60401"/>
    <w:rsid w:val="00C6135C"/>
    <w:rsid w:val="00C61B71"/>
    <w:rsid w:val="00C643BD"/>
    <w:rsid w:val="00C654DE"/>
    <w:rsid w:val="00C65C4C"/>
    <w:rsid w:val="00C675C1"/>
    <w:rsid w:val="00C74938"/>
    <w:rsid w:val="00C75BB3"/>
    <w:rsid w:val="00C77B95"/>
    <w:rsid w:val="00C816D0"/>
    <w:rsid w:val="00C8253B"/>
    <w:rsid w:val="00C84B8E"/>
    <w:rsid w:val="00C853DC"/>
    <w:rsid w:val="00C94CF2"/>
    <w:rsid w:val="00C95148"/>
    <w:rsid w:val="00CA0F9F"/>
    <w:rsid w:val="00CA2747"/>
    <w:rsid w:val="00CA5E4B"/>
    <w:rsid w:val="00CA619A"/>
    <w:rsid w:val="00CB5541"/>
    <w:rsid w:val="00CB7B21"/>
    <w:rsid w:val="00CC1DEC"/>
    <w:rsid w:val="00CC3CB2"/>
    <w:rsid w:val="00CC51A6"/>
    <w:rsid w:val="00CD02EF"/>
    <w:rsid w:val="00CD06AE"/>
    <w:rsid w:val="00CD4406"/>
    <w:rsid w:val="00CD51FC"/>
    <w:rsid w:val="00CD5E76"/>
    <w:rsid w:val="00CD7679"/>
    <w:rsid w:val="00CE21F1"/>
    <w:rsid w:val="00CE2A41"/>
    <w:rsid w:val="00CE2E74"/>
    <w:rsid w:val="00CE5E83"/>
    <w:rsid w:val="00CE6FA9"/>
    <w:rsid w:val="00CF0A36"/>
    <w:rsid w:val="00CF18A0"/>
    <w:rsid w:val="00CF5EE0"/>
    <w:rsid w:val="00CF631F"/>
    <w:rsid w:val="00D00247"/>
    <w:rsid w:val="00D00551"/>
    <w:rsid w:val="00D02C2D"/>
    <w:rsid w:val="00D03003"/>
    <w:rsid w:val="00D0528E"/>
    <w:rsid w:val="00D05BB9"/>
    <w:rsid w:val="00D06696"/>
    <w:rsid w:val="00D102D8"/>
    <w:rsid w:val="00D109FD"/>
    <w:rsid w:val="00D10CB9"/>
    <w:rsid w:val="00D114AF"/>
    <w:rsid w:val="00D12090"/>
    <w:rsid w:val="00D13680"/>
    <w:rsid w:val="00D1518C"/>
    <w:rsid w:val="00D20B40"/>
    <w:rsid w:val="00D22ECD"/>
    <w:rsid w:val="00D23FA3"/>
    <w:rsid w:val="00D242A7"/>
    <w:rsid w:val="00D259AB"/>
    <w:rsid w:val="00D26864"/>
    <w:rsid w:val="00D3372A"/>
    <w:rsid w:val="00D403ED"/>
    <w:rsid w:val="00D42FEF"/>
    <w:rsid w:val="00D4353F"/>
    <w:rsid w:val="00D44138"/>
    <w:rsid w:val="00D4635F"/>
    <w:rsid w:val="00D47210"/>
    <w:rsid w:val="00D4775B"/>
    <w:rsid w:val="00D508D9"/>
    <w:rsid w:val="00D52663"/>
    <w:rsid w:val="00D52772"/>
    <w:rsid w:val="00D53056"/>
    <w:rsid w:val="00D53B15"/>
    <w:rsid w:val="00D53B2B"/>
    <w:rsid w:val="00D53E1A"/>
    <w:rsid w:val="00D54200"/>
    <w:rsid w:val="00D54D13"/>
    <w:rsid w:val="00D61E12"/>
    <w:rsid w:val="00D62C05"/>
    <w:rsid w:val="00D62FCF"/>
    <w:rsid w:val="00D63885"/>
    <w:rsid w:val="00D64C9A"/>
    <w:rsid w:val="00D65520"/>
    <w:rsid w:val="00D655F8"/>
    <w:rsid w:val="00D66725"/>
    <w:rsid w:val="00D66C55"/>
    <w:rsid w:val="00D67455"/>
    <w:rsid w:val="00D74120"/>
    <w:rsid w:val="00D74472"/>
    <w:rsid w:val="00D75187"/>
    <w:rsid w:val="00D77425"/>
    <w:rsid w:val="00D8029C"/>
    <w:rsid w:val="00D8050D"/>
    <w:rsid w:val="00D805BD"/>
    <w:rsid w:val="00D8093E"/>
    <w:rsid w:val="00D80989"/>
    <w:rsid w:val="00D80B0C"/>
    <w:rsid w:val="00D80B2A"/>
    <w:rsid w:val="00D81349"/>
    <w:rsid w:val="00D81B3F"/>
    <w:rsid w:val="00D820A3"/>
    <w:rsid w:val="00D828E6"/>
    <w:rsid w:val="00D85C05"/>
    <w:rsid w:val="00D86641"/>
    <w:rsid w:val="00D86F08"/>
    <w:rsid w:val="00D871F6"/>
    <w:rsid w:val="00D914E0"/>
    <w:rsid w:val="00D920BB"/>
    <w:rsid w:val="00D964AC"/>
    <w:rsid w:val="00D9705F"/>
    <w:rsid w:val="00DA0759"/>
    <w:rsid w:val="00DA107A"/>
    <w:rsid w:val="00DA274E"/>
    <w:rsid w:val="00DA2C56"/>
    <w:rsid w:val="00DA33D5"/>
    <w:rsid w:val="00DA4955"/>
    <w:rsid w:val="00DA57D2"/>
    <w:rsid w:val="00DA5A31"/>
    <w:rsid w:val="00DA788C"/>
    <w:rsid w:val="00DB174F"/>
    <w:rsid w:val="00DB3E70"/>
    <w:rsid w:val="00DB5884"/>
    <w:rsid w:val="00DB6751"/>
    <w:rsid w:val="00DB6966"/>
    <w:rsid w:val="00DC023F"/>
    <w:rsid w:val="00DC2042"/>
    <w:rsid w:val="00DC2D5B"/>
    <w:rsid w:val="00DC3C18"/>
    <w:rsid w:val="00DC6106"/>
    <w:rsid w:val="00DD2868"/>
    <w:rsid w:val="00DD467C"/>
    <w:rsid w:val="00DD5D25"/>
    <w:rsid w:val="00DD759F"/>
    <w:rsid w:val="00DE2115"/>
    <w:rsid w:val="00DE29F3"/>
    <w:rsid w:val="00DE2F55"/>
    <w:rsid w:val="00DE3A7A"/>
    <w:rsid w:val="00DF294B"/>
    <w:rsid w:val="00DF2FB9"/>
    <w:rsid w:val="00DF7A18"/>
    <w:rsid w:val="00E00D54"/>
    <w:rsid w:val="00E00DB7"/>
    <w:rsid w:val="00E015FF"/>
    <w:rsid w:val="00E03863"/>
    <w:rsid w:val="00E03F8E"/>
    <w:rsid w:val="00E04AFC"/>
    <w:rsid w:val="00E06D47"/>
    <w:rsid w:val="00E1110F"/>
    <w:rsid w:val="00E115B1"/>
    <w:rsid w:val="00E1251B"/>
    <w:rsid w:val="00E12BA2"/>
    <w:rsid w:val="00E17C6F"/>
    <w:rsid w:val="00E215EE"/>
    <w:rsid w:val="00E21E7A"/>
    <w:rsid w:val="00E22106"/>
    <w:rsid w:val="00E24FEA"/>
    <w:rsid w:val="00E251EA"/>
    <w:rsid w:val="00E30306"/>
    <w:rsid w:val="00E32030"/>
    <w:rsid w:val="00E3321A"/>
    <w:rsid w:val="00E33818"/>
    <w:rsid w:val="00E35783"/>
    <w:rsid w:val="00E35EA5"/>
    <w:rsid w:val="00E36669"/>
    <w:rsid w:val="00E36ED6"/>
    <w:rsid w:val="00E40248"/>
    <w:rsid w:val="00E41C3A"/>
    <w:rsid w:val="00E436B9"/>
    <w:rsid w:val="00E45ED7"/>
    <w:rsid w:val="00E46B4D"/>
    <w:rsid w:val="00E4749F"/>
    <w:rsid w:val="00E47C34"/>
    <w:rsid w:val="00E5111F"/>
    <w:rsid w:val="00E513F9"/>
    <w:rsid w:val="00E538DD"/>
    <w:rsid w:val="00E56E27"/>
    <w:rsid w:val="00E57DF7"/>
    <w:rsid w:val="00E60E56"/>
    <w:rsid w:val="00E612D9"/>
    <w:rsid w:val="00E61EB2"/>
    <w:rsid w:val="00E66758"/>
    <w:rsid w:val="00E6697A"/>
    <w:rsid w:val="00E708FD"/>
    <w:rsid w:val="00E7277F"/>
    <w:rsid w:val="00E7434A"/>
    <w:rsid w:val="00E743D8"/>
    <w:rsid w:val="00E755CA"/>
    <w:rsid w:val="00E75981"/>
    <w:rsid w:val="00E75E59"/>
    <w:rsid w:val="00E76FB3"/>
    <w:rsid w:val="00E77C09"/>
    <w:rsid w:val="00E814DE"/>
    <w:rsid w:val="00E8404B"/>
    <w:rsid w:val="00E8412C"/>
    <w:rsid w:val="00E844D9"/>
    <w:rsid w:val="00E84CAE"/>
    <w:rsid w:val="00E85CA4"/>
    <w:rsid w:val="00E863EE"/>
    <w:rsid w:val="00E905EA"/>
    <w:rsid w:val="00E9117B"/>
    <w:rsid w:val="00E914AF"/>
    <w:rsid w:val="00E93755"/>
    <w:rsid w:val="00E95063"/>
    <w:rsid w:val="00E952B9"/>
    <w:rsid w:val="00E95373"/>
    <w:rsid w:val="00E9650E"/>
    <w:rsid w:val="00E968E4"/>
    <w:rsid w:val="00EA0A19"/>
    <w:rsid w:val="00EA0C83"/>
    <w:rsid w:val="00EA25EE"/>
    <w:rsid w:val="00EA2D62"/>
    <w:rsid w:val="00EA30E4"/>
    <w:rsid w:val="00EA37E6"/>
    <w:rsid w:val="00EA3C16"/>
    <w:rsid w:val="00EA3E20"/>
    <w:rsid w:val="00EA42A8"/>
    <w:rsid w:val="00EA482E"/>
    <w:rsid w:val="00EB458E"/>
    <w:rsid w:val="00EB4598"/>
    <w:rsid w:val="00EB4863"/>
    <w:rsid w:val="00EB5E0C"/>
    <w:rsid w:val="00EB63DB"/>
    <w:rsid w:val="00EB6CCE"/>
    <w:rsid w:val="00EC186E"/>
    <w:rsid w:val="00EC1A62"/>
    <w:rsid w:val="00EC3BBE"/>
    <w:rsid w:val="00EC4AFC"/>
    <w:rsid w:val="00EC70C9"/>
    <w:rsid w:val="00ED0EE7"/>
    <w:rsid w:val="00ED1562"/>
    <w:rsid w:val="00ED1EA8"/>
    <w:rsid w:val="00ED2AF7"/>
    <w:rsid w:val="00ED2B0B"/>
    <w:rsid w:val="00ED32B7"/>
    <w:rsid w:val="00ED3B48"/>
    <w:rsid w:val="00ED4EF3"/>
    <w:rsid w:val="00ED6C9C"/>
    <w:rsid w:val="00ED6E8F"/>
    <w:rsid w:val="00ED7ED6"/>
    <w:rsid w:val="00EE0895"/>
    <w:rsid w:val="00EE08EC"/>
    <w:rsid w:val="00EE3DB5"/>
    <w:rsid w:val="00EE5A7F"/>
    <w:rsid w:val="00EE6AF7"/>
    <w:rsid w:val="00EF0219"/>
    <w:rsid w:val="00EF3969"/>
    <w:rsid w:val="00EF3A49"/>
    <w:rsid w:val="00EF4CFA"/>
    <w:rsid w:val="00EF545A"/>
    <w:rsid w:val="00EF5BA3"/>
    <w:rsid w:val="00EF6B8B"/>
    <w:rsid w:val="00EF7A2B"/>
    <w:rsid w:val="00F00AB7"/>
    <w:rsid w:val="00F019C9"/>
    <w:rsid w:val="00F02ED8"/>
    <w:rsid w:val="00F047D5"/>
    <w:rsid w:val="00F0511D"/>
    <w:rsid w:val="00F05392"/>
    <w:rsid w:val="00F0691D"/>
    <w:rsid w:val="00F06ABC"/>
    <w:rsid w:val="00F077C0"/>
    <w:rsid w:val="00F13373"/>
    <w:rsid w:val="00F136A5"/>
    <w:rsid w:val="00F14BBC"/>
    <w:rsid w:val="00F14FC1"/>
    <w:rsid w:val="00F16048"/>
    <w:rsid w:val="00F17D37"/>
    <w:rsid w:val="00F21FD1"/>
    <w:rsid w:val="00F24463"/>
    <w:rsid w:val="00F24BD2"/>
    <w:rsid w:val="00F24C5A"/>
    <w:rsid w:val="00F255CE"/>
    <w:rsid w:val="00F25727"/>
    <w:rsid w:val="00F25E05"/>
    <w:rsid w:val="00F3013B"/>
    <w:rsid w:val="00F33498"/>
    <w:rsid w:val="00F3353A"/>
    <w:rsid w:val="00F33B2F"/>
    <w:rsid w:val="00F34455"/>
    <w:rsid w:val="00F3730F"/>
    <w:rsid w:val="00F42798"/>
    <w:rsid w:val="00F45BC2"/>
    <w:rsid w:val="00F463F8"/>
    <w:rsid w:val="00F47EEF"/>
    <w:rsid w:val="00F52FD3"/>
    <w:rsid w:val="00F54895"/>
    <w:rsid w:val="00F5673A"/>
    <w:rsid w:val="00F57522"/>
    <w:rsid w:val="00F61A3A"/>
    <w:rsid w:val="00F62406"/>
    <w:rsid w:val="00F648FA"/>
    <w:rsid w:val="00F65AC1"/>
    <w:rsid w:val="00F718F1"/>
    <w:rsid w:val="00F73F7A"/>
    <w:rsid w:val="00F745AD"/>
    <w:rsid w:val="00F75855"/>
    <w:rsid w:val="00F77E71"/>
    <w:rsid w:val="00F80675"/>
    <w:rsid w:val="00F83CFA"/>
    <w:rsid w:val="00F8421C"/>
    <w:rsid w:val="00F84BF9"/>
    <w:rsid w:val="00F84D7E"/>
    <w:rsid w:val="00F86B58"/>
    <w:rsid w:val="00F87B20"/>
    <w:rsid w:val="00F92F28"/>
    <w:rsid w:val="00F935DC"/>
    <w:rsid w:val="00F9576F"/>
    <w:rsid w:val="00F96F9D"/>
    <w:rsid w:val="00F97F2B"/>
    <w:rsid w:val="00FA14EF"/>
    <w:rsid w:val="00FA165A"/>
    <w:rsid w:val="00FA2A76"/>
    <w:rsid w:val="00FA3852"/>
    <w:rsid w:val="00FA7E37"/>
    <w:rsid w:val="00FB161A"/>
    <w:rsid w:val="00FB515B"/>
    <w:rsid w:val="00FC27E1"/>
    <w:rsid w:val="00FC2D43"/>
    <w:rsid w:val="00FC36A2"/>
    <w:rsid w:val="00FC5289"/>
    <w:rsid w:val="00FC5C4B"/>
    <w:rsid w:val="00FC7229"/>
    <w:rsid w:val="00FD0759"/>
    <w:rsid w:val="00FD22BF"/>
    <w:rsid w:val="00FD52A1"/>
    <w:rsid w:val="00FE011C"/>
    <w:rsid w:val="00FE0181"/>
    <w:rsid w:val="00FE0F5A"/>
    <w:rsid w:val="00FE30A8"/>
    <w:rsid w:val="00FE3867"/>
    <w:rsid w:val="00FE3F65"/>
    <w:rsid w:val="00FE451B"/>
    <w:rsid w:val="00FE7093"/>
    <w:rsid w:val="00FE7BA6"/>
    <w:rsid w:val="00FF0E1D"/>
    <w:rsid w:val="00FF143B"/>
    <w:rsid w:val="00FF1569"/>
    <w:rsid w:val="00FF24C9"/>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C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C7"/>
    <w:rPr>
      <w:rFonts w:ascii=".VnTime" w:hAnsi=".VnTime"/>
      <w:sz w:val="28"/>
    </w:rPr>
  </w:style>
  <w:style w:type="paragraph" w:styleId="Heading1">
    <w:name w:val="heading 1"/>
    <w:basedOn w:val="Normal"/>
    <w:next w:val="Normal"/>
    <w:link w:val="Heading1Char"/>
    <w:qFormat/>
    <w:rsid w:val="004918C7"/>
    <w:pPr>
      <w:keepNext/>
      <w:ind w:left="720" w:firstLine="720"/>
      <w:outlineLvl w:val="0"/>
    </w:pPr>
    <w:rPr>
      <w:b/>
      <w:i/>
      <w:color w:val="0000FF"/>
      <w:sz w:val="26"/>
      <w:lang w:val="x-none" w:eastAsia="x-none"/>
    </w:rPr>
  </w:style>
  <w:style w:type="paragraph" w:styleId="Heading3">
    <w:name w:val="heading 3"/>
    <w:basedOn w:val="Normal"/>
    <w:next w:val="Normal"/>
    <w:link w:val="Heading3Char"/>
    <w:qFormat/>
    <w:rsid w:val="001530E2"/>
    <w:pPr>
      <w:keepNext/>
      <w:jc w:val="center"/>
      <w:outlineLvl w:val="2"/>
    </w:pPr>
    <w:rPr>
      <w:rFonts w:ascii="Times New Roman" w:hAnsi="Times New Roman"/>
      <w:b/>
      <w:bCs/>
      <w:sz w:val="26"/>
      <w:szCs w:val="24"/>
      <w:lang w:val="vi-VN" w:eastAsia="x-none"/>
    </w:rPr>
  </w:style>
  <w:style w:type="paragraph" w:styleId="Heading5">
    <w:name w:val="heading 5"/>
    <w:basedOn w:val="Normal"/>
    <w:next w:val="Normal"/>
    <w:link w:val="Heading5Char"/>
    <w:qFormat/>
    <w:rsid w:val="000F7ED6"/>
    <w:pPr>
      <w:spacing w:before="240" w:after="60"/>
      <w:ind w:firstLine="720"/>
      <w:jc w:val="both"/>
      <w:outlineLvl w:val="4"/>
    </w:pPr>
    <w:rPr>
      <w:rFonts w:ascii="Times New Roman" w:hAnsi="Times New Roman"/>
      <w:b/>
      <w:bCs/>
      <w:i/>
      <w:iCs/>
      <w:sz w:val="26"/>
      <w:szCs w:val="26"/>
      <w:lang w:val="x-none" w:eastAsia="x-none"/>
    </w:rPr>
  </w:style>
  <w:style w:type="paragraph" w:styleId="Heading7">
    <w:name w:val="heading 7"/>
    <w:basedOn w:val="Normal"/>
    <w:next w:val="Normal"/>
    <w:link w:val="Heading7Char"/>
    <w:qFormat/>
    <w:rsid w:val="000F7ED6"/>
    <w:pPr>
      <w:spacing w:before="240" w:after="60"/>
      <w:ind w:firstLine="720"/>
      <w:jc w:val="both"/>
      <w:outlineLvl w:val="6"/>
    </w:pPr>
    <w:rPr>
      <w:rFonts w:ascii="Times New Roman" w:hAnsi="Times New Roman"/>
      <w:sz w:val="24"/>
      <w:szCs w:val="24"/>
      <w:lang w:val="x-none" w:eastAsia="x-none"/>
    </w:rPr>
  </w:style>
  <w:style w:type="paragraph" w:styleId="Heading9">
    <w:name w:val="heading 9"/>
    <w:basedOn w:val="Normal"/>
    <w:next w:val="Normal"/>
    <w:link w:val="Heading9Char"/>
    <w:qFormat/>
    <w:rsid w:val="000F7ED6"/>
    <w:pPr>
      <w:spacing w:before="240" w:after="60"/>
      <w:ind w:firstLine="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18C7"/>
    <w:pPr>
      <w:ind w:firstLine="567"/>
    </w:pPr>
    <w:rPr>
      <w:lang w:val="x-none" w:eastAsia="x-none"/>
    </w:rPr>
  </w:style>
  <w:style w:type="paragraph" w:customStyle="1" w:styleId="CharCharCharCharCharCharCharCharChar1Char">
    <w:name w:val="Char Char Char Char Char Char Char Char Char1 Char"/>
    <w:basedOn w:val="Normal"/>
    <w:next w:val="Normal"/>
    <w:autoRedefine/>
    <w:semiHidden/>
    <w:rsid w:val="002575B6"/>
    <w:pPr>
      <w:spacing w:before="120" w:after="120" w:line="312" w:lineRule="auto"/>
    </w:pPr>
    <w:rPr>
      <w:rFonts w:ascii="Times New Roman" w:hAnsi="Times New Roman"/>
      <w:szCs w:val="22"/>
    </w:rPr>
  </w:style>
  <w:style w:type="table" w:styleId="TableGrid">
    <w:name w:val="Table Grid"/>
    <w:basedOn w:val="TableNormal"/>
    <w:rsid w:val="0044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B36A8"/>
    <w:rPr>
      <w:color w:val="0000FF"/>
      <w:u w:val="single"/>
    </w:rPr>
  </w:style>
  <w:style w:type="paragraph" w:styleId="Header">
    <w:name w:val="header"/>
    <w:basedOn w:val="Normal"/>
    <w:link w:val="HeaderChar"/>
    <w:uiPriority w:val="99"/>
    <w:rsid w:val="00F75855"/>
    <w:pPr>
      <w:tabs>
        <w:tab w:val="center" w:pos="4320"/>
        <w:tab w:val="right" w:pos="8640"/>
      </w:tabs>
    </w:pPr>
    <w:rPr>
      <w:lang w:val="x-none" w:eastAsia="x-none"/>
    </w:rPr>
  </w:style>
  <w:style w:type="paragraph" w:styleId="Footer">
    <w:name w:val="footer"/>
    <w:basedOn w:val="Normal"/>
    <w:link w:val="FooterChar"/>
    <w:uiPriority w:val="99"/>
    <w:rsid w:val="00F75855"/>
    <w:pPr>
      <w:tabs>
        <w:tab w:val="center" w:pos="4320"/>
        <w:tab w:val="right" w:pos="8640"/>
      </w:tabs>
    </w:pPr>
  </w:style>
  <w:style w:type="paragraph" w:styleId="BodyTextIndent2">
    <w:name w:val="Body Text Indent 2"/>
    <w:basedOn w:val="Normal"/>
    <w:link w:val="BodyTextIndent2Char"/>
    <w:rsid w:val="00B63D57"/>
    <w:pPr>
      <w:spacing w:after="120" w:line="480" w:lineRule="auto"/>
      <w:ind w:left="283"/>
    </w:pPr>
    <w:rPr>
      <w:lang w:val="x-none" w:eastAsia="x-none"/>
    </w:rPr>
  </w:style>
  <w:style w:type="paragraph" w:customStyle="1" w:styleId="Char">
    <w:name w:val="Char"/>
    <w:basedOn w:val="Normal"/>
    <w:next w:val="Normal"/>
    <w:autoRedefine/>
    <w:semiHidden/>
    <w:rsid w:val="002C0D6D"/>
    <w:pPr>
      <w:spacing w:before="120" w:after="120" w:line="312" w:lineRule="auto"/>
    </w:pPr>
    <w:rPr>
      <w:rFonts w:ascii="Times New Roman" w:hAnsi="Times New Roman"/>
      <w:szCs w:val="28"/>
    </w:rPr>
  </w:style>
  <w:style w:type="paragraph" w:customStyle="1" w:styleId="DefaultParagraphFontParaCharCharCharCharChar">
    <w:name w:val="Default Paragraph Font Para Char Char Char Char Char"/>
    <w:autoRedefine/>
    <w:rsid w:val="003E056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A44925"/>
  </w:style>
  <w:style w:type="paragraph" w:styleId="BodyText">
    <w:name w:val="Body Text"/>
    <w:aliases w:val="Body Text Char"/>
    <w:basedOn w:val="Normal"/>
    <w:link w:val="BodyTextChar1"/>
    <w:rsid w:val="00A94948"/>
    <w:pPr>
      <w:spacing w:after="120"/>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6C64EB"/>
    <w:rPr>
      <w:sz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B,f2"/>
    <w:link w:val="ftrefCharCharChar1Char"/>
    <w:uiPriority w:val="99"/>
    <w:qFormat/>
    <w:rsid w:val="006C64EB"/>
    <w:rPr>
      <w:vertAlign w:val="superscript"/>
    </w:rPr>
  </w:style>
  <w:style w:type="paragraph" w:styleId="BalloonText">
    <w:name w:val="Balloon Text"/>
    <w:basedOn w:val="Normal"/>
    <w:link w:val="BalloonTextChar"/>
    <w:semiHidden/>
    <w:rsid w:val="00013D09"/>
    <w:rPr>
      <w:rFonts w:ascii="Tahoma" w:hAnsi="Tahoma"/>
      <w:sz w:val="16"/>
      <w:szCs w:val="16"/>
      <w:lang w:val="x-none" w:eastAsia="x-none"/>
    </w:rPr>
  </w:style>
  <w:style w:type="paragraph" w:customStyle="1" w:styleId="CharCharCharChar">
    <w:name w:val="Char Char Char Char"/>
    <w:basedOn w:val="Normal"/>
    <w:semiHidden/>
    <w:rsid w:val="00AA68B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rsid w:val="00C94CF2"/>
    <w:pPr>
      <w:spacing w:after="160" w:line="240" w:lineRule="exact"/>
    </w:pPr>
    <w:rPr>
      <w:rFonts w:ascii="Times New Roman" w:hAnsi="Times New Roman"/>
      <w:color w:val="0000FF"/>
      <w:sz w:val="20"/>
      <w:lang w:val="en-GB"/>
    </w:rPr>
  </w:style>
  <w:style w:type="character" w:customStyle="1" w:styleId="showdate">
    <w:name w:val="showdate"/>
    <w:basedOn w:val="DefaultParagraphFont"/>
    <w:rsid w:val="00412DF3"/>
  </w:style>
  <w:style w:type="character" w:customStyle="1" w:styleId="BodyTextChar1">
    <w:name w:val="Body Text Char1"/>
    <w:aliases w:val="Body Text Char Char"/>
    <w:link w:val="BodyText"/>
    <w:rsid w:val="009B6B8D"/>
    <w:rPr>
      <w:rFonts w:ascii=".VnTime" w:hAnsi=".VnTime"/>
      <w:sz w:val="28"/>
      <w:lang w:val="en-US" w:eastAsia="en-US" w:bidi="ar-SA"/>
    </w:rPr>
  </w:style>
  <w:style w:type="character" w:customStyle="1" w:styleId="FooterChar">
    <w:name w:val="Footer Char"/>
    <w:link w:val="Footer"/>
    <w:uiPriority w:val="99"/>
    <w:rsid w:val="00A03010"/>
    <w:rPr>
      <w:rFonts w:ascii=".VnTime" w:hAnsi=".VnTime"/>
      <w:sz w:val="28"/>
      <w:lang w:val="en-US" w:eastAsia="en-US" w:bidi="ar-SA"/>
    </w:rPr>
  </w:style>
  <w:style w:type="paragraph" w:styleId="PlainText">
    <w:name w:val="Plain Text"/>
    <w:basedOn w:val="Normal"/>
    <w:link w:val="PlainTextChar"/>
    <w:rsid w:val="00EF4CFA"/>
    <w:pPr>
      <w:jc w:val="both"/>
    </w:pPr>
    <w:rPr>
      <w:rFonts w:ascii="Courier New" w:hAnsi="Courier New"/>
      <w:color w:val="0000FF"/>
      <w:sz w:val="20"/>
      <w:lang w:val="x-none" w:eastAsia="x-none"/>
    </w:rPr>
  </w:style>
  <w:style w:type="character" w:styleId="Strong">
    <w:name w:val="Strong"/>
    <w:qFormat/>
    <w:rsid w:val="00B75F4F"/>
    <w:rPr>
      <w:b/>
      <w:bCs/>
    </w:rPr>
  </w:style>
  <w:style w:type="paragraph" w:styleId="NormalWeb">
    <w:name w:val="Normal (Web)"/>
    <w:basedOn w:val="Normal"/>
    <w:rsid w:val="00530B6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A42EB"/>
    <w:pPr>
      <w:ind w:left="720"/>
      <w:contextualSpacing/>
    </w:pPr>
    <w:rPr>
      <w:rFonts w:ascii="Times New Roman" w:hAnsi="Times New Roman"/>
      <w:sz w:val="24"/>
      <w:szCs w:val="24"/>
    </w:rPr>
  </w:style>
  <w:style w:type="paragraph" w:styleId="EndnoteText">
    <w:name w:val="endnote text"/>
    <w:basedOn w:val="Normal"/>
    <w:link w:val="EndnoteTextChar"/>
    <w:rsid w:val="000C7FC0"/>
    <w:rPr>
      <w:sz w:val="20"/>
      <w:lang w:val="x-none" w:eastAsia="x-none"/>
    </w:rPr>
  </w:style>
  <w:style w:type="character" w:customStyle="1" w:styleId="EndnoteTextChar">
    <w:name w:val="Endnote Text Char"/>
    <w:link w:val="EndnoteText"/>
    <w:rsid w:val="000C7FC0"/>
    <w:rPr>
      <w:rFonts w:ascii=".VnTime" w:hAnsi=".VnTime"/>
    </w:rPr>
  </w:style>
  <w:style w:type="character" w:styleId="EndnoteReference">
    <w:name w:val="endnote reference"/>
    <w:rsid w:val="000C7FC0"/>
    <w:rPr>
      <w:vertAlign w:val="superscrip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4F5C90"/>
    <w:rPr>
      <w:rFonts w:ascii=".VnTime" w:hAnsi=".VnTime"/>
    </w:rPr>
  </w:style>
  <w:style w:type="character" w:customStyle="1" w:styleId="apple-converted-space">
    <w:name w:val="apple-converted-space"/>
    <w:rsid w:val="004F5C90"/>
  </w:style>
  <w:style w:type="character" w:customStyle="1" w:styleId="HeaderChar">
    <w:name w:val="Header Char"/>
    <w:link w:val="Header"/>
    <w:uiPriority w:val="99"/>
    <w:rsid w:val="00FE0181"/>
    <w:rPr>
      <w:rFonts w:ascii=".VnTime" w:hAnsi=".VnTime"/>
      <w:sz w:val="28"/>
    </w:rPr>
  </w:style>
  <w:style w:type="character" w:customStyle="1" w:styleId="Heading1Char">
    <w:name w:val="Heading 1 Char"/>
    <w:link w:val="Heading1"/>
    <w:rsid w:val="008D3DF2"/>
    <w:rPr>
      <w:rFonts w:ascii=".VnTime" w:hAnsi=".VnTime"/>
      <w:b/>
      <w:i/>
      <w:color w:val="0000FF"/>
      <w:sz w:val="26"/>
    </w:rPr>
  </w:style>
  <w:style w:type="character" w:customStyle="1" w:styleId="Heading3Char">
    <w:name w:val="Heading 3 Char"/>
    <w:link w:val="Heading3"/>
    <w:rsid w:val="008D3DF2"/>
    <w:rPr>
      <w:b/>
      <w:bCs/>
      <w:sz w:val="26"/>
      <w:szCs w:val="24"/>
      <w:lang w:val="vi-VN"/>
    </w:rPr>
  </w:style>
  <w:style w:type="character" w:customStyle="1" w:styleId="Heading5Char">
    <w:name w:val="Heading 5 Char"/>
    <w:link w:val="Heading5"/>
    <w:rsid w:val="008D3DF2"/>
    <w:rPr>
      <w:b/>
      <w:bCs/>
      <w:i/>
      <w:iCs/>
      <w:sz w:val="26"/>
      <w:szCs w:val="26"/>
    </w:rPr>
  </w:style>
  <w:style w:type="character" w:customStyle="1" w:styleId="Heading7Char">
    <w:name w:val="Heading 7 Char"/>
    <w:link w:val="Heading7"/>
    <w:rsid w:val="008D3DF2"/>
    <w:rPr>
      <w:sz w:val="24"/>
      <w:szCs w:val="24"/>
    </w:rPr>
  </w:style>
  <w:style w:type="character" w:customStyle="1" w:styleId="Heading9Char">
    <w:name w:val="Heading 9 Char"/>
    <w:link w:val="Heading9"/>
    <w:rsid w:val="008D3DF2"/>
    <w:rPr>
      <w:rFonts w:ascii="Arial" w:hAnsi="Arial" w:cs="Arial"/>
      <w:sz w:val="22"/>
      <w:szCs w:val="22"/>
    </w:rPr>
  </w:style>
  <w:style w:type="character" w:customStyle="1" w:styleId="BodyTextIndentChar">
    <w:name w:val="Body Text Indent Char"/>
    <w:link w:val="BodyTextIndent"/>
    <w:rsid w:val="008D3DF2"/>
    <w:rPr>
      <w:rFonts w:ascii=".VnTime" w:hAnsi=".VnTime"/>
      <w:sz w:val="28"/>
    </w:rPr>
  </w:style>
  <w:style w:type="paragraph" w:customStyle="1" w:styleId="CharCharCharCharCharCharCharCharChar1Char0">
    <w:name w:val="Char Char Char Char Char Char Char Char Char1 Char"/>
    <w:basedOn w:val="Normal"/>
    <w:next w:val="Normal"/>
    <w:autoRedefine/>
    <w:semiHidden/>
    <w:rsid w:val="008D3DF2"/>
    <w:pPr>
      <w:spacing w:before="120" w:after="120" w:line="312" w:lineRule="auto"/>
    </w:pPr>
    <w:rPr>
      <w:rFonts w:ascii="Times New Roman" w:hAnsi="Times New Roman"/>
      <w:szCs w:val="22"/>
    </w:rPr>
  </w:style>
  <w:style w:type="character" w:customStyle="1" w:styleId="BodyTextIndent2Char">
    <w:name w:val="Body Text Indent 2 Char"/>
    <w:link w:val="BodyTextIndent2"/>
    <w:rsid w:val="008D3DF2"/>
    <w:rPr>
      <w:rFonts w:ascii=".VnTime" w:hAnsi=".VnTime"/>
      <w:sz w:val="28"/>
    </w:rPr>
  </w:style>
  <w:style w:type="character" w:customStyle="1" w:styleId="BalloonTextChar">
    <w:name w:val="Balloon Text Char"/>
    <w:link w:val="BalloonText"/>
    <w:semiHidden/>
    <w:rsid w:val="008D3DF2"/>
    <w:rPr>
      <w:rFonts w:ascii="Tahoma" w:hAnsi="Tahoma" w:cs="Tahoma"/>
      <w:sz w:val="16"/>
      <w:szCs w:val="16"/>
    </w:rPr>
  </w:style>
  <w:style w:type="paragraph" w:customStyle="1" w:styleId="CharCharCharChar0">
    <w:name w:val="Char Char Char Char"/>
    <w:basedOn w:val="Normal"/>
    <w:semiHidden/>
    <w:rsid w:val="008D3DF2"/>
    <w:pPr>
      <w:spacing w:after="160" w:line="240" w:lineRule="exact"/>
    </w:pPr>
    <w:rPr>
      <w:rFonts w:ascii="Arial" w:hAnsi="Arial"/>
      <w:sz w:val="22"/>
      <w:szCs w:val="22"/>
    </w:rPr>
  </w:style>
  <w:style w:type="character" w:customStyle="1" w:styleId="PlainTextChar">
    <w:name w:val="Plain Text Char"/>
    <w:link w:val="PlainText"/>
    <w:rsid w:val="008D3DF2"/>
    <w:rPr>
      <w:rFonts w:ascii="Courier New" w:hAnsi="Courier New"/>
      <w:color w:val="0000FF"/>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F10F7"/>
    <w:pPr>
      <w:spacing w:after="160" w:line="240" w:lineRule="exact"/>
    </w:pPr>
    <w:rPr>
      <w:rFonts w:ascii="Times New Roman" w:hAnsi="Times New Roman"/>
      <w:sz w:val="20"/>
      <w:vertAlign w:val="superscript"/>
      <w:lang w:val="x-none" w:eastAsia="x-none"/>
    </w:rPr>
  </w:style>
  <w:style w:type="character" w:customStyle="1" w:styleId="fontstyle01">
    <w:name w:val="fontstyle01"/>
    <w:rsid w:val="004F10F7"/>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C7"/>
    <w:rPr>
      <w:rFonts w:ascii=".VnTime" w:hAnsi=".VnTime"/>
      <w:sz w:val="28"/>
    </w:rPr>
  </w:style>
  <w:style w:type="paragraph" w:styleId="Heading1">
    <w:name w:val="heading 1"/>
    <w:basedOn w:val="Normal"/>
    <w:next w:val="Normal"/>
    <w:link w:val="Heading1Char"/>
    <w:qFormat/>
    <w:rsid w:val="004918C7"/>
    <w:pPr>
      <w:keepNext/>
      <w:ind w:left="720" w:firstLine="720"/>
      <w:outlineLvl w:val="0"/>
    </w:pPr>
    <w:rPr>
      <w:b/>
      <w:i/>
      <w:color w:val="0000FF"/>
      <w:sz w:val="26"/>
      <w:lang w:val="x-none" w:eastAsia="x-none"/>
    </w:rPr>
  </w:style>
  <w:style w:type="paragraph" w:styleId="Heading3">
    <w:name w:val="heading 3"/>
    <w:basedOn w:val="Normal"/>
    <w:next w:val="Normal"/>
    <w:link w:val="Heading3Char"/>
    <w:qFormat/>
    <w:rsid w:val="001530E2"/>
    <w:pPr>
      <w:keepNext/>
      <w:jc w:val="center"/>
      <w:outlineLvl w:val="2"/>
    </w:pPr>
    <w:rPr>
      <w:rFonts w:ascii="Times New Roman" w:hAnsi="Times New Roman"/>
      <w:b/>
      <w:bCs/>
      <w:sz w:val="26"/>
      <w:szCs w:val="24"/>
      <w:lang w:val="vi-VN" w:eastAsia="x-none"/>
    </w:rPr>
  </w:style>
  <w:style w:type="paragraph" w:styleId="Heading5">
    <w:name w:val="heading 5"/>
    <w:basedOn w:val="Normal"/>
    <w:next w:val="Normal"/>
    <w:link w:val="Heading5Char"/>
    <w:qFormat/>
    <w:rsid w:val="000F7ED6"/>
    <w:pPr>
      <w:spacing w:before="240" w:after="60"/>
      <w:ind w:firstLine="720"/>
      <w:jc w:val="both"/>
      <w:outlineLvl w:val="4"/>
    </w:pPr>
    <w:rPr>
      <w:rFonts w:ascii="Times New Roman" w:hAnsi="Times New Roman"/>
      <w:b/>
      <w:bCs/>
      <w:i/>
      <w:iCs/>
      <w:sz w:val="26"/>
      <w:szCs w:val="26"/>
      <w:lang w:val="x-none" w:eastAsia="x-none"/>
    </w:rPr>
  </w:style>
  <w:style w:type="paragraph" w:styleId="Heading7">
    <w:name w:val="heading 7"/>
    <w:basedOn w:val="Normal"/>
    <w:next w:val="Normal"/>
    <w:link w:val="Heading7Char"/>
    <w:qFormat/>
    <w:rsid w:val="000F7ED6"/>
    <w:pPr>
      <w:spacing w:before="240" w:after="60"/>
      <w:ind w:firstLine="720"/>
      <w:jc w:val="both"/>
      <w:outlineLvl w:val="6"/>
    </w:pPr>
    <w:rPr>
      <w:rFonts w:ascii="Times New Roman" w:hAnsi="Times New Roman"/>
      <w:sz w:val="24"/>
      <w:szCs w:val="24"/>
      <w:lang w:val="x-none" w:eastAsia="x-none"/>
    </w:rPr>
  </w:style>
  <w:style w:type="paragraph" w:styleId="Heading9">
    <w:name w:val="heading 9"/>
    <w:basedOn w:val="Normal"/>
    <w:next w:val="Normal"/>
    <w:link w:val="Heading9Char"/>
    <w:qFormat/>
    <w:rsid w:val="000F7ED6"/>
    <w:pPr>
      <w:spacing w:before="240" w:after="60"/>
      <w:ind w:firstLine="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18C7"/>
    <w:pPr>
      <w:ind w:firstLine="567"/>
    </w:pPr>
    <w:rPr>
      <w:lang w:val="x-none" w:eastAsia="x-none"/>
    </w:rPr>
  </w:style>
  <w:style w:type="paragraph" w:customStyle="1" w:styleId="CharCharCharCharCharCharCharCharChar1Char">
    <w:name w:val="Char Char Char Char Char Char Char Char Char1 Char"/>
    <w:basedOn w:val="Normal"/>
    <w:next w:val="Normal"/>
    <w:autoRedefine/>
    <w:semiHidden/>
    <w:rsid w:val="002575B6"/>
    <w:pPr>
      <w:spacing w:before="120" w:after="120" w:line="312" w:lineRule="auto"/>
    </w:pPr>
    <w:rPr>
      <w:rFonts w:ascii="Times New Roman" w:hAnsi="Times New Roman"/>
      <w:szCs w:val="22"/>
    </w:rPr>
  </w:style>
  <w:style w:type="table" w:styleId="TableGrid">
    <w:name w:val="Table Grid"/>
    <w:basedOn w:val="TableNormal"/>
    <w:rsid w:val="0044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B36A8"/>
    <w:rPr>
      <w:color w:val="0000FF"/>
      <w:u w:val="single"/>
    </w:rPr>
  </w:style>
  <w:style w:type="paragraph" w:styleId="Header">
    <w:name w:val="header"/>
    <w:basedOn w:val="Normal"/>
    <w:link w:val="HeaderChar"/>
    <w:uiPriority w:val="99"/>
    <w:rsid w:val="00F75855"/>
    <w:pPr>
      <w:tabs>
        <w:tab w:val="center" w:pos="4320"/>
        <w:tab w:val="right" w:pos="8640"/>
      </w:tabs>
    </w:pPr>
    <w:rPr>
      <w:lang w:val="x-none" w:eastAsia="x-none"/>
    </w:rPr>
  </w:style>
  <w:style w:type="paragraph" w:styleId="Footer">
    <w:name w:val="footer"/>
    <w:basedOn w:val="Normal"/>
    <w:link w:val="FooterChar"/>
    <w:uiPriority w:val="99"/>
    <w:rsid w:val="00F75855"/>
    <w:pPr>
      <w:tabs>
        <w:tab w:val="center" w:pos="4320"/>
        <w:tab w:val="right" w:pos="8640"/>
      </w:tabs>
    </w:pPr>
  </w:style>
  <w:style w:type="paragraph" w:styleId="BodyTextIndent2">
    <w:name w:val="Body Text Indent 2"/>
    <w:basedOn w:val="Normal"/>
    <w:link w:val="BodyTextIndent2Char"/>
    <w:rsid w:val="00B63D57"/>
    <w:pPr>
      <w:spacing w:after="120" w:line="480" w:lineRule="auto"/>
      <w:ind w:left="283"/>
    </w:pPr>
    <w:rPr>
      <w:lang w:val="x-none" w:eastAsia="x-none"/>
    </w:rPr>
  </w:style>
  <w:style w:type="paragraph" w:customStyle="1" w:styleId="Char">
    <w:name w:val="Char"/>
    <w:basedOn w:val="Normal"/>
    <w:next w:val="Normal"/>
    <w:autoRedefine/>
    <w:semiHidden/>
    <w:rsid w:val="002C0D6D"/>
    <w:pPr>
      <w:spacing w:before="120" w:after="120" w:line="312" w:lineRule="auto"/>
    </w:pPr>
    <w:rPr>
      <w:rFonts w:ascii="Times New Roman" w:hAnsi="Times New Roman"/>
      <w:szCs w:val="28"/>
    </w:rPr>
  </w:style>
  <w:style w:type="paragraph" w:customStyle="1" w:styleId="DefaultParagraphFontParaCharCharCharCharChar">
    <w:name w:val="Default Paragraph Font Para Char Char Char Char Char"/>
    <w:autoRedefine/>
    <w:rsid w:val="003E056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A44925"/>
  </w:style>
  <w:style w:type="paragraph" w:styleId="BodyText">
    <w:name w:val="Body Text"/>
    <w:aliases w:val="Body Text Char"/>
    <w:basedOn w:val="Normal"/>
    <w:link w:val="BodyTextChar1"/>
    <w:rsid w:val="00A94948"/>
    <w:pPr>
      <w:spacing w:after="120"/>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6C64EB"/>
    <w:rPr>
      <w:sz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B,f2"/>
    <w:link w:val="ftrefCharCharChar1Char"/>
    <w:uiPriority w:val="99"/>
    <w:qFormat/>
    <w:rsid w:val="006C64EB"/>
    <w:rPr>
      <w:vertAlign w:val="superscript"/>
    </w:rPr>
  </w:style>
  <w:style w:type="paragraph" w:styleId="BalloonText">
    <w:name w:val="Balloon Text"/>
    <w:basedOn w:val="Normal"/>
    <w:link w:val="BalloonTextChar"/>
    <w:semiHidden/>
    <w:rsid w:val="00013D09"/>
    <w:rPr>
      <w:rFonts w:ascii="Tahoma" w:hAnsi="Tahoma"/>
      <w:sz w:val="16"/>
      <w:szCs w:val="16"/>
      <w:lang w:val="x-none" w:eastAsia="x-none"/>
    </w:rPr>
  </w:style>
  <w:style w:type="paragraph" w:customStyle="1" w:styleId="CharCharCharChar">
    <w:name w:val="Char Char Char Char"/>
    <w:basedOn w:val="Normal"/>
    <w:semiHidden/>
    <w:rsid w:val="00AA68B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rsid w:val="00C94CF2"/>
    <w:pPr>
      <w:spacing w:after="160" w:line="240" w:lineRule="exact"/>
    </w:pPr>
    <w:rPr>
      <w:rFonts w:ascii="Times New Roman" w:hAnsi="Times New Roman"/>
      <w:color w:val="0000FF"/>
      <w:sz w:val="20"/>
      <w:lang w:val="en-GB"/>
    </w:rPr>
  </w:style>
  <w:style w:type="character" w:customStyle="1" w:styleId="showdate">
    <w:name w:val="showdate"/>
    <w:basedOn w:val="DefaultParagraphFont"/>
    <w:rsid w:val="00412DF3"/>
  </w:style>
  <w:style w:type="character" w:customStyle="1" w:styleId="BodyTextChar1">
    <w:name w:val="Body Text Char1"/>
    <w:aliases w:val="Body Text Char Char"/>
    <w:link w:val="BodyText"/>
    <w:rsid w:val="009B6B8D"/>
    <w:rPr>
      <w:rFonts w:ascii=".VnTime" w:hAnsi=".VnTime"/>
      <w:sz w:val="28"/>
      <w:lang w:val="en-US" w:eastAsia="en-US" w:bidi="ar-SA"/>
    </w:rPr>
  </w:style>
  <w:style w:type="character" w:customStyle="1" w:styleId="FooterChar">
    <w:name w:val="Footer Char"/>
    <w:link w:val="Footer"/>
    <w:uiPriority w:val="99"/>
    <w:rsid w:val="00A03010"/>
    <w:rPr>
      <w:rFonts w:ascii=".VnTime" w:hAnsi=".VnTime"/>
      <w:sz w:val="28"/>
      <w:lang w:val="en-US" w:eastAsia="en-US" w:bidi="ar-SA"/>
    </w:rPr>
  </w:style>
  <w:style w:type="paragraph" w:styleId="PlainText">
    <w:name w:val="Plain Text"/>
    <w:basedOn w:val="Normal"/>
    <w:link w:val="PlainTextChar"/>
    <w:rsid w:val="00EF4CFA"/>
    <w:pPr>
      <w:jc w:val="both"/>
    </w:pPr>
    <w:rPr>
      <w:rFonts w:ascii="Courier New" w:hAnsi="Courier New"/>
      <w:color w:val="0000FF"/>
      <w:sz w:val="20"/>
      <w:lang w:val="x-none" w:eastAsia="x-none"/>
    </w:rPr>
  </w:style>
  <w:style w:type="character" w:styleId="Strong">
    <w:name w:val="Strong"/>
    <w:qFormat/>
    <w:rsid w:val="00B75F4F"/>
    <w:rPr>
      <w:b/>
      <w:bCs/>
    </w:rPr>
  </w:style>
  <w:style w:type="paragraph" w:styleId="NormalWeb">
    <w:name w:val="Normal (Web)"/>
    <w:basedOn w:val="Normal"/>
    <w:rsid w:val="00530B6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A42EB"/>
    <w:pPr>
      <w:ind w:left="720"/>
      <w:contextualSpacing/>
    </w:pPr>
    <w:rPr>
      <w:rFonts w:ascii="Times New Roman" w:hAnsi="Times New Roman"/>
      <w:sz w:val="24"/>
      <w:szCs w:val="24"/>
    </w:rPr>
  </w:style>
  <w:style w:type="paragraph" w:styleId="EndnoteText">
    <w:name w:val="endnote text"/>
    <w:basedOn w:val="Normal"/>
    <w:link w:val="EndnoteTextChar"/>
    <w:rsid w:val="000C7FC0"/>
    <w:rPr>
      <w:sz w:val="20"/>
      <w:lang w:val="x-none" w:eastAsia="x-none"/>
    </w:rPr>
  </w:style>
  <w:style w:type="character" w:customStyle="1" w:styleId="EndnoteTextChar">
    <w:name w:val="Endnote Text Char"/>
    <w:link w:val="EndnoteText"/>
    <w:rsid w:val="000C7FC0"/>
    <w:rPr>
      <w:rFonts w:ascii=".VnTime" w:hAnsi=".VnTime"/>
    </w:rPr>
  </w:style>
  <w:style w:type="character" w:styleId="EndnoteReference">
    <w:name w:val="endnote reference"/>
    <w:rsid w:val="000C7FC0"/>
    <w:rPr>
      <w:vertAlign w:val="superscrip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4F5C90"/>
    <w:rPr>
      <w:rFonts w:ascii=".VnTime" w:hAnsi=".VnTime"/>
    </w:rPr>
  </w:style>
  <w:style w:type="character" w:customStyle="1" w:styleId="apple-converted-space">
    <w:name w:val="apple-converted-space"/>
    <w:rsid w:val="004F5C90"/>
  </w:style>
  <w:style w:type="character" w:customStyle="1" w:styleId="HeaderChar">
    <w:name w:val="Header Char"/>
    <w:link w:val="Header"/>
    <w:uiPriority w:val="99"/>
    <w:rsid w:val="00FE0181"/>
    <w:rPr>
      <w:rFonts w:ascii=".VnTime" w:hAnsi=".VnTime"/>
      <w:sz w:val="28"/>
    </w:rPr>
  </w:style>
  <w:style w:type="character" w:customStyle="1" w:styleId="Heading1Char">
    <w:name w:val="Heading 1 Char"/>
    <w:link w:val="Heading1"/>
    <w:rsid w:val="008D3DF2"/>
    <w:rPr>
      <w:rFonts w:ascii=".VnTime" w:hAnsi=".VnTime"/>
      <w:b/>
      <w:i/>
      <w:color w:val="0000FF"/>
      <w:sz w:val="26"/>
    </w:rPr>
  </w:style>
  <w:style w:type="character" w:customStyle="1" w:styleId="Heading3Char">
    <w:name w:val="Heading 3 Char"/>
    <w:link w:val="Heading3"/>
    <w:rsid w:val="008D3DF2"/>
    <w:rPr>
      <w:b/>
      <w:bCs/>
      <w:sz w:val="26"/>
      <w:szCs w:val="24"/>
      <w:lang w:val="vi-VN"/>
    </w:rPr>
  </w:style>
  <w:style w:type="character" w:customStyle="1" w:styleId="Heading5Char">
    <w:name w:val="Heading 5 Char"/>
    <w:link w:val="Heading5"/>
    <w:rsid w:val="008D3DF2"/>
    <w:rPr>
      <w:b/>
      <w:bCs/>
      <w:i/>
      <w:iCs/>
      <w:sz w:val="26"/>
      <w:szCs w:val="26"/>
    </w:rPr>
  </w:style>
  <w:style w:type="character" w:customStyle="1" w:styleId="Heading7Char">
    <w:name w:val="Heading 7 Char"/>
    <w:link w:val="Heading7"/>
    <w:rsid w:val="008D3DF2"/>
    <w:rPr>
      <w:sz w:val="24"/>
      <w:szCs w:val="24"/>
    </w:rPr>
  </w:style>
  <w:style w:type="character" w:customStyle="1" w:styleId="Heading9Char">
    <w:name w:val="Heading 9 Char"/>
    <w:link w:val="Heading9"/>
    <w:rsid w:val="008D3DF2"/>
    <w:rPr>
      <w:rFonts w:ascii="Arial" w:hAnsi="Arial" w:cs="Arial"/>
      <w:sz w:val="22"/>
      <w:szCs w:val="22"/>
    </w:rPr>
  </w:style>
  <w:style w:type="character" w:customStyle="1" w:styleId="BodyTextIndentChar">
    <w:name w:val="Body Text Indent Char"/>
    <w:link w:val="BodyTextIndent"/>
    <w:rsid w:val="008D3DF2"/>
    <w:rPr>
      <w:rFonts w:ascii=".VnTime" w:hAnsi=".VnTime"/>
      <w:sz w:val="28"/>
    </w:rPr>
  </w:style>
  <w:style w:type="paragraph" w:customStyle="1" w:styleId="CharCharCharCharCharCharCharCharChar1Char0">
    <w:name w:val="Char Char Char Char Char Char Char Char Char1 Char"/>
    <w:basedOn w:val="Normal"/>
    <w:next w:val="Normal"/>
    <w:autoRedefine/>
    <w:semiHidden/>
    <w:rsid w:val="008D3DF2"/>
    <w:pPr>
      <w:spacing w:before="120" w:after="120" w:line="312" w:lineRule="auto"/>
    </w:pPr>
    <w:rPr>
      <w:rFonts w:ascii="Times New Roman" w:hAnsi="Times New Roman"/>
      <w:szCs w:val="22"/>
    </w:rPr>
  </w:style>
  <w:style w:type="character" w:customStyle="1" w:styleId="BodyTextIndent2Char">
    <w:name w:val="Body Text Indent 2 Char"/>
    <w:link w:val="BodyTextIndent2"/>
    <w:rsid w:val="008D3DF2"/>
    <w:rPr>
      <w:rFonts w:ascii=".VnTime" w:hAnsi=".VnTime"/>
      <w:sz w:val="28"/>
    </w:rPr>
  </w:style>
  <w:style w:type="character" w:customStyle="1" w:styleId="BalloonTextChar">
    <w:name w:val="Balloon Text Char"/>
    <w:link w:val="BalloonText"/>
    <w:semiHidden/>
    <w:rsid w:val="008D3DF2"/>
    <w:rPr>
      <w:rFonts w:ascii="Tahoma" w:hAnsi="Tahoma" w:cs="Tahoma"/>
      <w:sz w:val="16"/>
      <w:szCs w:val="16"/>
    </w:rPr>
  </w:style>
  <w:style w:type="paragraph" w:customStyle="1" w:styleId="CharCharCharChar0">
    <w:name w:val="Char Char Char Char"/>
    <w:basedOn w:val="Normal"/>
    <w:semiHidden/>
    <w:rsid w:val="008D3DF2"/>
    <w:pPr>
      <w:spacing w:after="160" w:line="240" w:lineRule="exact"/>
    </w:pPr>
    <w:rPr>
      <w:rFonts w:ascii="Arial" w:hAnsi="Arial"/>
      <w:sz w:val="22"/>
      <w:szCs w:val="22"/>
    </w:rPr>
  </w:style>
  <w:style w:type="character" w:customStyle="1" w:styleId="PlainTextChar">
    <w:name w:val="Plain Text Char"/>
    <w:link w:val="PlainText"/>
    <w:rsid w:val="008D3DF2"/>
    <w:rPr>
      <w:rFonts w:ascii="Courier New" w:hAnsi="Courier New"/>
      <w:color w:val="0000FF"/>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F10F7"/>
    <w:pPr>
      <w:spacing w:after="160" w:line="240" w:lineRule="exact"/>
    </w:pPr>
    <w:rPr>
      <w:rFonts w:ascii="Times New Roman" w:hAnsi="Times New Roman"/>
      <w:sz w:val="20"/>
      <w:vertAlign w:val="superscript"/>
      <w:lang w:val="x-none" w:eastAsia="x-none"/>
    </w:rPr>
  </w:style>
  <w:style w:type="character" w:customStyle="1" w:styleId="fontstyle01">
    <w:name w:val="fontstyle01"/>
    <w:rsid w:val="004F10F7"/>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845091664">
      <w:bodyDiv w:val="1"/>
      <w:marLeft w:val="0"/>
      <w:marRight w:val="0"/>
      <w:marTop w:val="0"/>
      <w:marBottom w:val="0"/>
      <w:divBdr>
        <w:top w:val="none" w:sz="0" w:space="0" w:color="auto"/>
        <w:left w:val="none" w:sz="0" w:space="0" w:color="auto"/>
        <w:bottom w:val="none" w:sz="0" w:space="0" w:color="auto"/>
        <w:right w:val="none" w:sz="0" w:space="0" w:color="auto"/>
      </w:divBdr>
    </w:div>
    <w:div w:id="934829828">
      <w:bodyDiv w:val="1"/>
      <w:marLeft w:val="0"/>
      <w:marRight w:val="0"/>
      <w:marTop w:val="0"/>
      <w:marBottom w:val="0"/>
      <w:divBdr>
        <w:top w:val="none" w:sz="0" w:space="0" w:color="auto"/>
        <w:left w:val="none" w:sz="0" w:space="0" w:color="auto"/>
        <w:bottom w:val="none" w:sz="0" w:space="0" w:color="auto"/>
        <w:right w:val="none" w:sz="0" w:space="0" w:color="auto"/>
      </w:divBdr>
    </w:div>
    <w:div w:id="985819664">
      <w:bodyDiv w:val="1"/>
      <w:marLeft w:val="0"/>
      <w:marRight w:val="0"/>
      <w:marTop w:val="0"/>
      <w:marBottom w:val="0"/>
      <w:divBdr>
        <w:top w:val="none" w:sz="0" w:space="0" w:color="auto"/>
        <w:left w:val="none" w:sz="0" w:space="0" w:color="auto"/>
        <w:bottom w:val="none" w:sz="0" w:space="0" w:color="auto"/>
        <w:right w:val="none" w:sz="0" w:space="0" w:color="auto"/>
      </w:divBdr>
    </w:div>
    <w:div w:id="1877889432">
      <w:bodyDiv w:val="1"/>
      <w:marLeft w:val="0"/>
      <w:marRight w:val="0"/>
      <w:marTop w:val="0"/>
      <w:marBottom w:val="0"/>
      <w:divBdr>
        <w:top w:val="none" w:sz="0" w:space="0" w:color="auto"/>
        <w:left w:val="none" w:sz="0" w:space="0" w:color="auto"/>
        <w:bottom w:val="none" w:sz="0" w:space="0" w:color="auto"/>
        <w:right w:val="none" w:sz="0" w:space="0" w:color="auto"/>
      </w:divBdr>
    </w:div>
    <w:div w:id="20902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E76F-2114-4165-A32A-805E9A03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4666</Words>
  <Characters>26597</Characters>
  <Application>Microsoft Office Word</Application>
  <DocSecurity>0</DocSecurity>
  <Lines>221</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KONTUM   CỘNG HOÀ XÃ HỘI CHỦ NGHĨA VIỆT NAM</vt:lpstr>
      <vt:lpstr>UBND TỈNH KONTUM   CỘNG HOÀ XÃ HỘI CHỦ NGHĨA VIỆT NAM</vt:lpstr>
    </vt:vector>
  </TitlesOfParts>
  <Company>So KH&amp;DT</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KONTUM   CỘNG HOÀ XÃ HỘI CHỦ NGHĨA VIỆT NAM</dc:title>
  <dc:subject/>
  <dc:creator>Phong THCL</dc:creator>
  <cp:keywords/>
  <cp:lastModifiedBy>Admin</cp:lastModifiedBy>
  <cp:revision>18</cp:revision>
  <cp:lastPrinted>2017-10-25T09:12:00Z</cp:lastPrinted>
  <dcterms:created xsi:type="dcterms:W3CDTF">2022-10-26T07:53:00Z</dcterms:created>
  <dcterms:modified xsi:type="dcterms:W3CDTF">2022-11-18T06:47:00Z</dcterms:modified>
</cp:coreProperties>
</file>