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0"/>
        <w:gridCol w:w="5798"/>
      </w:tblGrid>
      <w:tr w:rsidR="000E7E5A" w:rsidRPr="000E7E5A" w14:paraId="492E71E6" w14:textId="77777777" w:rsidTr="006175AA">
        <w:trPr>
          <w:trHeight w:hRule="exact" w:val="708"/>
        </w:trPr>
        <w:tc>
          <w:tcPr>
            <w:tcW w:w="1879" w:type="pct"/>
            <w:tcBorders>
              <w:top w:val="nil"/>
              <w:left w:val="nil"/>
              <w:bottom w:val="nil"/>
              <w:right w:val="nil"/>
            </w:tcBorders>
            <w:shd w:val="clear" w:color="auto" w:fill="auto"/>
          </w:tcPr>
          <w:p w14:paraId="492E71E2" w14:textId="77777777" w:rsidR="00887E3A" w:rsidRPr="000E7E5A" w:rsidRDefault="00887E3A" w:rsidP="002263F8">
            <w:pPr>
              <w:pStyle w:val="Heading2"/>
              <w:spacing w:before="0"/>
              <w:rPr>
                <w:color w:val="auto"/>
              </w:rPr>
            </w:pPr>
            <w:r w:rsidRPr="000E7E5A">
              <w:rPr>
                <w:color w:val="auto"/>
              </w:rPr>
              <w:t>HỘI ĐỒNG NHÂN DÂN</w:t>
            </w:r>
          </w:p>
          <w:p w14:paraId="492E71E3" w14:textId="77777777" w:rsidR="00887E3A" w:rsidRPr="000E7E5A" w:rsidRDefault="003C0754" w:rsidP="002263F8">
            <w:pPr>
              <w:jc w:val="center"/>
              <w:rPr>
                <w:b/>
                <w:color w:val="auto"/>
                <w:sz w:val="26"/>
              </w:rPr>
            </w:pPr>
            <w:r w:rsidRPr="000E7E5A">
              <w:rPr>
                <w:color w:val="auto"/>
                <w:sz w:val="26"/>
                <w:lang w:eastAsia="vi-VN"/>
              </w:rPr>
              <mc:AlternateContent>
                <mc:Choice Requires="wps">
                  <w:drawing>
                    <wp:anchor distT="0" distB="0" distL="114300" distR="114300" simplePos="0" relativeHeight="251656192" behindDoc="0" locked="0" layoutInCell="1" allowOverlap="1" wp14:anchorId="492E720B" wp14:editId="492E720C">
                      <wp:simplePos x="0" y="0"/>
                      <wp:positionH relativeFrom="column">
                        <wp:posOffset>775335</wp:posOffset>
                      </wp:positionH>
                      <wp:positionV relativeFrom="paragraph">
                        <wp:posOffset>200660</wp:posOffset>
                      </wp:positionV>
                      <wp:extent cx="595630" cy="0"/>
                      <wp:effectExtent l="0" t="0" r="0" b="0"/>
                      <wp:wrapNone/>
                      <wp:docPr id="4" nam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5630" cy="0"/>
                              </a:xfrm>
                              <a:prstGeom prst="line">
                                <a:avLst/>
                              </a:prstGeom>
                              <a:noFill/>
                              <a:ln w="127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1AB6ED3E" id="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05pt,15.8pt" to="107.9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" strokecolor="navy" strokeweight="1pt">
                      <o:lock v:ext="edit" shapetype="f"/>
                    </v:line>
                  </w:pict>
                </mc:Fallback>
              </mc:AlternateContent>
            </w:r>
            <w:r w:rsidR="00887E3A" w:rsidRPr="000E7E5A">
              <w:rPr>
                <w:b/>
                <w:color w:val="auto"/>
                <w:sz w:val="26"/>
              </w:rPr>
              <w:t>TỈNH KON TUM</w:t>
            </w:r>
          </w:p>
        </w:tc>
        <w:tc>
          <w:tcPr>
            <w:tcW w:w="3121" w:type="pct"/>
            <w:tcBorders>
              <w:top w:val="nil"/>
              <w:left w:val="nil"/>
              <w:bottom w:val="nil"/>
              <w:right w:val="nil"/>
            </w:tcBorders>
            <w:shd w:val="clear" w:color="auto" w:fill="auto"/>
          </w:tcPr>
          <w:p w14:paraId="492E71E4" w14:textId="77777777" w:rsidR="00887E3A" w:rsidRPr="000E7E5A" w:rsidRDefault="00887E3A" w:rsidP="002263F8">
            <w:pPr>
              <w:jc w:val="center"/>
              <w:rPr>
                <w:b/>
                <w:color w:val="auto"/>
                <w:sz w:val="26"/>
              </w:rPr>
            </w:pPr>
            <w:r w:rsidRPr="000E7E5A">
              <w:rPr>
                <w:b/>
                <w:color w:val="auto"/>
                <w:sz w:val="26"/>
              </w:rPr>
              <w:t>CỘNG HÒA XÃ HỘI CHỦ NGHĨA VIỆT NAM</w:t>
            </w:r>
          </w:p>
          <w:p w14:paraId="492E71E5" w14:textId="77777777" w:rsidR="00887E3A" w:rsidRPr="000E7E5A" w:rsidRDefault="003C0754" w:rsidP="002263F8">
            <w:pPr>
              <w:jc w:val="center"/>
              <w:rPr>
                <w:b/>
                <w:color w:val="auto"/>
                <w:sz w:val="26"/>
              </w:rPr>
            </w:pPr>
            <w:r w:rsidRPr="000E7E5A">
              <w:rPr>
                <w:b/>
                <w:color w:val="auto"/>
                <w:sz w:val="3276"/>
                <w:lang w:eastAsia="vi-VN"/>
              </w:rPr>
              <mc:AlternateContent>
                <mc:Choice Requires="wps">
                  <w:drawing>
                    <wp:anchor distT="0" distB="0" distL="114300" distR="114300" simplePos="0" relativeHeight="251657216" behindDoc="0" locked="0" layoutInCell="1" allowOverlap="1" wp14:anchorId="492E720D" wp14:editId="492E720E">
                      <wp:simplePos x="0" y="0"/>
                      <wp:positionH relativeFrom="margin">
                        <wp:posOffset>749935</wp:posOffset>
                      </wp:positionH>
                      <wp:positionV relativeFrom="paragraph">
                        <wp:posOffset>227330</wp:posOffset>
                      </wp:positionV>
                      <wp:extent cx="2035175" cy="0"/>
                      <wp:effectExtent l="0" t="0" r="0" b="0"/>
                      <wp:wrapNone/>
                      <wp:docPr id="3" nam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35175" cy="0"/>
                              </a:xfrm>
                              <a:prstGeom prst="line">
                                <a:avLst/>
                              </a:prstGeom>
                              <a:noFill/>
                              <a:ln w="12700">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54DB0C90" id=" 3"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9.05pt,17.9pt" to="219.3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" strokecolor="#002060" strokeweight="1pt">
                      <o:lock v:ext="edit" shapetype="f"/>
                      <w10:wrap anchorx="margin"/>
                    </v:line>
                  </w:pict>
                </mc:Fallback>
              </mc:AlternateContent>
            </w:r>
            <w:r w:rsidR="00887E3A" w:rsidRPr="000E7E5A">
              <w:rPr>
                <w:b/>
                <w:color w:val="auto"/>
              </w:rPr>
              <w:t>Độc lập - Tự do - Hạnh phúc</w:t>
            </w:r>
          </w:p>
        </w:tc>
      </w:tr>
      <w:tr w:rsidR="000E7E5A" w:rsidRPr="000E7E5A" w14:paraId="492E71E9" w14:textId="77777777" w:rsidTr="009030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650"/>
        </w:trPr>
        <w:tc>
          <w:tcPr>
            <w:tcW w:w="1879" w:type="pct"/>
            <w:shd w:val="clear" w:color="auto" w:fill="auto"/>
          </w:tcPr>
          <w:p w14:paraId="492E71E7" w14:textId="5F07B7FF" w:rsidR="00887E3A" w:rsidRPr="000E7E5A" w:rsidRDefault="00551E86" w:rsidP="002212CB">
            <w:pPr>
              <w:jc w:val="center"/>
              <w:rPr>
                <w:color w:val="auto"/>
                <w:sz w:val="26"/>
              </w:rPr>
            </w:pPr>
            <w:r w:rsidRPr="000E7E5A">
              <w:rPr>
                <w:color w:val="auto"/>
              </w:rPr>
              <w:t>Số</w:t>
            </w:r>
            <w:r w:rsidRPr="000E7E5A">
              <w:rPr>
                <w:color w:val="auto"/>
                <w:lang w:val="en-US"/>
              </w:rPr>
              <w:t>:</w:t>
            </w:r>
            <w:r w:rsidR="00516D47" w:rsidRPr="000E7E5A">
              <w:rPr>
                <w:color w:val="auto"/>
                <w:lang w:val="en-US"/>
              </w:rPr>
              <w:t xml:space="preserve"> </w:t>
            </w:r>
            <w:r w:rsidR="0007038B" w:rsidRPr="000E7E5A">
              <w:rPr>
                <w:color w:val="auto"/>
                <w:lang w:val="en-US"/>
              </w:rPr>
              <w:t xml:space="preserve"> </w:t>
            </w:r>
            <w:r w:rsidR="002212CB">
              <w:rPr>
                <w:color w:val="auto"/>
                <w:lang w:val="en-US"/>
              </w:rPr>
              <w:t>99</w:t>
            </w:r>
            <w:r w:rsidR="0007038B" w:rsidRPr="000E7E5A">
              <w:rPr>
                <w:color w:val="auto"/>
                <w:lang w:val="en-US"/>
              </w:rPr>
              <w:t xml:space="preserve"> </w:t>
            </w:r>
            <w:r w:rsidR="00887E3A" w:rsidRPr="000E7E5A">
              <w:rPr>
                <w:color w:val="auto"/>
              </w:rPr>
              <w:t>/BC-HĐND</w:t>
            </w:r>
          </w:p>
        </w:tc>
        <w:tc>
          <w:tcPr>
            <w:tcW w:w="3121" w:type="pct"/>
            <w:shd w:val="clear" w:color="auto" w:fill="auto"/>
          </w:tcPr>
          <w:p w14:paraId="492E71E8" w14:textId="2D4EA157" w:rsidR="00887E3A" w:rsidRPr="000E7E5A" w:rsidRDefault="00887E3A" w:rsidP="002212CB">
            <w:pPr>
              <w:jc w:val="center"/>
              <w:rPr>
                <w:i/>
                <w:color w:val="auto"/>
                <w:lang w:val="en-US"/>
              </w:rPr>
            </w:pPr>
            <w:r w:rsidRPr="000E7E5A">
              <w:rPr>
                <w:i/>
                <w:color w:val="auto"/>
              </w:rPr>
              <w:t xml:space="preserve">Kon Tum, ngày </w:t>
            </w:r>
            <w:r w:rsidR="002212CB">
              <w:rPr>
                <w:i/>
                <w:color w:val="auto"/>
                <w:lang w:val="en-US"/>
              </w:rPr>
              <w:t>22</w:t>
            </w:r>
            <w:r w:rsidR="003C7A01" w:rsidRPr="000E7E5A">
              <w:rPr>
                <w:i/>
                <w:color w:val="auto"/>
                <w:lang w:val="en-US"/>
              </w:rPr>
              <w:t xml:space="preserve"> </w:t>
            </w:r>
            <w:r w:rsidRPr="000E7E5A">
              <w:rPr>
                <w:i/>
                <w:color w:val="auto"/>
              </w:rPr>
              <w:t>tháng</w:t>
            </w:r>
            <w:r w:rsidR="00D84CF9" w:rsidRPr="000E7E5A">
              <w:rPr>
                <w:i/>
                <w:color w:val="auto"/>
              </w:rPr>
              <w:t xml:space="preserve"> </w:t>
            </w:r>
            <w:r w:rsidR="003054D6" w:rsidRPr="000E7E5A">
              <w:rPr>
                <w:i/>
                <w:color w:val="auto"/>
                <w:lang w:val="en-US"/>
              </w:rPr>
              <w:t xml:space="preserve"> </w:t>
            </w:r>
            <w:r w:rsidR="002212CB">
              <w:rPr>
                <w:i/>
                <w:color w:val="auto"/>
                <w:lang w:val="en-US"/>
              </w:rPr>
              <w:t>10</w:t>
            </w:r>
            <w:r w:rsidR="003054D6" w:rsidRPr="000E7E5A">
              <w:rPr>
                <w:i/>
                <w:color w:val="auto"/>
                <w:lang w:val="en-US"/>
              </w:rPr>
              <w:t xml:space="preserve"> </w:t>
            </w:r>
            <w:r w:rsidR="00D84CF9" w:rsidRPr="000E7E5A">
              <w:rPr>
                <w:i/>
                <w:color w:val="auto"/>
              </w:rPr>
              <w:t xml:space="preserve"> </w:t>
            </w:r>
            <w:r w:rsidR="0090308C" w:rsidRPr="000E7E5A">
              <w:rPr>
                <w:i/>
                <w:color w:val="auto"/>
              </w:rPr>
              <w:t xml:space="preserve">năm </w:t>
            </w:r>
            <w:r w:rsidR="002212CB">
              <w:rPr>
                <w:i/>
                <w:color w:val="auto"/>
                <w:lang w:val="en-US"/>
              </w:rPr>
              <w:t>2020</w:t>
            </w:r>
            <w:r w:rsidR="0090308C" w:rsidRPr="00BF3099">
              <w:rPr>
                <w:i/>
                <w:color w:val="FFFFFF" w:themeColor="background1"/>
              </w:rPr>
              <w:t>20</w:t>
            </w:r>
            <w:r w:rsidR="00A24BC8" w:rsidRPr="00BF3099">
              <w:rPr>
                <w:i/>
                <w:color w:val="FFFFFF" w:themeColor="background1"/>
                <w:lang w:val="en-US"/>
              </w:rPr>
              <w:t>20</w:t>
            </w:r>
          </w:p>
        </w:tc>
      </w:tr>
    </w:tbl>
    <w:p w14:paraId="492E71EA" w14:textId="77777777" w:rsidR="003233ED" w:rsidRPr="000E7E5A" w:rsidRDefault="003C7A01" w:rsidP="00887E3A">
      <w:pPr>
        <w:jc w:val="center"/>
        <w:rPr>
          <w:b/>
          <w:color w:val="auto"/>
        </w:rPr>
      </w:pPr>
      <w:r w:rsidRPr="000E7E5A">
        <w:rPr>
          <w:b/>
          <w:color w:val="auto"/>
        </w:rPr>
        <w:t>BÁO CÁO</w:t>
      </w:r>
      <w:r w:rsidR="002A5CF9" w:rsidRPr="000E7E5A">
        <w:rPr>
          <w:b/>
          <w:color w:val="auto"/>
        </w:rPr>
        <w:t xml:space="preserve"> THẨM TRA</w:t>
      </w:r>
    </w:p>
    <w:p w14:paraId="492E71EB" w14:textId="77777777" w:rsidR="007D64F6" w:rsidRPr="002212CB" w:rsidRDefault="007D64F6" w:rsidP="007D3E4E">
      <w:pPr>
        <w:jc w:val="center"/>
        <w:rPr>
          <w:b/>
          <w:color w:val="auto"/>
        </w:rPr>
      </w:pPr>
      <w:r w:rsidRPr="002212CB">
        <w:rPr>
          <w:b/>
          <w:color w:val="auto"/>
        </w:rPr>
        <w:t xml:space="preserve">Dự </w:t>
      </w:r>
      <w:r w:rsidR="007D3E4E" w:rsidRPr="002212CB">
        <w:rPr>
          <w:b/>
          <w:color w:val="auto"/>
        </w:rPr>
        <w:t xml:space="preserve">thảo </w:t>
      </w:r>
      <w:r w:rsidRPr="002212CB">
        <w:rPr>
          <w:b/>
          <w:color w:val="auto"/>
        </w:rPr>
        <w:t>n</w:t>
      </w:r>
      <w:r w:rsidR="007D3E4E" w:rsidRPr="002212CB">
        <w:rPr>
          <w:b/>
          <w:color w:val="auto"/>
        </w:rPr>
        <w:t xml:space="preserve">ghị quyết về việc </w:t>
      </w:r>
      <w:r w:rsidR="007D3E4E" w:rsidRPr="000E7E5A">
        <w:rPr>
          <w:b/>
          <w:color w:val="auto"/>
        </w:rPr>
        <w:t xml:space="preserve">phân bổ chi tiết kế hoạch vốn </w:t>
      </w:r>
    </w:p>
    <w:p w14:paraId="492E71EC" w14:textId="77777777" w:rsidR="00887E3A" w:rsidRPr="000E7E5A" w:rsidRDefault="007D3E4E" w:rsidP="007D3E4E">
      <w:pPr>
        <w:jc w:val="center"/>
        <w:rPr>
          <w:b/>
          <w:color w:val="auto"/>
        </w:rPr>
      </w:pPr>
      <w:r w:rsidRPr="000E7E5A">
        <w:rPr>
          <w:b/>
          <w:color w:val="auto"/>
        </w:rPr>
        <w:t>hỗ trợ hợp tác với Lào và Campuchia năm 2020</w:t>
      </w:r>
    </w:p>
    <w:p w14:paraId="492E71ED" w14:textId="77777777" w:rsidR="00887E3A" w:rsidRPr="000E7E5A" w:rsidRDefault="003C0754">
      <w:pPr>
        <w:rPr>
          <w:color w:val="auto"/>
        </w:rPr>
      </w:pPr>
      <w:r w:rsidRPr="000E7E5A">
        <w:rPr>
          <w:color w:val="auto"/>
          <w:lang w:eastAsia="vi-VN"/>
        </w:rPr>
        <mc:AlternateContent>
          <mc:Choice Requires="wps">
            <w:drawing>
              <wp:anchor distT="0" distB="0" distL="114300" distR="114300" simplePos="0" relativeHeight="251658240" behindDoc="0" locked="0" layoutInCell="1" allowOverlap="1" wp14:anchorId="492E720F" wp14:editId="492E7210">
                <wp:simplePos x="0" y="0"/>
                <wp:positionH relativeFrom="margin">
                  <wp:align>center</wp:align>
                </wp:positionH>
                <wp:positionV relativeFrom="paragraph">
                  <wp:posOffset>83185</wp:posOffset>
                </wp:positionV>
                <wp:extent cx="791845" cy="0"/>
                <wp:effectExtent l="0" t="0" r="0" b="0"/>
                <wp:wrapNone/>
                <wp:docPr id="2" nam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918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638332FE" id="_x0000_t32" coordsize="21600,21600" o:spt="32" o:oned="t" path="m,l21600,21600e" filled="f">
                <v:path arrowok="t" fillok="f" o:connecttype="none"/>
                <o:lock v:ext="edit" shapetype="t"/>
              </v:shapetype>
              <v:shape id=" 4" o:spid="_x0000_s1026" type="#_x0000_t32" style="position:absolute;margin-left:0;margin-top:6.55pt;width:62.35pt;height:0;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">
                <o:lock v:ext="edit" shapetype="f"/>
                <w10:wrap anchorx="margin"/>
              </v:shape>
            </w:pict>
          </mc:Fallback>
        </mc:AlternateContent>
      </w:r>
    </w:p>
    <w:p w14:paraId="492E71EE" w14:textId="77777777" w:rsidR="007D3E4E" w:rsidRPr="000E7E5A" w:rsidRDefault="007D3E4E" w:rsidP="00EC7480">
      <w:pPr>
        <w:widowControl w:val="0"/>
        <w:spacing w:before="120" w:after="120" w:line="264" w:lineRule="auto"/>
        <w:ind w:firstLine="720"/>
        <w:rPr>
          <w:rFonts w:asciiTheme="majorHAnsi" w:hAnsiTheme="majorHAnsi" w:cstheme="majorHAnsi"/>
          <w:color w:val="auto"/>
          <w:lang w:val="de-DE"/>
        </w:rPr>
      </w:pPr>
      <w:r w:rsidRPr="000E7E5A">
        <w:rPr>
          <w:rFonts w:asciiTheme="majorHAnsi" w:hAnsiTheme="majorHAnsi" w:cstheme="majorHAnsi"/>
          <w:color w:val="auto"/>
          <w:lang w:val="de-DE"/>
        </w:rPr>
        <w:t>Căn cứ Luật Tổ chức Chính quyền địa phương năm 2015; Luật Sửa đổi, bổ sung một số điều của Luật Tổ chức Chính phủ và Luật Tổ chức chính quyền địa phương năm 2019; Luật Hoạt động giám sát của Quốc hội và Hội đồng nhân dân năm 2015.</w:t>
      </w:r>
    </w:p>
    <w:p w14:paraId="492E71EF" w14:textId="1A7F3B06" w:rsidR="007D3E4E" w:rsidRPr="000E7E5A" w:rsidRDefault="007D3E4E" w:rsidP="00EC7480">
      <w:pPr>
        <w:spacing w:before="120" w:after="120" w:line="264" w:lineRule="auto"/>
        <w:ind w:firstLine="720"/>
        <w:rPr>
          <w:rFonts w:asciiTheme="majorHAnsi" w:hAnsiTheme="majorHAnsi" w:cstheme="majorHAnsi"/>
          <w:color w:val="auto"/>
          <w:lang w:val="de-DE"/>
        </w:rPr>
      </w:pPr>
      <w:r w:rsidRPr="000E7E5A">
        <w:rPr>
          <w:rFonts w:asciiTheme="majorHAnsi" w:hAnsiTheme="majorHAnsi" w:cstheme="majorHAnsi"/>
          <w:color w:val="auto"/>
          <w:lang w:val="de-DE"/>
        </w:rPr>
        <w:t>Thực hiện sự phân công của Thường trực Hội đồng nhân dân tỉnh</w:t>
      </w:r>
      <w:r w:rsidRPr="000E7E5A">
        <w:rPr>
          <w:rFonts w:asciiTheme="majorHAnsi" w:hAnsiTheme="majorHAnsi" w:cstheme="majorHAnsi"/>
          <w:color w:val="auto"/>
          <w:lang w:val="nl-NL"/>
        </w:rPr>
        <w:t xml:space="preserve">, </w:t>
      </w:r>
      <w:r w:rsidRPr="000E7E5A">
        <w:rPr>
          <w:rFonts w:asciiTheme="majorHAnsi" w:hAnsiTheme="majorHAnsi" w:cstheme="majorHAnsi"/>
          <w:color w:val="auto"/>
          <w:lang w:val="de-DE"/>
        </w:rPr>
        <w:t xml:space="preserve">trên cơ sở Tờ trình số </w:t>
      </w:r>
      <w:r w:rsidR="00AB5ED5" w:rsidRPr="000E7E5A">
        <w:rPr>
          <w:rFonts w:asciiTheme="majorHAnsi" w:hAnsiTheme="majorHAnsi" w:cstheme="majorHAnsi"/>
          <w:color w:val="auto"/>
          <w:lang w:val="de-DE"/>
        </w:rPr>
        <w:t>118</w:t>
      </w:r>
      <w:r w:rsidRPr="000E7E5A">
        <w:rPr>
          <w:rFonts w:asciiTheme="majorHAnsi" w:hAnsiTheme="majorHAnsi" w:cstheme="majorHAnsi"/>
          <w:color w:val="auto"/>
          <w:lang w:val="de-DE"/>
        </w:rPr>
        <w:t xml:space="preserve">/TTr-UBND ngày </w:t>
      </w:r>
      <w:r w:rsidR="00AB5ED5" w:rsidRPr="000E7E5A">
        <w:rPr>
          <w:rFonts w:asciiTheme="majorHAnsi" w:hAnsiTheme="majorHAnsi" w:cstheme="majorHAnsi"/>
          <w:color w:val="auto"/>
          <w:lang w:val="de-DE"/>
        </w:rPr>
        <w:t>20</w:t>
      </w:r>
      <w:r w:rsidRPr="000E7E5A">
        <w:rPr>
          <w:rFonts w:asciiTheme="majorHAnsi" w:hAnsiTheme="majorHAnsi" w:cstheme="majorHAnsi"/>
          <w:color w:val="auto"/>
          <w:lang w:val="de-DE"/>
        </w:rPr>
        <w:t xml:space="preserve">/10/2020 của Ủy ban nhân dân tỉnh về việc đề nghị phân bổ chi tiết kế hoạch vốn hỗ trợ hợp tác với Lào và Campuchia năm 2020; dự thảo </w:t>
      </w:r>
      <w:r w:rsidR="007C47F8" w:rsidRPr="000E7E5A">
        <w:rPr>
          <w:rFonts w:asciiTheme="majorHAnsi" w:hAnsiTheme="majorHAnsi" w:cstheme="majorHAnsi"/>
          <w:color w:val="auto"/>
          <w:lang w:val="de-DE"/>
        </w:rPr>
        <w:t>n</w:t>
      </w:r>
      <w:r w:rsidRPr="000E7E5A">
        <w:rPr>
          <w:rFonts w:asciiTheme="majorHAnsi" w:hAnsiTheme="majorHAnsi" w:cstheme="majorHAnsi"/>
          <w:color w:val="auto"/>
          <w:lang w:val="de-DE"/>
        </w:rPr>
        <w:t xml:space="preserve">ghị quyết và hồ sơ trình thẩm tra kèm theo, Ban Kinh tế - Ngân sách đã tổ chức phiên họp toàn thể thẩm tra nội dung trên. Tham dự cuộc họp có lãnh </w:t>
      </w:r>
      <w:r w:rsidRPr="000E7E5A">
        <w:rPr>
          <w:rFonts w:asciiTheme="majorHAnsi" w:hAnsiTheme="majorHAnsi" w:cstheme="majorHAnsi"/>
          <w:color w:val="auto"/>
          <w:lang w:val="nl-NL"/>
        </w:rPr>
        <w:t>đạo</w:t>
      </w:r>
      <w:r w:rsidRPr="000E7E5A">
        <w:rPr>
          <w:rFonts w:asciiTheme="majorHAnsi" w:hAnsiTheme="majorHAnsi" w:cstheme="majorHAnsi"/>
          <w:color w:val="auto"/>
          <w:lang w:val="de-DE"/>
        </w:rPr>
        <w:t xml:space="preserve"> các Ban Hội đồng nhân dân tỉnh; </w:t>
      </w:r>
      <w:r w:rsidRPr="000E7E5A">
        <w:rPr>
          <w:rFonts w:asciiTheme="majorHAnsi" w:hAnsiTheme="majorHAnsi" w:cstheme="majorHAnsi"/>
          <w:bCs/>
          <w:color w:val="auto"/>
          <w:lang w:val="de-DE"/>
        </w:rPr>
        <w:t xml:space="preserve">đại diện Ủy ban nhân dân tỉnh và các sở, ngành liên quan. </w:t>
      </w:r>
      <w:r w:rsidRPr="000E7E5A">
        <w:rPr>
          <w:rFonts w:asciiTheme="majorHAnsi" w:hAnsiTheme="majorHAnsi" w:cstheme="majorHAnsi"/>
          <w:color w:val="auto"/>
          <w:lang w:val="de-DE"/>
        </w:rPr>
        <w:t>Ban Kinh tế - Ngân sách báo cáo kết quả thẩm tra như sau:</w:t>
      </w:r>
    </w:p>
    <w:p w14:paraId="492E71F0" w14:textId="77777777" w:rsidR="005F17E9" w:rsidRPr="002212CB" w:rsidRDefault="005F17E9" w:rsidP="00EC7480">
      <w:pPr>
        <w:spacing w:before="120" w:after="120" w:line="264" w:lineRule="auto"/>
        <w:ind w:firstLine="720"/>
        <w:rPr>
          <w:rFonts w:asciiTheme="majorHAnsi" w:hAnsiTheme="majorHAnsi" w:cstheme="majorHAnsi"/>
          <w:b/>
          <w:color w:val="auto"/>
          <w:lang w:val="de-DE"/>
        </w:rPr>
      </w:pPr>
      <w:r w:rsidRPr="002212CB">
        <w:rPr>
          <w:rFonts w:asciiTheme="majorHAnsi" w:hAnsiTheme="majorHAnsi" w:cstheme="majorHAnsi"/>
          <w:b/>
          <w:color w:val="auto"/>
          <w:lang w:val="de-DE"/>
        </w:rPr>
        <w:t>1. Cơ sở pháp lý</w:t>
      </w:r>
    </w:p>
    <w:p w14:paraId="492E71F1" w14:textId="77777777" w:rsidR="004B4765" w:rsidRPr="002212CB" w:rsidRDefault="004B4765" w:rsidP="00EC7480">
      <w:pPr>
        <w:spacing w:before="120" w:after="120" w:line="264" w:lineRule="auto"/>
        <w:ind w:firstLine="720"/>
        <w:rPr>
          <w:rFonts w:asciiTheme="majorHAnsi" w:hAnsiTheme="majorHAnsi" w:cstheme="majorHAnsi"/>
          <w:b/>
          <w:color w:val="auto"/>
          <w:lang w:val="de-DE"/>
        </w:rPr>
      </w:pPr>
      <w:r w:rsidRPr="002212CB">
        <w:rPr>
          <w:rFonts w:asciiTheme="majorHAnsi" w:hAnsiTheme="majorHAnsi" w:cstheme="majorHAnsi"/>
          <w:color w:val="auto"/>
          <w:lang w:val="de-DE"/>
        </w:rPr>
        <w:t>Căn cứ Luật Tổ chức chính quyền địa phương năm 2015, Luật Ngân sách nhà nước năm 2015 và các văn bản hướng dẫn của Trung ương</w:t>
      </w:r>
      <w:r w:rsidRPr="002212CB">
        <w:rPr>
          <w:rFonts w:asciiTheme="majorHAnsi" w:hAnsiTheme="majorHAnsi" w:cstheme="majorHAnsi"/>
          <w:color w:val="auto"/>
          <w:vertAlign w:val="superscript"/>
          <w:lang w:val="de-DE"/>
        </w:rPr>
        <w:t>(</w:t>
      </w:r>
      <w:r w:rsidRPr="000E7E5A">
        <w:rPr>
          <w:rStyle w:val="FootnoteReference"/>
          <w:rFonts w:asciiTheme="majorHAnsi" w:hAnsiTheme="majorHAnsi" w:cstheme="majorHAnsi"/>
          <w:color w:val="auto"/>
          <w:lang w:val="en-US"/>
        </w:rPr>
        <w:footnoteReference w:id="1"/>
      </w:r>
      <w:r w:rsidRPr="002212CB">
        <w:rPr>
          <w:rFonts w:asciiTheme="majorHAnsi" w:hAnsiTheme="majorHAnsi" w:cstheme="majorHAnsi"/>
          <w:color w:val="auto"/>
          <w:vertAlign w:val="superscript"/>
          <w:lang w:val="de-DE"/>
        </w:rPr>
        <w:t>)</w:t>
      </w:r>
      <w:r w:rsidRPr="002212CB">
        <w:rPr>
          <w:rFonts w:asciiTheme="majorHAnsi" w:hAnsiTheme="majorHAnsi" w:cstheme="majorHAnsi"/>
          <w:color w:val="auto"/>
          <w:lang w:val="de-DE"/>
        </w:rPr>
        <w:t>, việc UBND tỉnh trình HĐND tỉnh xem xét</w:t>
      </w:r>
      <w:r w:rsidRPr="002212CB">
        <w:rPr>
          <w:rFonts w:asciiTheme="majorHAnsi" w:hAnsiTheme="majorHAnsi" w:cstheme="majorHAnsi"/>
          <w:b/>
          <w:color w:val="auto"/>
          <w:lang w:val="de-DE"/>
        </w:rPr>
        <w:t xml:space="preserve"> </w:t>
      </w:r>
      <w:r w:rsidRPr="000E7E5A">
        <w:rPr>
          <w:rFonts w:asciiTheme="majorHAnsi" w:hAnsiTheme="majorHAnsi" w:cstheme="majorHAnsi"/>
          <w:color w:val="auto"/>
        </w:rPr>
        <w:t xml:space="preserve">phân bổ </w:t>
      </w:r>
      <w:r w:rsidRPr="002212CB">
        <w:rPr>
          <w:rFonts w:asciiTheme="majorHAnsi" w:hAnsiTheme="majorHAnsi" w:cstheme="majorHAnsi"/>
          <w:color w:val="auto"/>
          <w:lang w:val="de-DE"/>
        </w:rPr>
        <w:t xml:space="preserve">nguồn vốn </w:t>
      </w:r>
      <w:r w:rsidRPr="002212CB">
        <w:rPr>
          <w:rFonts w:asciiTheme="majorHAnsi" w:hAnsiTheme="majorHAnsi" w:cstheme="majorHAnsi"/>
          <w:color w:val="auto"/>
          <w:spacing w:val="-6"/>
          <w:lang w:val="de-DE"/>
        </w:rPr>
        <w:t>hợp tác với Lào và Campuchia năm 2019 là đúng thẩm quyền.</w:t>
      </w:r>
    </w:p>
    <w:p w14:paraId="492E71F2" w14:textId="77777777" w:rsidR="005F17E9" w:rsidRPr="002212CB" w:rsidRDefault="005F17E9" w:rsidP="00EC7480">
      <w:pPr>
        <w:spacing w:before="120" w:after="120" w:line="264" w:lineRule="auto"/>
        <w:ind w:firstLine="720"/>
        <w:rPr>
          <w:rFonts w:asciiTheme="majorHAnsi" w:hAnsiTheme="majorHAnsi" w:cstheme="majorHAnsi"/>
          <w:b/>
          <w:color w:val="auto"/>
          <w:lang w:val="de-DE"/>
        </w:rPr>
      </w:pPr>
      <w:r w:rsidRPr="002212CB">
        <w:rPr>
          <w:rFonts w:asciiTheme="majorHAnsi" w:hAnsiTheme="majorHAnsi" w:cstheme="majorHAnsi"/>
          <w:b/>
          <w:color w:val="auto"/>
          <w:lang w:val="de-DE"/>
        </w:rPr>
        <w:t>2. Nội dung dự thảo nghị quyết</w:t>
      </w:r>
    </w:p>
    <w:p w14:paraId="492E71F3" w14:textId="77777777" w:rsidR="004D5561" w:rsidRPr="002212CB" w:rsidRDefault="000B7ED9" w:rsidP="00EC7480">
      <w:pPr>
        <w:spacing w:before="120" w:after="120" w:line="264" w:lineRule="auto"/>
        <w:ind w:firstLine="720"/>
        <w:rPr>
          <w:rFonts w:asciiTheme="majorHAnsi" w:hAnsiTheme="majorHAnsi" w:cstheme="majorHAnsi"/>
          <w:color w:val="auto"/>
          <w:lang w:val="nl-NL"/>
        </w:rPr>
      </w:pPr>
      <w:r w:rsidRPr="002212CB">
        <w:rPr>
          <w:rFonts w:asciiTheme="majorHAnsi" w:hAnsiTheme="majorHAnsi" w:cstheme="majorHAnsi"/>
          <w:color w:val="auto"/>
          <w:lang w:val="de-DE"/>
        </w:rPr>
        <w:t xml:space="preserve">Ngày 29/12/2015, Văn phòng Chính phủ có Văn bản số 10883/VPCP-QHQT về việc hỗ trợ hợp tác với Lào và Campuchia năm 2015. Theo đó, Thủ tướng Chính phủ thống nhất chủ trương sử dụng vốn hỗ trợ hợp tác để hỗ trợ Ủy ban nhân dân tỉnh Kon Tum thực hiện dự án Quốc môn cửa khẩu Quốc tế Bờ Y. </w:t>
      </w:r>
      <w:r w:rsidR="004D5561" w:rsidRPr="002212CB">
        <w:rPr>
          <w:rFonts w:asciiTheme="majorHAnsi" w:hAnsiTheme="majorHAnsi" w:cstheme="majorHAnsi"/>
          <w:color w:val="auto"/>
          <w:lang w:val="de-DE"/>
        </w:rPr>
        <w:t xml:space="preserve">Trên cơ sở </w:t>
      </w:r>
      <w:r w:rsidRPr="002212CB">
        <w:rPr>
          <w:rFonts w:asciiTheme="majorHAnsi" w:hAnsiTheme="majorHAnsi" w:cstheme="majorHAnsi"/>
          <w:color w:val="auto"/>
          <w:lang w:val="de-DE"/>
        </w:rPr>
        <w:t>đó</w:t>
      </w:r>
      <w:r w:rsidR="005211D0" w:rsidRPr="002212CB">
        <w:rPr>
          <w:rFonts w:asciiTheme="majorHAnsi" w:hAnsiTheme="majorHAnsi" w:cstheme="majorHAnsi"/>
          <w:color w:val="auto"/>
          <w:lang w:val="de-DE"/>
        </w:rPr>
        <w:t xml:space="preserve">, Thường trực HĐND tỉnh đã Quyết định </w:t>
      </w:r>
      <w:r w:rsidRPr="002212CB">
        <w:rPr>
          <w:rFonts w:asciiTheme="majorHAnsi" w:hAnsiTheme="majorHAnsi" w:cstheme="majorHAnsi"/>
          <w:color w:val="auto"/>
          <w:lang w:val="de-DE"/>
        </w:rPr>
        <w:t>chủ trương đầu tư</w:t>
      </w:r>
      <w:r w:rsidR="005211D0" w:rsidRPr="002212CB">
        <w:rPr>
          <w:rFonts w:asciiTheme="majorHAnsi" w:hAnsiTheme="majorHAnsi" w:cstheme="majorHAnsi"/>
          <w:color w:val="auto"/>
          <w:lang w:val="de-DE"/>
        </w:rPr>
        <w:t xml:space="preserve"> dự án Quốc môn cửa khẩu Quốc tế Bờ Y từ nguồn vốn trên với tổng mức đầu tư </w:t>
      </w:r>
      <w:r w:rsidR="005211D0" w:rsidRPr="000E7E5A">
        <w:rPr>
          <w:rFonts w:asciiTheme="majorHAnsi" w:hAnsiTheme="majorHAnsi" w:cstheme="majorHAnsi"/>
          <w:color w:val="auto"/>
          <w:lang w:val="nl-NL"/>
        </w:rPr>
        <w:t>33.746 triệu đồng</w:t>
      </w:r>
      <w:r w:rsidR="004E74D1" w:rsidRPr="000E7E5A">
        <w:rPr>
          <w:rFonts w:asciiTheme="majorHAnsi" w:hAnsiTheme="majorHAnsi" w:cstheme="majorHAnsi"/>
          <w:color w:val="auto"/>
          <w:vertAlign w:val="superscript"/>
          <w:lang w:val="nl-NL"/>
        </w:rPr>
        <w:t>(</w:t>
      </w:r>
      <w:r w:rsidR="004E74D1" w:rsidRPr="000E7E5A">
        <w:rPr>
          <w:rStyle w:val="FootnoteReference"/>
          <w:rFonts w:asciiTheme="majorHAnsi" w:hAnsiTheme="majorHAnsi" w:cstheme="majorHAnsi"/>
          <w:color w:val="auto"/>
          <w:lang w:val="nl-NL"/>
        </w:rPr>
        <w:footnoteReference w:id="2"/>
      </w:r>
      <w:r w:rsidR="004E74D1" w:rsidRPr="000E7E5A">
        <w:rPr>
          <w:rFonts w:asciiTheme="majorHAnsi" w:hAnsiTheme="majorHAnsi" w:cstheme="majorHAnsi"/>
          <w:color w:val="auto"/>
          <w:vertAlign w:val="superscript"/>
          <w:lang w:val="nl-NL"/>
        </w:rPr>
        <w:t>)</w:t>
      </w:r>
      <w:r w:rsidR="005211D0" w:rsidRPr="000E7E5A">
        <w:rPr>
          <w:rFonts w:asciiTheme="majorHAnsi" w:hAnsiTheme="majorHAnsi" w:cstheme="majorHAnsi"/>
          <w:color w:val="auto"/>
          <w:lang w:val="nl-NL"/>
        </w:rPr>
        <w:t>. Qua các năm, Trung ương đã thông báo kế hoạch vốn v</w:t>
      </w:r>
      <w:r w:rsidR="00794F61" w:rsidRPr="000E7E5A">
        <w:rPr>
          <w:rFonts w:asciiTheme="majorHAnsi" w:hAnsiTheme="majorHAnsi" w:cstheme="majorHAnsi"/>
          <w:color w:val="auto"/>
          <w:lang w:val="nl-NL"/>
        </w:rPr>
        <w:t xml:space="preserve">à Thường trực </w:t>
      </w:r>
      <w:r w:rsidR="00794F61" w:rsidRPr="002212CB">
        <w:rPr>
          <w:rFonts w:asciiTheme="majorHAnsi" w:hAnsiTheme="majorHAnsi" w:cstheme="majorHAnsi"/>
          <w:color w:val="auto"/>
          <w:lang w:val="nl-NL"/>
        </w:rPr>
        <w:t xml:space="preserve">HĐND </w:t>
      </w:r>
      <w:r w:rsidR="005211D0" w:rsidRPr="000E7E5A">
        <w:rPr>
          <w:rFonts w:asciiTheme="majorHAnsi" w:hAnsiTheme="majorHAnsi" w:cstheme="majorHAnsi"/>
          <w:color w:val="auto"/>
          <w:lang w:val="nl-NL"/>
        </w:rPr>
        <w:t>tỉnh đã phân bổ</w:t>
      </w:r>
      <w:r w:rsidRPr="000E7E5A">
        <w:rPr>
          <w:rFonts w:asciiTheme="majorHAnsi" w:hAnsiTheme="majorHAnsi" w:cstheme="majorHAnsi"/>
          <w:color w:val="auto"/>
          <w:lang w:val="nl-NL"/>
        </w:rPr>
        <w:t xml:space="preserve"> chi tiết nguồn</w:t>
      </w:r>
      <w:r w:rsidR="005211D0" w:rsidRPr="000E7E5A">
        <w:rPr>
          <w:rFonts w:asciiTheme="majorHAnsi" w:hAnsiTheme="majorHAnsi" w:cstheme="majorHAnsi"/>
          <w:color w:val="auto"/>
          <w:lang w:val="nl-NL"/>
        </w:rPr>
        <w:t xml:space="preserve"> vốn</w:t>
      </w:r>
      <w:r w:rsidRPr="000E7E5A">
        <w:rPr>
          <w:rFonts w:asciiTheme="majorHAnsi" w:hAnsiTheme="majorHAnsi" w:cstheme="majorHAnsi"/>
          <w:color w:val="auto"/>
          <w:lang w:val="nl-NL"/>
        </w:rPr>
        <w:t xml:space="preserve"> trên</w:t>
      </w:r>
      <w:r w:rsidR="005211D0" w:rsidRPr="000E7E5A">
        <w:rPr>
          <w:rFonts w:asciiTheme="majorHAnsi" w:hAnsiTheme="majorHAnsi" w:cstheme="majorHAnsi"/>
          <w:color w:val="auto"/>
          <w:lang w:val="nl-NL"/>
        </w:rPr>
        <w:t xml:space="preserve"> cho dự án </w:t>
      </w:r>
      <w:r w:rsidR="005211D0" w:rsidRPr="002212CB">
        <w:rPr>
          <w:rFonts w:asciiTheme="majorHAnsi" w:hAnsiTheme="majorHAnsi" w:cstheme="majorHAnsi"/>
          <w:color w:val="auto"/>
          <w:lang w:val="nl-NL"/>
        </w:rPr>
        <w:t xml:space="preserve">Quốc môn cửa khẩu Quốc tế Bờ Y </w:t>
      </w:r>
      <w:r w:rsidRPr="002212CB">
        <w:rPr>
          <w:rFonts w:asciiTheme="majorHAnsi" w:hAnsiTheme="majorHAnsi" w:cstheme="majorHAnsi"/>
          <w:color w:val="auto"/>
          <w:lang w:val="nl-NL"/>
        </w:rPr>
        <w:t xml:space="preserve">với tổng kinh phí </w:t>
      </w:r>
      <w:r w:rsidR="00B45B55" w:rsidRPr="002212CB">
        <w:rPr>
          <w:rFonts w:asciiTheme="majorHAnsi" w:hAnsiTheme="majorHAnsi" w:cstheme="majorHAnsi"/>
          <w:color w:val="auto"/>
          <w:lang w:val="nl-NL"/>
        </w:rPr>
        <w:t>2</w:t>
      </w:r>
      <w:r w:rsidR="005211D0" w:rsidRPr="002212CB">
        <w:rPr>
          <w:rFonts w:asciiTheme="majorHAnsi" w:hAnsiTheme="majorHAnsi" w:cstheme="majorHAnsi"/>
          <w:color w:val="auto"/>
          <w:lang w:val="nl-NL"/>
        </w:rPr>
        <w:t xml:space="preserve">5.000 triệu đồng (năm 2017: </w:t>
      </w:r>
      <w:r w:rsidR="005211D0" w:rsidRPr="002212CB">
        <w:rPr>
          <w:rFonts w:asciiTheme="majorHAnsi" w:hAnsiTheme="majorHAnsi" w:cstheme="majorHAnsi"/>
          <w:color w:val="auto"/>
          <w:lang w:val="nl-NL"/>
        </w:rPr>
        <w:lastRenderedPageBreak/>
        <w:t>4.000 triệu đồng</w:t>
      </w:r>
      <w:r w:rsidR="004E74D1" w:rsidRPr="002212CB">
        <w:rPr>
          <w:rFonts w:asciiTheme="majorHAnsi" w:hAnsiTheme="majorHAnsi" w:cstheme="majorHAnsi"/>
          <w:color w:val="auto"/>
          <w:vertAlign w:val="superscript"/>
          <w:lang w:val="nl-NL"/>
        </w:rPr>
        <w:t>(</w:t>
      </w:r>
      <w:r w:rsidR="004E74D1" w:rsidRPr="000E7E5A">
        <w:rPr>
          <w:rStyle w:val="FootnoteReference"/>
          <w:rFonts w:asciiTheme="majorHAnsi" w:hAnsiTheme="majorHAnsi" w:cstheme="majorHAnsi"/>
          <w:color w:val="auto"/>
          <w:lang w:val="en-US"/>
        </w:rPr>
        <w:footnoteReference w:id="3"/>
      </w:r>
      <w:r w:rsidR="004E74D1" w:rsidRPr="002212CB">
        <w:rPr>
          <w:rFonts w:asciiTheme="majorHAnsi" w:hAnsiTheme="majorHAnsi" w:cstheme="majorHAnsi"/>
          <w:color w:val="auto"/>
          <w:vertAlign w:val="superscript"/>
          <w:lang w:val="nl-NL"/>
        </w:rPr>
        <w:t>)</w:t>
      </w:r>
      <w:r w:rsidR="005211D0" w:rsidRPr="002212CB">
        <w:rPr>
          <w:rFonts w:asciiTheme="majorHAnsi" w:hAnsiTheme="majorHAnsi" w:cstheme="majorHAnsi"/>
          <w:color w:val="auto"/>
          <w:lang w:val="nl-NL"/>
        </w:rPr>
        <w:t>; năm 2018: 11.000 triệu đồng</w:t>
      </w:r>
      <w:r w:rsidR="004E74D1" w:rsidRPr="002212CB">
        <w:rPr>
          <w:rFonts w:asciiTheme="majorHAnsi" w:hAnsiTheme="majorHAnsi" w:cstheme="majorHAnsi"/>
          <w:color w:val="auto"/>
          <w:vertAlign w:val="superscript"/>
          <w:lang w:val="nl-NL"/>
        </w:rPr>
        <w:t>(</w:t>
      </w:r>
      <w:r w:rsidR="004E74D1" w:rsidRPr="000E7E5A">
        <w:rPr>
          <w:rStyle w:val="FootnoteReference"/>
          <w:rFonts w:asciiTheme="majorHAnsi" w:hAnsiTheme="majorHAnsi" w:cstheme="majorHAnsi"/>
          <w:color w:val="auto"/>
          <w:lang w:val="en-US"/>
        </w:rPr>
        <w:footnoteReference w:id="4"/>
      </w:r>
      <w:r w:rsidR="004E74D1" w:rsidRPr="002212CB">
        <w:rPr>
          <w:rFonts w:asciiTheme="majorHAnsi" w:hAnsiTheme="majorHAnsi" w:cstheme="majorHAnsi"/>
          <w:color w:val="auto"/>
          <w:vertAlign w:val="superscript"/>
          <w:lang w:val="nl-NL"/>
        </w:rPr>
        <w:t>)</w:t>
      </w:r>
      <w:r w:rsidR="005211D0" w:rsidRPr="002212CB">
        <w:rPr>
          <w:rFonts w:asciiTheme="majorHAnsi" w:hAnsiTheme="majorHAnsi" w:cstheme="majorHAnsi"/>
          <w:color w:val="auto"/>
          <w:lang w:val="nl-NL"/>
        </w:rPr>
        <w:t>)</w:t>
      </w:r>
      <w:r w:rsidR="007C47F8" w:rsidRPr="002212CB">
        <w:rPr>
          <w:rFonts w:asciiTheme="majorHAnsi" w:hAnsiTheme="majorHAnsi" w:cstheme="majorHAnsi"/>
          <w:color w:val="auto"/>
          <w:lang w:val="nl-NL"/>
        </w:rPr>
        <w:t>; năm 2019: 10.000 triệu đồng</w:t>
      </w:r>
      <w:r w:rsidR="007C47F8" w:rsidRPr="002212CB">
        <w:rPr>
          <w:rFonts w:asciiTheme="majorHAnsi" w:hAnsiTheme="majorHAnsi" w:cstheme="majorHAnsi"/>
          <w:color w:val="auto"/>
          <w:vertAlign w:val="superscript"/>
          <w:lang w:val="nl-NL"/>
        </w:rPr>
        <w:t>(</w:t>
      </w:r>
      <w:r w:rsidR="007C47F8" w:rsidRPr="000E7E5A">
        <w:rPr>
          <w:rStyle w:val="FootnoteReference"/>
          <w:rFonts w:asciiTheme="majorHAnsi" w:hAnsiTheme="majorHAnsi" w:cstheme="majorHAnsi"/>
          <w:color w:val="auto"/>
          <w:lang w:val="en-US"/>
        </w:rPr>
        <w:footnoteReference w:id="5"/>
      </w:r>
      <w:r w:rsidR="007C47F8" w:rsidRPr="002212CB">
        <w:rPr>
          <w:rFonts w:asciiTheme="majorHAnsi" w:hAnsiTheme="majorHAnsi" w:cstheme="majorHAnsi"/>
          <w:color w:val="auto"/>
          <w:vertAlign w:val="superscript"/>
          <w:lang w:val="nl-NL"/>
        </w:rPr>
        <w:t>)</w:t>
      </w:r>
      <w:r w:rsidRPr="002212CB">
        <w:rPr>
          <w:rFonts w:asciiTheme="majorHAnsi" w:hAnsiTheme="majorHAnsi" w:cstheme="majorHAnsi"/>
          <w:color w:val="auto"/>
          <w:lang w:val="nl-NL"/>
        </w:rPr>
        <w:t>.</w:t>
      </w:r>
    </w:p>
    <w:p w14:paraId="492E71F4" w14:textId="77777777" w:rsidR="000B7ED9" w:rsidRPr="002212CB" w:rsidRDefault="003400EA" w:rsidP="00EC7480">
      <w:pPr>
        <w:spacing w:before="120" w:after="120" w:line="264" w:lineRule="auto"/>
        <w:ind w:firstLine="720"/>
        <w:rPr>
          <w:rFonts w:asciiTheme="majorHAnsi" w:hAnsiTheme="majorHAnsi" w:cstheme="majorHAnsi"/>
          <w:color w:val="auto"/>
          <w:lang w:val="nl-NL"/>
        </w:rPr>
      </w:pPr>
      <w:r w:rsidRPr="002212CB">
        <w:rPr>
          <w:rFonts w:asciiTheme="majorHAnsi" w:hAnsiTheme="majorHAnsi" w:cstheme="majorHAnsi"/>
          <w:color w:val="auto"/>
          <w:lang w:val="nl-NL"/>
        </w:rPr>
        <w:t xml:space="preserve">Năm </w:t>
      </w:r>
      <w:r w:rsidR="000B7ED9" w:rsidRPr="002212CB">
        <w:rPr>
          <w:rFonts w:asciiTheme="majorHAnsi" w:hAnsiTheme="majorHAnsi" w:cstheme="majorHAnsi"/>
          <w:color w:val="auto"/>
          <w:lang w:val="nl-NL"/>
        </w:rPr>
        <w:t>20</w:t>
      </w:r>
      <w:r w:rsidR="007C47F8" w:rsidRPr="002212CB">
        <w:rPr>
          <w:rFonts w:asciiTheme="majorHAnsi" w:hAnsiTheme="majorHAnsi" w:cstheme="majorHAnsi"/>
          <w:color w:val="auto"/>
          <w:lang w:val="nl-NL"/>
        </w:rPr>
        <w:t>20</w:t>
      </w:r>
      <w:r w:rsidR="000B7ED9" w:rsidRPr="002212CB">
        <w:rPr>
          <w:rFonts w:asciiTheme="majorHAnsi" w:hAnsiTheme="majorHAnsi" w:cstheme="majorHAnsi"/>
          <w:color w:val="auto"/>
          <w:lang w:val="nl-NL"/>
        </w:rPr>
        <w:t>, tỉnh Kon Tum</w:t>
      </w:r>
      <w:r w:rsidRPr="002212CB">
        <w:rPr>
          <w:rFonts w:asciiTheme="majorHAnsi" w:hAnsiTheme="majorHAnsi" w:cstheme="majorHAnsi"/>
          <w:color w:val="auto"/>
          <w:lang w:val="nl-NL"/>
        </w:rPr>
        <w:t xml:space="preserve"> tiếp tục</w:t>
      </w:r>
      <w:r w:rsidR="000B7ED9" w:rsidRPr="002212CB">
        <w:rPr>
          <w:rFonts w:asciiTheme="majorHAnsi" w:hAnsiTheme="majorHAnsi" w:cstheme="majorHAnsi"/>
          <w:color w:val="auto"/>
          <w:lang w:val="nl-NL"/>
        </w:rPr>
        <w:t xml:space="preserve"> được Trung ương hỗ trợ </w:t>
      </w:r>
      <w:r w:rsidR="009C31F1" w:rsidRPr="002212CB">
        <w:rPr>
          <w:rFonts w:asciiTheme="majorHAnsi" w:hAnsiTheme="majorHAnsi" w:cstheme="majorHAnsi"/>
          <w:color w:val="auto"/>
          <w:lang w:val="nl-NL"/>
        </w:rPr>
        <w:t>3.000 triệu đồng</w:t>
      </w:r>
      <w:r w:rsidR="000B7ED9" w:rsidRPr="002212CB">
        <w:rPr>
          <w:rFonts w:asciiTheme="majorHAnsi" w:hAnsiTheme="majorHAnsi" w:cstheme="majorHAnsi"/>
          <w:color w:val="auto"/>
          <w:lang w:val="nl-NL"/>
        </w:rPr>
        <w:t xml:space="preserve"> từ nguồn vốn Hỗ trợ hợp tác với Lào và Campuchia năm 20</w:t>
      </w:r>
      <w:r w:rsidR="00A24BC8" w:rsidRPr="002212CB">
        <w:rPr>
          <w:rFonts w:asciiTheme="majorHAnsi" w:hAnsiTheme="majorHAnsi" w:cstheme="majorHAnsi"/>
          <w:color w:val="auto"/>
          <w:lang w:val="nl-NL"/>
        </w:rPr>
        <w:t>20</w:t>
      </w:r>
      <w:r w:rsidRPr="002212CB">
        <w:rPr>
          <w:rFonts w:asciiTheme="majorHAnsi" w:hAnsiTheme="majorHAnsi" w:cstheme="majorHAnsi"/>
          <w:color w:val="auto"/>
          <w:vertAlign w:val="superscript"/>
          <w:lang w:val="nl-NL"/>
        </w:rPr>
        <w:t>(</w:t>
      </w:r>
      <w:r w:rsidRPr="000E7E5A">
        <w:rPr>
          <w:rStyle w:val="FootnoteReference"/>
          <w:rFonts w:asciiTheme="majorHAnsi" w:hAnsiTheme="majorHAnsi" w:cstheme="majorHAnsi"/>
          <w:color w:val="auto"/>
          <w:lang w:val="en-US"/>
        </w:rPr>
        <w:footnoteReference w:id="6"/>
      </w:r>
      <w:r w:rsidRPr="002212CB">
        <w:rPr>
          <w:rFonts w:asciiTheme="majorHAnsi" w:hAnsiTheme="majorHAnsi" w:cstheme="majorHAnsi"/>
          <w:color w:val="auto"/>
          <w:vertAlign w:val="superscript"/>
          <w:lang w:val="nl-NL"/>
        </w:rPr>
        <w:t>)</w:t>
      </w:r>
      <w:r w:rsidR="000B7ED9" w:rsidRPr="002212CB">
        <w:rPr>
          <w:rFonts w:asciiTheme="majorHAnsi" w:hAnsiTheme="majorHAnsi" w:cstheme="majorHAnsi"/>
          <w:color w:val="auto"/>
          <w:lang w:val="nl-NL"/>
        </w:rPr>
        <w:t xml:space="preserve">, </w:t>
      </w:r>
      <w:r w:rsidRPr="002212CB">
        <w:rPr>
          <w:rFonts w:asciiTheme="majorHAnsi" w:hAnsiTheme="majorHAnsi" w:cstheme="majorHAnsi"/>
          <w:color w:val="auto"/>
          <w:lang w:val="nl-NL"/>
        </w:rPr>
        <w:t>căn cứ kế hoạch vốn năm 20</w:t>
      </w:r>
      <w:r w:rsidR="009C31F1" w:rsidRPr="002212CB">
        <w:rPr>
          <w:rFonts w:asciiTheme="majorHAnsi" w:hAnsiTheme="majorHAnsi" w:cstheme="majorHAnsi"/>
          <w:color w:val="auto"/>
          <w:lang w:val="nl-NL"/>
        </w:rPr>
        <w:t>20</w:t>
      </w:r>
      <w:r w:rsidRPr="002212CB">
        <w:rPr>
          <w:rFonts w:asciiTheme="majorHAnsi" w:hAnsiTheme="majorHAnsi" w:cstheme="majorHAnsi"/>
          <w:color w:val="auto"/>
          <w:lang w:val="nl-NL"/>
        </w:rPr>
        <w:t xml:space="preserve"> Trung ương bố trí,</w:t>
      </w:r>
      <w:r w:rsidR="000B7ED9" w:rsidRPr="002212CB">
        <w:rPr>
          <w:rFonts w:asciiTheme="majorHAnsi" w:hAnsiTheme="majorHAnsi" w:cstheme="majorHAnsi"/>
          <w:color w:val="auto"/>
          <w:lang w:val="nl-NL"/>
        </w:rPr>
        <w:t xml:space="preserve"> UBND tỉnh trình HĐND tỉnh </w:t>
      </w:r>
      <w:r w:rsidRPr="002212CB">
        <w:rPr>
          <w:rFonts w:asciiTheme="majorHAnsi" w:hAnsiTheme="majorHAnsi" w:cstheme="majorHAnsi"/>
          <w:color w:val="auto"/>
          <w:lang w:val="nl-NL"/>
        </w:rPr>
        <w:t xml:space="preserve">xem xét </w:t>
      </w:r>
      <w:r w:rsidR="000B7ED9" w:rsidRPr="002212CB">
        <w:rPr>
          <w:rFonts w:asciiTheme="majorHAnsi" w:hAnsiTheme="majorHAnsi" w:cstheme="majorHAnsi"/>
          <w:color w:val="auto"/>
          <w:lang w:val="nl-NL"/>
        </w:rPr>
        <w:t>phân bổ chi tiết nguồn vốn hỗ trợ có mục tiêu nêu trên</w:t>
      </w:r>
      <w:r w:rsidRPr="002212CB">
        <w:rPr>
          <w:rFonts w:asciiTheme="majorHAnsi" w:hAnsiTheme="majorHAnsi" w:cstheme="majorHAnsi"/>
          <w:color w:val="auto"/>
          <w:lang w:val="nl-NL"/>
        </w:rPr>
        <w:t xml:space="preserve"> cho dự án Quốc môn cửa khẩu Quốc tế Bờ Y</w:t>
      </w:r>
      <w:r w:rsidR="009C31F1" w:rsidRPr="002212CB">
        <w:rPr>
          <w:rFonts w:asciiTheme="majorHAnsi" w:hAnsiTheme="majorHAnsi" w:cstheme="majorHAnsi"/>
          <w:color w:val="auto"/>
          <w:lang w:val="nl-NL"/>
        </w:rPr>
        <w:t>,</w:t>
      </w:r>
      <w:r w:rsidR="009C31F1" w:rsidRPr="000E7E5A">
        <w:rPr>
          <w:rStyle w:val="fontstyle01"/>
          <w:rFonts w:asciiTheme="majorHAnsi" w:hAnsiTheme="majorHAnsi" w:cstheme="majorHAnsi"/>
          <w:color w:val="auto"/>
        </w:rPr>
        <w:t xml:space="preserve"> tỉnh Kon Tum</w:t>
      </w:r>
      <w:r w:rsidR="000B7ED9" w:rsidRPr="002212CB">
        <w:rPr>
          <w:rFonts w:asciiTheme="majorHAnsi" w:hAnsiTheme="majorHAnsi" w:cstheme="majorHAnsi"/>
          <w:color w:val="auto"/>
          <w:lang w:val="nl-NL"/>
        </w:rPr>
        <w:t>.</w:t>
      </w:r>
    </w:p>
    <w:p w14:paraId="492E71F5" w14:textId="77777777" w:rsidR="004969CF" w:rsidRPr="000E7E5A" w:rsidRDefault="009C31F1" w:rsidP="00EC7480">
      <w:pPr>
        <w:spacing w:before="120" w:after="120" w:line="264" w:lineRule="auto"/>
        <w:ind w:firstLine="720"/>
        <w:rPr>
          <w:rFonts w:asciiTheme="majorHAnsi" w:hAnsiTheme="majorHAnsi" w:cstheme="majorHAnsi"/>
          <w:b/>
          <w:color w:val="auto"/>
          <w:lang w:val="nl-NL"/>
        </w:rPr>
      </w:pPr>
      <w:r w:rsidRPr="002212CB">
        <w:rPr>
          <w:rFonts w:asciiTheme="majorHAnsi" w:hAnsiTheme="majorHAnsi" w:cstheme="majorHAnsi"/>
          <w:b/>
          <w:color w:val="auto"/>
          <w:lang w:val="nl-NL"/>
        </w:rPr>
        <w:t>3.</w:t>
      </w:r>
      <w:r w:rsidR="004969CF" w:rsidRPr="000E7E5A">
        <w:rPr>
          <w:rFonts w:asciiTheme="majorHAnsi" w:hAnsiTheme="majorHAnsi" w:cstheme="majorHAnsi"/>
          <w:b/>
          <w:color w:val="auto"/>
          <w:lang w:val="nl-NL"/>
        </w:rPr>
        <w:t xml:space="preserve"> Ý kiến của Ban Kinh tế - Ngân sách:</w:t>
      </w:r>
    </w:p>
    <w:p w14:paraId="492E71F6" w14:textId="77777777" w:rsidR="004B4765" w:rsidRPr="002212CB" w:rsidRDefault="004B4765" w:rsidP="00EC7480">
      <w:pPr>
        <w:pStyle w:val="Befor-After"/>
        <w:spacing w:line="264" w:lineRule="auto"/>
        <w:ind w:firstLine="720"/>
        <w:rPr>
          <w:rFonts w:asciiTheme="majorHAnsi" w:hAnsiTheme="majorHAnsi" w:cstheme="majorHAnsi"/>
          <w:color w:val="auto"/>
          <w:lang w:val="nl-NL"/>
        </w:rPr>
      </w:pPr>
      <w:r w:rsidRPr="000E7E5A">
        <w:rPr>
          <w:rFonts w:asciiTheme="majorHAnsi" w:hAnsiTheme="majorHAnsi" w:cstheme="majorHAnsi"/>
          <w:color w:val="auto"/>
          <w:lang w:val="nl-NL"/>
        </w:rPr>
        <w:t xml:space="preserve">Qua nghiên cứu hồ sơ liên quan, trên cơ sở các văn bản </w:t>
      </w:r>
      <w:r w:rsidRPr="000E7E5A">
        <w:rPr>
          <w:rFonts w:asciiTheme="majorHAnsi" w:hAnsiTheme="majorHAnsi" w:cstheme="majorHAnsi"/>
          <w:color w:val="auto"/>
        </w:rPr>
        <w:t xml:space="preserve">hướng dẫn của Trung ương và tình hình thực tế của địa phương, Ban Kinh tế - Ngân sách </w:t>
      </w:r>
      <w:r w:rsidR="00604A78" w:rsidRPr="002212CB">
        <w:rPr>
          <w:rFonts w:asciiTheme="majorHAnsi" w:hAnsiTheme="majorHAnsi" w:cstheme="majorHAnsi"/>
          <w:color w:val="auto"/>
          <w:lang w:val="nl-NL"/>
        </w:rPr>
        <w:t>nhận thấy các nội dung phân bổ cơ bản phù hợp và đảm bảo theo quy định, Ban</w:t>
      </w:r>
      <w:r w:rsidRPr="000E7E5A">
        <w:rPr>
          <w:rFonts w:asciiTheme="majorHAnsi" w:hAnsiTheme="majorHAnsi" w:cstheme="majorHAnsi"/>
          <w:color w:val="auto"/>
        </w:rPr>
        <w:t xml:space="preserve"> thống nhất </w:t>
      </w:r>
      <w:r w:rsidRPr="002212CB">
        <w:rPr>
          <w:rFonts w:asciiTheme="majorHAnsi" w:hAnsiTheme="majorHAnsi" w:cstheme="majorHAnsi"/>
          <w:color w:val="auto"/>
          <w:lang w:val="nl-NL"/>
        </w:rPr>
        <w:t xml:space="preserve">việc </w:t>
      </w:r>
      <w:r w:rsidR="009C31F1" w:rsidRPr="002212CB">
        <w:rPr>
          <w:rFonts w:asciiTheme="majorHAnsi" w:hAnsiTheme="majorHAnsi" w:cstheme="majorHAnsi"/>
          <w:color w:val="auto"/>
          <w:lang w:val="nl-NL"/>
        </w:rPr>
        <w:t>p</w:t>
      </w:r>
      <w:r w:rsidRPr="000E7E5A">
        <w:rPr>
          <w:rFonts w:asciiTheme="majorHAnsi" w:hAnsiTheme="majorHAnsi" w:cstheme="majorHAnsi"/>
          <w:color w:val="auto"/>
        </w:rPr>
        <w:t xml:space="preserve">hân bổ </w:t>
      </w:r>
      <w:r w:rsidR="009C31F1" w:rsidRPr="002212CB">
        <w:rPr>
          <w:rStyle w:val="fontstyle01"/>
          <w:rFonts w:asciiTheme="majorHAnsi" w:hAnsiTheme="majorHAnsi" w:cstheme="majorHAnsi"/>
          <w:color w:val="auto"/>
          <w:lang w:val="nl-NL"/>
        </w:rPr>
        <w:t>3</w:t>
      </w:r>
      <w:r w:rsidRPr="000E7E5A">
        <w:rPr>
          <w:rStyle w:val="fontstyle01"/>
          <w:rFonts w:asciiTheme="majorHAnsi" w:hAnsiTheme="majorHAnsi" w:cstheme="majorHAnsi"/>
          <w:color w:val="auto"/>
        </w:rPr>
        <w:t>.000 triệu đồng</w:t>
      </w:r>
      <w:r w:rsidRPr="000E7E5A">
        <w:rPr>
          <w:rFonts w:asciiTheme="majorHAnsi" w:hAnsiTheme="majorHAnsi" w:cstheme="majorHAnsi"/>
          <w:color w:val="auto"/>
        </w:rPr>
        <w:t xml:space="preserve"> từ n</w:t>
      </w:r>
      <w:r w:rsidRPr="000E7E5A">
        <w:rPr>
          <w:rStyle w:val="fontstyle01"/>
          <w:rFonts w:asciiTheme="majorHAnsi" w:hAnsiTheme="majorHAnsi" w:cstheme="majorHAnsi"/>
          <w:color w:val="auto"/>
        </w:rPr>
        <w:t>guồn hợp tác với Lào và Campuchia kế hoạch năm 20</w:t>
      </w:r>
      <w:r w:rsidR="009C31F1" w:rsidRPr="002212CB">
        <w:rPr>
          <w:rStyle w:val="fontstyle01"/>
          <w:rFonts w:asciiTheme="majorHAnsi" w:hAnsiTheme="majorHAnsi" w:cstheme="majorHAnsi"/>
          <w:color w:val="auto"/>
          <w:lang w:val="nl-NL"/>
        </w:rPr>
        <w:t>20</w:t>
      </w:r>
      <w:r w:rsidRPr="000E7E5A">
        <w:rPr>
          <w:rStyle w:val="fontstyle01"/>
          <w:rFonts w:asciiTheme="majorHAnsi" w:hAnsiTheme="majorHAnsi" w:cstheme="majorHAnsi"/>
          <w:color w:val="auto"/>
        </w:rPr>
        <w:t xml:space="preserve"> để triển khai thực hiện </w:t>
      </w:r>
      <w:r w:rsidR="009C31F1" w:rsidRPr="002212CB">
        <w:rPr>
          <w:rStyle w:val="fontstyle01"/>
          <w:rFonts w:asciiTheme="majorHAnsi" w:hAnsiTheme="majorHAnsi" w:cstheme="majorHAnsi"/>
          <w:color w:val="auto"/>
          <w:lang w:val="nl-NL"/>
        </w:rPr>
        <w:t>d</w:t>
      </w:r>
      <w:r w:rsidRPr="000E7E5A">
        <w:rPr>
          <w:rStyle w:val="fontstyle01"/>
          <w:rFonts w:asciiTheme="majorHAnsi" w:hAnsiTheme="majorHAnsi" w:cstheme="majorHAnsi"/>
          <w:color w:val="auto"/>
        </w:rPr>
        <w:t>ự án Quốc môn cửa khẩu Quốc tế Bờ Y</w:t>
      </w:r>
      <w:r w:rsidR="009C7E68" w:rsidRPr="002212CB">
        <w:rPr>
          <w:rStyle w:val="fontstyle01"/>
          <w:rFonts w:asciiTheme="majorHAnsi" w:hAnsiTheme="majorHAnsi" w:cstheme="majorHAnsi"/>
          <w:color w:val="auto"/>
          <w:lang w:val="nl-NL"/>
        </w:rPr>
        <w:t>.</w:t>
      </w:r>
    </w:p>
    <w:p w14:paraId="492E71F7" w14:textId="77777777" w:rsidR="004B4765" w:rsidRPr="002212CB" w:rsidRDefault="004B4765" w:rsidP="00EC7480">
      <w:pPr>
        <w:spacing w:before="120" w:after="120" w:line="264" w:lineRule="auto"/>
        <w:ind w:firstLine="720"/>
        <w:rPr>
          <w:rFonts w:asciiTheme="majorHAnsi" w:hAnsiTheme="majorHAnsi" w:cstheme="majorHAnsi"/>
          <w:color w:val="auto"/>
          <w:lang w:val="nl-NL"/>
        </w:rPr>
      </w:pPr>
      <w:r w:rsidRPr="002212CB">
        <w:rPr>
          <w:rFonts w:asciiTheme="majorHAnsi" w:hAnsiTheme="majorHAnsi" w:cstheme="majorHAnsi"/>
          <w:color w:val="auto"/>
          <w:lang w:val="nl-NL"/>
        </w:rPr>
        <w:t xml:space="preserve">Đề nghị Ủy ban nhân dân tỉnh hoàn thiện dự thảo nghị quyết cho đồng bộ về </w:t>
      </w:r>
      <w:r w:rsidRPr="000E7E5A">
        <w:rPr>
          <w:rFonts w:asciiTheme="majorHAnsi" w:hAnsiTheme="majorHAnsi" w:cstheme="majorHAnsi"/>
          <w:color w:val="auto"/>
        </w:rPr>
        <w:t xml:space="preserve">nội dung, </w:t>
      </w:r>
      <w:r w:rsidRPr="002212CB">
        <w:rPr>
          <w:rFonts w:asciiTheme="majorHAnsi" w:hAnsiTheme="majorHAnsi" w:cstheme="majorHAnsi"/>
          <w:color w:val="auto"/>
          <w:lang w:val="nl-NL"/>
        </w:rPr>
        <w:t>thể thức, kỹ thuật trình bày trước khi trình Hội đồng nhân dân tỉnh thông qua theo quy định.</w:t>
      </w:r>
    </w:p>
    <w:p w14:paraId="492E71F8" w14:textId="77777777" w:rsidR="004B4765" w:rsidRPr="000E7E5A" w:rsidRDefault="004B4765" w:rsidP="00EC7480">
      <w:pPr>
        <w:shd w:val="clear" w:color="auto" w:fill="FFFFFF"/>
        <w:spacing w:before="120" w:after="120" w:line="264" w:lineRule="auto"/>
        <w:ind w:firstLine="720"/>
        <w:rPr>
          <w:rFonts w:asciiTheme="majorHAnsi" w:hAnsiTheme="majorHAnsi" w:cstheme="majorHAnsi"/>
          <w:color w:val="auto"/>
          <w:lang w:val="de-DE"/>
        </w:rPr>
      </w:pPr>
      <w:r w:rsidRPr="000E7E5A">
        <w:rPr>
          <w:rFonts w:asciiTheme="majorHAnsi" w:hAnsiTheme="majorHAnsi" w:cstheme="majorHAnsi"/>
          <w:color w:val="auto"/>
          <w:lang w:val="de-DE"/>
        </w:rPr>
        <w:t xml:space="preserve">Trên đây là Báo cáo thẩm tra của Ban </w:t>
      </w:r>
      <w:r w:rsidRPr="002212CB">
        <w:rPr>
          <w:rFonts w:asciiTheme="majorHAnsi" w:hAnsiTheme="majorHAnsi" w:cstheme="majorHAnsi"/>
          <w:color w:val="auto"/>
          <w:lang w:val="nl-NL"/>
        </w:rPr>
        <w:t>Kinh</w:t>
      </w:r>
      <w:r w:rsidRPr="000E7E5A">
        <w:rPr>
          <w:rFonts w:asciiTheme="majorHAnsi" w:hAnsiTheme="majorHAnsi" w:cstheme="majorHAnsi"/>
          <w:color w:val="auto"/>
          <w:lang w:val="de-DE"/>
        </w:rPr>
        <w:t xml:space="preserve"> tế - Ngân sách</w:t>
      </w:r>
      <w:r w:rsidRPr="000E7E5A">
        <w:rPr>
          <w:rFonts w:asciiTheme="majorHAnsi" w:hAnsiTheme="majorHAnsi" w:cstheme="majorHAnsi"/>
          <w:bCs/>
          <w:color w:val="auto"/>
          <w:lang w:val="de-DE"/>
        </w:rPr>
        <w:t>.</w:t>
      </w:r>
      <w:r w:rsidRPr="000E7E5A">
        <w:rPr>
          <w:rFonts w:asciiTheme="majorHAnsi" w:hAnsiTheme="majorHAnsi" w:cstheme="majorHAnsi"/>
          <w:color w:val="auto"/>
          <w:lang w:val="de-DE"/>
        </w:rPr>
        <w:t xml:space="preserve"> K</w:t>
      </w:r>
      <w:r w:rsidRPr="000E7E5A">
        <w:rPr>
          <w:rFonts w:asciiTheme="majorHAnsi" w:hAnsiTheme="majorHAnsi" w:cstheme="majorHAnsi"/>
          <w:color w:val="auto"/>
        </w:rPr>
        <w:t>ính trình Hội đồng nhân dân tỉnh Khóa XI</w:t>
      </w:r>
      <w:r w:rsidRPr="002212CB">
        <w:rPr>
          <w:rFonts w:asciiTheme="majorHAnsi" w:hAnsiTheme="majorHAnsi" w:cstheme="majorHAnsi"/>
          <w:color w:val="auto"/>
          <w:lang w:val="de-DE"/>
        </w:rPr>
        <w:t xml:space="preserve"> </w:t>
      </w:r>
      <w:r w:rsidRPr="000E7E5A">
        <w:rPr>
          <w:rFonts w:asciiTheme="majorHAnsi" w:hAnsiTheme="majorHAnsi" w:cstheme="majorHAnsi"/>
          <w:color w:val="auto"/>
          <w:lang w:val="de-DE"/>
        </w:rPr>
        <w:t>K</w:t>
      </w:r>
      <w:r w:rsidRPr="000E7E5A">
        <w:rPr>
          <w:rFonts w:asciiTheme="majorHAnsi" w:hAnsiTheme="majorHAnsi" w:cstheme="majorHAnsi"/>
          <w:color w:val="auto"/>
        </w:rPr>
        <w:t>ỳ họp</w:t>
      </w:r>
      <w:r w:rsidRPr="002212CB">
        <w:rPr>
          <w:rFonts w:asciiTheme="majorHAnsi" w:hAnsiTheme="majorHAnsi" w:cstheme="majorHAnsi"/>
          <w:color w:val="auto"/>
          <w:lang w:val="de-DE"/>
        </w:rPr>
        <w:t xml:space="preserve"> </w:t>
      </w:r>
      <w:r w:rsidR="005A516C" w:rsidRPr="002212CB">
        <w:rPr>
          <w:rFonts w:asciiTheme="majorHAnsi" w:hAnsiTheme="majorHAnsi" w:cstheme="majorHAnsi"/>
          <w:color w:val="auto"/>
          <w:lang w:val="de-DE"/>
        </w:rPr>
        <w:t>chuyên đề</w:t>
      </w:r>
      <w:r w:rsidRPr="000E7E5A">
        <w:rPr>
          <w:rFonts w:asciiTheme="majorHAnsi" w:hAnsiTheme="majorHAnsi" w:cstheme="majorHAnsi"/>
          <w:color w:val="auto"/>
          <w:lang w:val="de-DE"/>
        </w:rPr>
        <w:t xml:space="preserve"> </w:t>
      </w:r>
      <w:r w:rsidRPr="000E7E5A">
        <w:rPr>
          <w:rFonts w:asciiTheme="majorHAnsi" w:hAnsiTheme="majorHAnsi" w:cstheme="majorHAnsi"/>
          <w:color w:val="auto"/>
        </w:rPr>
        <w:t>xem xét, quyết định./.</w:t>
      </w:r>
    </w:p>
    <w:tbl>
      <w:tblPr>
        <w:tblW w:w="5000" w:type="pct"/>
        <w:tblLook w:val="01E0" w:firstRow="1" w:lastRow="1" w:firstColumn="1" w:lastColumn="1" w:noHBand="0" w:noVBand="0"/>
      </w:tblPr>
      <w:tblGrid>
        <w:gridCol w:w="4315"/>
        <w:gridCol w:w="4973"/>
      </w:tblGrid>
      <w:tr w:rsidR="000F4ADA" w:rsidRPr="000E7E5A" w14:paraId="492E7206" w14:textId="77777777" w:rsidTr="0095632D">
        <w:tc>
          <w:tcPr>
            <w:tcW w:w="2323" w:type="pct"/>
          </w:tcPr>
          <w:p w14:paraId="492E71F9" w14:textId="77777777" w:rsidR="004B4765" w:rsidRPr="000E7E5A" w:rsidRDefault="004B4765" w:rsidP="0095632D">
            <w:pPr>
              <w:spacing w:before="60"/>
              <w:rPr>
                <w:rFonts w:asciiTheme="majorHAnsi" w:hAnsiTheme="majorHAnsi" w:cstheme="majorHAnsi"/>
                <w:b/>
                <w:i/>
                <w:color w:val="auto"/>
                <w:sz w:val="24"/>
              </w:rPr>
            </w:pPr>
            <w:r w:rsidRPr="000E7E5A">
              <w:rPr>
                <w:rFonts w:asciiTheme="majorHAnsi" w:hAnsiTheme="majorHAnsi" w:cstheme="majorHAnsi"/>
                <w:b/>
                <w:i/>
                <w:color w:val="auto"/>
                <w:sz w:val="24"/>
              </w:rPr>
              <w:t>Nơi nhận:</w:t>
            </w:r>
          </w:p>
          <w:p w14:paraId="492E71FA" w14:textId="77777777" w:rsidR="004B4765" w:rsidRPr="000E7E5A" w:rsidRDefault="004B4765" w:rsidP="0095632D">
            <w:pPr>
              <w:rPr>
                <w:rFonts w:asciiTheme="majorHAnsi" w:hAnsiTheme="majorHAnsi" w:cstheme="majorHAnsi"/>
                <w:color w:val="auto"/>
                <w:sz w:val="22"/>
              </w:rPr>
            </w:pPr>
            <w:r w:rsidRPr="000E7E5A">
              <w:rPr>
                <w:rFonts w:asciiTheme="majorHAnsi" w:hAnsiTheme="majorHAnsi" w:cstheme="majorHAnsi"/>
                <w:color w:val="auto"/>
                <w:sz w:val="22"/>
              </w:rPr>
              <w:t xml:space="preserve">- </w:t>
            </w:r>
            <w:r w:rsidRPr="002212CB">
              <w:rPr>
                <w:rFonts w:asciiTheme="majorHAnsi" w:hAnsiTheme="majorHAnsi" w:cstheme="majorHAnsi"/>
                <w:color w:val="auto"/>
                <w:sz w:val="22"/>
                <w:lang w:val="de-DE"/>
              </w:rPr>
              <w:t>Thường trực</w:t>
            </w:r>
            <w:r w:rsidRPr="000E7E5A">
              <w:rPr>
                <w:rFonts w:asciiTheme="majorHAnsi" w:hAnsiTheme="majorHAnsi" w:cstheme="majorHAnsi"/>
                <w:color w:val="auto"/>
                <w:sz w:val="22"/>
              </w:rPr>
              <w:t xml:space="preserve"> HĐND tỉnh;</w:t>
            </w:r>
          </w:p>
          <w:p w14:paraId="492E71FB" w14:textId="77777777" w:rsidR="004B4765" w:rsidRPr="002212CB" w:rsidRDefault="004B4765" w:rsidP="0095632D">
            <w:pPr>
              <w:rPr>
                <w:rFonts w:asciiTheme="majorHAnsi" w:hAnsiTheme="majorHAnsi" w:cstheme="majorHAnsi"/>
                <w:color w:val="auto"/>
                <w:sz w:val="22"/>
              </w:rPr>
            </w:pPr>
            <w:r w:rsidRPr="002212CB">
              <w:rPr>
                <w:rFonts w:asciiTheme="majorHAnsi" w:hAnsiTheme="majorHAnsi" w:cstheme="majorHAnsi"/>
                <w:color w:val="auto"/>
                <w:sz w:val="22"/>
              </w:rPr>
              <w:t>- UBND tỉnh;</w:t>
            </w:r>
          </w:p>
          <w:p w14:paraId="492E71FC" w14:textId="77777777" w:rsidR="004B4765" w:rsidRPr="000E7E5A" w:rsidRDefault="004B4765" w:rsidP="0095632D">
            <w:pPr>
              <w:rPr>
                <w:rFonts w:asciiTheme="majorHAnsi" w:hAnsiTheme="majorHAnsi" w:cstheme="majorHAnsi"/>
                <w:color w:val="auto"/>
                <w:sz w:val="22"/>
              </w:rPr>
            </w:pPr>
            <w:r w:rsidRPr="000E7E5A">
              <w:rPr>
                <w:rFonts w:asciiTheme="majorHAnsi" w:hAnsiTheme="majorHAnsi" w:cstheme="majorHAnsi"/>
                <w:color w:val="auto"/>
                <w:sz w:val="22"/>
              </w:rPr>
              <w:t xml:space="preserve">- Đại biểu HĐND tỉnh; </w:t>
            </w:r>
            <w:r w:rsidRPr="000E7E5A">
              <w:rPr>
                <w:rFonts w:asciiTheme="majorHAnsi" w:hAnsiTheme="majorHAnsi" w:cstheme="majorHAnsi"/>
                <w:color w:val="auto"/>
                <w:sz w:val="22"/>
              </w:rPr>
              <w:tab/>
            </w:r>
          </w:p>
          <w:p w14:paraId="492E71FD" w14:textId="77777777" w:rsidR="004B4765" w:rsidRPr="000E7E5A" w:rsidRDefault="004B4765" w:rsidP="0095632D">
            <w:pPr>
              <w:rPr>
                <w:rFonts w:asciiTheme="majorHAnsi" w:hAnsiTheme="majorHAnsi" w:cstheme="majorHAnsi"/>
                <w:color w:val="auto"/>
              </w:rPr>
            </w:pPr>
            <w:r w:rsidRPr="000E7E5A">
              <w:rPr>
                <w:rFonts w:asciiTheme="majorHAnsi" w:hAnsiTheme="majorHAnsi" w:cstheme="majorHAnsi"/>
                <w:color w:val="auto"/>
                <w:sz w:val="22"/>
              </w:rPr>
              <w:t>- Lưu: VT, KT-NS</w:t>
            </w:r>
            <w:r w:rsidRPr="000E7E5A">
              <w:rPr>
                <w:rFonts w:asciiTheme="majorHAnsi" w:hAnsiTheme="majorHAnsi" w:cstheme="majorHAnsi"/>
                <w:color w:val="auto"/>
                <w:sz w:val="14"/>
              </w:rPr>
              <w:t>.</w:t>
            </w:r>
          </w:p>
        </w:tc>
        <w:tc>
          <w:tcPr>
            <w:tcW w:w="2677" w:type="pct"/>
          </w:tcPr>
          <w:p w14:paraId="492E71FE" w14:textId="77777777" w:rsidR="004B4765" w:rsidRPr="000E7E5A" w:rsidRDefault="004B4765" w:rsidP="0095632D">
            <w:pPr>
              <w:spacing w:before="60"/>
              <w:jc w:val="center"/>
              <w:rPr>
                <w:rFonts w:asciiTheme="majorHAnsi" w:hAnsiTheme="majorHAnsi" w:cstheme="majorHAnsi"/>
                <w:b/>
                <w:color w:val="auto"/>
              </w:rPr>
            </w:pPr>
            <w:r w:rsidRPr="000E7E5A">
              <w:rPr>
                <w:rFonts w:asciiTheme="majorHAnsi" w:hAnsiTheme="majorHAnsi" w:cstheme="majorHAnsi"/>
                <w:b/>
                <w:color w:val="auto"/>
              </w:rPr>
              <w:t>TM. BAN KINH TẾ - NGÂN SÁCH</w:t>
            </w:r>
          </w:p>
          <w:p w14:paraId="492E71FF" w14:textId="77777777" w:rsidR="004B4765" w:rsidRPr="000E7E5A" w:rsidRDefault="004B4765" w:rsidP="0095632D">
            <w:pPr>
              <w:jc w:val="center"/>
              <w:rPr>
                <w:rFonts w:asciiTheme="majorHAnsi" w:hAnsiTheme="majorHAnsi" w:cstheme="majorHAnsi"/>
                <w:b/>
                <w:color w:val="auto"/>
              </w:rPr>
            </w:pPr>
            <w:r w:rsidRPr="000E7E5A">
              <w:rPr>
                <w:rFonts w:asciiTheme="majorHAnsi" w:hAnsiTheme="majorHAnsi" w:cstheme="majorHAnsi"/>
                <w:b/>
                <w:color w:val="auto"/>
              </w:rPr>
              <w:t>TRƯỞNG BAN</w:t>
            </w:r>
          </w:p>
          <w:p w14:paraId="492E7202" w14:textId="6277420C" w:rsidR="004B4765" w:rsidRPr="000E7E5A" w:rsidRDefault="002212CB" w:rsidP="002212CB">
            <w:pPr>
              <w:jc w:val="center"/>
              <w:rPr>
                <w:rFonts w:asciiTheme="majorHAnsi" w:hAnsiTheme="majorHAnsi" w:cstheme="majorHAnsi"/>
                <w:b/>
                <w:color w:val="auto"/>
                <w:lang w:val="en-US"/>
              </w:rPr>
            </w:pPr>
            <w:r>
              <w:rPr>
                <w:rFonts w:asciiTheme="majorHAnsi" w:hAnsiTheme="majorHAnsi" w:cstheme="majorHAnsi"/>
                <w:b/>
                <w:color w:val="auto"/>
                <w:lang w:val="en-US"/>
              </w:rPr>
              <w:t>Đã ký</w:t>
            </w:r>
            <w:bookmarkStart w:id="0" w:name="_GoBack"/>
            <w:bookmarkEnd w:id="0"/>
            <w:r w:rsidR="004B4765" w:rsidRPr="000E7E5A">
              <w:rPr>
                <w:rFonts w:asciiTheme="majorHAnsi" w:hAnsiTheme="majorHAnsi" w:cstheme="majorHAnsi"/>
                <w:b/>
                <w:color w:val="auto"/>
                <w:lang w:val="en-US"/>
              </w:rPr>
              <w:tab/>
            </w:r>
          </w:p>
          <w:p w14:paraId="492E7203" w14:textId="77777777" w:rsidR="004B4765" w:rsidRPr="000E7E5A" w:rsidRDefault="004B4765" w:rsidP="0095632D">
            <w:pPr>
              <w:rPr>
                <w:rFonts w:asciiTheme="majorHAnsi" w:hAnsiTheme="majorHAnsi" w:cstheme="majorHAnsi"/>
                <w:b/>
                <w:color w:val="auto"/>
                <w:lang w:val="en-US"/>
              </w:rPr>
            </w:pPr>
          </w:p>
          <w:p w14:paraId="492E7204" w14:textId="77777777" w:rsidR="004B4765" w:rsidRPr="000E7E5A" w:rsidRDefault="004B4765" w:rsidP="0095632D">
            <w:pPr>
              <w:rPr>
                <w:rFonts w:asciiTheme="majorHAnsi" w:hAnsiTheme="majorHAnsi" w:cstheme="majorHAnsi"/>
                <w:b/>
                <w:color w:val="auto"/>
                <w:lang w:val="en-US"/>
              </w:rPr>
            </w:pPr>
          </w:p>
          <w:p w14:paraId="492E7205" w14:textId="77777777" w:rsidR="004B4765" w:rsidRPr="000E7E5A" w:rsidRDefault="004B4765" w:rsidP="0095632D">
            <w:pPr>
              <w:jc w:val="center"/>
              <w:rPr>
                <w:rFonts w:asciiTheme="majorHAnsi" w:hAnsiTheme="majorHAnsi" w:cstheme="majorHAnsi"/>
                <w:b/>
                <w:color w:val="auto"/>
              </w:rPr>
            </w:pPr>
            <w:r w:rsidRPr="000E7E5A">
              <w:rPr>
                <w:rFonts w:asciiTheme="majorHAnsi" w:hAnsiTheme="majorHAnsi" w:cstheme="majorHAnsi"/>
                <w:b/>
                <w:color w:val="auto"/>
              </w:rPr>
              <w:t>Hồ Văn Đà</w:t>
            </w:r>
          </w:p>
        </w:tc>
      </w:tr>
    </w:tbl>
    <w:p w14:paraId="492E7207" w14:textId="77777777" w:rsidR="003C7A01" w:rsidRPr="000E7E5A" w:rsidRDefault="003C7A01" w:rsidP="009E00A1">
      <w:pPr>
        <w:pStyle w:val="Befor-After"/>
        <w:rPr>
          <w:color w:val="auto"/>
          <w:sz w:val="2"/>
        </w:rPr>
      </w:pPr>
    </w:p>
    <w:p w14:paraId="492E7208" w14:textId="77777777" w:rsidR="003C7A01" w:rsidRPr="000E7E5A" w:rsidRDefault="000F3449" w:rsidP="000F3449">
      <w:pPr>
        <w:rPr>
          <w:color w:val="auto"/>
          <w:lang w:val="en-US"/>
        </w:rPr>
      </w:pPr>
      <w:r w:rsidRPr="000E7E5A">
        <w:rPr>
          <w:color w:val="auto"/>
        </w:rPr>
        <w:t xml:space="preserve"> </w:t>
      </w:r>
    </w:p>
    <w:p w14:paraId="492E7209" w14:textId="77777777" w:rsidR="003A19A3" w:rsidRPr="000E7E5A" w:rsidRDefault="003A19A3" w:rsidP="000F3449">
      <w:pPr>
        <w:rPr>
          <w:color w:val="auto"/>
          <w:lang w:val="en-US"/>
        </w:rPr>
      </w:pPr>
    </w:p>
    <w:p w14:paraId="492E720A" w14:textId="77777777" w:rsidR="003A19A3" w:rsidRPr="000E7E5A" w:rsidRDefault="003A19A3" w:rsidP="000F3449">
      <w:pPr>
        <w:rPr>
          <w:color w:val="auto"/>
        </w:rPr>
      </w:pPr>
    </w:p>
    <w:sectPr w:rsidR="003A19A3" w:rsidRPr="000E7E5A" w:rsidSect="00A24BC8">
      <w:headerReference w:type="default" r:id="rId9"/>
      <w:pgSz w:w="11907" w:h="16840" w:code="9"/>
      <w:pgMar w:top="1134" w:right="1134" w:bottom="1134" w:left="1701" w:header="720" w:footer="459"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3D5C90" w14:textId="77777777" w:rsidR="002225A9" w:rsidRDefault="002225A9" w:rsidP="00252671">
      <w:r>
        <w:separator/>
      </w:r>
    </w:p>
  </w:endnote>
  <w:endnote w:type="continuationSeparator" w:id="0">
    <w:p w14:paraId="74517EAA" w14:textId="77777777" w:rsidR="002225A9" w:rsidRDefault="002225A9" w:rsidP="00252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Arial">
    <w:panose1 w:val="020B0604020202020204"/>
    <w:charset w:val="A3"/>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E2D7A4" w14:textId="77777777" w:rsidR="002225A9" w:rsidRDefault="002225A9" w:rsidP="00252671">
      <w:r>
        <w:separator/>
      </w:r>
    </w:p>
  </w:footnote>
  <w:footnote w:type="continuationSeparator" w:id="0">
    <w:p w14:paraId="3217703D" w14:textId="77777777" w:rsidR="002225A9" w:rsidRDefault="002225A9" w:rsidP="00252671">
      <w:r>
        <w:continuationSeparator/>
      </w:r>
    </w:p>
  </w:footnote>
  <w:footnote w:id="1">
    <w:p w14:paraId="492E7217" w14:textId="77777777" w:rsidR="004B4765" w:rsidRPr="001E5C5A" w:rsidRDefault="004B4765">
      <w:pPr>
        <w:pStyle w:val="FootnoteText"/>
        <w:rPr>
          <w:color w:val="auto"/>
          <w:lang w:val="en-US"/>
        </w:rPr>
      </w:pPr>
      <w:r w:rsidRPr="001E5C5A">
        <w:rPr>
          <w:rStyle w:val="FootnoteReference"/>
          <w:color w:val="auto"/>
        </w:rPr>
        <w:footnoteRef/>
      </w:r>
      <w:r w:rsidRPr="001E5C5A">
        <w:rPr>
          <w:color w:val="auto"/>
        </w:rPr>
        <w:t xml:space="preserve"> </w:t>
      </w:r>
      <w:r w:rsidR="007C47F8" w:rsidRPr="001E5C5A">
        <w:rPr>
          <w:color w:val="auto"/>
          <w:lang w:val="en-US"/>
        </w:rPr>
        <w:t>Công văn số 6141/BKHĐT-KTĐN ngày 18</w:t>
      </w:r>
      <w:r w:rsidR="001E5C5A">
        <w:rPr>
          <w:color w:val="auto"/>
          <w:lang w:val="en-US"/>
        </w:rPr>
        <w:t>/</w:t>
      </w:r>
      <w:r w:rsidR="007C47F8" w:rsidRPr="001E5C5A">
        <w:rPr>
          <w:color w:val="auto"/>
          <w:lang w:val="en-US"/>
        </w:rPr>
        <w:t>9</w:t>
      </w:r>
      <w:r w:rsidR="001E5C5A">
        <w:rPr>
          <w:color w:val="auto"/>
          <w:lang w:val="en-US"/>
        </w:rPr>
        <w:t>/</w:t>
      </w:r>
      <w:r w:rsidR="007C47F8" w:rsidRPr="001E5C5A">
        <w:rPr>
          <w:color w:val="auto"/>
          <w:lang w:val="en-US"/>
        </w:rPr>
        <w:t>2020 của Bộ Kế hoạch và Đầu tư về việc thông báo kế hoạch vốn Hỗ trợ hợp tác với Lào và Campuchia năm 2020.</w:t>
      </w:r>
    </w:p>
  </w:footnote>
  <w:footnote w:id="2">
    <w:p w14:paraId="492E7218" w14:textId="77777777" w:rsidR="004E74D1" w:rsidRPr="001E5C5A" w:rsidRDefault="004E74D1">
      <w:pPr>
        <w:pStyle w:val="FootnoteText"/>
        <w:rPr>
          <w:color w:val="auto"/>
          <w:lang w:val="en-US"/>
        </w:rPr>
      </w:pPr>
      <w:r w:rsidRPr="001E5C5A">
        <w:rPr>
          <w:rStyle w:val="FootnoteReference"/>
          <w:color w:val="auto"/>
        </w:rPr>
        <w:footnoteRef/>
      </w:r>
      <w:r w:rsidRPr="001E5C5A">
        <w:rPr>
          <w:color w:val="auto"/>
        </w:rPr>
        <w:t xml:space="preserve"> Thông báo số 03/TB-HĐND ngày 05/02/2016</w:t>
      </w:r>
      <w:r w:rsidRPr="001E5C5A">
        <w:rPr>
          <w:color w:val="auto"/>
          <w:lang w:val="en-US"/>
        </w:rPr>
        <w:t xml:space="preserve"> của Thường trực HĐND tỉnh.</w:t>
      </w:r>
    </w:p>
  </w:footnote>
  <w:footnote w:id="3">
    <w:p w14:paraId="492E7219" w14:textId="77777777" w:rsidR="004E74D1" w:rsidRPr="001E5C5A" w:rsidRDefault="004E74D1">
      <w:pPr>
        <w:pStyle w:val="FootnoteText"/>
        <w:rPr>
          <w:color w:val="auto"/>
          <w:lang w:val="en-US"/>
        </w:rPr>
      </w:pPr>
      <w:r w:rsidRPr="001E5C5A">
        <w:rPr>
          <w:rStyle w:val="FootnoteReference"/>
          <w:color w:val="auto"/>
        </w:rPr>
        <w:footnoteRef/>
      </w:r>
      <w:r w:rsidRPr="001E5C5A">
        <w:rPr>
          <w:color w:val="auto"/>
        </w:rPr>
        <w:t xml:space="preserve"> </w:t>
      </w:r>
      <w:r w:rsidRPr="001E5C5A">
        <w:rPr>
          <w:color w:val="auto"/>
          <w:lang w:val="en-US"/>
        </w:rPr>
        <w:t>Thông báo số 61/TB-HĐND ngày 03/11/2017 của Thường trực HĐND tỉnh.</w:t>
      </w:r>
    </w:p>
  </w:footnote>
  <w:footnote w:id="4">
    <w:p w14:paraId="492E721A" w14:textId="77777777" w:rsidR="004E74D1" w:rsidRPr="001E5C5A" w:rsidRDefault="004E74D1">
      <w:pPr>
        <w:pStyle w:val="FootnoteText"/>
        <w:rPr>
          <w:color w:val="auto"/>
          <w:lang w:val="en-US"/>
        </w:rPr>
      </w:pPr>
      <w:r w:rsidRPr="001E5C5A">
        <w:rPr>
          <w:rStyle w:val="FootnoteReference"/>
          <w:color w:val="auto"/>
        </w:rPr>
        <w:footnoteRef/>
      </w:r>
      <w:r w:rsidRPr="001E5C5A">
        <w:rPr>
          <w:color w:val="auto"/>
        </w:rPr>
        <w:t xml:space="preserve"> </w:t>
      </w:r>
      <w:r w:rsidRPr="001E5C5A">
        <w:rPr>
          <w:color w:val="auto"/>
          <w:lang w:val="en-US"/>
        </w:rPr>
        <w:t>Thông báo số 13/TB-HĐND ngày 08/3/2018 của Thường trực HĐND tỉnh.</w:t>
      </w:r>
    </w:p>
  </w:footnote>
  <w:footnote w:id="5">
    <w:p w14:paraId="492E721B" w14:textId="77777777" w:rsidR="007C47F8" w:rsidRPr="001E5C5A" w:rsidRDefault="007C47F8">
      <w:pPr>
        <w:pStyle w:val="FootnoteText"/>
        <w:rPr>
          <w:color w:val="auto"/>
          <w:lang w:val="en-US"/>
        </w:rPr>
      </w:pPr>
      <w:r w:rsidRPr="001E5C5A">
        <w:rPr>
          <w:rStyle w:val="FootnoteReference"/>
          <w:color w:val="auto"/>
        </w:rPr>
        <w:footnoteRef/>
      </w:r>
      <w:r w:rsidRPr="001E5C5A">
        <w:rPr>
          <w:color w:val="auto"/>
        </w:rPr>
        <w:t xml:space="preserve"> </w:t>
      </w:r>
      <w:r w:rsidRPr="001E5C5A">
        <w:rPr>
          <w:color w:val="auto"/>
          <w:lang w:val="en-US"/>
        </w:rPr>
        <w:t>Nghị quyết số 51/NQ-HĐND ngày 10/12/2019 của HĐND tỉnh.</w:t>
      </w:r>
    </w:p>
  </w:footnote>
  <w:footnote w:id="6">
    <w:p w14:paraId="492E721C" w14:textId="77777777" w:rsidR="003400EA" w:rsidRPr="001E5C5A" w:rsidRDefault="003400EA">
      <w:pPr>
        <w:pStyle w:val="FootnoteText"/>
        <w:rPr>
          <w:color w:val="auto"/>
          <w:lang w:val="en-US"/>
        </w:rPr>
      </w:pPr>
      <w:r w:rsidRPr="001E5C5A">
        <w:rPr>
          <w:rStyle w:val="FootnoteReference"/>
          <w:color w:val="auto"/>
        </w:rPr>
        <w:footnoteRef/>
      </w:r>
      <w:r w:rsidRPr="001E5C5A">
        <w:rPr>
          <w:color w:val="auto"/>
        </w:rPr>
        <w:t xml:space="preserve"> </w:t>
      </w:r>
      <w:r w:rsidR="009C31F1" w:rsidRPr="001E5C5A">
        <w:rPr>
          <w:color w:val="auto"/>
          <w:lang w:val="en-US"/>
        </w:rPr>
        <w:t>Công văn số 6141/BKHĐT-KTĐN ngày 18/9/2020 của Bộ Kế hoạch và Đầu tư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2141028378"/>
      <w:docPartObj>
        <w:docPartGallery w:val="Page Numbers (Top of Page)"/>
        <w:docPartUnique/>
      </w:docPartObj>
    </w:sdtPr>
    <w:sdtEndPr>
      <w:rPr>
        <w:noProof/>
      </w:rPr>
    </w:sdtEndPr>
    <w:sdtContent>
      <w:p w14:paraId="492E7215" w14:textId="77777777" w:rsidR="00A24BC8" w:rsidRDefault="00A24BC8">
        <w:pPr>
          <w:pStyle w:val="Header"/>
          <w:jc w:val="center"/>
        </w:pPr>
        <w:r>
          <w:rPr>
            <w:noProof w:val="0"/>
          </w:rPr>
          <w:fldChar w:fldCharType="begin"/>
        </w:r>
        <w:r>
          <w:instrText xml:space="preserve"> PAGE   \* MERGEFORMAT </w:instrText>
        </w:r>
        <w:r>
          <w:rPr>
            <w:noProof w:val="0"/>
          </w:rPr>
          <w:fldChar w:fldCharType="separate"/>
        </w:r>
        <w:r w:rsidR="002212CB">
          <w:t>2</w:t>
        </w:r>
        <w:r>
          <w:fldChar w:fldCharType="end"/>
        </w:r>
      </w:p>
    </w:sdtContent>
  </w:sdt>
  <w:p w14:paraId="492E7216" w14:textId="77777777" w:rsidR="00A24BC8" w:rsidRDefault="00A24B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4F9A491C"/>
    <w:lvl w:ilvl="0">
      <w:start w:val="1"/>
      <w:numFmt w:val="decimal"/>
      <w:pStyle w:val="ListNumber"/>
      <w:lvlText w:val="%1."/>
      <w:lvlJc w:val="left"/>
      <w:pPr>
        <w:tabs>
          <w:tab w:val="num" w:pos="360"/>
        </w:tabs>
        <w:ind w:left="360" w:hanging="360"/>
      </w:pPr>
    </w:lvl>
  </w:abstractNum>
  <w:abstractNum w:abstractNumId="1">
    <w:nsid w:val="00754679"/>
    <w:multiLevelType w:val="hybridMultilevel"/>
    <w:tmpl w:val="BA060AE6"/>
    <w:lvl w:ilvl="0" w:tplc="6EBE0254">
      <w:start w:val="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04804DE4"/>
    <w:multiLevelType w:val="hybridMultilevel"/>
    <w:tmpl w:val="84CC167E"/>
    <w:lvl w:ilvl="0" w:tplc="E9F88DF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798733D"/>
    <w:multiLevelType w:val="hybridMultilevel"/>
    <w:tmpl w:val="DD50D522"/>
    <w:lvl w:ilvl="0" w:tplc="0736EC3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2323855"/>
    <w:multiLevelType w:val="hybridMultilevel"/>
    <w:tmpl w:val="B1323E0E"/>
    <w:lvl w:ilvl="0" w:tplc="7D0E1B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D525D4E"/>
    <w:multiLevelType w:val="multilevel"/>
    <w:tmpl w:val="90D4A864"/>
    <w:styleLink w:val="1NumberList"/>
    <w:lvl w:ilvl="0">
      <w:start w:val="1"/>
      <w:numFmt w:val="decimal"/>
      <w:lvlText w:val="%1."/>
      <w:lvlJc w:val="left"/>
      <w:pPr>
        <w:tabs>
          <w:tab w:val="num" w:pos="1134"/>
        </w:tabs>
        <w:ind w:left="0" w:firstLine="720"/>
      </w:pPr>
      <w:rPr>
        <w:rFonts w:ascii="Times New Roman" w:hAnsi="Times New Roman" w:hint="default"/>
        <w:color w:val="002060"/>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37A502E5"/>
    <w:multiLevelType w:val="hybridMultilevel"/>
    <w:tmpl w:val="B1323E0E"/>
    <w:lvl w:ilvl="0" w:tplc="7D0E1B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3E31C8F"/>
    <w:multiLevelType w:val="hybridMultilevel"/>
    <w:tmpl w:val="6078593C"/>
    <w:lvl w:ilvl="0" w:tplc="B57E2B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A4975D3"/>
    <w:multiLevelType w:val="hybridMultilevel"/>
    <w:tmpl w:val="1CB23D74"/>
    <w:lvl w:ilvl="0" w:tplc="C7FC9FEE">
      <w:start w:val="1"/>
      <w:numFmt w:val="upperRoman"/>
      <w:lvlText w:val="%1."/>
      <w:lvlJc w:val="right"/>
      <w:pPr>
        <w:ind w:left="1400" w:hanging="360"/>
      </w:p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9">
    <w:nsid w:val="5D0374AB"/>
    <w:multiLevelType w:val="hybridMultilevel"/>
    <w:tmpl w:val="43520C6E"/>
    <w:lvl w:ilvl="0" w:tplc="DE04C088">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109556E"/>
    <w:multiLevelType w:val="multilevel"/>
    <w:tmpl w:val="D72C630E"/>
    <w:styleLink w:val="INumberList"/>
    <w:lvl w:ilvl="0">
      <w:start w:val="1"/>
      <w:numFmt w:val="upperRoman"/>
      <w:lvlText w:val="%1."/>
      <w:lvlJc w:val="left"/>
      <w:pPr>
        <w:tabs>
          <w:tab w:val="num" w:pos="1134"/>
        </w:tabs>
        <w:ind w:left="0" w:firstLine="720"/>
      </w:pPr>
      <w:rPr>
        <w:rFonts w:ascii="Times New Roman" w:hAnsi="Times New Roman" w:hint="default"/>
        <w:color w:val="002060"/>
        <w:sz w:val="28"/>
      </w:rPr>
    </w:lvl>
    <w:lvl w:ilvl="1">
      <w:start w:val="1"/>
      <w:numFmt w:val="lowerLetter"/>
      <w:lvlText w:val="%2)"/>
      <w:lvlJc w:val="left"/>
      <w:pPr>
        <w:tabs>
          <w:tab w:val="num" w:pos="1134"/>
        </w:tabs>
        <w:ind w:left="0" w:firstLine="720"/>
      </w:pPr>
      <w:rPr>
        <w:rFonts w:hint="default"/>
      </w:rPr>
    </w:lvl>
    <w:lvl w:ilvl="2">
      <w:start w:val="1"/>
      <w:numFmt w:val="lowerRoman"/>
      <w:lvlText w:val="%3)"/>
      <w:lvlJc w:val="left"/>
      <w:pPr>
        <w:tabs>
          <w:tab w:val="num" w:pos="1134"/>
        </w:tabs>
        <w:ind w:left="0" w:firstLine="720"/>
      </w:pPr>
      <w:rPr>
        <w:rFonts w:hint="default"/>
      </w:rPr>
    </w:lvl>
    <w:lvl w:ilvl="3">
      <w:start w:val="1"/>
      <w:numFmt w:val="decimal"/>
      <w:lvlText w:val="(%4)"/>
      <w:lvlJc w:val="left"/>
      <w:pPr>
        <w:tabs>
          <w:tab w:val="num" w:pos="1134"/>
        </w:tabs>
        <w:ind w:left="0" w:firstLine="720"/>
      </w:pPr>
      <w:rPr>
        <w:rFonts w:hint="default"/>
      </w:rPr>
    </w:lvl>
    <w:lvl w:ilvl="4">
      <w:start w:val="1"/>
      <w:numFmt w:val="lowerLetter"/>
      <w:lvlText w:val="(%5)"/>
      <w:lvlJc w:val="left"/>
      <w:pPr>
        <w:tabs>
          <w:tab w:val="num" w:pos="1134"/>
        </w:tabs>
        <w:ind w:left="0" w:firstLine="720"/>
      </w:pPr>
      <w:rPr>
        <w:rFonts w:hint="default"/>
      </w:rPr>
    </w:lvl>
    <w:lvl w:ilvl="5">
      <w:start w:val="1"/>
      <w:numFmt w:val="lowerRoman"/>
      <w:lvlText w:val="(%6)"/>
      <w:lvlJc w:val="left"/>
      <w:pPr>
        <w:tabs>
          <w:tab w:val="num" w:pos="1134"/>
        </w:tabs>
        <w:ind w:left="0" w:firstLine="720"/>
      </w:pPr>
      <w:rPr>
        <w:rFonts w:hint="default"/>
      </w:rPr>
    </w:lvl>
    <w:lvl w:ilvl="6">
      <w:start w:val="1"/>
      <w:numFmt w:val="decimal"/>
      <w:lvlText w:val="%7."/>
      <w:lvlJc w:val="left"/>
      <w:pPr>
        <w:tabs>
          <w:tab w:val="num" w:pos="1134"/>
        </w:tabs>
        <w:ind w:left="0" w:firstLine="720"/>
      </w:pPr>
      <w:rPr>
        <w:rFonts w:hint="default"/>
      </w:rPr>
    </w:lvl>
    <w:lvl w:ilvl="7">
      <w:start w:val="1"/>
      <w:numFmt w:val="lowerLetter"/>
      <w:lvlText w:val="%8."/>
      <w:lvlJc w:val="left"/>
      <w:pPr>
        <w:tabs>
          <w:tab w:val="num" w:pos="1134"/>
        </w:tabs>
        <w:ind w:left="0" w:firstLine="720"/>
      </w:pPr>
      <w:rPr>
        <w:rFonts w:hint="default"/>
      </w:rPr>
    </w:lvl>
    <w:lvl w:ilvl="8">
      <w:start w:val="1"/>
      <w:numFmt w:val="lowerRoman"/>
      <w:lvlText w:val="%9."/>
      <w:lvlJc w:val="left"/>
      <w:pPr>
        <w:tabs>
          <w:tab w:val="num" w:pos="1134"/>
        </w:tabs>
        <w:ind w:left="0" w:firstLine="720"/>
      </w:pPr>
      <w:rPr>
        <w:rFonts w:hint="default"/>
      </w:rPr>
    </w:lvl>
  </w:abstractNum>
  <w:num w:numId="1">
    <w:abstractNumId w:val="5"/>
  </w:num>
  <w:num w:numId="2">
    <w:abstractNumId w:val="10"/>
  </w:num>
  <w:num w:numId="3">
    <w:abstractNumId w:val="10"/>
  </w:num>
  <w:num w:numId="4">
    <w:abstractNumId w:val="5"/>
  </w:num>
  <w:num w:numId="5">
    <w:abstractNumId w:val="10"/>
  </w:num>
  <w:num w:numId="6">
    <w:abstractNumId w:val="5"/>
  </w:num>
  <w:num w:numId="7">
    <w:abstractNumId w:val="10"/>
  </w:num>
  <w:num w:numId="8">
    <w:abstractNumId w:val="9"/>
  </w:num>
  <w:num w:numId="9">
    <w:abstractNumId w:val="8"/>
  </w:num>
  <w:num w:numId="10">
    <w:abstractNumId w:val="8"/>
  </w:num>
  <w:num w:numId="11">
    <w:abstractNumId w:val="2"/>
  </w:num>
  <w:num w:numId="12">
    <w:abstractNumId w:val="2"/>
  </w:num>
  <w:num w:numId="13">
    <w:abstractNumId w:val="2"/>
  </w:num>
  <w:num w:numId="14">
    <w:abstractNumId w:val="0"/>
  </w:num>
  <w:num w:numId="15">
    <w:abstractNumId w:val="0"/>
  </w:num>
  <w:num w:numId="16">
    <w:abstractNumId w:val="3"/>
  </w:num>
  <w:num w:numId="17">
    <w:abstractNumId w:val="4"/>
  </w:num>
  <w:num w:numId="18">
    <w:abstractNumId w:val="6"/>
  </w:num>
  <w:num w:numId="19">
    <w:abstractNumId w:val="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E3A"/>
    <w:rsid w:val="000069A8"/>
    <w:rsid w:val="000130C1"/>
    <w:rsid w:val="000169B2"/>
    <w:rsid w:val="000176A7"/>
    <w:rsid w:val="00024DC4"/>
    <w:rsid w:val="00025884"/>
    <w:rsid w:val="00030E88"/>
    <w:rsid w:val="00034716"/>
    <w:rsid w:val="000474DF"/>
    <w:rsid w:val="00050539"/>
    <w:rsid w:val="000520E0"/>
    <w:rsid w:val="000522BD"/>
    <w:rsid w:val="00053725"/>
    <w:rsid w:val="00054CB6"/>
    <w:rsid w:val="000571D0"/>
    <w:rsid w:val="000607B4"/>
    <w:rsid w:val="0006201C"/>
    <w:rsid w:val="00062E5B"/>
    <w:rsid w:val="00064E16"/>
    <w:rsid w:val="0007038B"/>
    <w:rsid w:val="000703AF"/>
    <w:rsid w:val="000723EB"/>
    <w:rsid w:val="00074D41"/>
    <w:rsid w:val="00076E96"/>
    <w:rsid w:val="00083E71"/>
    <w:rsid w:val="00090D19"/>
    <w:rsid w:val="00091CE4"/>
    <w:rsid w:val="000A186D"/>
    <w:rsid w:val="000A38B1"/>
    <w:rsid w:val="000A4837"/>
    <w:rsid w:val="000A7880"/>
    <w:rsid w:val="000A7F8D"/>
    <w:rsid w:val="000B2FC2"/>
    <w:rsid w:val="000B73C9"/>
    <w:rsid w:val="000B7BC9"/>
    <w:rsid w:val="000B7ED9"/>
    <w:rsid w:val="000C1142"/>
    <w:rsid w:val="000C39F6"/>
    <w:rsid w:val="000D026E"/>
    <w:rsid w:val="000D0374"/>
    <w:rsid w:val="000D2631"/>
    <w:rsid w:val="000D2EB9"/>
    <w:rsid w:val="000D53D5"/>
    <w:rsid w:val="000D543C"/>
    <w:rsid w:val="000D764B"/>
    <w:rsid w:val="000E590F"/>
    <w:rsid w:val="000E7CD5"/>
    <w:rsid w:val="000E7DCC"/>
    <w:rsid w:val="000E7E5A"/>
    <w:rsid w:val="000F3449"/>
    <w:rsid w:val="000F3E1A"/>
    <w:rsid w:val="000F4ADA"/>
    <w:rsid w:val="000F7C0B"/>
    <w:rsid w:val="001019AC"/>
    <w:rsid w:val="00102975"/>
    <w:rsid w:val="00107B01"/>
    <w:rsid w:val="0011130E"/>
    <w:rsid w:val="00117BB5"/>
    <w:rsid w:val="00123F49"/>
    <w:rsid w:val="0012491F"/>
    <w:rsid w:val="0013009F"/>
    <w:rsid w:val="00131145"/>
    <w:rsid w:val="00134ECC"/>
    <w:rsid w:val="00135C29"/>
    <w:rsid w:val="00142766"/>
    <w:rsid w:val="00147A8B"/>
    <w:rsid w:val="00147CFD"/>
    <w:rsid w:val="001560F4"/>
    <w:rsid w:val="00163149"/>
    <w:rsid w:val="00163456"/>
    <w:rsid w:val="00167D84"/>
    <w:rsid w:val="00171CB2"/>
    <w:rsid w:val="00172120"/>
    <w:rsid w:val="00177147"/>
    <w:rsid w:val="00182A49"/>
    <w:rsid w:val="00183434"/>
    <w:rsid w:val="001858C0"/>
    <w:rsid w:val="00185F4B"/>
    <w:rsid w:val="001907CB"/>
    <w:rsid w:val="00196E91"/>
    <w:rsid w:val="00197ACE"/>
    <w:rsid w:val="001A32E2"/>
    <w:rsid w:val="001A4C49"/>
    <w:rsid w:val="001B0096"/>
    <w:rsid w:val="001B4F69"/>
    <w:rsid w:val="001C060C"/>
    <w:rsid w:val="001D0B3B"/>
    <w:rsid w:val="001D2422"/>
    <w:rsid w:val="001D66CF"/>
    <w:rsid w:val="001E28D9"/>
    <w:rsid w:val="001E4911"/>
    <w:rsid w:val="001E5C5A"/>
    <w:rsid w:val="001E659E"/>
    <w:rsid w:val="001E6E8B"/>
    <w:rsid w:val="001F03B2"/>
    <w:rsid w:val="001F1E49"/>
    <w:rsid w:val="001F307E"/>
    <w:rsid w:val="00203B8B"/>
    <w:rsid w:val="00203D0A"/>
    <w:rsid w:val="00204028"/>
    <w:rsid w:val="00204FAF"/>
    <w:rsid w:val="002051EC"/>
    <w:rsid w:val="00206945"/>
    <w:rsid w:val="00220BFE"/>
    <w:rsid w:val="002212CB"/>
    <w:rsid w:val="0022146C"/>
    <w:rsid w:val="002225A9"/>
    <w:rsid w:val="00223793"/>
    <w:rsid w:val="002263F8"/>
    <w:rsid w:val="00226D61"/>
    <w:rsid w:val="002318B6"/>
    <w:rsid w:val="00231ED7"/>
    <w:rsid w:val="00234C63"/>
    <w:rsid w:val="00234CFE"/>
    <w:rsid w:val="00235F73"/>
    <w:rsid w:val="00236859"/>
    <w:rsid w:val="002405C4"/>
    <w:rsid w:val="00241295"/>
    <w:rsid w:val="0024428E"/>
    <w:rsid w:val="002475C7"/>
    <w:rsid w:val="00252671"/>
    <w:rsid w:val="00256DBD"/>
    <w:rsid w:val="00260A3D"/>
    <w:rsid w:val="00262CC3"/>
    <w:rsid w:val="002643A4"/>
    <w:rsid w:val="0026521F"/>
    <w:rsid w:val="0027196D"/>
    <w:rsid w:val="00271D9E"/>
    <w:rsid w:val="00273DB5"/>
    <w:rsid w:val="00281950"/>
    <w:rsid w:val="00283105"/>
    <w:rsid w:val="00283777"/>
    <w:rsid w:val="002838BA"/>
    <w:rsid w:val="00290E08"/>
    <w:rsid w:val="002A15AF"/>
    <w:rsid w:val="002A22E1"/>
    <w:rsid w:val="002A2CF9"/>
    <w:rsid w:val="002A3361"/>
    <w:rsid w:val="002A3EDC"/>
    <w:rsid w:val="002A5A25"/>
    <w:rsid w:val="002A5CF9"/>
    <w:rsid w:val="002A60B7"/>
    <w:rsid w:val="002B5177"/>
    <w:rsid w:val="002C7068"/>
    <w:rsid w:val="002D086D"/>
    <w:rsid w:val="002D7648"/>
    <w:rsid w:val="002E082F"/>
    <w:rsid w:val="002F21EC"/>
    <w:rsid w:val="002F42E6"/>
    <w:rsid w:val="002F4343"/>
    <w:rsid w:val="002F58A7"/>
    <w:rsid w:val="00304646"/>
    <w:rsid w:val="00304B0D"/>
    <w:rsid w:val="003054D6"/>
    <w:rsid w:val="00305C46"/>
    <w:rsid w:val="00312777"/>
    <w:rsid w:val="003133E3"/>
    <w:rsid w:val="00314EE0"/>
    <w:rsid w:val="003233ED"/>
    <w:rsid w:val="00323DC0"/>
    <w:rsid w:val="00324F7B"/>
    <w:rsid w:val="0032689A"/>
    <w:rsid w:val="00336DDA"/>
    <w:rsid w:val="003400EA"/>
    <w:rsid w:val="003422A7"/>
    <w:rsid w:val="00343FA7"/>
    <w:rsid w:val="00345622"/>
    <w:rsid w:val="00347854"/>
    <w:rsid w:val="00347FA2"/>
    <w:rsid w:val="00351F0D"/>
    <w:rsid w:val="00352B11"/>
    <w:rsid w:val="0035656B"/>
    <w:rsid w:val="00364D37"/>
    <w:rsid w:val="003659C9"/>
    <w:rsid w:val="003666CB"/>
    <w:rsid w:val="0036764E"/>
    <w:rsid w:val="00367D7D"/>
    <w:rsid w:val="00375BEB"/>
    <w:rsid w:val="003775AE"/>
    <w:rsid w:val="0038060B"/>
    <w:rsid w:val="0038108F"/>
    <w:rsid w:val="00385904"/>
    <w:rsid w:val="003918B7"/>
    <w:rsid w:val="00391A3B"/>
    <w:rsid w:val="00397EEF"/>
    <w:rsid w:val="003A0A8A"/>
    <w:rsid w:val="003A1651"/>
    <w:rsid w:val="003A19A3"/>
    <w:rsid w:val="003A6387"/>
    <w:rsid w:val="003B2FB9"/>
    <w:rsid w:val="003B6AAB"/>
    <w:rsid w:val="003C0402"/>
    <w:rsid w:val="003C0754"/>
    <w:rsid w:val="003C2A9E"/>
    <w:rsid w:val="003C402B"/>
    <w:rsid w:val="003C7A01"/>
    <w:rsid w:val="003D2795"/>
    <w:rsid w:val="003D43FC"/>
    <w:rsid w:val="003D7FBF"/>
    <w:rsid w:val="003E04DE"/>
    <w:rsid w:val="003E06D7"/>
    <w:rsid w:val="003E0BD7"/>
    <w:rsid w:val="003E2B59"/>
    <w:rsid w:val="003E5C62"/>
    <w:rsid w:val="003E6552"/>
    <w:rsid w:val="003F331F"/>
    <w:rsid w:val="003F3D06"/>
    <w:rsid w:val="00400BC0"/>
    <w:rsid w:val="00406829"/>
    <w:rsid w:val="004107E2"/>
    <w:rsid w:val="004111D0"/>
    <w:rsid w:val="00414740"/>
    <w:rsid w:val="0041594E"/>
    <w:rsid w:val="00417C20"/>
    <w:rsid w:val="0042398F"/>
    <w:rsid w:val="0044163C"/>
    <w:rsid w:val="004505F8"/>
    <w:rsid w:val="00450B59"/>
    <w:rsid w:val="0045489F"/>
    <w:rsid w:val="00457410"/>
    <w:rsid w:val="00462C37"/>
    <w:rsid w:val="004750B1"/>
    <w:rsid w:val="004766C1"/>
    <w:rsid w:val="00484ABB"/>
    <w:rsid w:val="00491B62"/>
    <w:rsid w:val="00495AF7"/>
    <w:rsid w:val="004969CF"/>
    <w:rsid w:val="004A02B7"/>
    <w:rsid w:val="004A05ED"/>
    <w:rsid w:val="004A2D4B"/>
    <w:rsid w:val="004A4E0D"/>
    <w:rsid w:val="004B4765"/>
    <w:rsid w:val="004C0557"/>
    <w:rsid w:val="004C1C3D"/>
    <w:rsid w:val="004D5561"/>
    <w:rsid w:val="004D69FA"/>
    <w:rsid w:val="004D7C20"/>
    <w:rsid w:val="004E11C2"/>
    <w:rsid w:val="004E1F03"/>
    <w:rsid w:val="004E24D8"/>
    <w:rsid w:val="004E45D1"/>
    <w:rsid w:val="004E74D1"/>
    <w:rsid w:val="004F0ADF"/>
    <w:rsid w:val="004F14D4"/>
    <w:rsid w:val="004F224F"/>
    <w:rsid w:val="004F2526"/>
    <w:rsid w:val="004F4B41"/>
    <w:rsid w:val="00502802"/>
    <w:rsid w:val="00502F72"/>
    <w:rsid w:val="005076A9"/>
    <w:rsid w:val="00507BF4"/>
    <w:rsid w:val="00507DF4"/>
    <w:rsid w:val="00511165"/>
    <w:rsid w:val="00512E66"/>
    <w:rsid w:val="005133AD"/>
    <w:rsid w:val="00516D47"/>
    <w:rsid w:val="0051779D"/>
    <w:rsid w:val="005211D0"/>
    <w:rsid w:val="0052242C"/>
    <w:rsid w:val="00522515"/>
    <w:rsid w:val="00524905"/>
    <w:rsid w:val="005263B6"/>
    <w:rsid w:val="0052746E"/>
    <w:rsid w:val="005276E7"/>
    <w:rsid w:val="00527A09"/>
    <w:rsid w:val="00530881"/>
    <w:rsid w:val="005322C9"/>
    <w:rsid w:val="00536181"/>
    <w:rsid w:val="0053747C"/>
    <w:rsid w:val="00541E05"/>
    <w:rsid w:val="005442A5"/>
    <w:rsid w:val="0054512A"/>
    <w:rsid w:val="005456A9"/>
    <w:rsid w:val="00551E86"/>
    <w:rsid w:val="005552F7"/>
    <w:rsid w:val="00557AD9"/>
    <w:rsid w:val="00564D37"/>
    <w:rsid w:val="0057356F"/>
    <w:rsid w:val="0058645D"/>
    <w:rsid w:val="0059095F"/>
    <w:rsid w:val="005940CA"/>
    <w:rsid w:val="005A516C"/>
    <w:rsid w:val="005A6280"/>
    <w:rsid w:val="005B0517"/>
    <w:rsid w:val="005B0EE9"/>
    <w:rsid w:val="005B3FEA"/>
    <w:rsid w:val="005B4935"/>
    <w:rsid w:val="005B5D98"/>
    <w:rsid w:val="005C3485"/>
    <w:rsid w:val="005C4B1A"/>
    <w:rsid w:val="005D21DB"/>
    <w:rsid w:val="005F1421"/>
    <w:rsid w:val="005F17E9"/>
    <w:rsid w:val="005F2FC7"/>
    <w:rsid w:val="005F390C"/>
    <w:rsid w:val="005F6A3D"/>
    <w:rsid w:val="00604A78"/>
    <w:rsid w:val="00604E71"/>
    <w:rsid w:val="006051D3"/>
    <w:rsid w:val="00611682"/>
    <w:rsid w:val="00612450"/>
    <w:rsid w:val="00616E73"/>
    <w:rsid w:val="006175AA"/>
    <w:rsid w:val="00634E5A"/>
    <w:rsid w:val="006368FB"/>
    <w:rsid w:val="006468C4"/>
    <w:rsid w:val="006538DC"/>
    <w:rsid w:val="00656F8A"/>
    <w:rsid w:val="00657B11"/>
    <w:rsid w:val="0066447F"/>
    <w:rsid w:val="00667144"/>
    <w:rsid w:val="00671BBE"/>
    <w:rsid w:val="0069566E"/>
    <w:rsid w:val="0069569D"/>
    <w:rsid w:val="00697705"/>
    <w:rsid w:val="006A1255"/>
    <w:rsid w:val="006A3D20"/>
    <w:rsid w:val="006B1670"/>
    <w:rsid w:val="006B426B"/>
    <w:rsid w:val="006B60F4"/>
    <w:rsid w:val="006C1BFB"/>
    <w:rsid w:val="006C5E74"/>
    <w:rsid w:val="006C6A2A"/>
    <w:rsid w:val="006C6D45"/>
    <w:rsid w:val="006C7370"/>
    <w:rsid w:val="006D2545"/>
    <w:rsid w:val="006D2873"/>
    <w:rsid w:val="006D3774"/>
    <w:rsid w:val="006E1DFE"/>
    <w:rsid w:val="006E243E"/>
    <w:rsid w:val="006E389F"/>
    <w:rsid w:val="006E3B60"/>
    <w:rsid w:val="006E7519"/>
    <w:rsid w:val="006E7C7F"/>
    <w:rsid w:val="006F64AC"/>
    <w:rsid w:val="00704CB8"/>
    <w:rsid w:val="00712BFA"/>
    <w:rsid w:val="007156EC"/>
    <w:rsid w:val="00716867"/>
    <w:rsid w:val="00717F55"/>
    <w:rsid w:val="00732CFB"/>
    <w:rsid w:val="00742335"/>
    <w:rsid w:val="00751758"/>
    <w:rsid w:val="0075565E"/>
    <w:rsid w:val="00764A4B"/>
    <w:rsid w:val="00774003"/>
    <w:rsid w:val="007821C8"/>
    <w:rsid w:val="00783B48"/>
    <w:rsid w:val="00791DBD"/>
    <w:rsid w:val="00794F61"/>
    <w:rsid w:val="007A307B"/>
    <w:rsid w:val="007A4215"/>
    <w:rsid w:val="007B0A55"/>
    <w:rsid w:val="007B0B70"/>
    <w:rsid w:val="007B3FF7"/>
    <w:rsid w:val="007C3E91"/>
    <w:rsid w:val="007C47F8"/>
    <w:rsid w:val="007D2654"/>
    <w:rsid w:val="007D3E4E"/>
    <w:rsid w:val="007D64F6"/>
    <w:rsid w:val="007D6985"/>
    <w:rsid w:val="007E7B3E"/>
    <w:rsid w:val="007F79A4"/>
    <w:rsid w:val="00802B8F"/>
    <w:rsid w:val="00806A93"/>
    <w:rsid w:val="00815F72"/>
    <w:rsid w:val="0082498D"/>
    <w:rsid w:val="008249F3"/>
    <w:rsid w:val="0083082D"/>
    <w:rsid w:val="008313AF"/>
    <w:rsid w:val="00843978"/>
    <w:rsid w:val="00847D0C"/>
    <w:rsid w:val="00851586"/>
    <w:rsid w:val="00856650"/>
    <w:rsid w:val="00866E33"/>
    <w:rsid w:val="00874624"/>
    <w:rsid w:val="00887E3A"/>
    <w:rsid w:val="008A1019"/>
    <w:rsid w:val="008A5C5E"/>
    <w:rsid w:val="008A7A8E"/>
    <w:rsid w:val="008B012E"/>
    <w:rsid w:val="008B1050"/>
    <w:rsid w:val="008B3829"/>
    <w:rsid w:val="008B40FE"/>
    <w:rsid w:val="008B546D"/>
    <w:rsid w:val="008C3C11"/>
    <w:rsid w:val="008C64A3"/>
    <w:rsid w:val="008D5CE5"/>
    <w:rsid w:val="008D741A"/>
    <w:rsid w:val="008E2046"/>
    <w:rsid w:val="008E5511"/>
    <w:rsid w:val="008F3973"/>
    <w:rsid w:val="008F4C7E"/>
    <w:rsid w:val="008F5E48"/>
    <w:rsid w:val="008F6127"/>
    <w:rsid w:val="00900BC3"/>
    <w:rsid w:val="0090308C"/>
    <w:rsid w:val="00903D50"/>
    <w:rsid w:val="0091589D"/>
    <w:rsid w:val="009202C6"/>
    <w:rsid w:val="00925EF2"/>
    <w:rsid w:val="00927683"/>
    <w:rsid w:val="009312CB"/>
    <w:rsid w:val="00931CBD"/>
    <w:rsid w:val="0093233A"/>
    <w:rsid w:val="00932E64"/>
    <w:rsid w:val="009338BB"/>
    <w:rsid w:val="00934402"/>
    <w:rsid w:val="00934656"/>
    <w:rsid w:val="009351AC"/>
    <w:rsid w:val="00942733"/>
    <w:rsid w:val="00945993"/>
    <w:rsid w:val="00946372"/>
    <w:rsid w:val="0096033B"/>
    <w:rsid w:val="009655F7"/>
    <w:rsid w:val="00967AE7"/>
    <w:rsid w:val="00977DBE"/>
    <w:rsid w:val="00980F17"/>
    <w:rsid w:val="00985410"/>
    <w:rsid w:val="00987474"/>
    <w:rsid w:val="00994321"/>
    <w:rsid w:val="009972B3"/>
    <w:rsid w:val="00997C48"/>
    <w:rsid w:val="009A4244"/>
    <w:rsid w:val="009A7E5F"/>
    <w:rsid w:val="009B118E"/>
    <w:rsid w:val="009C0500"/>
    <w:rsid w:val="009C31F1"/>
    <w:rsid w:val="009C3B0F"/>
    <w:rsid w:val="009C760C"/>
    <w:rsid w:val="009C7E68"/>
    <w:rsid w:val="009D1A62"/>
    <w:rsid w:val="009D4152"/>
    <w:rsid w:val="009D514E"/>
    <w:rsid w:val="009D722D"/>
    <w:rsid w:val="009E00A1"/>
    <w:rsid w:val="009E044F"/>
    <w:rsid w:val="009E0A70"/>
    <w:rsid w:val="00A16C5E"/>
    <w:rsid w:val="00A210B8"/>
    <w:rsid w:val="00A24BC8"/>
    <w:rsid w:val="00A314C8"/>
    <w:rsid w:val="00A34BCC"/>
    <w:rsid w:val="00A34CEF"/>
    <w:rsid w:val="00A45E2F"/>
    <w:rsid w:val="00A4690D"/>
    <w:rsid w:val="00A47896"/>
    <w:rsid w:val="00A50017"/>
    <w:rsid w:val="00A51B95"/>
    <w:rsid w:val="00A57232"/>
    <w:rsid w:val="00A57667"/>
    <w:rsid w:val="00A6017E"/>
    <w:rsid w:val="00A6388F"/>
    <w:rsid w:val="00A64F15"/>
    <w:rsid w:val="00A733BB"/>
    <w:rsid w:val="00A73C54"/>
    <w:rsid w:val="00A82D6B"/>
    <w:rsid w:val="00A94E14"/>
    <w:rsid w:val="00A97D68"/>
    <w:rsid w:val="00AA57D2"/>
    <w:rsid w:val="00AA650F"/>
    <w:rsid w:val="00AB5ED5"/>
    <w:rsid w:val="00AB7F2E"/>
    <w:rsid w:val="00AC0686"/>
    <w:rsid w:val="00AD1A45"/>
    <w:rsid w:val="00AD3958"/>
    <w:rsid w:val="00AD4567"/>
    <w:rsid w:val="00AD6638"/>
    <w:rsid w:val="00AE4BF5"/>
    <w:rsid w:val="00AE4E1F"/>
    <w:rsid w:val="00AF09DE"/>
    <w:rsid w:val="00AF196F"/>
    <w:rsid w:val="00AF22C1"/>
    <w:rsid w:val="00AF39E6"/>
    <w:rsid w:val="00AF5FEE"/>
    <w:rsid w:val="00B056CE"/>
    <w:rsid w:val="00B071A8"/>
    <w:rsid w:val="00B10878"/>
    <w:rsid w:val="00B130D4"/>
    <w:rsid w:val="00B13664"/>
    <w:rsid w:val="00B17351"/>
    <w:rsid w:val="00B20FB4"/>
    <w:rsid w:val="00B2163F"/>
    <w:rsid w:val="00B2273C"/>
    <w:rsid w:val="00B25807"/>
    <w:rsid w:val="00B25B13"/>
    <w:rsid w:val="00B35BE4"/>
    <w:rsid w:val="00B37B5A"/>
    <w:rsid w:val="00B37F53"/>
    <w:rsid w:val="00B450C6"/>
    <w:rsid w:val="00B45B55"/>
    <w:rsid w:val="00B46653"/>
    <w:rsid w:val="00B4787A"/>
    <w:rsid w:val="00B66E6D"/>
    <w:rsid w:val="00B70BCB"/>
    <w:rsid w:val="00B724B7"/>
    <w:rsid w:val="00B751BF"/>
    <w:rsid w:val="00B8278A"/>
    <w:rsid w:val="00B830D2"/>
    <w:rsid w:val="00B84062"/>
    <w:rsid w:val="00B8430F"/>
    <w:rsid w:val="00B87485"/>
    <w:rsid w:val="00B91EAD"/>
    <w:rsid w:val="00B92561"/>
    <w:rsid w:val="00B94AC2"/>
    <w:rsid w:val="00B96D57"/>
    <w:rsid w:val="00BA12CB"/>
    <w:rsid w:val="00BA216F"/>
    <w:rsid w:val="00BA27B1"/>
    <w:rsid w:val="00BA4D73"/>
    <w:rsid w:val="00BA7CFA"/>
    <w:rsid w:val="00BB527F"/>
    <w:rsid w:val="00BB75FC"/>
    <w:rsid w:val="00BC7C09"/>
    <w:rsid w:val="00BD6964"/>
    <w:rsid w:val="00BE28D2"/>
    <w:rsid w:val="00BE3E33"/>
    <w:rsid w:val="00BE4503"/>
    <w:rsid w:val="00BE4E03"/>
    <w:rsid w:val="00BF3099"/>
    <w:rsid w:val="00BF3257"/>
    <w:rsid w:val="00C01E37"/>
    <w:rsid w:val="00C028BA"/>
    <w:rsid w:val="00C05139"/>
    <w:rsid w:val="00C06962"/>
    <w:rsid w:val="00C12D27"/>
    <w:rsid w:val="00C13356"/>
    <w:rsid w:val="00C21BAC"/>
    <w:rsid w:val="00C244A6"/>
    <w:rsid w:val="00C25F28"/>
    <w:rsid w:val="00C31DE0"/>
    <w:rsid w:val="00C34093"/>
    <w:rsid w:val="00C43CC8"/>
    <w:rsid w:val="00C5082C"/>
    <w:rsid w:val="00C5089F"/>
    <w:rsid w:val="00C5647F"/>
    <w:rsid w:val="00C751D9"/>
    <w:rsid w:val="00C75DE9"/>
    <w:rsid w:val="00C8492A"/>
    <w:rsid w:val="00C94C65"/>
    <w:rsid w:val="00C953AC"/>
    <w:rsid w:val="00C95619"/>
    <w:rsid w:val="00CA4C7E"/>
    <w:rsid w:val="00CA501E"/>
    <w:rsid w:val="00CB29DA"/>
    <w:rsid w:val="00CB67C2"/>
    <w:rsid w:val="00CB799A"/>
    <w:rsid w:val="00CC2548"/>
    <w:rsid w:val="00CC2741"/>
    <w:rsid w:val="00CC29DF"/>
    <w:rsid w:val="00CC2B7B"/>
    <w:rsid w:val="00CC3839"/>
    <w:rsid w:val="00CD4304"/>
    <w:rsid w:val="00CE01BB"/>
    <w:rsid w:val="00CF2988"/>
    <w:rsid w:val="00CF750E"/>
    <w:rsid w:val="00D00A7F"/>
    <w:rsid w:val="00D06428"/>
    <w:rsid w:val="00D0709A"/>
    <w:rsid w:val="00D11518"/>
    <w:rsid w:val="00D11AF0"/>
    <w:rsid w:val="00D11EE7"/>
    <w:rsid w:val="00D16FAB"/>
    <w:rsid w:val="00D2299B"/>
    <w:rsid w:val="00D23DB7"/>
    <w:rsid w:val="00D31AEF"/>
    <w:rsid w:val="00D34A71"/>
    <w:rsid w:val="00D35D14"/>
    <w:rsid w:val="00D36418"/>
    <w:rsid w:val="00D367D0"/>
    <w:rsid w:val="00D42739"/>
    <w:rsid w:val="00D430AA"/>
    <w:rsid w:val="00D4718D"/>
    <w:rsid w:val="00D51D1E"/>
    <w:rsid w:val="00D55AF8"/>
    <w:rsid w:val="00D55C0F"/>
    <w:rsid w:val="00D57FF8"/>
    <w:rsid w:val="00D6042A"/>
    <w:rsid w:val="00D62A4C"/>
    <w:rsid w:val="00D75A06"/>
    <w:rsid w:val="00D8053E"/>
    <w:rsid w:val="00D81556"/>
    <w:rsid w:val="00D819F2"/>
    <w:rsid w:val="00D84CF9"/>
    <w:rsid w:val="00D92304"/>
    <w:rsid w:val="00D952E4"/>
    <w:rsid w:val="00D9654E"/>
    <w:rsid w:val="00D9731A"/>
    <w:rsid w:val="00DA1893"/>
    <w:rsid w:val="00DA76D1"/>
    <w:rsid w:val="00DA7F63"/>
    <w:rsid w:val="00DB1AEF"/>
    <w:rsid w:val="00DB46A7"/>
    <w:rsid w:val="00DB7525"/>
    <w:rsid w:val="00DC1078"/>
    <w:rsid w:val="00DC37EE"/>
    <w:rsid w:val="00DC6066"/>
    <w:rsid w:val="00DC6164"/>
    <w:rsid w:val="00DD4E4B"/>
    <w:rsid w:val="00DD6C9A"/>
    <w:rsid w:val="00DE08A3"/>
    <w:rsid w:val="00DE5FCF"/>
    <w:rsid w:val="00DE64EC"/>
    <w:rsid w:val="00E03AE0"/>
    <w:rsid w:val="00E055A2"/>
    <w:rsid w:val="00E0706F"/>
    <w:rsid w:val="00E12BB0"/>
    <w:rsid w:val="00E1393A"/>
    <w:rsid w:val="00E139DB"/>
    <w:rsid w:val="00E14510"/>
    <w:rsid w:val="00E153C6"/>
    <w:rsid w:val="00E21C04"/>
    <w:rsid w:val="00E263B9"/>
    <w:rsid w:val="00E27E5E"/>
    <w:rsid w:val="00E27EBC"/>
    <w:rsid w:val="00E30E75"/>
    <w:rsid w:val="00E33EBE"/>
    <w:rsid w:val="00E3613A"/>
    <w:rsid w:val="00E40941"/>
    <w:rsid w:val="00E608D1"/>
    <w:rsid w:val="00E6455D"/>
    <w:rsid w:val="00E8073E"/>
    <w:rsid w:val="00E82438"/>
    <w:rsid w:val="00E86A79"/>
    <w:rsid w:val="00E91660"/>
    <w:rsid w:val="00E95563"/>
    <w:rsid w:val="00E965B7"/>
    <w:rsid w:val="00E97271"/>
    <w:rsid w:val="00EA180D"/>
    <w:rsid w:val="00EA6B5C"/>
    <w:rsid w:val="00EB17A5"/>
    <w:rsid w:val="00EB3442"/>
    <w:rsid w:val="00EC1426"/>
    <w:rsid w:val="00EC466B"/>
    <w:rsid w:val="00EC5560"/>
    <w:rsid w:val="00EC7480"/>
    <w:rsid w:val="00ED4748"/>
    <w:rsid w:val="00EE3720"/>
    <w:rsid w:val="00EE4024"/>
    <w:rsid w:val="00EE6F8E"/>
    <w:rsid w:val="00EF164C"/>
    <w:rsid w:val="00EF6297"/>
    <w:rsid w:val="00EF71AF"/>
    <w:rsid w:val="00F003BE"/>
    <w:rsid w:val="00F00EEB"/>
    <w:rsid w:val="00F063C5"/>
    <w:rsid w:val="00F12F8C"/>
    <w:rsid w:val="00F12FCD"/>
    <w:rsid w:val="00F1553D"/>
    <w:rsid w:val="00F15BF9"/>
    <w:rsid w:val="00F17245"/>
    <w:rsid w:val="00F24F4B"/>
    <w:rsid w:val="00F31063"/>
    <w:rsid w:val="00F3242A"/>
    <w:rsid w:val="00F33162"/>
    <w:rsid w:val="00F355BC"/>
    <w:rsid w:val="00F36DE7"/>
    <w:rsid w:val="00F370D5"/>
    <w:rsid w:val="00F373C1"/>
    <w:rsid w:val="00F43314"/>
    <w:rsid w:val="00F4409F"/>
    <w:rsid w:val="00F5169E"/>
    <w:rsid w:val="00F51736"/>
    <w:rsid w:val="00F51FE4"/>
    <w:rsid w:val="00F61036"/>
    <w:rsid w:val="00F642C6"/>
    <w:rsid w:val="00F65793"/>
    <w:rsid w:val="00F719A3"/>
    <w:rsid w:val="00F82A60"/>
    <w:rsid w:val="00F946C8"/>
    <w:rsid w:val="00FA233B"/>
    <w:rsid w:val="00FB3402"/>
    <w:rsid w:val="00FB5AA3"/>
    <w:rsid w:val="00FB5AF2"/>
    <w:rsid w:val="00FC06E2"/>
    <w:rsid w:val="00FC5F2D"/>
    <w:rsid w:val="00FC7FDC"/>
    <w:rsid w:val="00FD25DF"/>
    <w:rsid w:val="00FD458C"/>
    <w:rsid w:val="00FD7812"/>
    <w:rsid w:val="00FE248F"/>
    <w:rsid w:val="00FE6B31"/>
    <w:rsid w:val="00FE798A"/>
    <w:rsid w:val="00FF6A1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E7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Number"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C7F"/>
    <w:pPr>
      <w:jc w:val="both"/>
    </w:pPr>
    <w:rPr>
      <w:noProof/>
      <w:color w:val="002060"/>
      <w:sz w:val="28"/>
      <w:szCs w:val="28"/>
      <w:lang w:eastAsia="en-US"/>
    </w:rPr>
  </w:style>
  <w:style w:type="paragraph" w:styleId="Heading1">
    <w:name w:val="heading 1"/>
    <w:aliases w:val="Heading A"/>
    <w:basedOn w:val="Normal"/>
    <w:link w:val="Heading1Char"/>
    <w:autoRedefine/>
    <w:qFormat/>
    <w:rsid w:val="00925EF2"/>
    <w:pPr>
      <w:keepNext/>
      <w:tabs>
        <w:tab w:val="left" w:pos="1077"/>
      </w:tabs>
      <w:ind w:firstLine="720"/>
      <w:outlineLvl w:val="0"/>
    </w:pPr>
    <w:rPr>
      <w:b/>
      <w:bCs/>
      <w:kern w:val="32"/>
      <w:szCs w:val="32"/>
    </w:rPr>
  </w:style>
  <w:style w:type="paragraph" w:styleId="Heading2">
    <w:name w:val="heading 2"/>
    <w:basedOn w:val="Normal"/>
    <w:next w:val="Normal"/>
    <w:link w:val="Heading2Char"/>
    <w:unhideWhenUsed/>
    <w:qFormat/>
    <w:rsid w:val="008B40FE"/>
    <w:pPr>
      <w:keepNext/>
      <w:spacing w:before="60"/>
      <w:jc w:val="center"/>
      <w:outlineLvl w:val="1"/>
    </w:pPr>
    <w:rPr>
      <w:b/>
      <w:sz w:val="26"/>
    </w:rPr>
  </w:style>
  <w:style w:type="paragraph" w:styleId="Heading3">
    <w:name w:val="heading 3"/>
    <w:basedOn w:val="Normal"/>
    <w:next w:val="Normal"/>
    <w:link w:val="Heading3Char"/>
    <w:unhideWhenUsed/>
    <w:qFormat/>
    <w:rsid w:val="005B0517"/>
    <w:pPr>
      <w:keepNext/>
      <w:jc w:val="center"/>
      <w:outlineLvl w:val="2"/>
    </w:pPr>
    <w:rPr>
      <w:b/>
      <w:bCs/>
      <w:color w:val="auto"/>
      <w:sz w:val="22"/>
      <w:szCs w:val="22"/>
    </w:rPr>
  </w:style>
  <w:style w:type="paragraph" w:styleId="Heading4">
    <w:name w:val="heading 4"/>
    <w:basedOn w:val="Normal"/>
    <w:next w:val="Normal"/>
    <w:link w:val="Heading4Char"/>
    <w:qFormat/>
    <w:rsid w:val="00F642C6"/>
    <w:pPr>
      <w:keepNext/>
      <w:ind w:right="-142"/>
      <w:jc w:val="center"/>
      <w:outlineLvl w:val="3"/>
    </w:pPr>
    <w:rPr>
      <w:rFonts w:ascii=".VnTime" w:hAnsi=".VnTime"/>
      <w:i/>
      <w:iCs/>
    </w:rPr>
  </w:style>
  <w:style w:type="paragraph" w:styleId="Heading5">
    <w:name w:val="heading 5"/>
    <w:basedOn w:val="Normal"/>
    <w:next w:val="Normal"/>
    <w:link w:val="Heading5Char"/>
    <w:unhideWhenUsed/>
    <w:qFormat/>
    <w:rsid w:val="005B0517"/>
    <w:pPr>
      <w:keepNext/>
      <w:jc w:val="left"/>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42C6"/>
    <w:pPr>
      <w:ind w:left="720"/>
    </w:pPr>
  </w:style>
  <w:style w:type="character" w:customStyle="1" w:styleId="Heading1Char">
    <w:name w:val="Heading 1 Char"/>
    <w:aliases w:val="Heading A Char"/>
    <w:link w:val="Heading1"/>
    <w:rsid w:val="00925EF2"/>
    <w:rPr>
      <w:b/>
      <w:bCs/>
      <w:kern w:val="32"/>
      <w:szCs w:val="32"/>
    </w:rPr>
  </w:style>
  <w:style w:type="character" w:styleId="FootnoteReference">
    <w:name w:val="footnote reference"/>
    <w:aliases w:val="Footnote,Footnote text,ftref,BearingPoint,16 Point,Superscript 6 Point,fr,Ref,de nota al pie,Footnote Text1,f,Footnote + Arial,10 pt,Black,Footnote Text11,BVI fnr,(NECG) Footnote Reference, BVI fnr,footnote ref,Footnote text + 13 "/>
    <w:rsid w:val="00F642C6"/>
    <w:rPr>
      <w:vertAlign w:val="superscript"/>
    </w:rPr>
  </w:style>
  <w:style w:type="character" w:customStyle="1" w:styleId="Heading4Char">
    <w:name w:val="Heading 4 Char"/>
    <w:link w:val="Heading4"/>
    <w:rsid w:val="00F642C6"/>
    <w:rPr>
      <w:rFonts w:ascii=".VnTime" w:hAnsi=".VnTime"/>
      <w:i/>
      <w:iCs/>
      <w:noProof/>
      <w:color w:val="002060"/>
      <w:sz w:val="28"/>
      <w:szCs w:val="28"/>
    </w:rPr>
  </w:style>
  <w:style w:type="numbering" w:customStyle="1" w:styleId="1NumberList">
    <w:name w:val="1. Number List"/>
    <w:basedOn w:val="NoList"/>
    <w:uiPriority w:val="99"/>
    <w:rsid w:val="00F642C6"/>
    <w:pPr>
      <w:numPr>
        <w:numId w:val="1"/>
      </w:numPr>
    </w:pPr>
  </w:style>
  <w:style w:type="numbering" w:customStyle="1" w:styleId="INumberList">
    <w:name w:val="I. Number List"/>
    <w:basedOn w:val="1NumberList"/>
    <w:uiPriority w:val="99"/>
    <w:rsid w:val="00F642C6"/>
    <w:pPr>
      <w:numPr>
        <w:numId w:val="2"/>
      </w:numPr>
    </w:pPr>
  </w:style>
  <w:style w:type="paragraph" w:styleId="Subtitle">
    <w:name w:val="Subtitle"/>
    <w:basedOn w:val="Normal"/>
    <w:next w:val="Normal"/>
    <w:link w:val="SubtitleChar"/>
    <w:qFormat/>
    <w:rsid w:val="00F642C6"/>
  </w:style>
  <w:style w:type="character" w:customStyle="1" w:styleId="SubtitleChar">
    <w:name w:val="Subtitle Char"/>
    <w:link w:val="Subtitle"/>
    <w:rsid w:val="00F642C6"/>
    <w:rPr>
      <w:noProof/>
      <w:color w:val="002060"/>
      <w:sz w:val="28"/>
      <w:szCs w:val="28"/>
      <w:lang w:eastAsia="vi-VN"/>
    </w:rPr>
  </w:style>
  <w:style w:type="paragraph" w:styleId="FootnoteText">
    <w:name w:val="footnote text"/>
    <w:basedOn w:val="Normal"/>
    <w:link w:val="FootnoteTextChar"/>
    <w:unhideWhenUsed/>
    <w:rsid w:val="00F642C6"/>
    <w:rPr>
      <w:sz w:val="20"/>
      <w:szCs w:val="20"/>
    </w:rPr>
  </w:style>
  <w:style w:type="character" w:customStyle="1" w:styleId="FootnoteTextChar">
    <w:name w:val="Footnote Text Char"/>
    <w:link w:val="FootnoteText"/>
    <w:rsid w:val="00F642C6"/>
    <w:rPr>
      <w:noProof/>
      <w:color w:val="002060"/>
      <w:lang w:eastAsia="vi-VN"/>
    </w:rPr>
  </w:style>
  <w:style w:type="paragraph" w:styleId="ListNumber">
    <w:name w:val="List Number"/>
    <w:basedOn w:val="Normal"/>
    <w:autoRedefine/>
    <w:uiPriority w:val="99"/>
    <w:unhideWhenUsed/>
    <w:qFormat/>
    <w:rsid w:val="00AD6638"/>
    <w:pPr>
      <w:numPr>
        <w:numId w:val="15"/>
      </w:numPr>
      <w:tabs>
        <w:tab w:val="left" w:pos="1134"/>
      </w:tabs>
      <w:contextualSpacing/>
    </w:pPr>
  </w:style>
  <w:style w:type="paragraph" w:customStyle="1" w:styleId="Befor-After">
    <w:name w:val="Befor-After"/>
    <w:basedOn w:val="Normal"/>
    <w:qFormat/>
    <w:rsid w:val="00D952E4"/>
    <w:pPr>
      <w:spacing w:before="120" w:after="120"/>
    </w:pPr>
  </w:style>
  <w:style w:type="paragraph" w:styleId="Header">
    <w:name w:val="header"/>
    <w:basedOn w:val="Normal"/>
    <w:link w:val="HeaderChar"/>
    <w:uiPriority w:val="99"/>
    <w:unhideWhenUsed/>
    <w:rsid w:val="009E044F"/>
    <w:pPr>
      <w:tabs>
        <w:tab w:val="center" w:pos="4680"/>
        <w:tab w:val="right" w:pos="9360"/>
      </w:tabs>
    </w:pPr>
  </w:style>
  <w:style w:type="character" w:customStyle="1" w:styleId="HeaderChar">
    <w:name w:val="Header Char"/>
    <w:link w:val="Header"/>
    <w:uiPriority w:val="99"/>
    <w:rsid w:val="009E044F"/>
    <w:rPr>
      <w:color w:val="002060"/>
      <w:sz w:val="28"/>
      <w:szCs w:val="28"/>
    </w:rPr>
  </w:style>
  <w:style w:type="paragraph" w:styleId="Footer">
    <w:name w:val="footer"/>
    <w:basedOn w:val="Normal"/>
    <w:link w:val="FooterChar"/>
    <w:uiPriority w:val="99"/>
    <w:unhideWhenUsed/>
    <w:rsid w:val="009E044F"/>
    <w:pPr>
      <w:tabs>
        <w:tab w:val="center" w:pos="4680"/>
        <w:tab w:val="right" w:pos="9360"/>
      </w:tabs>
    </w:pPr>
  </w:style>
  <w:style w:type="character" w:customStyle="1" w:styleId="FooterChar">
    <w:name w:val="Footer Char"/>
    <w:link w:val="Footer"/>
    <w:uiPriority w:val="99"/>
    <w:rsid w:val="009E044F"/>
    <w:rPr>
      <w:color w:val="002060"/>
      <w:sz w:val="28"/>
      <w:szCs w:val="28"/>
    </w:rPr>
  </w:style>
  <w:style w:type="character" w:customStyle="1" w:styleId="Heading2Char">
    <w:name w:val="Heading 2 Char"/>
    <w:link w:val="Heading2"/>
    <w:rsid w:val="008B40FE"/>
    <w:rPr>
      <w:b/>
      <w:color w:val="002060"/>
      <w:sz w:val="26"/>
      <w:szCs w:val="28"/>
    </w:rPr>
  </w:style>
  <w:style w:type="character" w:customStyle="1" w:styleId="Heading3Char">
    <w:name w:val="Heading 3 Char"/>
    <w:link w:val="Heading3"/>
    <w:rsid w:val="005B0517"/>
    <w:rPr>
      <w:b/>
      <w:bCs/>
      <w:sz w:val="22"/>
      <w:szCs w:val="22"/>
    </w:rPr>
  </w:style>
  <w:style w:type="character" w:customStyle="1" w:styleId="Heading5Char">
    <w:name w:val="Heading 5 Char"/>
    <w:link w:val="Heading5"/>
    <w:rsid w:val="005B0517"/>
    <w:rPr>
      <w:b/>
      <w:bCs/>
      <w:color w:val="002060"/>
      <w:sz w:val="22"/>
      <w:szCs w:val="22"/>
    </w:rPr>
  </w:style>
  <w:style w:type="paragraph" w:styleId="BalloonText">
    <w:name w:val="Balloon Text"/>
    <w:basedOn w:val="Normal"/>
    <w:link w:val="BalloonTextChar"/>
    <w:uiPriority w:val="99"/>
    <w:semiHidden/>
    <w:unhideWhenUsed/>
    <w:rsid w:val="0058645D"/>
    <w:rPr>
      <w:rFonts w:ascii="Tahoma" w:hAnsi="Tahoma" w:cs="Tahoma"/>
      <w:sz w:val="16"/>
      <w:szCs w:val="16"/>
    </w:rPr>
  </w:style>
  <w:style w:type="character" w:customStyle="1" w:styleId="BalloonTextChar">
    <w:name w:val="Balloon Text Char"/>
    <w:link w:val="BalloonText"/>
    <w:uiPriority w:val="99"/>
    <w:semiHidden/>
    <w:rsid w:val="0058645D"/>
    <w:rPr>
      <w:rFonts w:ascii="Tahoma" w:hAnsi="Tahoma" w:cs="Tahoma"/>
      <w:noProof/>
      <w:color w:val="002060"/>
      <w:sz w:val="16"/>
      <w:szCs w:val="16"/>
      <w:lang w:eastAsia="en-US"/>
    </w:rPr>
  </w:style>
  <w:style w:type="table" w:styleId="TableGrid">
    <w:name w:val="Table Grid"/>
    <w:basedOn w:val="TableNormal"/>
    <w:uiPriority w:val="59"/>
    <w:rsid w:val="00B466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634E5A"/>
    <w:pPr>
      <w:spacing w:before="100" w:beforeAutospacing="1" w:after="100" w:afterAutospacing="1"/>
      <w:jc w:val="left"/>
    </w:pPr>
    <w:rPr>
      <w:noProof w:val="0"/>
      <w:color w:val="auto"/>
      <w:sz w:val="24"/>
      <w:szCs w:val="24"/>
      <w:lang w:val="en-US"/>
    </w:rPr>
  </w:style>
  <w:style w:type="character" w:customStyle="1" w:styleId="fontstyle01">
    <w:name w:val="fontstyle01"/>
    <w:rsid w:val="004B4765"/>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Number"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C7F"/>
    <w:pPr>
      <w:jc w:val="both"/>
    </w:pPr>
    <w:rPr>
      <w:noProof/>
      <w:color w:val="002060"/>
      <w:sz w:val="28"/>
      <w:szCs w:val="28"/>
      <w:lang w:eastAsia="en-US"/>
    </w:rPr>
  </w:style>
  <w:style w:type="paragraph" w:styleId="Heading1">
    <w:name w:val="heading 1"/>
    <w:aliases w:val="Heading A"/>
    <w:basedOn w:val="Normal"/>
    <w:link w:val="Heading1Char"/>
    <w:autoRedefine/>
    <w:qFormat/>
    <w:rsid w:val="00925EF2"/>
    <w:pPr>
      <w:keepNext/>
      <w:tabs>
        <w:tab w:val="left" w:pos="1077"/>
      </w:tabs>
      <w:ind w:firstLine="720"/>
      <w:outlineLvl w:val="0"/>
    </w:pPr>
    <w:rPr>
      <w:b/>
      <w:bCs/>
      <w:kern w:val="32"/>
      <w:szCs w:val="32"/>
    </w:rPr>
  </w:style>
  <w:style w:type="paragraph" w:styleId="Heading2">
    <w:name w:val="heading 2"/>
    <w:basedOn w:val="Normal"/>
    <w:next w:val="Normal"/>
    <w:link w:val="Heading2Char"/>
    <w:unhideWhenUsed/>
    <w:qFormat/>
    <w:rsid w:val="008B40FE"/>
    <w:pPr>
      <w:keepNext/>
      <w:spacing w:before="60"/>
      <w:jc w:val="center"/>
      <w:outlineLvl w:val="1"/>
    </w:pPr>
    <w:rPr>
      <w:b/>
      <w:sz w:val="26"/>
    </w:rPr>
  </w:style>
  <w:style w:type="paragraph" w:styleId="Heading3">
    <w:name w:val="heading 3"/>
    <w:basedOn w:val="Normal"/>
    <w:next w:val="Normal"/>
    <w:link w:val="Heading3Char"/>
    <w:unhideWhenUsed/>
    <w:qFormat/>
    <w:rsid w:val="005B0517"/>
    <w:pPr>
      <w:keepNext/>
      <w:jc w:val="center"/>
      <w:outlineLvl w:val="2"/>
    </w:pPr>
    <w:rPr>
      <w:b/>
      <w:bCs/>
      <w:color w:val="auto"/>
      <w:sz w:val="22"/>
      <w:szCs w:val="22"/>
    </w:rPr>
  </w:style>
  <w:style w:type="paragraph" w:styleId="Heading4">
    <w:name w:val="heading 4"/>
    <w:basedOn w:val="Normal"/>
    <w:next w:val="Normal"/>
    <w:link w:val="Heading4Char"/>
    <w:qFormat/>
    <w:rsid w:val="00F642C6"/>
    <w:pPr>
      <w:keepNext/>
      <w:ind w:right="-142"/>
      <w:jc w:val="center"/>
      <w:outlineLvl w:val="3"/>
    </w:pPr>
    <w:rPr>
      <w:rFonts w:ascii=".VnTime" w:hAnsi=".VnTime"/>
      <w:i/>
      <w:iCs/>
    </w:rPr>
  </w:style>
  <w:style w:type="paragraph" w:styleId="Heading5">
    <w:name w:val="heading 5"/>
    <w:basedOn w:val="Normal"/>
    <w:next w:val="Normal"/>
    <w:link w:val="Heading5Char"/>
    <w:unhideWhenUsed/>
    <w:qFormat/>
    <w:rsid w:val="005B0517"/>
    <w:pPr>
      <w:keepNext/>
      <w:jc w:val="left"/>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42C6"/>
    <w:pPr>
      <w:ind w:left="720"/>
    </w:pPr>
  </w:style>
  <w:style w:type="character" w:customStyle="1" w:styleId="Heading1Char">
    <w:name w:val="Heading 1 Char"/>
    <w:aliases w:val="Heading A Char"/>
    <w:link w:val="Heading1"/>
    <w:rsid w:val="00925EF2"/>
    <w:rPr>
      <w:b/>
      <w:bCs/>
      <w:kern w:val="32"/>
      <w:szCs w:val="32"/>
    </w:rPr>
  </w:style>
  <w:style w:type="character" w:styleId="FootnoteReference">
    <w:name w:val="footnote reference"/>
    <w:aliases w:val="Footnote,Footnote text,ftref,BearingPoint,16 Point,Superscript 6 Point,fr,Ref,de nota al pie,Footnote Text1,f,Footnote + Arial,10 pt,Black,Footnote Text11,BVI fnr,(NECG) Footnote Reference, BVI fnr,footnote ref,Footnote text + 13 "/>
    <w:rsid w:val="00F642C6"/>
    <w:rPr>
      <w:vertAlign w:val="superscript"/>
    </w:rPr>
  </w:style>
  <w:style w:type="character" w:customStyle="1" w:styleId="Heading4Char">
    <w:name w:val="Heading 4 Char"/>
    <w:link w:val="Heading4"/>
    <w:rsid w:val="00F642C6"/>
    <w:rPr>
      <w:rFonts w:ascii=".VnTime" w:hAnsi=".VnTime"/>
      <w:i/>
      <w:iCs/>
      <w:noProof/>
      <w:color w:val="002060"/>
      <w:sz w:val="28"/>
      <w:szCs w:val="28"/>
    </w:rPr>
  </w:style>
  <w:style w:type="numbering" w:customStyle="1" w:styleId="1NumberList">
    <w:name w:val="1. Number List"/>
    <w:basedOn w:val="NoList"/>
    <w:uiPriority w:val="99"/>
    <w:rsid w:val="00F642C6"/>
    <w:pPr>
      <w:numPr>
        <w:numId w:val="1"/>
      </w:numPr>
    </w:pPr>
  </w:style>
  <w:style w:type="numbering" w:customStyle="1" w:styleId="INumberList">
    <w:name w:val="I. Number List"/>
    <w:basedOn w:val="1NumberList"/>
    <w:uiPriority w:val="99"/>
    <w:rsid w:val="00F642C6"/>
    <w:pPr>
      <w:numPr>
        <w:numId w:val="2"/>
      </w:numPr>
    </w:pPr>
  </w:style>
  <w:style w:type="paragraph" w:styleId="Subtitle">
    <w:name w:val="Subtitle"/>
    <w:basedOn w:val="Normal"/>
    <w:next w:val="Normal"/>
    <w:link w:val="SubtitleChar"/>
    <w:qFormat/>
    <w:rsid w:val="00F642C6"/>
  </w:style>
  <w:style w:type="character" w:customStyle="1" w:styleId="SubtitleChar">
    <w:name w:val="Subtitle Char"/>
    <w:link w:val="Subtitle"/>
    <w:rsid w:val="00F642C6"/>
    <w:rPr>
      <w:noProof/>
      <w:color w:val="002060"/>
      <w:sz w:val="28"/>
      <w:szCs w:val="28"/>
      <w:lang w:eastAsia="vi-VN"/>
    </w:rPr>
  </w:style>
  <w:style w:type="paragraph" w:styleId="FootnoteText">
    <w:name w:val="footnote text"/>
    <w:basedOn w:val="Normal"/>
    <w:link w:val="FootnoteTextChar"/>
    <w:unhideWhenUsed/>
    <w:rsid w:val="00F642C6"/>
    <w:rPr>
      <w:sz w:val="20"/>
      <w:szCs w:val="20"/>
    </w:rPr>
  </w:style>
  <w:style w:type="character" w:customStyle="1" w:styleId="FootnoteTextChar">
    <w:name w:val="Footnote Text Char"/>
    <w:link w:val="FootnoteText"/>
    <w:rsid w:val="00F642C6"/>
    <w:rPr>
      <w:noProof/>
      <w:color w:val="002060"/>
      <w:lang w:eastAsia="vi-VN"/>
    </w:rPr>
  </w:style>
  <w:style w:type="paragraph" w:styleId="ListNumber">
    <w:name w:val="List Number"/>
    <w:basedOn w:val="Normal"/>
    <w:autoRedefine/>
    <w:uiPriority w:val="99"/>
    <w:unhideWhenUsed/>
    <w:qFormat/>
    <w:rsid w:val="00AD6638"/>
    <w:pPr>
      <w:numPr>
        <w:numId w:val="15"/>
      </w:numPr>
      <w:tabs>
        <w:tab w:val="left" w:pos="1134"/>
      </w:tabs>
      <w:contextualSpacing/>
    </w:pPr>
  </w:style>
  <w:style w:type="paragraph" w:customStyle="1" w:styleId="Befor-After">
    <w:name w:val="Befor-After"/>
    <w:basedOn w:val="Normal"/>
    <w:qFormat/>
    <w:rsid w:val="00D952E4"/>
    <w:pPr>
      <w:spacing w:before="120" w:after="120"/>
    </w:pPr>
  </w:style>
  <w:style w:type="paragraph" w:styleId="Header">
    <w:name w:val="header"/>
    <w:basedOn w:val="Normal"/>
    <w:link w:val="HeaderChar"/>
    <w:uiPriority w:val="99"/>
    <w:unhideWhenUsed/>
    <w:rsid w:val="009E044F"/>
    <w:pPr>
      <w:tabs>
        <w:tab w:val="center" w:pos="4680"/>
        <w:tab w:val="right" w:pos="9360"/>
      </w:tabs>
    </w:pPr>
  </w:style>
  <w:style w:type="character" w:customStyle="1" w:styleId="HeaderChar">
    <w:name w:val="Header Char"/>
    <w:link w:val="Header"/>
    <w:uiPriority w:val="99"/>
    <w:rsid w:val="009E044F"/>
    <w:rPr>
      <w:color w:val="002060"/>
      <w:sz w:val="28"/>
      <w:szCs w:val="28"/>
    </w:rPr>
  </w:style>
  <w:style w:type="paragraph" w:styleId="Footer">
    <w:name w:val="footer"/>
    <w:basedOn w:val="Normal"/>
    <w:link w:val="FooterChar"/>
    <w:uiPriority w:val="99"/>
    <w:unhideWhenUsed/>
    <w:rsid w:val="009E044F"/>
    <w:pPr>
      <w:tabs>
        <w:tab w:val="center" w:pos="4680"/>
        <w:tab w:val="right" w:pos="9360"/>
      </w:tabs>
    </w:pPr>
  </w:style>
  <w:style w:type="character" w:customStyle="1" w:styleId="FooterChar">
    <w:name w:val="Footer Char"/>
    <w:link w:val="Footer"/>
    <w:uiPriority w:val="99"/>
    <w:rsid w:val="009E044F"/>
    <w:rPr>
      <w:color w:val="002060"/>
      <w:sz w:val="28"/>
      <w:szCs w:val="28"/>
    </w:rPr>
  </w:style>
  <w:style w:type="character" w:customStyle="1" w:styleId="Heading2Char">
    <w:name w:val="Heading 2 Char"/>
    <w:link w:val="Heading2"/>
    <w:rsid w:val="008B40FE"/>
    <w:rPr>
      <w:b/>
      <w:color w:val="002060"/>
      <w:sz w:val="26"/>
      <w:szCs w:val="28"/>
    </w:rPr>
  </w:style>
  <w:style w:type="character" w:customStyle="1" w:styleId="Heading3Char">
    <w:name w:val="Heading 3 Char"/>
    <w:link w:val="Heading3"/>
    <w:rsid w:val="005B0517"/>
    <w:rPr>
      <w:b/>
      <w:bCs/>
      <w:sz w:val="22"/>
      <w:szCs w:val="22"/>
    </w:rPr>
  </w:style>
  <w:style w:type="character" w:customStyle="1" w:styleId="Heading5Char">
    <w:name w:val="Heading 5 Char"/>
    <w:link w:val="Heading5"/>
    <w:rsid w:val="005B0517"/>
    <w:rPr>
      <w:b/>
      <w:bCs/>
      <w:color w:val="002060"/>
      <w:sz w:val="22"/>
      <w:szCs w:val="22"/>
    </w:rPr>
  </w:style>
  <w:style w:type="paragraph" w:styleId="BalloonText">
    <w:name w:val="Balloon Text"/>
    <w:basedOn w:val="Normal"/>
    <w:link w:val="BalloonTextChar"/>
    <w:uiPriority w:val="99"/>
    <w:semiHidden/>
    <w:unhideWhenUsed/>
    <w:rsid w:val="0058645D"/>
    <w:rPr>
      <w:rFonts w:ascii="Tahoma" w:hAnsi="Tahoma" w:cs="Tahoma"/>
      <w:sz w:val="16"/>
      <w:szCs w:val="16"/>
    </w:rPr>
  </w:style>
  <w:style w:type="character" w:customStyle="1" w:styleId="BalloonTextChar">
    <w:name w:val="Balloon Text Char"/>
    <w:link w:val="BalloonText"/>
    <w:uiPriority w:val="99"/>
    <w:semiHidden/>
    <w:rsid w:val="0058645D"/>
    <w:rPr>
      <w:rFonts w:ascii="Tahoma" w:hAnsi="Tahoma" w:cs="Tahoma"/>
      <w:noProof/>
      <w:color w:val="002060"/>
      <w:sz w:val="16"/>
      <w:szCs w:val="16"/>
      <w:lang w:eastAsia="en-US"/>
    </w:rPr>
  </w:style>
  <w:style w:type="table" w:styleId="TableGrid">
    <w:name w:val="Table Grid"/>
    <w:basedOn w:val="TableNormal"/>
    <w:uiPriority w:val="59"/>
    <w:rsid w:val="00B466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634E5A"/>
    <w:pPr>
      <w:spacing w:before="100" w:beforeAutospacing="1" w:after="100" w:afterAutospacing="1"/>
      <w:jc w:val="left"/>
    </w:pPr>
    <w:rPr>
      <w:noProof w:val="0"/>
      <w:color w:val="auto"/>
      <w:sz w:val="24"/>
      <w:szCs w:val="24"/>
      <w:lang w:val="en-US"/>
    </w:rPr>
  </w:style>
  <w:style w:type="character" w:customStyle="1" w:styleId="fontstyle01">
    <w:name w:val="fontstyle01"/>
    <w:rsid w:val="004B4765"/>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556691">
      <w:bodyDiv w:val="1"/>
      <w:marLeft w:val="0"/>
      <w:marRight w:val="0"/>
      <w:marTop w:val="0"/>
      <w:marBottom w:val="0"/>
      <w:divBdr>
        <w:top w:val="none" w:sz="0" w:space="0" w:color="auto"/>
        <w:left w:val="none" w:sz="0" w:space="0" w:color="auto"/>
        <w:bottom w:val="none" w:sz="0" w:space="0" w:color="auto"/>
        <w:right w:val="none" w:sz="0" w:space="0" w:color="auto"/>
      </w:divBdr>
    </w:div>
    <w:div w:id="374234595">
      <w:bodyDiv w:val="1"/>
      <w:marLeft w:val="0"/>
      <w:marRight w:val="0"/>
      <w:marTop w:val="0"/>
      <w:marBottom w:val="0"/>
      <w:divBdr>
        <w:top w:val="none" w:sz="0" w:space="0" w:color="auto"/>
        <w:left w:val="none" w:sz="0" w:space="0" w:color="auto"/>
        <w:bottom w:val="none" w:sz="0" w:space="0" w:color="auto"/>
        <w:right w:val="none" w:sz="0" w:space="0" w:color="auto"/>
      </w:divBdr>
    </w:div>
    <w:div w:id="1410620844">
      <w:bodyDiv w:val="1"/>
      <w:marLeft w:val="0"/>
      <w:marRight w:val="0"/>
      <w:marTop w:val="0"/>
      <w:marBottom w:val="0"/>
      <w:divBdr>
        <w:top w:val="none" w:sz="0" w:space="0" w:color="auto"/>
        <w:left w:val="none" w:sz="0" w:space="0" w:color="auto"/>
        <w:bottom w:val="none" w:sz="0" w:space="0" w:color="auto"/>
        <w:right w:val="none" w:sz="0" w:space="0" w:color="auto"/>
      </w:divBdr>
    </w:div>
    <w:div w:id="1521700382">
      <w:bodyDiv w:val="1"/>
      <w:marLeft w:val="0"/>
      <w:marRight w:val="0"/>
      <w:marTop w:val="0"/>
      <w:marBottom w:val="0"/>
      <w:divBdr>
        <w:top w:val="none" w:sz="0" w:space="0" w:color="auto"/>
        <w:left w:val="none" w:sz="0" w:space="0" w:color="auto"/>
        <w:bottom w:val="none" w:sz="0" w:space="0" w:color="auto"/>
        <w:right w:val="none" w:sz="0" w:space="0" w:color="auto"/>
      </w:divBdr>
    </w:div>
    <w:div w:id="1899902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22CD9-87D4-4E80-B30B-42201C7FB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491</Words>
  <Characters>2800</Characters>
  <Application>Microsoft Office Word</Application>
  <DocSecurity>0</DocSecurity>
  <Lines>23</Lines>
  <Paragraphs>6</Paragraph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
      <vt:lpstr/>
    </vt:vector>
  </TitlesOfParts>
  <Company>HĐND TỈNH KON TUM</Company>
  <LinksUpToDate>false</LinksUpToDate>
  <CharactersWithSpaces>3285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Xuân Khánh</dc:creator>
  <cp:lastModifiedBy>Admin</cp:lastModifiedBy>
  <cp:revision>4</cp:revision>
  <cp:lastPrinted>2018-03-07T05:31:00Z</cp:lastPrinted>
  <dcterms:created xsi:type="dcterms:W3CDTF">2020-10-22T06:27:00Z</dcterms:created>
  <dcterms:modified xsi:type="dcterms:W3CDTF">2020-10-22T09:22:00Z</dcterms:modified>
</cp:coreProperties>
</file>