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F6A5" w14:textId="77777777" w:rsidR="00884DED" w:rsidRPr="008A3FB9" w:rsidRDefault="00884DED" w:rsidP="00884DED">
      <w:pPr>
        <w:spacing w:after="0" w:line="240" w:lineRule="auto"/>
        <w:jc w:val="center"/>
        <w:rPr>
          <w:szCs w:val="28"/>
        </w:rPr>
      </w:pPr>
      <w:r w:rsidRPr="008A3FB9">
        <w:rPr>
          <w:szCs w:val="28"/>
        </w:rPr>
        <w:t>P</w:t>
      </w:r>
      <w:r w:rsidR="00B80E0E" w:rsidRPr="008A3FB9">
        <w:rPr>
          <w:szCs w:val="28"/>
        </w:rPr>
        <w:t>hụ lục</w:t>
      </w:r>
      <w:r w:rsidR="00DF3986" w:rsidRPr="008A3FB9">
        <w:rPr>
          <w:szCs w:val="28"/>
        </w:rPr>
        <w:t xml:space="preserve"> I</w:t>
      </w:r>
    </w:p>
    <w:p w14:paraId="417C12D3" w14:textId="77777777" w:rsidR="00F611E3" w:rsidRPr="008A3FB9" w:rsidRDefault="00F611E3" w:rsidP="00884DED">
      <w:pPr>
        <w:spacing w:after="0" w:line="240" w:lineRule="auto"/>
        <w:jc w:val="center"/>
        <w:rPr>
          <w:b/>
          <w:szCs w:val="28"/>
        </w:rPr>
      </w:pPr>
      <w:r w:rsidRPr="008A3FB9">
        <w:rPr>
          <w:b/>
          <w:szCs w:val="28"/>
        </w:rPr>
        <w:t xml:space="preserve">PHÍ THUỘC LĨNH VỰC CÔNG NGHIỆP, </w:t>
      </w:r>
    </w:p>
    <w:p w14:paraId="4FEAFE4B" w14:textId="77777777" w:rsidR="00884DED" w:rsidRPr="008A3FB9" w:rsidRDefault="00F611E3" w:rsidP="00884DED">
      <w:pPr>
        <w:spacing w:after="0" w:line="240" w:lineRule="auto"/>
        <w:jc w:val="center"/>
        <w:rPr>
          <w:b/>
          <w:szCs w:val="28"/>
        </w:rPr>
      </w:pPr>
      <w:r w:rsidRPr="008A3FB9">
        <w:rPr>
          <w:b/>
          <w:szCs w:val="28"/>
        </w:rPr>
        <w:t>THƯƠNG MẠI, ĐẦU TƯ, XÂY DỰNG</w:t>
      </w:r>
    </w:p>
    <w:p w14:paraId="052A74B1" w14:textId="77777777" w:rsidR="00884DED" w:rsidRPr="008A3FB9" w:rsidRDefault="00884DED" w:rsidP="00884DED">
      <w:pPr>
        <w:spacing w:after="0" w:line="240" w:lineRule="auto"/>
        <w:jc w:val="center"/>
        <w:rPr>
          <w:i/>
          <w:szCs w:val="28"/>
        </w:rPr>
      </w:pPr>
      <w:r w:rsidRPr="008A3FB9">
        <w:rPr>
          <w:i/>
          <w:szCs w:val="28"/>
        </w:rPr>
        <w:t xml:space="preserve"> (Ban hành kèm theo Nghị quyết số      /202</w:t>
      </w:r>
      <w:r w:rsidR="006200DC" w:rsidRPr="008A3FB9">
        <w:rPr>
          <w:i/>
          <w:szCs w:val="28"/>
        </w:rPr>
        <w:t>1</w:t>
      </w:r>
      <w:r w:rsidRPr="008A3FB9">
        <w:rPr>
          <w:i/>
          <w:szCs w:val="28"/>
        </w:rPr>
        <w:t>/NQ-HĐND</w:t>
      </w:r>
    </w:p>
    <w:p w14:paraId="48CB5DED" w14:textId="77777777" w:rsidR="00884DED" w:rsidRPr="008A3FB9" w:rsidRDefault="00884DED" w:rsidP="00884DED">
      <w:pPr>
        <w:spacing w:after="0" w:line="240" w:lineRule="auto"/>
        <w:jc w:val="center"/>
        <w:rPr>
          <w:i/>
          <w:szCs w:val="28"/>
        </w:rPr>
      </w:pPr>
      <w:r w:rsidRPr="008A3FB9">
        <w:rPr>
          <w:i/>
          <w:szCs w:val="28"/>
        </w:rPr>
        <w:t xml:space="preserve">ngày       tháng  </w:t>
      </w:r>
      <w:r w:rsidR="006200DC" w:rsidRPr="008A3FB9">
        <w:rPr>
          <w:i/>
          <w:szCs w:val="28"/>
        </w:rPr>
        <w:t>12</w:t>
      </w:r>
      <w:r w:rsidRPr="008A3FB9">
        <w:rPr>
          <w:i/>
          <w:szCs w:val="28"/>
        </w:rPr>
        <w:t xml:space="preserve">  năm 202</w:t>
      </w:r>
      <w:r w:rsidR="00F611E3" w:rsidRPr="008A3FB9">
        <w:rPr>
          <w:i/>
          <w:szCs w:val="28"/>
        </w:rPr>
        <w:t>1</w:t>
      </w:r>
      <w:r w:rsidRPr="008A3FB9">
        <w:rPr>
          <w:i/>
          <w:szCs w:val="28"/>
        </w:rPr>
        <w:t xml:space="preserve"> của Hội đồng nhân dân tỉnh Kon Tum)</w:t>
      </w:r>
    </w:p>
    <w:p w14:paraId="3CDF2CB5" w14:textId="77777777" w:rsidR="00EA6869" w:rsidRPr="008A3FB9" w:rsidRDefault="00EA6869" w:rsidP="00F611E3">
      <w:pPr>
        <w:spacing w:after="0" w:line="240" w:lineRule="auto"/>
        <w:jc w:val="both"/>
      </w:pPr>
    </w:p>
    <w:tbl>
      <w:tblPr>
        <w:tblW w:w="10065" w:type="dxa"/>
        <w:tblInd w:w="-459" w:type="dxa"/>
        <w:tblLayout w:type="fixed"/>
        <w:tblLook w:val="04A0" w:firstRow="1" w:lastRow="0" w:firstColumn="1" w:lastColumn="0" w:noHBand="0" w:noVBand="1"/>
      </w:tblPr>
      <w:tblGrid>
        <w:gridCol w:w="676"/>
        <w:gridCol w:w="3435"/>
        <w:gridCol w:w="1418"/>
        <w:gridCol w:w="1134"/>
        <w:gridCol w:w="850"/>
        <w:gridCol w:w="851"/>
        <w:gridCol w:w="1701"/>
      </w:tblGrid>
      <w:tr w:rsidR="00447418" w:rsidRPr="008A3FB9" w14:paraId="32395B64" w14:textId="77777777" w:rsidTr="00297B7E">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80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STT</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517"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Nội dung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914"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0F72B"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Mức thu (đồng)</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723D6"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Tỷ lệ (%) để lại đơn vị thu</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67BD8"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Tỷ lệ (%) nộp NSNN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2A9"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Ghi chú</w:t>
            </w:r>
          </w:p>
        </w:tc>
      </w:tr>
      <w:tr w:rsidR="00447418" w:rsidRPr="008A3FB9" w14:paraId="79A4A8C5"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73D7A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I</w:t>
            </w:r>
          </w:p>
        </w:tc>
        <w:tc>
          <w:tcPr>
            <w:tcW w:w="3435" w:type="dxa"/>
            <w:tcBorders>
              <w:top w:val="single" w:sz="4" w:space="0" w:color="auto"/>
              <w:left w:val="nil"/>
              <w:bottom w:val="single" w:sz="4" w:space="0" w:color="auto"/>
              <w:right w:val="single" w:sz="4" w:space="0" w:color="auto"/>
            </w:tcBorders>
            <w:shd w:val="clear" w:color="auto" w:fill="auto"/>
            <w:vAlign w:val="center"/>
          </w:tcPr>
          <w:p w14:paraId="40260B92"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Phí sử dụng công trình kế cấu hạ tầng (đối với phương tiện ra, vào các cửa khẩu) trong Khu kinh tế cửa khẩu quốc tế Bờ Y</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96C652"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E8F1" w14:textId="77777777" w:rsidR="00447418" w:rsidRPr="008A3FB9" w:rsidRDefault="00447418" w:rsidP="00297B7E">
            <w:pPr>
              <w:spacing w:after="0" w:line="240" w:lineRule="auto"/>
              <w:rPr>
                <w:rFonts w:eastAsia="Times New Roman"/>
                <w:b/>
                <w:bCs/>
                <w:sz w:val="26"/>
                <w:szCs w:val="26"/>
              </w:rPr>
            </w:pPr>
            <w:r w:rsidRPr="008A3FB9">
              <w:rPr>
                <w:rFonts w:eastAsia="Times New Roman"/>
                <w:b/>
                <w:bCs/>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F4563" w14:textId="77777777" w:rsidR="00447418" w:rsidRPr="008A3FB9" w:rsidRDefault="00447418" w:rsidP="00297B7E">
            <w:pPr>
              <w:spacing w:after="0" w:line="240" w:lineRule="auto"/>
              <w:rPr>
                <w:rFonts w:eastAsia="Times New Roman"/>
                <w:b/>
                <w:bCs/>
                <w:sz w:val="22"/>
              </w:rPr>
            </w:pPr>
            <w:r w:rsidRPr="008A3FB9">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5A6A7" w14:textId="77777777" w:rsidR="00447418" w:rsidRPr="008A3FB9" w:rsidRDefault="00447418" w:rsidP="00297B7E">
            <w:pPr>
              <w:spacing w:after="0" w:line="240" w:lineRule="auto"/>
              <w:rPr>
                <w:rFonts w:eastAsia="Times New Roman"/>
                <w:b/>
                <w:bCs/>
                <w:sz w:val="22"/>
              </w:rPr>
            </w:pPr>
            <w:r w:rsidRPr="008A3FB9">
              <w:rPr>
                <w:rFonts w:eastAsia="Times New Roman"/>
                <w:b/>
                <w:bCs/>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173DA5" w14:textId="77777777" w:rsidR="00447418" w:rsidRPr="008A3FB9" w:rsidRDefault="00447418" w:rsidP="00297B7E">
            <w:pPr>
              <w:spacing w:after="0" w:line="240" w:lineRule="auto"/>
              <w:jc w:val="center"/>
              <w:rPr>
                <w:rFonts w:eastAsia="Times New Roman"/>
                <w:b/>
                <w:bCs/>
                <w:sz w:val="22"/>
              </w:rPr>
            </w:pPr>
          </w:p>
        </w:tc>
      </w:tr>
      <w:tr w:rsidR="00447418" w:rsidRPr="008A3FB9" w14:paraId="4B3A0C6F"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CEB98DC"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1</w:t>
            </w:r>
          </w:p>
        </w:tc>
        <w:tc>
          <w:tcPr>
            <w:tcW w:w="3435" w:type="dxa"/>
            <w:tcBorders>
              <w:top w:val="single" w:sz="4" w:space="0" w:color="auto"/>
              <w:left w:val="nil"/>
              <w:bottom w:val="single" w:sz="4" w:space="0" w:color="auto"/>
              <w:right w:val="single" w:sz="4" w:space="0" w:color="auto"/>
            </w:tcBorders>
            <w:shd w:val="clear" w:color="auto" w:fill="auto"/>
            <w:vAlign w:val="center"/>
          </w:tcPr>
          <w:p w14:paraId="3553FD2D"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Đối tượng nộp phí</w:t>
            </w:r>
            <w:r>
              <w:rPr>
                <w:rFonts w:eastAsia="Times New Roman"/>
                <w:b/>
                <w:bCs/>
                <w:sz w:val="22"/>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24653C"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B058"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6226C"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45DB"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0B9404"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5712FFF4"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CFBEAE4" w14:textId="77777777" w:rsidR="00447418" w:rsidRPr="008A3FB9" w:rsidRDefault="00447418" w:rsidP="00297B7E">
            <w:pPr>
              <w:spacing w:after="0" w:line="240" w:lineRule="auto"/>
              <w:jc w:val="center"/>
              <w:rPr>
                <w:rFonts w:eastAsia="Times New Roman"/>
                <w:sz w:val="22"/>
              </w:rPr>
            </w:pPr>
          </w:p>
        </w:tc>
        <w:tc>
          <w:tcPr>
            <w:tcW w:w="3435" w:type="dxa"/>
            <w:tcBorders>
              <w:top w:val="single" w:sz="4" w:space="0" w:color="auto"/>
              <w:left w:val="nil"/>
              <w:bottom w:val="single" w:sz="4" w:space="0" w:color="auto"/>
              <w:right w:val="single" w:sz="4" w:space="0" w:color="auto"/>
            </w:tcBorders>
            <w:shd w:val="clear" w:color="auto" w:fill="auto"/>
            <w:vAlign w:val="center"/>
          </w:tcPr>
          <w:p w14:paraId="376ED896"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Tổ chức, cá nhân trong nước và ngoài nước có phương tiện ra, vào các cửa khẩu trong Khu kinh tế cửa khẩu quốc tế Bờ Y có trách nhiệm nộp phí sử dụng công trình kết cấu hạ tầng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7CF54"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A561"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A483D"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422295F"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99F9D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46D0D5C7"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F212BA"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2</w:t>
            </w:r>
          </w:p>
        </w:tc>
        <w:tc>
          <w:tcPr>
            <w:tcW w:w="3435" w:type="dxa"/>
            <w:tcBorders>
              <w:top w:val="single" w:sz="4" w:space="0" w:color="auto"/>
              <w:left w:val="nil"/>
              <w:bottom w:val="single" w:sz="4" w:space="0" w:color="auto"/>
              <w:right w:val="single" w:sz="4" w:space="0" w:color="auto"/>
            </w:tcBorders>
            <w:shd w:val="clear" w:color="auto" w:fill="auto"/>
            <w:vAlign w:val="center"/>
          </w:tcPr>
          <w:p w14:paraId="77C5304D"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Nội dung thu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DAE5CB"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E8546"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3B90D0"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142F7939"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4A3B46" w14:textId="53B73877" w:rsidR="00447418" w:rsidRPr="008A3FB9" w:rsidRDefault="00447418" w:rsidP="00297B7E">
            <w:pPr>
              <w:spacing w:after="0" w:line="240" w:lineRule="auto"/>
              <w:jc w:val="both"/>
              <w:rPr>
                <w:rFonts w:eastAsia="Times New Roman"/>
                <w:sz w:val="22"/>
              </w:rPr>
            </w:pPr>
            <w:r w:rsidRPr="001228F5">
              <w:rPr>
                <w:rFonts w:eastAsia="Times New Roman"/>
                <w:sz w:val="22"/>
              </w:rPr>
              <w:t xml:space="preserve">Kể từ ngày Nghị quyết này có hiệu lực, đối tượng nộp phí (*) nêu trên được giảm </w:t>
            </w:r>
            <w:r w:rsidR="00D53904">
              <w:rPr>
                <w:rFonts w:eastAsia="Times New Roman"/>
                <w:sz w:val="22"/>
              </w:rPr>
              <w:t>3</w:t>
            </w:r>
            <w:r w:rsidRPr="001228F5">
              <w:rPr>
                <w:rFonts w:eastAsia="Times New Roman"/>
                <w:sz w:val="22"/>
              </w:rPr>
              <w:t xml:space="preserve">0% </w:t>
            </w:r>
            <w:r w:rsidR="009D0D8F">
              <w:rPr>
                <w:rFonts w:eastAsia="Times New Roman"/>
                <w:sz w:val="22"/>
              </w:rPr>
              <w:t xml:space="preserve">mức thu phí </w:t>
            </w:r>
            <w:r w:rsidRPr="001228F5">
              <w:rPr>
                <w:rFonts w:eastAsia="Times New Roman"/>
                <w:sz w:val="22"/>
              </w:rPr>
              <w:t xml:space="preserve">cho đến hết ngày 31 tháng </w:t>
            </w:r>
            <w:r w:rsidR="00DA2DB1">
              <w:rPr>
                <w:rFonts w:eastAsia="Times New Roman"/>
                <w:sz w:val="22"/>
              </w:rPr>
              <w:t>03</w:t>
            </w:r>
            <w:r w:rsidRPr="001228F5">
              <w:rPr>
                <w:rFonts w:eastAsia="Times New Roman"/>
                <w:sz w:val="22"/>
              </w:rPr>
              <w:t xml:space="preserve"> năm 202</w:t>
            </w:r>
            <w:r w:rsidR="00DA2DB1">
              <w:rPr>
                <w:rFonts w:eastAsia="Times New Roman"/>
                <w:sz w:val="22"/>
              </w:rPr>
              <w:t>2</w:t>
            </w:r>
            <w:bookmarkStart w:id="0" w:name="_GoBack"/>
            <w:bookmarkEnd w:id="0"/>
          </w:p>
        </w:tc>
      </w:tr>
      <w:tr w:rsidR="00447418" w:rsidRPr="008A3FB9" w14:paraId="18F12117"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4A61C1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a</w:t>
            </w:r>
          </w:p>
        </w:tc>
        <w:tc>
          <w:tcPr>
            <w:tcW w:w="3435" w:type="dxa"/>
            <w:tcBorders>
              <w:top w:val="single" w:sz="4" w:space="0" w:color="auto"/>
              <w:left w:val="nil"/>
              <w:bottom w:val="single" w:sz="4" w:space="0" w:color="auto"/>
              <w:right w:val="single" w:sz="4" w:space="0" w:color="auto"/>
            </w:tcBorders>
            <w:shd w:val="clear" w:color="auto" w:fill="auto"/>
            <w:vAlign w:val="bottom"/>
          </w:tcPr>
          <w:p w14:paraId="0391892A"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 xml:space="preserve">Xe chở người </w:t>
            </w:r>
            <w:r w:rsidRPr="008A3FB9">
              <w:rPr>
                <w:rFonts w:eastAsia="Times New Roman"/>
                <w:b/>
                <w:bCs/>
                <w:i/>
                <w:iCs/>
                <w:sz w:val="22"/>
              </w:rPr>
              <w:t xml:space="preserve">(có chở khách hoặc không chở khách); </w:t>
            </w:r>
            <w:r w:rsidRPr="008A3FB9">
              <w:rPr>
                <w:rFonts w:eastAsia="Times New Roman"/>
                <w:b/>
                <w:bCs/>
                <w:sz w:val="22"/>
              </w:rPr>
              <w:t xml:space="preserve">xe chở hàng </w:t>
            </w:r>
            <w:r w:rsidRPr="008A3FB9">
              <w:rPr>
                <w:rFonts w:eastAsia="Times New Roman"/>
                <w:b/>
                <w:bCs/>
                <w:i/>
                <w:iCs/>
                <w:sz w:val="22"/>
              </w:rPr>
              <w:t>(không chở hàng hoặc có chở hàng khác với hàng hóa quy định ở mục b)</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47B0B5"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52B5D2"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E15F742"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BB663C"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4DDBA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42E618DA"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8F2D7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10D044B1"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ôtô con; xe bán tải; xe tải có  trọng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E7E397"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2CE8D"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AE7FE"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2BCF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48F4D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002946C2"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42BE1"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08241190"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 xml:space="preserve">Xe khách từ 10 chỗ ngồi đến 30 chỗ ngồi; xe tải có trọng tải từ 1.500 kg đến dưới 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264F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8B65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70.000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81A8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9CF38C3"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C16AC0"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051F3A72"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8C2F75"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7F057112"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 xml:space="preserve">Xe khách từ 31 chỗ ngồi trở lên; xe tải, xe kéo rơ moóc, xe kéo sơ mi rơ moóc có trọng tải từ 4.000 kg đến dưới 10.000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FB867"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1FA72"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130.000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1B5A3"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AB22056"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8F28D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5DF37F54"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11D5A6"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393DF78E"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tải, xe kéo rơ moóc, xe kéo sơ mi rơ moóc có trọng tải  từ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4EC98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96B3D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220.000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EDB01"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4BEB4"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34FDA4"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0B423A8F"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1689201"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03B61E10"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BFC4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A90B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320.000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F147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3123FC1"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248D00"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4FCF422A"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CD263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b</w:t>
            </w:r>
          </w:p>
        </w:tc>
        <w:tc>
          <w:tcPr>
            <w:tcW w:w="3435" w:type="dxa"/>
            <w:tcBorders>
              <w:top w:val="single" w:sz="4" w:space="0" w:color="auto"/>
              <w:left w:val="nil"/>
              <w:bottom w:val="single" w:sz="4" w:space="0" w:color="auto"/>
              <w:right w:val="single" w:sz="4" w:space="0" w:color="auto"/>
            </w:tcBorders>
            <w:shd w:val="clear" w:color="auto" w:fill="auto"/>
            <w:vAlign w:val="center"/>
          </w:tcPr>
          <w:p w14:paraId="0740C509"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 xml:space="preserve">Xe chở hàng: chở gỗ và sản phẩm </w:t>
            </w:r>
            <w:r w:rsidRPr="008A3FB9">
              <w:rPr>
                <w:rFonts w:eastAsia="Times New Roman"/>
                <w:b/>
                <w:bCs/>
                <w:sz w:val="22"/>
              </w:rPr>
              <w:lastRenderedPageBreak/>
              <w:t xml:space="preserve">chế biến từ gổ nhập khẩu, xuất khẩu </w:t>
            </w:r>
            <w:r w:rsidRPr="008A3FB9">
              <w:rPr>
                <w:rFonts w:eastAsia="Times New Roman"/>
                <w:b/>
                <w:bCs/>
                <w:i/>
                <w:iCs/>
                <w:sz w:val="22"/>
              </w:rPr>
              <w:t>(trừ gỗ rừng trồng và gỗ cây cao su)</w:t>
            </w:r>
            <w:r w:rsidRPr="008A3FB9">
              <w:rPr>
                <w:rFonts w:eastAsia="Times New Roman"/>
                <w:b/>
                <w:bCs/>
                <w:sz w:val="22"/>
              </w:rPr>
              <w:t>, chở hàng hóa tạm nhập tái xuất, hàng hóa tạm xuất tái nhập, hàng hóa chuyển khẩu, hàng hóa của nước ngoài gửi kho ngoại quan xuất khẩu, hàng hóa quá cảnh...</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399B3"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lastRenderedPageBreak/>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C410C"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1814BF"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5E09D62"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0299B4"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2898183C"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2A32CD"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36EBD1BE"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bán tải; xe tải có  trọng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A35C0"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C46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350.000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8032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DD78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82CA50"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5F8DC2A5"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E67FF9"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3EC86CEB"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 xml:space="preserve">Xe tải có trọng tải từ 1.500 kg đến dưới 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737C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3C746"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0BD8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453BD"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6D561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1D34CD80"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C71168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797AD432"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tải, xe kéo rơ moóc, xe kéo sơ mi rơ moóc có trọng tải  từ 4.000 kg đến dưới 10.000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2B6C1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F6862"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434F7"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0DED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52BD4B"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372B39F7"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DBC6685"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0FB5A694"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tải, xe kéo rơ moóc, xe kéo sơ mi rơ moóc có trọng tải  từ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C44053"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491B5"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2.000.000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6B99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C061E"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838252"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768E36E9"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B78B9"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20330955"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F9B73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7127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3.000.000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D7797"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131B372"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85%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BE0337"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749587B4"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DD71F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3</w:t>
            </w:r>
          </w:p>
        </w:tc>
        <w:tc>
          <w:tcPr>
            <w:tcW w:w="3435" w:type="dxa"/>
            <w:tcBorders>
              <w:top w:val="single" w:sz="4" w:space="0" w:color="auto"/>
              <w:left w:val="nil"/>
              <w:bottom w:val="single" w:sz="4" w:space="0" w:color="auto"/>
              <w:right w:val="single" w:sz="4" w:space="0" w:color="auto"/>
            </w:tcBorders>
            <w:shd w:val="clear" w:color="auto" w:fill="auto"/>
            <w:vAlign w:val="center"/>
          </w:tcPr>
          <w:p w14:paraId="726B0618" w14:textId="77777777" w:rsidR="00447418" w:rsidRPr="008A3FB9" w:rsidRDefault="00447418" w:rsidP="00297B7E">
            <w:pPr>
              <w:spacing w:after="0" w:line="240" w:lineRule="auto"/>
              <w:jc w:val="both"/>
              <w:rPr>
                <w:rFonts w:eastAsia="Times New Roman"/>
                <w:b/>
                <w:bCs/>
                <w:sz w:val="22"/>
              </w:rPr>
            </w:pPr>
            <w:r w:rsidRPr="008A3FB9">
              <w:rPr>
                <w:rFonts w:eastAsia="Times New Roman"/>
                <w:b/>
                <w:bCs/>
                <w:sz w:val="22"/>
              </w:rPr>
              <w:t>Đối tượng miễn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5CB58"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B5ED"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DE1F76"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CDF4"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0EEC8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780A9591"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784043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0EA2ADB1"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E0E82"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5555"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0569A25B"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635EE"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FC020"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1D398755"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18C4F3"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5648800F"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cứu thương; xe cứu hỏa, xe máy nông nghiệp; xe hộ đê, xe làm nhiệm vụ khẩn cấp về chống lụt bão;  xe làm nhiệm vụ theo quy định của pháp luật về tình trạng khẩn cấp khi có thảm họa lớn, dịch bệnh nguy hiểm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659ADD"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2DAD6"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39AD"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B2B9E74"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6AA49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55726906"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09841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5F1E7499"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6BFB88"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D6419"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4160F2A"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D50904D"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BCD634"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r w:rsidR="00447418" w:rsidRPr="008A3FB9" w14:paraId="24C70B0D" w14:textId="77777777" w:rsidTr="00297B7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133E6BF"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w:t>
            </w:r>
          </w:p>
        </w:tc>
        <w:tc>
          <w:tcPr>
            <w:tcW w:w="3435" w:type="dxa"/>
            <w:tcBorders>
              <w:top w:val="single" w:sz="4" w:space="0" w:color="auto"/>
              <w:left w:val="nil"/>
              <w:bottom w:val="single" w:sz="4" w:space="0" w:color="auto"/>
              <w:right w:val="single" w:sz="4" w:space="0" w:color="auto"/>
            </w:tcBorders>
            <w:shd w:val="clear" w:color="auto" w:fill="auto"/>
            <w:vAlign w:val="center"/>
          </w:tcPr>
          <w:p w14:paraId="5F27DF83" w14:textId="77777777" w:rsidR="00447418" w:rsidRPr="008A3FB9" w:rsidRDefault="00447418" w:rsidP="00297B7E">
            <w:pPr>
              <w:spacing w:after="0" w:line="240" w:lineRule="auto"/>
              <w:jc w:val="both"/>
              <w:rPr>
                <w:rFonts w:eastAsia="Times New Roman"/>
                <w:sz w:val="22"/>
              </w:rPr>
            </w:pPr>
            <w:r w:rsidRPr="008A3FB9">
              <w:rPr>
                <w:rFonts w:eastAsia="Times New Roman"/>
                <w:sz w:val="22"/>
              </w:rPr>
              <w:t>Xe mô tô hai bánh, xe hai bánh gắn máy; xe ba bánh gắn máy</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B6924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6D15C"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AA444"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62CA97C" w14:textId="77777777" w:rsidR="00447418" w:rsidRPr="008A3FB9" w:rsidRDefault="00447418" w:rsidP="00297B7E">
            <w:pPr>
              <w:spacing w:after="0" w:line="240" w:lineRule="auto"/>
              <w:rPr>
                <w:rFonts w:eastAsia="Times New Roman"/>
                <w:sz w:val="22"/>
              </w:rPr>
            </w:pPr>
            <w:r w:rsidRPr="008A3FB9">
              <w:rPr>
                <w:rFonts w:eastAsia="Times New Roman"/>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6EB94A" w14:textId="77777777" w:rsidR="00447418" w:rsidRPr="008A3FB9" w:rsidRDefault="00447418" w:rsidP="00297B7E">
            <w:pPr>
              <w:spacing w:after="0" w:line="240" w:lineRule="auto"/>
              <w:jc w:val="center"/>
              <w:rPr>
                <w:rFonts w:eastAsia="Times New Roman"/>
                <w:sz w:val="22"/>
              </w:rPr>
            </w:pPr>
            <w:r w:rsidRPr="008A3FB9">
              <w:rPr>
                <w:rFonts w:eastAsia="Times New Roman"/>
                <w:sz w:val="22"/>
              </w:rPr>
              <w:t> </w:t>
            </w:r>
          </w:p>
        </w:tc>
      </w:tr>
    </w:tbl>
    <w:p w14:paraId="36BBB7D6" w14:textId="77777777" w:rsidR="00EA6869" w:rsidRPr="008A3FB9" w:rsidRDefault="00EA6869" w:rsidP="008B32AB">
      <w:pPr>
        <w:spacing w:before="240" w:after="240" w:line="240" w:lineRule="auto"/>
        <w:jc w:val="both"/>
      </w:pPr>
    </w:p>
    <w:sectPr w:rsidR="00EA6869" w:rsidRPr="008A3FB9"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EB04" w14:textId="77777777" w:rsidR="00DB24A6" w:rsidRDefault="00DB24A6" w:rsidP="00932CCC">
      <w:pPr>
        <w:spacing w:after="0" w:line="240" w:lineRule="auto"/>
      </w:pPr>
      <w:r>
        <w:separator/>
      </w:r>
    </w:p>
  </w:endnote>
  <w:endnote w:type="continuationSeparator" w:id="0">
    <w:p w14:paraId="42C12B48" w14:textId="77777777" w:rsidR="00DB24A6" w:rsidRDefault="00DB24A6"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D22A" w14:textId="77777777" w:rsidR="00DB24A6" w:rsidRDefault="00DB24A6" w:rsidP="00932CCC">
      <w:pPr>
        <w:spacing w:after="0" w:line="240" w:lineRule="auto"/>
      </w:pPr>
      <w:r>
        <w:separator/>
      </w:r>
    </w:p>
  </w:footnote>
  <w:footnote w:type="continuationSeparator" w:id="0">
    <w:p w14:paraId="1219508F" w14:textId="77777777" w:rsidR="00DB24A6" w:rsidRDefault="00DB24A6"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14:paraId="7997A745" w14:textId="77777777" w:rsidR="00EA6869" w:rsidRDefault="00EA6869">
        <w:pPr>
          <w:pStyle w:val="Header"/>
          <w:jc w:val="center"/>
        </w:pPr>
        <w:r>
          <w:fldChar w:fldCharType="begin"/>
        </w:r>
        <w:r>
          <w:instrText xml:space="preserve"> PAGE   \* MERGEFORMAT </w:instrText>
        </w:r>
        <w:r>
          <w:fldChar w:fldCharType="separate"/>
        </w:r>
        <w:r w:rsidR="00052D9F">
          <w:rPr>
            <w:noProof/>
          </w:rPr>
          <w:t>2</w:t>
        </w:r>
        <w:r>
          <w:rPr>
            <w:noProof/>
          </w:rPr>
          <w:fldChar w:fldCharType="end"/>
        </w:r>
      </w:p>
    </w:sdtContent>
  </w:sdt>
  <w:p w14:paraId="49F8F8AD"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52D9F"/>
    <w:rsid w:val="0007044E"/>
    <w:rsid w:val="000E1758"/>
    <w:rsid w:val="000E2A5A"/>
    <w:rsid w:val="00154DE9"/>
    <w:rsid w:val="001725C6"/>
    <w:rsid w:val="001B6190"/>
    <w:rsid w:val="001C2DB4"/>
    <w:rsid w:val="002937D5"/>
    <w:rsid w:val="002D3CF3"/>
    <w:rsid w:val="003274D1"/>
    <w:rsid w:val="003A4D7B"/>
    <w:rsid w:val="003B763D"/>
    <w:rsid w:val="003E2F75"/>
    <w:rsid w:val="00447418"/>
    <w:rsid w:val="00484A3C"/>
    <w:rsid w:val="004F3BD2"/>
    <w:rsid w:val="005829D9"/>
    <w:rsid w:val="00595F3F"/>
    <w:rsid w:val="006200DC"/>
    <w:rsid w:val="00643472"/>
    <w:rsid w:val="00656D66"/>
    <w:rsid w:val="006D2E52"/>
    <w:rsid w:val="00702E3B"/>
    <w:rsid w:val="00741919"/>
    <w:rsid w:val="007E10F8"/>
    <w:rsid w:val="007E23A3"/>
    <w:rsid w:val="00852EB4"/>
    <w:rsid w:val="00857E6B"/>
    <w:rsid w:val="00884DED"/>
    <w:rsid w:val="008A024C"/>
    <w:rsid w:val="008A3FB9"/>
    <w:rsid w:val="008B32AB"/>
    <w:rsid w:val="0091257B"/>
    <w:rsid w:val="00932CCC"/>
    <w:rsid w:val="009D0D8F"/>
    <w:rsid w:val="00A04B75"/>
    <w:rsid w:val="00A439CE"/>
    <w:rsid w:val="00A70C0D"/>
    <w:rsid w:val="00AA6E61"/>
    <w:rsid w:val="00AC741A"/>
    <w:rsid w:val="00AE484C"/>
    <w:rsid w:val="00AF751A"/>
    <w:rsid w:val="00B77FCB"/>
    <w:rsid w:val="00B80E0E"/>
    <w:rsid w:val="00BA0527"/>
    <w:rsid w:val="00BA0ECA"/>
    <w:rsid w:val="00BA6213"/>
    <w:rsid w:val="00BC00AE"/>
    <w:rsid w:val="00BD1C24"/>
    <w:rsid w:val="00BF6D8F"/>
    <w:rsid w:val="00C32DF1"/>
    <w:rsid w:val="00C46906"/>
    <w:rsid w:val="00C80BFF"/>
    <w:rsid w:val="00D1185B"/>
    <w:rsid w:val="00D174A4"/>
    <w:rsid w:val="00D238D5"/>
    <w:rsid w:val="00D53904"/>
    <w:rsid w:val="00D85C64"/>
    <w:rsid w:val="00DA2DB1"/>
    <w:rsid w:val="00DB24A6"/>
    <w:rsid w:val="00DF3986"/>
    <w:rsid w:val="00E56C9E"/>
    <w:rsid w:val="00EA6869"/>
    <w:rsid w:val="00F32C1B"/>
    <w:rsid w:val="00F611E3"/>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CBE"/>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Thu Hiền</cp:lastModifiedBy>
  <cp:revision>44</cp:revision>
  <dcterms:created xsi:type="dcterms:W3CDTF">2020-07-13T01:46:00Z</dcterms:created>
  <dcterms:modified xsi:type="dcterms:W3CDTF">2021-10-14T04:29:00Z</dcterms:modified>
</cp:coreProperties>
</file>