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555" w:rsidRPr="00CA713D" w:rsidRDefault="006E4555" w:rsidP="00865BEC">
      <w:pPr>
        <w:jc w:val="center"/>
        <w:rPr>
          <w:b/>
          <w:lang w:val="vi-VN"/>
        </w:rPr>
      </w:pPr>
      <w:r w:rsidRPr="00CA713D">
        <w:rPr>
          <w:b/>
          <w:lang w:val="vi-VN"/>
        </w:rPr>
        <w:t>PHỤ LỤC 3</w:t>
      </w:r>
    </w:p>
    <w:p w:rsidR="006E4555" w:rsidRPr="00CA713D" w:rsidRDefault="006E4555" w:rsidP="006E4555">
      <w:pPr>
        <w:jc w:val="center"/>
        <w:rPr>
          <w:b/>
          <w:lang w:val="vi-VN"/>
        </w:rPr>
      </w:pPr>
      <w:r w:rsidRPr="00CA713D">
        <w:rPr>
          <w:b/>
          <w:lang w:val="vi-VN"/>
        </w:rPr>
        <w:t>MỘT SỐ NỘI DUNG</w:t>
      </w:r>
      <w:r w:rsidR="00234143" w:rsidRPr="00CA713D">
        <w:rPr>
          <w:b/>
          <w:lang w:val="vi-VN"/>
        </w:rPr>
        <w:t xml:space="preserve"> ĐỀ NGHỊ UBND TỈNH </w:t>
      </w:r>
      <w:r w:rsidRPr="00CA713D">
        <w:rPr>
          <w:b/>
          <w:lang w:val="vi-VN"/>
        </w:rPr>
        <w:t xml:space="preserve">KIẾN NGHỊ </w:t>
      </w:r>
    </w:p>
    <w:p w:rsidR="006E4555" w:rsidRPr="00CA713D" w:rsidRDefault="006E4555" w:rsidP="006E4555">
      <w:pPr>
        <w:jc w:val="center"/>
        <w:rPr>
          <w:b/>
          <w:lang w:val="vi-VN"/>
        </w:rPr>
      </w:pPr>
      <w:r w:rsidRPr="00CA713D">
        <w:rPr>
          <w:b/>
          <w:lang w:val="vi-VN"/>
        </w:rPr>
        <w:t>VỚI CÁC BỘ, NGÀNH TRUNG ƯƠNG</w:t>
      </w:r>
    </w:p>
    <w:p w:rsidR="00D31F76" w:rsidRPr="00CA713D" w:rsidRDefault="00D31F76" w:rsidP="00D31F76">
      <w:pPr>
        <w:jc w:val="center"/>
        <w:rPr>
          <w:i/>
          <w:lang w:val="vi-VN"/>
        </w:rPr>
      </w:pPr>
      <w:r w:rsidRPr="00CA713D">
        <w:rPr>
          <w:i/>
          <w:lang w:val="vi-VN"/>
        </w:rPr>
        <w:t xml:space="preserve">(Kèm theo </w:t>
      </w:r>
      <w:r w:rsidR="007A22BD" w:rsidRPr="00CA713D">
        <w:rPr>
          <w:i/>
          <w:lang w:val="vi-VN"/>
        </w:rPr>
        <w:t>Báo cáo</w:t>
      </w:r>
      <w:r w:rsidRPr="00CA713D">
        <w:rPr>
          <w:i/>
          <w:lang w:val="vi-VN"/>
        </w:rPr>
        <w:t xml:space="preserve"> số</w:t>
      </w:r>
      <w:r w:rsidR="009A07AC">
        <w:rPr>
          <w:i/>
        </w:rPr>
        <w:t xml:space="preserve"> 44</w:t>
      </w:r>
      <w:r w:rsidRPr="00CA713D">
        <w:rPr>
          <w:i/>
          <w:lang w:val="vi-VN"/>
        </w:rPr>
        <w:t xml:space="preserve"> /B</w:t>
      </w:r>
      <w:r w:rsidR="007A22BD" w:rsidRPr="00CA713D">
        <w:rPr>
          <w:i/>
        </w:rPr>
        <w:t>C</w:t>
      </w:r>
      <w:r w:rsidR="00D433DE" w:rsidRPr="00CA713D">
        <w:rPr>
          <w:i/>
          <w:lang w:val="vi-VN"/>
        </w:rPr>
        <w:t xml:space="preserve">-HĐND ngày </w:t>
      </w:r>
      <w:r w:rsidR="009A07AC">
        <w:rPr>
          <w:i/>
        </w:rPr>
        <w:t>26</w:t>
      </w:r>
      <w:r w:rsidR="00D433DE" w:rsidRPr="00CA713D">
        <w:rPr>
          <w:i/>
          <w:lang w:val="vi-VN"/>
        </w:rPr>
        <w:t xml:space="preserve"> tháng </w:t>
      </w:r>
      <w:r w:rsidR="009A07AC">
        <w:rPr>
          <w:i/>
        </w:rPr>
        <w:t>11</w:t>
      </w:r>
      <w:r w:rsidR="00D433DE" w:rsidRPr="00CA713D">
        <w:rPr>
          <w:i/>
          <w:lang w:val="vi-VN"/>
        </w:rPr>
        <w:t xml:space="preserve"> năm </w:t>
      </w:r>
      <w:r w:rsidR="009A07AC">
        <w:rPr>
          <w:i/>
        </w:rPr>
        <w:t xml:space="preserve">2019 </w:t>
      </w:r>
      <w:bookmarkStart w:id="0" w:name="_GoBack"/>
      <w:bookmarkEnd w:id="0"/>
      <w:r w:rsidRPr="00CA713D">
        <w:rPr>
          <w:i/>
          <w:lang w:val="vi-VN"/>
        </w:rPr>
        <w:t>của Thường trực HĐND tỉnh)</w:t>
      </w:r>
    </w:p>
    <w:p w:rsidR="00745C4C" w:rsidRPr="00CA713D" w:rsidRDefault="00745C4C" w:rsidP="00FC6675">
      <w:pPr>
        <w:spacing w:before="120" w:after="120"/>
        <w:ind w:firstLine="709"/>
        <w:jc w:val="both"/>
        <w:rPr>
          <w:rStyle w:val="fontstyle01"/>
          <w:b/>
          <w:color w:val="auto"/>
          <w:lang w:val="vi-VN"/>
        </w:rPr>
      </w:pPr>
      <w:r w:rsidRPr="00CA713D">
        <w:rPr>
          <w:b/>
          <w:noProof/>
        </w:rPr>
        <mc:AlternateContent>
          <mc:Choice Requires="wps">
            <w:drawing>
              <wp:anchor distT="0" distB="0" distL="114300" distR="114300" simplePos="0" relativeHeight="251673600" behindDoc="0" locked="0" layoutInCell="1" allowOverlap="1" wp14:anchorId="7EDB7120" wp14:editId="438FE557">
                <wp:simplePos x="0" y="0"/>
                <wp:positionH relativeFrom="column">
                  <wp:posOffset>2339340</wp:posOffset>
                </wp:positionH>
                <wp:positionV relativeFrom="paragraph">
                  <wp:posOffset>67310</wp:posOffset>
                </wp:positionV>
                <wp:extent cx="10287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84.2pt,5.3pt" to="265.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" strokecolor="#4579b8 [3044]"/>
            </w:pict>
          </mc:Fallback>
        </mc:AlternateContent>
      </w:r>
    </w:p>
    <w:p w:rsidR="00FC6675" w:rsidRPr="00CA713D" w:rsidRDefault="006E4555" w:rsidP="00FC6675">
      <w:pPr>
        <w:spacing w:before="120" w:after="120"/>
        <w:ind w:firstLine="709"/>
        <w:jc w:val="both"/>
        <w:rPr>
          <w:rStyle w:val="fontstyle01"/>
          <w:b/>
          <w:color w:val="auto"/>
          <w:lang w:val="vi-VN"/>
        </w:rPr>
      </w:pPr>
      <w:r w:rsidRPr="00CA713D">
        <w:rPr>
          <w:rStyle w:val="fontstyle01"/>
          <w:b/>
          <w:color w:val="auto"/>
          <w:lang w:val="vi-VN"/>
        </w:rPr>
        <w:t>1.</w:t>
      </w:r>
      <w:r w:rsidR="00FC6675" w:rsidRPr="00CA713D">
        <w:rPr>
          <w:rStyle w:val="fontstyle01"/>
          <w:b/>
          <w:color w:val="auto"/>
          <w:lang w:val="vi-VN"/>
        </w:rPr>
        <w:t xml:space="preserve"> Đối với Bộ Tài nguyên và Môi trường:</w:t>
      </w:r>
    </w:p>
    <w:p w:rsidR="00FC6675" w:rsidRPr="00CA713D" w:rsidRDefault="00FC6675" w:rsidP="00FC6675">
      <w:pPr>
        <w:spacing w:before="120" w:after="120"/>
        <w:ind w:firstLine="709"/>
        <w:jc w:val="both"/>
        <w:rPr>
          <w:rStyle w:val="fontstyle01"/>
          <w:color w:val="auto"/>
          <w:lang w:val="vi-VN"/>
        </w:rPr>
      </w:pPr>
      <w:r w:rsidRPr="00CA713D">
        <w:rPr>
          <w:rStyle w:val="fontstyle01"/>
          <w:color w:val="auto"/>
          <w:lang w:val="vi-VN"/>
        </w:rPr>
        <w:t>- Trên địa bàn huyện Sa Thầy có phần diện tích Vườn Quốc gia Chưmomray đang quản lý, chồng lấn lên 305,3 ha/247 hộ (</w:t>
      </w:r>
      <w:r w:rsidRPr="00CA713D">
        <w:rPr>
          <w:rStyle w:val="fontstyle21"/>
          <w:color w:val="auto"/>
          <w:lang w:val="vi-VN"/>
        </w:rPr>
        <w:t>gồm Làng Rẽ, xã Mô Rai 47,5ha/102 hộ, Làng Bađgóc, xã Sa Sơn 257,8ha/ 145 hộ</w:t>
      </w:r>
      <w:r w:rsidRPr="00CA713D">
        <w:rPr>
          <w:rStyle w:val="fontstyle01"/>
          <w:color w:val="auto"/>
          <w:lang w:val="vi-VN"/>
        </w:rPr>
        <w:t>). Toàn bộ phần diện tích này, các hộ dân đã sử dụng ổn định, trước thời điểm Vườn quốc gia thành lập. Tuy nhiên, hiện nay phần diện tích này nằm trong phần diện tích của Vườn quốc gia. Nội dung này, người dân đã có nhiều kiến nghị. Đề nghị Bộ Tài  nguyên và Môi trường đề xuất Chính phủ sớm có chủ trương điều chỉnh phần  diện tích đất của Vườn Quốc gia Chưmomray đang quản lý chồng lấn lên đất của người dân đã canh tác, sử dụng ổn định.</w:t>
      </w:r>
    </w:p>
    <w:p w:rsidR="00FC6675" w:rsidRPr="00CA713D" w:rsidRDefault="00FC6675" w:rsidP="00FC6675">
      <w:pPr>
        <w:spacing w:before="120" w:after="120"/>
        <w:ind w:firstLine="709"/>
        <w:jc w:val="both"/>
        <w:rPr>
          <w:lang w:val="vi-VN"/>
        </w:rPr>
      </w:pPr>
      <w:r w:rsidRPr="00CA713D">
        <w:rPr>
          <w:rStyle w:val="fontstyle01"/>
          <w:color w:val="auto"/>
          <w:lang w:val="vi-VN"/>
        </w:rPr>
        <w:t>- Theo điểm b, khoản 1, Điều 129 Luật đất đai quy định hạn mức giao đất</w:t>
      </w:r>
      <w:r w:rsidRPr="00CA713D">
        <w:rPr>
          <w:lang w:val="vi-VN"/>
        </w:rPr>
        <w:br/>
      </w:r>
      <w:r w:rsidRPr="00CA713D">
        <w:rPr>
          <w:rStyle w:val="fontstyle01"/>
          <w:color w:val="auto"/>
          <w:lang w:val="vi-VN"/>
        </w:rPr>
        <w:t>trồng cây hàng năm tại các tỉnh như Kon Tum là 2 ha. Thực tế tại địa phương,</w:t>
      </w:r>
      <w:r w:rsidRPr="00CA713D">
        <w:rPr>
          <w:lang w:val="vi-VN"/>
        </w:rPr>
        <w:br/>
      </w:r>
      <w:r w:rsidRPr="00CA713D">
        <w:rPr>
          <w:rStyle w:val="fontstyle01"/>
          <w:color w:val="auto"/>
          <w:lang w:val="vi-VN"/>
        </w:rPr>
        <w:t>đa số người dân đồng bào dân tộc thiểu số tại địa phương trồng các loại cây</w:t>
      </w:r>
      <w:r w:rsidRPr="00CA713D">
        <w:rPr>
          <w:lang w:val="vi-VN"/>
        </w:rPr>
        <w:br/>
      </w:r>
      <w:r w:rsidRPr="00CA713D">
        <w:rPr>
          <w:rStyle w:val="fontstyle01"/>
          <w:color w:val="auto"/>
          <w:lang w:val="vi-VN"/>
        </w:rPr>
        <w:t>hàng năm (</w:t>
      </w:r>
      <w:r w:rsidRPr="00CA713D">
        <w:rPr>
          <w:rStyle w:val="fontstyle21"/>
          <w:color w:val="auto"/>
          <w:lang w:val="vi-VN"/>
        </w:rPr>
        <w:t>sắn, ngô</w:t>
      </w:r>
      <w:r w:rsidRPr="00CA713D">
        <w:rPr>
          <w:rStyle w:val="fontstyle01"/>
          <w:color w:val="auto"/>
          <w:lang w:val="vi-VN"/>
        </w:rPr>
        <w:t>) với diện tích tương đối lớn. Do vậy, khi công nhận quyền</w:t>
      </w:r>
      <w:r w:rsidRPr="00CA713D">
        <w:rPr>
          <w:lang w:val="vi-VN"/>
        </w:rPr>
        <w:br/>
      </w:r>
      <w:r w:rsidRPr="00CA713D">
        <w:rPr>
          <w:rStyle w:val="fontstyle01"/>
          <w:color w:val="auto"/>
          <w:lang w:val="vi-VN"/>
        </w:rPr>
        <w:t>sử dụng đất đối với các trường hợp trồng cây hàng năm gặp khó khăn, đề nghị nâng hạn mức giao đất nông nghiệp trồng cây hàng năm lên tương đương hạn mức giao đất trồng cây lâu năm.</w:t>
      </w:r>
    </w:p>
    <w:p w:rsidR="00FC6675" w:rsidRPr="00CA713D" w:rsidRDefault="006E4555" w:rsidP="00FC6675">
      <w:pPr>
        <w:spacing w:before="120" w:after="120"/>
        <w:ind w:firstLine="709"/>
        <w:jc w:val="both"/>
        <w:rPr>
          <w:rStyle w:val="fontstyle01"/>
          <w:b/>
          <w:color w:val="auto"/>
          <w:lang w:val="vi-VN"/>
        </w:rPr>
      </w:pPr>
      <w:r w:rsidRPr="00CA713D">
        <w:rPr>
          <w:rStyle w:val="fontstyle01"/>
          <w:b/>
          <w:color w:val="auto"/>
          <w:lang w:val="vi-VN"/>
        </w:rPr>
        <w:t>2.</w:t>
      </w:r>
      <w:r w:rsidR="00FC6675" w:rsidRPr="00CA713D">
        <w:rPr>
          <w:rStyle w:val="fontstyle01"/>
          <w:b/>
          <w:color w:val="auto"/>
          <w:lang w:val="vi-VN"/>
        </w:rPr>
        <w:t xml:space="preserve"> Đối với Bộ Xây dựng: </w:t>
      </w:r>
    </w:p>
    <w:p w:rsidR="00FC6675" w:rsidRPr="00CA713D" w:rsidRDefault="00FC6675" w:rsidP="00FC6675">
      <w:pPr>
        <w:spacing w:before="120" w:after="120"/>
        <w:ind w:firstLine="709"/>
        <w:jc w:val="both"/>
        <w:rPr>
          <w:b/>
          <w:lang w:val="vi-VN"/>
        </w:rPr>
      </w:pPr>
      <w:r w:rsidRPr="00CA713D">
        <w:rPr>
          <w:rStyle w:val="fontstyle01"/>
          <w:color w:val="auto"/>
          <w:lang w:val="vi-VN"/>
        </w:rPr>
        <w:t xml:space="preserve"> Quy định xử phạt của nhà nước được áp dụng chung cho cả nước có thể</w:t>
      </w:r>
      <w:r w:rsidRPr="00CA713D">
        <w:rPr>
          <w:lang w:val="vi-VN"/>
        </w:rPr>
        <w:br/>
      </w:r>
      <w:r w:rsidRPr="00CA713D">
        <w:rPr>
          <w:rStyle w:val="fontstyle01"/>
          <w:color w:val="auto"/>
          <w:lang w:val="vi-VN"/>
        </w:rPr>
        <w:t>phù hợp với các khu vực đô thị hoặc các vùng đồng bằng có kinh tế phát triển; đối với khu vực miền núi biên giới, kinh tế còn khó khăn là chưa phù hợp. Đề nghị xem xét và kiến nghị sửa đổi về mức xử phạt tại Khoản 7, Điều 15 của Nghị định số 139/2017/NĐ-CP ngày 27/11/2017 cho phù hợp với thực tế của từng địa phương.</w:t>
      </w:r>
    </w:p>
    <w:p w:rsidR="00FC6675" w:rsidRPr="00CA713D" w:rsidRDefault="006E4555" w:rsidP="00FC6675">
      <w:pPr>
        <w:spacing w:before="120" w:after="120"/>
        <w:ind w:firstLine="720"/>
        <w:jc w:val="both"/>
        <w:rPr>
          <w:lang w:val="nl-NL"/>
        </w:rPr>
      </w:pPr>
      <w:r w:rsidRPr="00CA713D">
        <w:rPr>
          <w:b/>
          <w:lang w:val="nl-NL"/>
        </w:rPr>
        <w:t>3.</w:t>
      </w:r>
      <w:r w:rsidR="00FC6675" w:rsidRPr="00CA713D">
        <w:rPr>
          <w:b/>
          <w:lang w:val="nl-NL"/>
        </w:rPr>
        <w:t xml:space="preserve"> Đối với Thanh tra Chính phủ:</w:t>
      </w:r>
    </w:p>
    <w:p w:rsidR="00FC6675" w:rsidRPr="00CA713D" w:rsidRDefault="00FC6675" w:rsidP="00FC6675">
      <w:pPr>
        <w:spacing w:before="120" w:after="120"/>
        <w:ind w:firstLine="700"/>
        <w:jc w:val="both"/>
        <w:rPr>
          <w:lang w:val="nl-NL" w:eastAsia="x-none"/>
        </w:rPr>
      </w:pPr>
      <w:r w:rsidRPr="00CA713D">
        <w:rPr>
          <w:lang w:val="nl-NL" w:eastAsia="x-none"/>
        </w:rPr>
        <w:t>Tham mưu Chính phủ ban hành quy định về các biện pháp cưỡng chế trong xử lý sau thanh tra, chế tài xử lý trong việc không chấp hành thực hiện kết luận thanh tra và hướng dẫn về trình tự thủ tục xử lý sau thanh tra đối với các trường hợp này.</w:t>
      </w:r>
    </w:p>
    <w:p w:rsidR="00FC6675" w:rsidRPr="00CA713D" w:rsidRDefault="006E4555" w:rsidP="00FC6675">
      <w:pPr>
        <w:spacing w:before="120" w:after="120"/>
        <w:ind w:firstLine="700"/>
        <w:jc w:val="both"/>
        <w:rPr>
          <w:b/>
          <w:lang w:val="nl-NL" w:eastAsia="x-none"/>
        </w:rPr>
      </w:pPr>
      <w:r w:rsidRPr="00CA713D">
        <w:rPr>
          <w:b/>
          <w:lang w:val="nl-NL" w:eastAsia="x-none"/>
        </w:rPr>
        <w:t>4.</w:t>
      </w:r>
      <w:r w:rsidR="00FC6675" w:rsidRPr="00CA713D">
        <w:rPr>
          <w:b/>
          <w:lang w:val="nl-NL" w:eastAsia="x-none"/>
        </w:rPr>
        <w:t xml:space="preserve"> Đối với Bộ Giao thông vận tải:</w:t>
      </w:r>
    </w:p>
    <w:p w:rsidR="00FC6675" w:rsidRPr="00CA713D" w:rsidRDefault="00FC6675" w:rsidP="00FC6675">
      <w:pPr>
        <w:spacing w:before="120" w:after="120"/>
        <w:ind w:firstLine="700"/>
        <w:jc w:val="both"/>
        <w:rPr>
          <w:lang w:val="nl-NL" w:eastAsia="x-none"/>
        </w:rPr>
      </w:pPr>
      <w:r w:rsidRPr="00CA713D">
        <w:rPr>
          <w:lang w:val="nl-NL" w:eastAsia="x-none"/>
        </w:rPr>
        <w:t>Hướng dẫn việc sử dụng hợp lý đất đai trong hành lang an toàn giao thông đường bộ để vừa bảo vệ an toàn đường bộ; vừa tạo điều kiện thuận lợi cho người dân có đất trong hành lang an toàn giao thông đường bộ được sản xuất, khai thác hiệu quả.</w:t>
      </w:r>
    </w:p>
    <w:p w:rsidR="00FE1E60" w:rsidRPr="00CA713D" w:rsidRDefault="00AD2402" w:rsidP="00BD28C8">
      <w:pPr>
        <w:jc w:val="both"/>
        <w:rPr>
          <w:sz w:val="2"/>
          <w:szCs w:val="2"/>
          <w:lang w:val="nl-NL"/>
        </w:rPr>
      </w:pPr>
      <w:r w:rsidRPr="00CA713D">
        <w:rPr>
          <w:noProof/>
          <w:sz w:val="2"/>
          <w:szCs w:val="2"/>
        </w:rPr>
        <mc:AlternateContent>
          <mc:Choice Requires="wps">
            <w:drawing>
              <wp:anchor distT="0" distB="0" distL="114300" distR="114300" simplePos="0" relativeHeight="251666432" behindDoc="0" locked="0" layoutInCell="1" allowOverlap="1" wp14:anchorId="4BD97C16" wp14:editId="717A4875">
                <wp:simplePos x="0" y="0"/>
                <wp:positionH relativeFrom="column">
                  <wp:posOffset>1243964</wp:posOffset>
                </wp:positionH>
                <wp:positionV relativeFrom="paragraph">
                  <wp:posOffset>121920</wp:posOffset>
                </wp:positionV>
                <wp:extent cx="34004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3400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7.95pt,9.6pt" to="365.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" strokecolor="#4579b8 [3044]"/>
            </w:pict>
          </mc:Fallback>
        </mc:AlternateContent>
      </w:r>
    </w:p>
    <w:sectPr w:rsidR="00FE1E60" w:rsidRPr="00CA713D" w:rsidSect="00547E11">
      <w:headerReference w:type="default" r:id="rId9"/>
      <w:footerReference w:type="default" r:id="rId10"/>
      <w:pgSz w:w="11907" w:h="16840" w:code="9"/>
      <w:pgMar w:top="1134" w:right="1134" w:bottom="1134" w:left="1701" w:header="34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1BE" w:rsidRDefault="00CC41BE">
      <w:r>
        <w:separator/>
      </w:r>
    </w:p>
  </w:endnote>
  <w:endnote w:type="continuationSeparator" w:id="0">
    <w:p w:rsidR="00CC41BE" w:rsidRDefault="00CC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099374"/>
      <w:docPartObj>
        <w:docPartGallery w:val="Page Numbers (Bottom of Page)"/>
        <w:docPartUnique/>
      </w:docPartObj>
    </w:sdtPr>
    <w:sdtEndPr>
      <w:rPr>
        <w:noProof/>
      </w:rPr>
    </w:sdtEndPr>
    <w:sdtContent>
      <w:p w:rsidR="00B94907" w:rsidRDefault="00B94907">
        <w:pPr>
          <w:pStyle w:val="Footer"/>
          <w:jc w:val="center"/>
        </w:pPr>
        <w:r>
          <w:fldChar w:fldCharType="begin"/>
        </w:r>
        <w:r>
          <w:instrText xml:space="preserve"> PAGE   \* MERGEFORMAT </w:instrText>
        </w:r>
        <w:r>
          <w:fldChar w:fldCharType="separate"/>
        </w:r>
        <w:r w:rsidR="009A07AC">
          <w:rPr>
            <w:noProof/>
          </w:rPr>
          <w:t>1</w:t>
        </w:r>
        <w:r>
          <w:rPr>
            <w:noProof/>
          </w:rPr>
          <w:fldChar w:fldCharType="end"/>
        </w:r>
      </w:p>
    </w:sdtContent>
  </w:sdt>
  <w:p w:rsidR="00B94907" w:rsidRDefault="00B94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1BE" w:rsidRDefault="00CC41BE">
      <w:r>
        <w:separator/>
      </w:r>
    </w:p>
  </w:footnote>
  <w:footnote w:type="continuationSeparator" w:id="0">
    <w:p w:rsidR="00CC41BE" w:rsidRDefault="00CC4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8A3" w:rsidRDefault="00F638A3">
    <w:pPr>
      <w:pStyle w:val="Header"/>
      <w:jc w:val="center"/>
    </w:pPr>
  </w:p>
  <w:p w:rsidR="00F638A3" w:rsidRDefault="00F638A3" w:rsidP="0025013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7F0D"/>
    <w:multiLevelType w:val="hybridMultilevel"/>
    <w:tmpl w:val="BAB8B34C"/>
    <w:lvl w:ilvl="0" w:tplc="B5AC1942">
      <w:start w:val="1"/>
      <w:numFmt w:val="decimal"/>
      <w:pStyle w:val="1dieu-ten"/>
      <w:lvlText w:val="Điều %1."/>
      <w:lvlJc w:val="left"/>
      <w:pPr>
        <w:tabs>
          <w:tab w:val="num" w:pos="5735"/>
        </w:tabs>
        <w:ind w:left="3921" w:firstLine="567"/>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6E0"/>
    <w:rsid w:val="000035E6"/>
    <w:rsid w:val="00024064"/>
    <w:rsid w:val="00033645"/>
    <w:rsid w:val="00051717"/>
    <w:rsid w:val="00061A84"/>
    <w:rsid w:val="0006552B"/>
    <w:rsid w:val="00065ED8"/>
    <w:rsid w:val="00067BCA"/>
    <w:rsid w:val="00077149"/>
    <w:rsid w:val="0009325A"/>
    <w:rsid w:val="00095ABE"/>
    <w:rsid w:val="000B41CD"/>
    <w:rsid w:val="000B6F59"/>
    <w:rsid w:val="000D247C"/>
    <w:rsid w:val="000D29A4"/>
    <w:rsid w:val="000E0CDF"/>
    <w:rsid w:val="000E364F"/>
    <w:rsid w:val="000E5262"/>
    <w:rsid w:val="001234A6"/>
    <w:rsid w:val="00147474"/>
    <w:rsid w:val="00150DDE"/>
    <w:rsid w:val="0015424C"/>
    <w:rsid w:val="00155468"/>
    <w:rsid w:val="00156896"/>
    <w:rsid w:val="00161144"/>
    <w:rsid w:val="001673EF"/>
    <w:rsid w:val="001905E7"/>
    <w:rsid w:val="001946D0"/>
    <w:rsid w:val="001B3240"/>
    <w:rsid w:val="001C6BFB"/>
    <w:rsid w:val="001D7CD7"/>
    <w:rsid w:val="001E0EF6"/>
    <w:rsid w:val="001E1D59"/>
    <w:rsid w:val="001F4E60"/>
    <w:rsid w:val="001F610F"/>
    <w:rsid w:val="00200FC7"/>
    <w:rsid w:val="00215007"/>
    <w:rsid w:val="00217A86"/>
    <w:rsid w:val="00232D4C"/>
    <w:rsid w:val="00234143"/>
    <w:rsid w:val="0024490C"/>
    <w:rsid w:val="00250139"/>
    <w:rsid w:val="002514E7"/>
    <w:rsid w:val="0025266E"/>
    <w:rsid w:val="002576B6"/>
    <w:rsid w:val="002760DE"/>
    <w:rsid w:val="00277D93"/>
    <w:rsid w:val="0028121E"/>
    <w:rsid w:val="0029365B"/>
    <w:rsid w:val="00295E41"/>
    <w:rsid w:val="002A3F98"/>
    <w:rsid w:val="002D1E15"/>
    <w:rsid w:val="002D4EE5"/>
    <w:rsid w:val="002E1F5F"/>
    <w:rsid w:val="002E6081"/>
    <w:rsid w:val="002F178F"/>
    <w:rsid w:val="002F373D"/>
    <w:rsid w:val="003128A0"/>
    <w:rsid w:val="00317B57"/>
    <w:rsid w:val="00333F17"/>
    <w:rsid w:val="00347DB2"/>
    <w:rsid w:val="0035039C"/>
    <w:rsid w:val="00356882"/>
    <w:rsid w:val="00357226"/>
    <w:rsid w:val="003847E1"/>
    <w:rsid w:val="003B12E3"/>
    <w:rsid w:val="003B23EE"/>
    <w:rsid w:val="003B7EF1"/>
    <w:rsid w:val="003D02BF"/>
    <w:rsid w:val="003E427E"/>
    <w:rsid w:val="003E4AE2"/>
    <w:rsid w:val="003E50E7"/>
    <w:rsid w:val="003F07A8"/>
    <w:rsid w:val="003F2E7E"/>
    <w:rsid w:val="003F731E"/>
    <w:rsid w:val="004029F1"/>
    <w:rsid w:val="00422AC2"/>
    <w:rsid w:val="0042335B"/>
    <w:rsid w:val="0042673C"/>
    <w:rsid w:val="00433728"/>
    <w:rsid w:val="0043771B"/>
    <w:rsid w:val="00460119"/>
    <w:rsid w:val="00463116"/>
    <w:rsid w:val="00473B62"/>
    <w:rsid w:val="004768E4"/>
    <w:rsid w:val="00483C68"/>
    <w:rsid w:val="00484A31"/>
    <w:rsid w:val="004926D3"/>
    <w:rsid w:val="00496818"/>
    <w:rsid w:val="004A312B"/>
    <w:rsid w:val="004A6F9B"/>
    <w:rsid w:val="004B2F88"/>
    <w:rsid w:val="004C27A4"/>
    <w:rsid w:val="004C53F8"/>
    <w:rsid w:val="004C70B3"/>
    <w:rsid w:val="004D1A92"/>
    <w:rsid w:val="004E12F8"/>
    <w:rsid w:val="004E1435"/>
    <w:rsid w:val="004E1554"/>
    <w:rsid w:val="004F0A81"/>
    <w:rsid w:val="004F67DD"/>
    <w:rsid w:val="005020A5"/>
    <w:rsid w:val="0050448C"/>
    <w:rsid w:val="005103F4"/>
    <w:rsid w:val="005121BF"/>
    <w:rsid w:val="005140CB"/>
    <w:rsid w:val="00527420"/>
    <w:rsid w:val="0053032E"/>
    <w:rsid w:val="00531FFD"/>
    <w:rsid w:val="00533657"/>
    <w:rsid w:val="00535614"/>
    <w:rsid w:val="00547E11"/>
    <w:rsid w:val="00552235"/>
    <w:rsid w:val="00567641"/>
    <w:rsid w:val="005742AD"/>
    <w:rsid w:val="005751B3"/>
    <w:rsid w:val="0058728E"/>
    <w:rsid w:val="005A40AF"/>
    <w:rsid w:val="005A6D2C"/>
    <w:rsid w:val="005B073C"/>
    <w:rsid w:val="005B1C60"/>
    <w:rsid w:val="005B4089"/>
    <w:rsid w:val="005E3719"/>
    <w:rsid w:val="006003CF"/>
    <w:rsid w:val="006207A8"/>
    <w:rsid w:val="00626FBB"/>
    <w:rsid w:val="00632305"/>
    <w:rsid w:val="006332BB"/>
    <w:rsid w:val="0063601C"/>
    <w:rsid w:val="00640494"/>
    <w:rsid w:val="006465BE"/>
    <w:rsid w:val="00650F20"/>
    <w:rsid w:val="006577E4"/>
    <w:rsid w:val="00664A38"/>
    <w:rsid w:val="006707BE"/>
    <w:rsid w:val="00671597"/>
    <w:rsid w:val="00671B8A"/>
    <w:rsid w:val="00673CB7"/>
    <w:rsid w:val="006766BB"/>
    <w:rsid w:val="006879BB"/>
    <w:rsid w:val="006941ED"/>
    <w:rsid w:val="006A0F89"/>
    <w:rsid w:val="006C0FE5"/>
    <w:rsid w:val="006C26E1"/>
    <w:rsid w:val="006E4555"/>
    <w:rsid w:val="006E4EEF"/>
    <w:rsid w:val="006F069F"/>
    <w:rsid w:val="006F6716"/>
    <w:rsid w:val="006F6777"/>
    <w:rsid w:val="00711FD7"/>
    <w:rsid w:val="00716ACE"/>
    <w:rsid w:val="00720ABE"/>
    <w:rsid w:val="00731E50"/>
    <w:rsid w:val="007325E7"/>
    <w:rsid w:val="007360EC"/>
    <w:rsid w:val="00740A09"/>
    <w:rsid w:val="00745C4C"/>
    <w:rsid w:val="007506BC"/>
    <w:rsid w:val="00751040"/>
    <w:rsid w:val="007526E0"/>
    <w:rsid w:val="007726AC"/>
    <w:rsid w:val="00780929"/>
    <w:rsid w:val="007860CF"/>
    <w:rsid w:val="007934E9"/>
    <w:rsid w:val="007A22BD"/>
    <w:rsid w:val="007A675E"/>
    <w:rsid w:val="007B1154"/>
    <w:rsid w:val="007B1E41"/>
    <w:rsid w:val="007B3BDF"/>
    <w:rsid w:val="007B3E4B"/>
    <w:rsid w:val="007B470C"/>
    <w:rsid w:val="007E260E"/>
    <w:rsid w:val="007E5B58"/>
    <w:rsid w:val="00813997"/>
    <w:rsid w:val="00831524"/>
    <w:rsid w:val="00831631"/>
    <w:rsid w:val="00840953"/>
    <w:rsid w:val="00851056"/>
    <w:rsid w:val="00852375"/>
    <w:rsid w:val="008545E5"/>
    <w:rsid w:val="00863DCB"/>
    <w:rsid w:val="00865BEC"/>
    <w:rsid w:val="0086790A"/>
    <w:rsid w:val="00876AD7"/>
    <w:rsid w:val="0088482E"/>
    <w:rsid w:val="008901D9"/>
    <w:rsid w:val="008973C1"/>
    <w:rsid w:val="008B32BD"/>
    <w:rsid w:val="008B36A2"/>
    <w:rsid w:val="008B7713"/>
    <w:rsid w:val="008B7826"/>
    <w:rsid w:val="008C58C8"/>
    <w:rsid w:val="008F25EE"/>
    <w:rsid w:val="008F3CE7"/>
    <w:rsid w:val="00900AA1"/>
    <w:rsid w:val="00901ACA"/>
    <w:rsid w:val="009037A1"/>
    <w:rsid w:val="009230D4"/>
    <w:rsid w:val="00940301"/>
    <w:rsid w:val="00946D2D"/>
    <w:rsid w:val="0095263B"/>
    <w:rsid w:val="00960F72"/>
    <w:rsid w:val="00965E0E"/>
    <w:rsid w:val="0097263B"/>
    <w:rsid w:val="009856A1"/>
    <w:rsid w:val="00990A4E"/>
    <w:rsid w:val="00997797"/>
    <w:rsid w:val="009A07AC"/>
    <w:rsid w:val="009C339F"/>
    <w:rsid w:val="009D3362"/>
    <w:rsid w:val="00A0765E"/>
    <w:rsid w:val="00A10143"/>
    <w:rsid w:val="00A22054"/>
    <w:rsid w:val="00A2514A"/>
    <w:rsid w:val="00A2753F"/>
    <w:rsid w:val="00A333E7"/>
    <w:rsid w:val="00A365F5"/>
    <w:rsid w:val="00A43388"/>
    <w:rsid w:val="00A4387E"/>
    <w:rsid w:val="00A43DBE"/>
    <w:rsid w:val="00A448D9"/>
    <w:rsid w:val="00A4528A"/>
    <w:rsid w:val="00A528C9"/>
    <w:rsid w:val="00A606D9"/>
    <w:rsid w:val="00A63EA1"/>
    <w:rsid w:val="00A76DD9"/>
    <w:rsid w:val="00A80D74"/>
    <w:rsid w:val="00A92BE0"/>
    <w:rsid w:val="00A96744"/>
    <w:rsid w:val="00AA5612"/>
    <w:rsid w:val="00AA6411"/>
    <w:rsid w:val="00AB2C25"/>
    <w:rsid w:val="00AC2C1E"/>
    <w:rsid w:val="00AD2402"/>
    <w:rsid w:val="00AE1695"/>
    <w:rsid w:val="00AE6434"/>
    <w:rsid w:val="00B0298F"/>
    <w:rsid w:val="00B0552D"/>
    <w:rsid w:val="00B16A84"/>
    <w:rsid w:val="00B23E9C"/>
    <w:rsid w:val="00B335DD"/>
    <w:rsid w:val="00B37166"/>
    <w:rsid w:val="00B457CF"/>
    <w:rsid w:val="00B605C2"/>
    <w:rsid w:val="00B61947"/>
    <w:rsid w:val="00B64F02"/>
    <w:rsid w:val="00B673F4"/>
    <w:rsid w:val="00B94907"/>
    <w:rsid w:val="00B9512D"/>
    <w:rsid w:val="00BC086B"/>
    <w:rsid w:val="00BC45A7"/>
    <w:rsid w:val="00BD09A6"/>
    <w:rsid w:val="00BD28C8"/>
    <w:rsid w:val="00BD78C3"/>
    <w:rsid w:val="00BE2C04"/>
    <w:rsid w:val="00BF13DA"/>
    <w:rsid w:val="00C0232B"/>
    <w:rsid w:val="00C1251E"/>
    <w:rsid w:val="00C20B3A"/>
    <w:rsid w:val="00C43F7E"/>
    <w:rsid w:val="00C655C2"/>
    <w:rsid w:val="00C65C66"/>
    <w:rsid w:val="00C72DAE"/>
    <w:rsid w:val="00C73F84"/>
    <w:rsid w:val="00C82C13"/>
    <w:rsid w:val="00C9300A"/>
    <w:rsid w:val="00CA713D"/>
    <w:rsid w:val="00CC20F6"/>
    <w:rsid w:val="00CC41BE"/>
    <w:rsid w:val="00CD3398"/>
    <w:rsid w:val="00CE505D"/>
    <w:rsid w:val="00D0215B"/>
    <w:rsid w:val="00D127C1"/>
    <w:rsid w:val="00D13A39"/>
    <w:rsid w:val="00D219D2"/>
    <w:rsid w:val="00D26217"/>
    <w:rsid w:val="00D31F76"/>
    <w:rsid w:val="00D433DE"/>
    <w:rsid w:val="00D448D9"/>
    <w:rsid w:val="00D77547"/>
    <w:rsid w:val="00D8133F"/>
    <w:rsid w:val="00D935E9"/>
    <w:rsid w:val="00D9566E"/>
    <w:rsid w:val="00DA467C"/>
    <w:rsid w:val="00DA6B9A"/>
    <w:rsid w:val="00DB2746"/>
    <w:rsid w:val="00DC035A"/>
    <w:rsid w:val="00DD5487"/>
    <w:rsid w:val="00DE4065"/>
    <w:rsid w:val="00E03FB9"/>
    <w:rsid w:val="00E1763B"/>
    <w:rsid w:val="00E23227"/>
    <w:rsid w:val="00E529EB"/>
    <w:rsid w:val="00E56F73"/>
    <w:rsid w:val="00E60CA5"/>
    <w:rsid w:val="00E6234B"/>
    <w:rsid w:val="00E628D0"/>
    <w:rsid w:val="00E7299D"/>
    <w:rsid w:val="00E77FB2"/>
    <w:rsid w:val="00E80810"/>
    <w:rsid w:val="00E903D8"/>
    <w:rsid w:val="00E929CE"/>
    <w:rsid w:val="00EB78EE"/>
    <w:rsid w:val="00EC0F12"/>
    <w:rsid w:val="00ED3BA3"/>
    <w:rsid w:val="00ED7233"/>
    <w:rsid w:val="00EE419F"/>
    <w:rsid w:val="00EF01C4"/>
    <w:rsid w:val="00EF2337"/>
    <w:rsid w:val="00EF4EC4"/>
    <w:rsid w:val="00F155E0"/>
    <w:rsid w:val="00F24CC7"/>
    <w:rsid w:val="00F638A3"/>
    <w:rsid w:val="00F731B4"/>
    <w:rsid w:val="00F73CCB"/>
    <w:rsid w:val="00F77065"/>
    <w:rsid w:val="00F907C1"/>
    <w:rsid w:val="00F92883"/>
    <w:rsid w:val="00FA6A3C"/>
    <w:rsid w:val="00FB2B80"/>
    <w:rsid w:val="00FC6675"/>
    <w:rsid w:val="00FE1E60"/>
    <w:rsid w:val="00FE3B3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6E0"/>
    <w:pPr>
      <w:spacing w:after="0" w:line="240" w:lineRule="auto"/>
    </w:pPr>
    <w:rPr>
      <w:rFonts w:eastAsia="Times New Roman" w:cs="Times New Roman"/>
      <w:szCs w:val="28"/>
      <w:lang w:val="en-US"/>
    </w:rPr>
  </w:style>
  <w:style w:type="paragraph" w:styleId="Heading2">
    <w:name w:val="heading 2"/>
    <w:basedOn w:val="Normal"/>
    <w:next w:val="Normal"/>
    <w:link w:val="Heading2Char"/>
    <w:qFormat/>
    <w:rsid w:val="00B0552D"/>
    <w:pPr>
      <w:keepNext/>
      <w:jc w:val="center"/>
      <w:outlineLvl w:val="1"/>
    </w:pPr>
    <w:rPr>
      <w:i/>
      <w:noProof/>
      <w:color w:val="002060"/>
      <w:lang w:val="vi-VN"/>
    </w:rPr>
  </w:style>
  <w:style w:type="paragraph" w:styleId="Heading3">
    <w:name w:val="heading 3"/>
    <w:basedOn w:val="Normal"/>
    <w:next w:val="Normal"/>
    <w:link w:val="Heading3Char"/>
    <w:qFormat/>
    <w:rsid w:val="00B0552D"/>
    <w:pPr>
      <w:keepNext/>
      <w:spacing w:before="60"/>
      <w:jc w:val="center"/>
      <w:outlineLvl w:val="2"/>
    </w:pPr>
    <w:rPr>
      <w:b/>
      <w:noProof/>
      <w:color w:val="002060"/>
      <w:lang w:val="nl-NL"/>
    </w:rPr>
  </w:style>
  <w:style w:type="paragraph" w:styleId="Heading5">
    <w:name w:val="heading 5"/>
    <w:basedOn w:val="Normal"/>
    <w:next w:val="Normal"/>
    <w:link w:val="Heading5Char"/>
    <w:qFormat/>
    <w:rsid w:val="00B0552D"/>
    <w:pPr>
      <w:keepNext/>
      <w:spacing w:before="60"/>
      <w:jc w:val="center"/>
      <w:outlineLvl w:val="4"/>
    </w:pPr>
    <w:rPr>
      <w:b/>
      <w:noProof/>
      <w:color w:val="002060"/>
      <w:sz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26E0"/>
    <w:pPr>
      <w:tabs>
        <w:tab w:val="center" w:pos="4320"/>
        <w:tab w:val="right" w:pos="8640"/>
      </w:tabs>
    </w:pPr>
  </w:style>
  <w:style w:type="character" w:customStyle="1" w:styleId="FooterChar">
    <w:name w:val="Footer Char"/>
    <w:basedOn w:val="DefaultParagraphFont"/>
    <w:link w:val="Footer"/>
    <w:uiPriority w:val="99"/>
    <w:rsid w:val="007526E0"/>
    <w:rPr>
      <w:rFonts w:eastAsia="Times New Roman" w:cs="Times New Roman"/>
      <w:szCs w:val="28"/>
      <w:lang w:val="en-US"/>
    </w:rPr>
  </w:style>
  <w:style w:type="character" w:styleId="PageNumber">
    <w:name w:val="page number"/>
    <w:basedOn w:val="DefaultParagraphFont"/>
    <w:rsid w:val="007526E0"/>
  </w:style>
  <w:style w:type="paragraph" w:customStyle="1" w:styleId="CharCharCharChar">
    <w:name w:val="Char Char Char Char"/>
    <w:basedOn w:val="Normal"/>
    <w:semiHidden/>
    <w:rsid w:val="007526E0"/>
    <w:pPr>
      <w:spacing w:after="160" w:line="240" w:lineRule="exact"/>
    </w:pPr>
    <w:rPr>
      <w:rFonts w:ascii="Arial" w:hAnsi="Arial"/>
      <w:sz w:val="22"/>
      <w:szCs w:val="22"/>
    </w:rPr>
  </w:style>
  <w:style w:type="table" w:styleId="TableGrid">
    <w:name w:val="Table Grid"/>
    <w:basedOn w:val="TableNormal"/>
    <w:rsid w:val="007526E0"/>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E80810"/>
    <w:pPr>
      <w:spacing w:after="120"/>
      <w:ind w:left="360"/>
      <w:jc w:val="both"/>
    </w:pPr>
    <w:rPr>
      <w:rFonts w:ascii=".VnTime" w:hAnsi=".VnTime"/>
      <w:sz w:val="16"/>
      <w:szCs w:val="16"/>
    </w:rPr>
  </w:style>
  <w:style w:type="character" w:customStyle="1" w:styleId="BodyTextIndent3Char">
    <w:name w:val="Body Text Indent 3 Char"/>
    <w:basedOn w:val="DefaultParagraphFont"/>
    <w:link w:val="BodyTextIndent3"/>
    <w:rsid w:val="00E80810"/>
    <w:rPr>
      <w:rFonts w:ascii=".VnTime" w:eastAsia="Times New Roman" w:hAnsi=".VnTime" w:cs="Times New Roman"/>
      <w:sz w:val="16"/>
      <w:szCs w:val="16"/>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rsid w:val="00E80810"/>
    <w:pPr>
      <w:jc w:val="both"/>
    </w:pPr>
    <w:rPr>
      <w:rFonts w:ascii=".VnTime" w:hAnsi=".VnTime"/>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rsid w:val="00E80810"/>
    <w:rPr>
      <w:rFonts w:ascii=".VnTime" w:eastAsia="Times New Roman" w:hAnsi=".VnTime" w:cs="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
    <w:uiPriority w:val="99"/>
    <w:qFormat/>
    <w:rsid w:val="00E80810"/>
    <w:rPr>
      <w:vertAlign w:val="superscript"/>
    </w:rPr>
  </w:style>
  <w:style w:type="paragraph" w:customStyle="1" w:styleId="Char">
    <w:name w:val="Char"/>
    <w:basedOn w:val="Normal"/>
    <w:semiHidden/>
    <w:rsid w:val="00840953"/>
    <w:pPr>
      <w:spacing w:after="160" w:line="240" w:lineRule="exact"/>
    </w:pPr>
    <w:rPr>
      <w:rFonts w:ascii="Arial" w:hAnsi="Arial" w:cs="Arial"/>
      <w:sz w:val="22"/>
      <w:szCs w:val="22"/>
    </w:rPr>
  </w:style>
  <w:style w:type="paragraph" w:styleId="ListParagraph">
    <w:name w:val="List Paragraph"/>
    <w:basedOn w:val="Normal"/>
    <w:uiPriority w:val="34"/>
    <w:qFormat/>
    <w:rsid w:val="00B605C2"/>
    <w:pPr>
      <w:ind w:left="720"/>
      <w:contextualSpacing/>
    </w:pPr>
  </w:style>
  <w:style w:type="paragraph" w:styleId="Header">
    <w:name w:val="header"/>
    <w:basedOn w:val="Normal"/>
    <w:link w:val="HeaderChar"/>
    <w:uiPriority w:val="99"/>
    <w:unhideWhenUsed/>
    <w:rsid w:val="00F907C1"/>
    <w:pPr>
      <w:tabs>
        <w:tab w:val="center" w:pos="4513"/>
        <w:tab w:val="right" w:pos="9026"/>
      </w:tabs>
    </w:pPr>
  </w:style>
  <w:style w:type="character" w:customStyle="1" w:styleId="HeaderChar">
    <w:name w:val="Header Char"/>
    <w:basedOn w:val="DefaultParagraphFont"/>
    <w:link w:val="Header"/>
    <w:uiPriority w:val="99"/>
    <w:rsid w:val="00F907C1"/>
    <w:rPr>
      <w:rFonts w:eastAsia="Times New Roman" w:cs="Times New Roman"/>
      <w:szCs w:val="28"/>
      <w:lang w:val="en-US"/>
    </w:rPr>
  </w:style>
  <w:style w:type="paragraph" w:styleId="BalloonText">
    <w:name w:val="Balloon Text"/>
    <w:basedOn w:val="Normal"/>
    <w:link w:val="BalloonTextChar"/>
    <w:uiPriority w:val="99"/>
    <w:semiHidden/>
    <w:unhideWhenUsed/>
    <w:rsid w:val="004D1A92"/>
    <w:rPr>
      <w:rFonts w:ascii="Tahoma" w:hAnsi="Tahoma" w:cs="Tahoma"/>
      <w:sz w:val="16"/>
      <w:szCs w:val="16"/>
    </w:rPr>
  </w:style>
  <w:style w:type="character" w:customStyle="1" w:styleId="BalloonTextChar">
    <w:name w:val="Balloon Text Char"/>
    <w:basedOn w:val="DefaultParagraphFont"/>
    <w:link w:val="BalloonText"/>
    <w:uiPriority w:val="99"/>
    <w:semiHidden/>
    <w:rsid w:val="004D1A92"/>
    <w:rPr>
      <w:rFonts w:ascii="Tahoma" w:eastAsia="Times New Roman" w:hAnsi="Tahoma" w:cs="Tahoma"/>
      <w:sz w:val="16"/>
      <w:szCs w:val="16"/>
      <w:lang w:val="en-US"/>
    </w:rPr>
  </w:style>
  <w:style w:type="character" w:customStyle="1" w:styleId="Heading2Char">
    <w:name w:val="Heading 2 Char"/>
    <w:basedOn w:val="DefaultParagraphFont"/>
    <w:link w:val="Heading2"/>
    <w:rsid w:val="00B0552D"/>
    <w:rPr>
      <w:rFonts w:eastAsia="Times New Roman" w:cs="Times New Roman"/>
      <w:i/>
      <w:noProof/>
      <w:color w:val="002060"/>
      <w:szCs w:val="28"/>
    </w:rPr>
  </w:style>
  <w:style w:type="character" w:customStyle="1" w:styleId="Heading3Char">
    <w:name w:val="Heading 3 Char"/>
    <w:basedOn w:val="DefaultParagraphFont"/>
    <w:link w:val="Heading3"/>
    <w:rsid w:val="00B0552D"/>
    <w:rPr>
      <w:rFonts w:eastAsia="Times New Roman" w:cs="Times New Roman"/>
      <w:b/>
      <w:noProof/>
      <w:color w:val="002060"/>
      <w:szCs w:val="28"/>
      <w:lang w:val="nl-NL"/>
    </w:rPr>
  </w:style>
  <w:style w:type="character" w:customStyle="1" w:styleId="Heading5Char">
    <w:name w:val="Heading 5 Char"/>
    <w:basedOn w:val="DefaultParagraphFont"/>
    <w:link w:val="Heading5"/>
    <w:rsid w:val="00B0552D"/>
    <w:rPr>
      <w:rFonts w:eastAsia="Times New Roman" w:cs="Times New Roman"/>
      <w:b/>
      <w:noProof/>
      <w:color w:val="002060"/>
      <w:sz w:val="26"/>
      <w:szCs w:val="28"/>
    </w:rPr>
  </w:style>
  <w:style w:type="paragraph" w:customStyle="1" w:styleId="Befor-After">
    <w:name w:val="Befor-After"/>
    <w:basedOn w:val="Normal"/>
    <w:rsid w:val="00B0552D"/>
    <w:pPr>
      <w:spacing w:before="120" w:after="120"/>
      <w:jc w:val="both"/>
    </w:pPr>
    <w:rPr>
      <w:noProof/>
      <w:color w:val="002060"/>
      <w:lang w:val="vi-VN"/>
    </w:rPr>
  </w:style>
  <w:style w:type="paragraph" w:customStyle="1" w:styleId="1dieu-ten">
    <w:name w:val="1. dieu - ten"/>
    <w:basedOn w:val="BodyText"/>
    <w:rsid w:val="00B0552D"/>
    <w:pPr>
      <w:numPr>
        <w:numId w:val="1"/>
      </w:numPr>
      <w:tabs>
        <w:tab w:val="clear" w:pos="5735"/>
        <w:tab w:val="num" w:pos="360"/>
        <w:tab w:val="num" w:pos="1134"/>
      </w:tabs>
      <w:spacing w:before="120"/>
      <w:ind w:left="0" w:firstLine="720"/>
      <w:jc w:val="both"/>
    </w:pPr>
    <w:rPr>
      <w:rFonts w:eastAsia="Batang"/>
      <w:b/>
      <w:szCs w:val="24"/>
      <w:lang w:val="x-none" w:eastAsia="x-none"/>
    </w:rPr>
  </w:style>
  <w:style w:type="paragraph" w:styleId="BodyText">
    <w:name w:val="Body Text"/>
    <w:basedOn w:val="Normal"/>
    <w:link w:val="BodyTextChar"/>
    <w:uiPriority w:val="99"/>
    <w:semiHidden/>
    <w:unhideWhenUsed/>
    <w:rsid w:val="00B0552D"/>
    <w:pPr>
      <w:spacing w:after="120"/>
    </w:pPr>
  </w:style>
  <w:style w:type="character" w:customStyle="1" w:styleId="BodyTextChar">
    <w:name w:val="Body Text Char"/>
    <w:basedOn w:val="DefaultParagraphFont"/>
    <w:link w:val="BodyText"/>
    <w:uiPriority w:val="99"/>
    <w:semiHidden/>
    <w:rsid w:val="00B0552D"/>
    <w:rPr>
      <w:rFonts w:eastAsia="Times New Roman" w:cs="Times New Roman"/>
      <w:szCs w:val="28"/>
      <w:lang w:val="en-US"/>
    </w:rPr>
  </w:style>
  <w:style w:type="character" w:styleId="Strong">
    <w:name w:val="Strong"/>
    <w:rsid w:val="0024490C"/>
    <w:rPr>
      <w:b/>
      <w:bCs/>
    </w:rPr>
  </w:style>
  <w:style w:type="paragraph" w:customStyle="1" w:styleId="rtejustify">
    <w:name w:val="rtejustify"/>
    <w:basedOn w:val="Normal"/>
    <w:rsid w:val="0024490C"/>
    <w:pPr>
      <w:spacing w:before="100" w:beforeAutospacing="1" w:after="100" w:afterAutospacing="1"/>
    </w:pPr>
    <w:rPr>
      <w:sz w:val="24"/>
      <w:szCs w:val="24"/>
    </w:rPr>
  </w:style>
  <w:style w:type="character" w:customStyle="1" w:styleId="fontstyle01">
    <w:name w:val="fontstyle01"/>
    <w:rsid w:val="00C73F84"/>
    <w:rPr>
      <w:rFonts w:ascii="Times New Roman" w:hAnsi="Times New Roman" w:cs="Times New Roman" w:hint="default"/>
      <w:b w:val="0"/>
      <w:bCs w:val="0"/>
      <w:i w:val="0"/>
      <w:iCs w:val="0"/>
      <w:color w:val="000000"/>
      <w:sz w:val="28"/>
      <w:szCs w:val="28"/>
    </w:rPr>
  </w:style>
  <w:style w:type="character" w:customStyle="1" w:styleId="fontstyle21">
    <w:name w:val="fontstyle21"/>
    <w:rsid w:val="00C73F84"/>
    <w:rPr>
      <w:rFonts w:ascii="Times New Roman" w:hAnsi="Times New Roman" w:cs="Times New Roman" w:hint="default"/>
      <w:b w:val="0"/>
      <w:bCs w:val="0"/>
      <w:i/>
      <w:iCs/>
      <w:color w:val="000000"/>
      <w:sz w:val="28"/>
      <w:szCs w:val="28"/>
    </w:rPr>
  </w:style>
  <w:style w:type="character" w:styleId="CommentReference">
    <w:name w:val="annotation reference"/>
    <w:uiPriority w:val="99"/>
    <w:semiHidden/>
    <w:unhideWhenUsed/>
    <w:rsid w:val="00C73F84"/>
    <w:rPr>
      <w:sz w:val="16"/>
      <w:szCs w:val="16"/>
    </w:rPr>
  </w:style>
  <w:style w:type="paragraph" w:styleId="CommentText">
    <w:name w:val="annotation text"/>
    <w:basedOn w:val="Normal"/>
    <w:link w:val="CommentTextChar"/>
    <w:uiPriority w:val="99"/>
    <w:semiHidden/>
    <w:unhideWhenUsed/>
    <w:rsid w:val="00C73F84"/>
    <w:pPr>
      <w:spacing w:before="60" w:after="60" w:line="312" w:lineRule="auto"/>
    </w:pPr>
    <w:rPr>
      <w:rFonts w:eastAsia="Calibri"/>
      <w:sz w:val="20"/>
      <w:szCs w:val="20"/>
    </w:rPr>
  </w:style>
  <w:style w:type="character" w:customStyle="1" w:styleId="CommentTextChar">
    <w:name w:val="Comment Text Char"/>
    <w:basedOn w:val="DefaultParagraphFont"/>
    <w:link w:val="CommentText"/>
    <w:uiPriority w:val="99"/>
    <w:semiHidden/>
    <w:rsid w:val="00C73F84"/>
    <w:rPr>
      <w:rFonts w:eastAsia="Calibri" w:cs="Times New Roman"/>
      <w:sz w:val="20"/>
      <w:szCs w:val="20"/>
      <w:lang w:val="en-US"/>
    </w:rPr>
  </w:style>
  <w:style w:type="paragraph" w:styleId="Revision">
    <w:name w:val="Revision"/>
    <w:hidden/>
    <w:uiPriority w:val="99"/>
    <w:semiHidden/>
    <w:rsid w:val="00C73F84"/>
    <w:pPr>
      <w:spacing w:after="0" w:line="240" w:lineRule="auto"/>
    </w:pPr>
    <w:rPr>
      <w:rFonts w:eastAsia="Times New Roman" w:cs="Times New Roman"/>
      <w:szCs w:val="28"/>
      <w:lang w:val="en-US"/>
    </w:rPr>
  </w:style>
  <w:style w:type="character" w:customStyle="1" w:styleId="fontstyle31">
    <w:name w:val="fontstyle31"/>
    <w:rsid w:val="00626FBB"/>
    <w:rPr>
      <w:rFonts w:ascii="Times New Roman" w:hAnsi="Times New Roman" w:cs="Times New Roman" w:hint="default"/>
      <w:b w:val="0"/>
      <w:bCs w:val="0"/>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6E0"/>
    <w:pPr>
      <w:spacing w:after="0" w:line="240" w:lineRule="auto"/>
    </w:pPr>
    <w:rPr>
      <w:rFonts w:eastAsia="Times New Roman" w:cs="Times New Roman"/>
      <w:szCs w:val="28"/>
      <w:lang w:val="en-US"/>
    </w:rPr>
  </w:style>
  <w:style w:type="paragraph" w:styleId="Heading2">
    <w:name w:val="heading 2"/>
    <w:basedOn w:val="Normal"/>
    <w:next w:val="Normal"/>
    <w:link w:val="Heading2Char"/>
    <w:qFormat/>
    <w:rsid w:val="00B0552D"/>
    <w:pPr>
      <w:keepNext/>
      <w:jc w:val="center"/>
      <w:outlineLvl w:val="1"/>
    </w:pPr>
    <w:rPr>
      <w:i/>
      <w:noProof/>
      <w:color w:val="002060"/>
      <w:lang w:val="vi-VN"/>
    </w:rPr>
  </w:style>
  <w:style w:type="paragraph" w:styleId="Heading3">
    <w:name w:val="heading 3"/>
    <w:basedOn w:val="Normal"/>
    <w:next w:val="Normal"/>
    <w:link w:val="Heading3Char"/>
    <w:qFormat/>
    <w:rsid w:val="00B0552D"/>
    <w:pPr>
      <w:keepNext/>
      <w:spacing w:before="60"/>
      <w:jc w:val="center"/>
      <w:outlineLvl w:val="2"/>
    </w:pPr>
    <w:rPr>
      <w:b/>
      <w:noProof/>
      <w:color w:val="002060"/>
      <w:lang w:val="nl-NL"/>
    </w:rPr>
  </w:style>
  <w:style w:type="paragraph" w:styleId="Heading5">
    <w:name w:val="heading 5"/>
    <w:basedOn w:val="Normal"/>
    <w:next w:val="Normal"/>
    <w:link w:val="Heading5Char"/>
    <w:qFormat/>
    <w:rsid w:val="00B0552D"/>
    <w:pPr>
      <w:keepNext/>
      <w:spacing w:before="60"/>
      <w:jc w:val="center"/>
      <w:outlineLvl w:val="4"/>
    </w:pPr>
    <w:rPr>
      <w:b/>
      <w:noProof/>
      <w:color w:val="002060"/>
      <w:sz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26E0"/>
    <w:pPr>
      <w:tabs>
        <w:tab w:val="center" w:pos="4320"/>
        <w:tab w:val="right" w:pos="8640"/>
      </w:tabs>
    </w:pPr>
  </w:style>
  <w:style w:type="character" w:customStyle="1" w:styleId="FooterChar">
    <w:name w:val="Footer Char"/>
    <w:basedOn w:val="DefaultParagraphFont"/>
    <w:link w:val="Footer"/>
    <w:uiPriority w:val="99"/>
    <w:rsid w:val="007526E0"/>
    <w:rPr>
      <w:rFonts w:eastAsia="Times New Roman" w:cs="Times New Roman"/>
      <w:szCs w:val="28"/>
      <w:lang w:val="en-US"/>
    </w:rPr>
  </w:style>
  <w:style w:type="character" w:styleId="PageNumber">
    <w:name w:val="page number"/>
    <w:basedOn w:val="DefaultParagraphFont"/>
    <w:rsid w:val="007526E0"/>
  </w:style>
  <w:style w:type="paragraph" w:customStyle="1" w:styleId="CharCharCharChar">
    <w:name w:val="Char Char Char Char"/>
    <w:basedOn w:val="Normal"/>
    <w:semiHidden/>
    <w:rsid w:val="007526E0"/>
    <w:pPr>
      <w:spacing w:after="160" w:line="240" w:lineRule="exact"/>
    </w:pPr>
    <w:rPr>
      <w:rFonts w:ascii="Arial" w:hAnsi="Arial"/>
      <w:sz w:val="22"/>
      <w:szCs w:val="22"/>
    </w:rPr>
  </w:style>
  <w:style w:type="table" w:styleId="TableGrid">
    <w:name w:val="Table Grid"/>
    <w:basedOn w:val="TableNormal"/>
    <w:rsid w:val="007526E0"/>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E80810"/>
    <w:pPr>
      <w:spacing w:after="120"/>
      <w:ind w:left="360"/>
      <w:jc w:val="both"/>
    </w:pPr>
    <w:rPr>
      <w:rFonts w:ascii=".VnTime" w:hAnsi=".VnTime"/>
      <w:sz w:val="16"/>
      <w:szCs w:val="16"/>
    </w:rPr>
  </w:style>
  <w:style w:type="character" w:customStyle="1" w:styleId="BodyTextIndent3Char">
    <w:name w:val="Body Text Indent 3 Char"/>
    <w:basedOn w:val="DefaultParagraphFont"/>
    <w:link w:val="BodyTextIndent3"/>
    <w:rsid w:val="00E80810"/>
    <w:rPr>
      <w:rFonts w:ascii=".VnTime" w:eastAsia="Times New Roman" w:hAnsi=".VnTime" w:cs="Times New Roman"/>
      <w:sz w:val="16"/>
      <w:szCs w:val="16"/>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rsid w:val="00E80810"/>
    <w:pPr>
      <w:jc w:val="both"/>
    </w:pPr>
    <w:rPr>
      <w:rFonts w:ascii=".VnTime" w:hAnsi=".VnTime"/>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rsid w:val="00E80810"/>
    <w:rPr>
      <w:rFonts w:ascii=".VnTime" w:eastAsia="Times New Roman" w:hAnsi=".VnTime" w:cs="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
    <w:uiPriority w:val="99"/>
    <w:qFormat/>
    <w:rsid w:val="00E80810"/>
    <w:rPr>
      <w:vertAlign w:val="superscript"/>
    </w:rPr>
  </w:style>
  <w:style w:type="paragraph" w:customStyle="1" w:styleId="Char">
    <w:name w:val="Char"/>
    <w:basedOn w:val="Normal"/>
    <w:semiHidden/>
    <w:rsid w:val="00840953"/>
    <w:pPr>
      <w:spacing w:after="160" w:line="240" w:lineRule="exact"/>
    </w:pPr>
    <w:rPr>
      <w:rFonts w:ascii="Arial" w:hAnsi="Arial" w:cs="Arial"/>
      <w:sz w:val="22"/>
      <w:szCs w:val="22"/>
    </w:rPr>
  </w:style>
  <w:style w:type="paragraph" w:styleId="ListParagraph">
    <w:name w:val="List Paragraph"/>
    <w:basedOn w:val="Normal"/>
    <w:uiPriority w:val="34"/>
    <w:qFormat/>
    <w:rsid w:val="00B605C2"/>
    <w:pPr>
      <w:ind w:left="720"/>
      <w:contextualSpacing/>
    </w:pPr>
  </w:style>
  <w:style w:type="paragraph" w:styleId="Header">
    <w:name w:val="header"/>
    <w:basedOn w:val="Normal"/>
    <w:link w:val="HeaderChar"/>
    <w:uiPriority w:val="99"/>
    <w:unhideWhenUsed/>
    <w:rsid w:val="00F907C1"/>
    <w:pPr>
      <w:tabs>
        <w:tab w:val="center" w:pos="4513"/>
        <w:tab w:val="right" w:pos="9026"/>
      </w:tabs>
    </w:pPr>
  </w:style>
  <w:style w:type="character" w:customStyle="1" w:styleId="HeaderChar">
    <w:name w:val="Header Char"/>
    <w:basedOn w:val="DefaultParagraphFont"/>
    <w:link w:val="Header"/>
    <w:uiPriority w:val="99"/>
    <w:rsid w:val="00F907C1"/>
    <w:rPr>
      <w:rFonts w:eastAsia="Times New Roman" w:cs="Times New Roman"/>
      <w:szCs w:val="28"/>
      <w:lang w:val="en-US"/>
    </w:rPr>
  </w:style>
  <w:style w:type="paragraph" w:styleId="BalloonText">
    <w:name w:val="Balloon Text"/>
    <w:basedOn w:val="Normal"/>
    <w:link w:val="BalloonTextChar"/>
    <w:uiPriority w:val="99"/>
    <w:semiHidden/>
    <w:unhideWhenUsed/>
    <w:rsid w:val="004D1A92"/>
    <w:rPr>
      <w:rFonts w:ascii="Tahoma" w:hAnsi="Tahoma" w:cs="Tahoma"/>
      <w:sz w:val="16"/>
      <w:szCs w:val="16"/>
    </w:rPr>
  </w:style>
  <w:style w:type="character" w:customStyle="1" w:styleId="BalloonTextChar">
    <w:name w:val="Balloon Text Char"/>
    <w:basedOn w:val="DefaultParagraphFont"/>
    <w:link w:val="BalloonText"/>
    <w:uiPriority w:val="99"/>
    <w:semiHidden/>
    <w:rsid w:val="004D1A92"/>
    <w:rPr>
      <w:rFonts w:ascii="Tahoma" w:eastAsia="Times New Roman" w:hAnsi="Tahoma" w:cs="Tahoma"/>
      <w:sz w:val="16"/>
      <w:szCs w:val="16"/>
      <w:lang w:val="en-US"/>
    </w:rPr>
  </w:style>
  <w:style w:type="character" w:customStyle="1" w:styleId="Heading2Char">
    <w:name w:val="Heading 2 Char"/>
    <w:basedOn w:val="DefaultParagraphFont"/>
    <w:link w:val="Heading2"/>
    <w:rsid w:val="00B0552D"/>
    <w:rPr>
      <w:rFonts w:eastAsia="Times New Roman" w:cs="Times New Roman"/>
      <w:i/>
      <w:noProof/>
      <w:color w:val="002060"/>
      <w:szCs w:val="28"/>
    </w:rPr>
  </w:style>
  <w:style w:type="character" w:customStyle="1" w:styleId="Heading3Char">
    <w:name w:val="Heading 3 Char"/>
    <w:basedOn w:val="DefaultParagraphFont"/>
    <w:link w:val="Heading3"/>
    <w:rsid w:val="00B0552D"/>
    <w:rPr>
      <w:rFonts w:eastAsia="Times New Roman" w:cs="Times New Roman"/>
      <w:b/>
      <w:noProof/>
      <w:color w:val="002060"/>
      <w:szCs w:val="28"/>
      <w:lang w:val="nl-NL"/>
    </w:rPr>
  </w:style>
  <w:style w:type="character" w:customStyle="1" w:styleId="Heading5Char">
    <w:name w:val="Heading 5 Char"/>
    <w:basedOn w:val="DefaultParagraphFont"/>
    <w:link w:val="Heading5"/>
    <w:rsid w:val="00B0552D"/>
    <w:rPr>
      <w:rFonts w:eastAsia="Times New Roman" w:cs="Times New Roman"/>
      <w:b/>
      <w:noProof/>
      <w:color w:val="002060"/>
      <w:sz w:val="26"/>
      <w:szCs w:val="28"/>
    </w:rPr>
  </w:style>
  <w:style w:type="paragraph" w:customStyle="1" w:styleId="Befor-After">
    <w:name w:val="Befor-After"/>
    <w:basedOn w:val="Normal"/>
    <w:rsid w:val="00B0552D"/>
    <w:pPr>
      <w:spacing w:before="120" w:after="120"/>
      <w:jc w:val="both"/>
    </w:pPr>
    <w:rPr>
      <w:noProof/>
      <w:color w:val="002060"/>
      <w:lang w:val="vi-VN"/>
    </w:rPr>
  </w:style>
  <w:style w:type="paragraph" w:customStyle="1" w:styleId="1dieu-ten">
    <w:name w:val="1. dieu - ten"/>
    <w:basedOn w:val="BodyText"/>
    <w:rsid w:val="00B0552D"/>
    <w:pPr>
      <w:numPr>
        <w:numId w:val="1"/>
      </w:numPr>
      <w:tabs>
        <w:tab w:val="clear" w:pos="5735"/>
        <w:tab w:val="num" w:pos="360"/>
        <w:tab w:val="num" w:pos="1134"/>
      </w:tabs>
      <w:spacing w:before="120"/>
      <w:ind w:left="0" w:firstLine="720"/>
      <w:jc w:val="both"/>
    </w:pPr>
    <w:rPr>
      <w:rFonts w:eastAsia="Batang"/>
      <w:b/>
      <w:szCs w:val="24"/>
      <w:lang w:val="x-none" w:eastAsia="x-none"/>
    </w:rPr>
  </w:style>
  <w:style w:type="paragraph" w:styleId="BodyText">
    <w:name w:val="Body Text"/>
    <w:basedOn w:val="Normal"/>
    <w:link w:val="BodyTextChar"/>
    <w:uiPriority w:val="99"/>
    <w:semiHidden/>
    <w:unhideWhenUsed/>
    <w:rsid w:val="00B0552D"/>
    <w:pPr>
      <w:spacing w:after="120"/>
    </w:pPr>
  </w:style>
  <w:style w:type="character" w:customStyle="1" w:styleId="BodyTextChar">
    <w:name w:val="Body Text Char"/>
    <w:basedOn w:val="DefaultParagraphFont"/>
    <w:link w:val="BodyText"/>
    <w:uiPriority w:val="99"/>
    <w:semiHidden/>
    <w:rsid w:val="00B0552D"/>
    <w:rPr>
      <w:rFonts w:eastAsia="Times New Roman" w:cs="Times New Roman"/>
      <w:szCs w:val="28"/>
      <w:lang w:val="en-US"/>
    </w:rPr>
  </w:style>
  <w:style w:type="character" w:styleId="Strong">
    <w:name w:val="Strong"/>
    <w:rsid w:val="0024490C"/>
    <w:rPr>
      <w:b/>
      <w:bCs/>
    </w:rPr>
  </w:style>
  <w:style w:type="paragraph" w:customStyle="1" w:styleId="rtejustify">
    <w:name w:val="rtejustify"/>
    <w:basedOn w:val="Normal"/>
    <w:rsid w:val="0024490C"/>
    <w:pPr>
      <w:spacing w:before="100" w:beforeAutospacing="1" w:after="100" w:afterAutospacing="1"/>
    </w:pPr>
    <w:rPr>
      <w:sz w:val="24"/>
      <w:szCs w:val="24"/>
    </w:rPr>
  </w:style>
  <w:style w:type="character" w:customStyle="1" w:styleId="fontstyle01">
    <w:name w:val="fontstyle01"/>
    <w:rsid w:val="00C73F84"/>
    <w:rPr>
      <w:rFonts w:ascii="Times New Roman" w:hAnsi="Times New Roman" w:cs="Times New Roman" w:hint="default"/>
      <w:b w:val="0"/>
      <w:bCs w:val="0"/>
      <w:i w:val="0"/>
      <w:iCs w:val="0"/>
      <w:color w:val="000000"/>
      <w:sz w:val="28"/>
      <w:szCs w:val="28"/>
    </w:rPr>
  </w:style>
  <w:style w:type="character" w:customStyle="1" w:styleId="fontstyle21">
    <w:name w:val="fontstyle21"/>
    <w:rsid w:val="00C73F84"/>
    <w:rPr>
      <w:rFonts w:ascii="Times New Roman" w:hAnsi="Times New Roman" w:cs="Times New Roman" w:hint="default"/>
      <w:b w:val="0"/>
      <w:bCs w:val="0"/>
      <w:i/>
      <w:iCs/>
      <w:color w:val="000000"/>
      <w:sz w:val="28"/>
      <w:szCs w:val="28"/>
    </w:rPr>
  </w:style>
  <w:style w:type="character" w:styleId="CommentReference">
    <w:name w:val="annotation reference"/>
    <w:uiPriority w:val="99"/>
    <w:semiHidden/>
    <w:unhideWhenUsed/>
    <w:rsid w:val="00C73F84"/>
    <w:rPr>
      <w:sz w:val="16"/>
      <w:szCs w:val="16"/>
    </w:rPr>
  </w:style>
  <w:style w:type="paragraph" w:styleId="CommentText">
    <w:name w:val="annotation text"/>
    <w:basedOn w:val="Normal"/>
    <w:link w:val="CommentTextChar"/>
    <w:uiPriority w:val="99"/>
    <w:semiHidden/>
    <w:unhideWhenUsed/>
    <w:rsid w:val="00C73F84"/>
    <w:pPr>
      <w:spacing w:before="60" w:after="60" w:line="312" w:lineRule="auto"/>
    </w:pPr>
    <w:rPr>
      <w:rFonts w:eastAsia="Calibri"/>
      <w:sz w:val="20"/>
      <w:szCs w:val="20"/>
    </w:rPr>
  </w:style>
  <w:style w:type="character" w:customStyle="1" w:styleId="CommentTextChar">
    <w:name w:val="Comment Text Char"/>
    <w:basedOn w:val="DefaultParagraphFont"/>
    <w:link w:val="CommentText"/>
    <w:uiPriority w:val="99"/>
    <w:semiHidden/>
    <w:rsid w:val="00C73F84"/>
    <w:rPr>
      <w:rFonts w:eastAsia="Calibri" w:cs="Times New Roman"/>
      <w:sz w:val="20"/>
      <w:szCs w:val="20"/>
      <w:lang w:val="en-US"/>
    </w:rPr>
  </w:style>
  <w:style w:type="paragraph" w:styleId="Revision">
    <w:name w:val="Revision"/>
    <w:hidden/>
    <w:uiPriority w:val="99"/>
    <w:semiHidden/>
    <w:rsid w:val="00C73F84"/>
    <w:pPr>
      <w:spacing w:after="0" w:line="240" w:lineRule="auto"/>
    </w:pPr>
    <w:rPr>
      <w:rFonts w:eastAsia="Times New Roman" w:cs="Times New Roman"/>
      <w:szCs w:val="28"/>
      <w:lang w:val="en-US"/>
    </w:rPr>
  </w:style>
  <w:style w:type="character" w:customStyle="1" w:styleId="fontstyle31">
    <w:name w:val="fontstyle31"/>
    <w:rsid w:val="00626FBB"/>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3316">
      <w:bodyDiv w:val="1"/>
      <w:marLeft w:val="0"/>
      <w:marRight w:val="0"/>
      <w:marTop w:val="0"/>
      <w:marBottom w:val="0"/>
      <w:divBdr>
        <w:top w:val="none" w:sz="0" w:space="0" w:color="auto"/>
        <w:left w:val="none" w:sz="0" w:space="0" w:color="auto"/>
        <w:bottom w:val="none" w:sz="0" w:space="0" w:color="auto"/>
        <w:right w:val="none" w:sz="0" w:space="0" w:color="auto"/>
      </w:divBdr>
    </w:div>
    <w:div w:id="212742544">
      <w:bodyDiv w:val="1"/>
      <w:marLeft w:val="0"/>
      <w:marRight w:val="0"/>
      <w:marTop w:val="0"/>
      <w:marBottom w:val="0"/>
      <w:divBdr>
        <w:top w:val="none" w:sz="0" w:space="0" w:color="auto"/>
        <w:left w:val="none" w:sz="0" w:space="0" w:color="auto"/>
        <w:bottom w:val="none" w:sz="0" w:space="0" w:color="auto"/>
        <w:right w:val="none" w:sz="0" w:space="0" w:color="auto"/>
      </w:divBdr>
    </w:div>
    <w:div w:id="46242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E0BF5-A585-4CC1-A3DC-537B036A3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 Tuan</dc:creator>
  <cp:lastModifiedBy>Admin</cp:lastModifiedBy>
  <cp:revision>3</cp:revision>
  <cp:lastPrinted>2019-11-04T07:48:00Z</cp:lastPrinted>
  <dcterms:created xsi:type="dcterms:W3CDTF">2019-11-22T01:58:00Z</dcterms:created>
  <dcterms:modified xsi:type="dcterms:W3CDTF">2019-11-26T09:31:00Z</dcterms:modified>
</cp:coreProperties>
</file>