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735" w:rsidRPr="00090EF1" w:rsidRDefault="00C84735" w:rsidP="00C84735">
      <w:pPr>
        <w:spacing w:before="0" w:after="0" w:line="240" w:lineRule="auto"/>
        <w:jc w:val="center"/>
        <w:rPr>
          <w:b/>
          <w:sz w:val="30"/>
          <w:szCs w:val="30"/>
          <w:highlight w:val="white"/>
        </w:rPr>
      </w:pPr>
      <w:r w:rsidRPr="00090EF1">
        <w:rPr>
          <w:b/>
          <w:sz w:val="30"/>
          <w:szCs w:val="30"/>
          <w:highlight w:val="white"/>
        </w:rPr>
        <w:t>PHỤ LỤC</w:t>
      </w:r>
      <w:r w:rsidR="00BB7529" w:rsidRPr="00090EF1">
        <w:rPr>
          <w:b/>
          <w:sz w:val="30"/>
          <w:szCs w:val="30"/>
          <w:highlight w:val="white"/>
        </w:rPr>
        <w:t xml:space="preserve"> 01</w:t>
      </w:r>
    </w:p>
    <w:p w:rsidR="00C84735" w:rsidRPr="00090EF1" w:rsidRDefault="00C84735" w:rsidP="00C84735">
      <w:pPr>
        <w:spacing w:before="0" w:after="0" w:line="240" w:lineRule="auto"/>
        <w:jc w:val="center"/>
        <w:rPr>
          <w:b/>
          <w:sz w:val="30"/>
          <w:szCs w:val="30"/>
          <w:highlight w:val="white"/>
        </w:rPr>
      </w:pPr>
      <w:r w:rsidRPr="00090EF1">
        <w:rPr>
          <w:b/>
          <w:sz w:val="30"/>
          <w:szCs w:val="30"/>
          <w:highlight w:val="white"/>
        </w:rPr>
        <w:t>Nội dung tiếp thu ý kiến thẩm tra của các Ban Hội đồng nhân dân tỉnh</w:t>
      </w:r>
    </w:p>
    <w:p w:rsidR="00C84735" w:rsidRPr="00090EF1" w:rsidRDefault="00C84735" w:rsidP="00C84735">
      <w:pPr>
        <w:spacing w:before="0" w:after="0" w:line="240" w:lineRule="auto"/>
        <w:jc w:val="center"/>
        <w:rPr>
          <w:i/>
          <w:sz w:val="30"/>
          <w:szCs w:val="30"/>
          <w:highlight w:val="white"/>
        </w:rPr>
      </w:pPr>
      <w:r w:rsidRPr="00090EF1">
        <w:rPr>
          <w:i/>
          <w:sz w:val="30"/>
          <w:szCs w:val="30"/>
          <w:highlight w:val="white"/>
        </w:rPr>
        <w:t xml:space="preserve">(Kèm theo Báo cáo số: </w:t>
      </w:r>
      <w:r w:rsidR="00CF6B6D">
        <w:rPr>
          <w:i/>
          <w:sz w:val="30"/>
          <w:szCs w:val="30"/>
          <w:highlight w:val="white"/>
        </w:rPr>
        <w:t>92/BC-UBND ngày 17 tháng 4</w:t>
      </w:r>
      <w:r w:rsidRPr="00090EF1">
        <w:rPr>
          <w:i/>
          <w:sz w:val="30"/>
          <w:szCs w:val="30"/>
          <w:highlight w:val="white"/>
        </w:rPr>
        <w:t xml:space="preserve"> năm</w:t>
      </w:r>
      <w:r w:rsidR="00CF6B6D">
        <w:rPr>
          <w:i/>
          <w:sz w:val="30"/>
          <w:szCs w:val="30"/>
          <w:highlight w:val="white"/>
        </w:rPr>
        <w:t xml:space="preserve"> 2020</w:t>
      </w:r>
      <w:bookmarkStart w:id="0" w:name="_GoBack"/>
      <w:bookmarkEnd w:id="0"/>
      <w:r w:rsidRPr="00090EF1">
        <w:rPr>
          <w:i/>
          <w:sz w:val="30"/>
          <w:szCs w:val="30"/>
          <w:highlight w:val="white"/>
        </w:rPr>
        <w:t xml:space="preserve">       </w:t>
      </w:r>
    </w:p>
    <w:p w:rsidR="00C84735" w:rsidRPr="00090EF1" w:rsidRDefault="00C84735" w:rsidP="00C84735">
      <w:pPr>
        <w:spacing w:before="0" w:after="0" w:line="240" w:lineRule="auto"/>
        <w:jc w:val="center"/>
        <w:rPr>
          <w:i/>
          <w:sz w:val="30"/>
          <w:szCs w:val="30"/>
          <w:highlight w:val="white"/>
        </w:rPr>
      </w:pPr>
      <w:r w:rsidRPr="00090EF1">
        <w:rPr>
          <w:i/>
          <w:sz w:val="30"/>
          <w:szCs w:val="30"/>
          <w:highlight w:val="white"/>
        </w:rPr>
        <w:t>của Ủy ban nhân dân tỉnh)</w:t>
      </w:r>
    </w:p>
    <w:p w:rsidR="00C84735" w:rsidRPr="002E718B" w:rsidRDefault="00C84735" w:rsidP="00C84735">
      <w:pPr>
        <w:spacing w:before="80" w:after="80" w:line="240" w:lineRule="auto"/>
        <w:jc w:val="center"/>
        <w:rPr>
          <w:sz w:val="28"/>
          <w:szCs w:val="28"/>
          <w:highlight w:val="white"/>
        </w:rPr>
      </w:pPr>
      <w:r w:rsidRPr="002E718B">
        <w:rPr>
          <w:noProof/>
          <w:sz w:val="28"/>
          <w:szCs w:val="28"/>
          <w:highlight w:val="white"/>
        </w:rPr>
        <mc:AlternateContent>
          <mc:Choice Requires="wps">
            <w:drawing>
              <wp:anchor distT="0" distB="0" distL="114300" distR="114300" simplePos="0" relativeHeight="251661824" behindDoc="0" locked="0" layoutInCell="1" allowOverlap="1" wp14:anchorId="6FFD94FF" wp14:editId="6E49F67E">
                <wp:simplePos x="0" y="0"/>
                <wp:positionH relativeFrom="column">
                  <wp:posOffset>2294890</wp:posOffset>
                </wp:positionH>
                <wp:positionV relativeFrom="paragraph">
                  <wp:posOffset>19050</wp:posOffset>
                </wp:positionV>
                <wp:extent cx="1069340" cy="0"/>
                <wp:effectExtent l="12700" t="8890" r="13335"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9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D4835F" id="_x0000_t32" coordsize="21600,21600" o:spt="32" o:oned="t" path="m,l21600,21600e" filled="f">
                <v:path arrowok="t" fillok="f" o:connecttype="none"/>
                <o:lock v:ext="edit" shapetype="t"/>
              </v:shapetype>
              <v:shape id="Straight Arrow Connector 1" o:spid="_x0000_s1026" type="#_x0000_t32" style="position:absolute;margin-left:180.7pt;margin-top:1.5pt;width:84.2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"/>
            </w:pict>
          </mc:Fallback>
        </mc:AlternateContent>
      </w:r>
    </w:p>
    <w:p w:rsidR="00E81BC2" w:rsidRPr="008A2B24" w:rsidRDefault="00E81BC2" w:rsidP="005C204F">
      <w:pPr>
        <w:spacing w:before="0" w:after="0" w:line="360" w:lineRule="exact"/>
        <w:ind w:firstLine="720"/>
        <w:jc w:val="both"/>
        <w:rPr>
          <w:rFonts w:eastAsia="Batang"/>
          <w:b/>
          <w:color w:val="000000" w:themeColor="text1"/>
          <w:sz w:val="30"/>
          <w:szCs w:val="30"/>
          <w:lang w:eastAsia="fr-FR"/>
        </w:rPr>
      </w:pPr>
      <w:r w:rsidRPr="008A2B24">
        <w:rPr>
          <w:rFonts w:eastAsia="Batang"/>
          <w:b/>
          <w:color w:val="000000" w:themeColor="text1"/>
          <w:sz w:val="30"/>
          <w:szCs w:val="30"/>
          <w:highlight w:val="white"/>
          <w:lang w:eastAsia="fr-FR"/>
        </w:rPr>
        <w:t xml:space="preserve">1. Tờ trình </w:t>
      </w:r>
      <w:r w:rsidRPr="008A2B24">
        <w:rPr>
          <w:rFonts w:eastAsia="Batang"/>
          <w:b/>
          <w:color w:val="000000" w:themeColor="text1"/>
          <w:sz w:val="30"/>
          <w:szCs w:val="30"/>
          <w:lang w:eastAsia="fr-FR"/>
        </w:rPr>
        <w:t xml:space="preserve">số 43/TTr-UBND ngày 16 tháng 4 năm 2020 về dự thảo Nghị quyết Sửa đổi, bổ sung một số điều trong các Nghị quyết do Hội đồng nhân dân tỉnh Kon Tum ban hành </w:t>
      </w:r>
      <w:r w:rsidRPr="008A2B24">
        <w:rPr>
          <w:rFonts w:eastAsia="Batang"/>
          <w:i/>
          <w:color w:val="000000" w:themeColor="text1"/>
          <w:sz w:val="30"/>
          <w:szCs w:val="30"/>
          <w:lang w:eastAsia="fr-FR"/>
        </w:rPr>
        <w:t>(Báo cáo thẩm tra số 30/BC-HĐND ngày    tháng 17 năm 2020 của Ban Kinh tế - Ngân sách Hội đồng nhân dân tỉnh).</w:t>
      </w:r>
    </w:p>
    <w:p w:rsidR="007F1DEA" w:rsidRPr="008A2B24" w:rsidRDefault="00E81BC2" w:rsidP="005C204F">
      <w:pPr>
        <w:shd w:val="clear" w:color="auto" w:fill="FFFFFF"/>
        <w:spacing w:before="0" w:after="0" w:line="360" w:lineRule="exact"/>
        <w:ind w:firstLine="720"/>
        <w:jc w:val="both"/>
        <w:rPr>
          <w:color w:val="000000" w:themeColor="text1"/>
          <w:sz w:val="30"/>
          <w:szCs w:val="30"/>
        </w:rPr>
      </w:pPr>
      <w:r w:rsidRPr="008A2B24">
        <w:rPr>
          <w:b/>
          <w:bCs/>
          <w:i/>
          <w:sz w:val="30"/>
          <w:szCs w:val="30"/>
          <w:highlight w:val="white"/>
        </w:rPr>
        <w:t>* Ban Kinh tế - Ngân sách có ý kiến</w:t>
      </w:r>
      <w:r w:rsidRPr="008A2B24">
        <w:rPr>
          <w:b/>
          <w:bCs/>
          <w:sz w:val="30"/>
          <w:szCs w:val="30"/>
          <w:highlight w:val="white"/>
        </w:rPr>
        <w:t xml:space="preserve">: </w:t>
      </w:r>
      <w:r w:rsidR="007F1DEA" w:rsidRPr="008A2B24">
        <w:rPr>
          <w:color w:val="000000" w:themeColor="text1"/>
          <w:sz w:val="30"/>
          <w:szCs w:val="30"/>
        </w:rPr>
        <w:t xml:space="preserve"> Về bố cục dự thảo Nghị quyết: Đề nghị bỏ nội dung quy định tại Điều 1; gộp chung Điều 4 và Điều 5 thành 01 Điều. Sau khi điều chỉnh dự thảo Nghị quyết gồm 3 Điều.</w:t>
      </w:r>
    </w:p>
    <w:p w:rsidR="00E81BC2" w:rsidRPr="008A2B24" w:rsidRDefault="007F1DEA" w:rsidP="005C204F">
      <w:pPr>
        <w:spacing w:before="0" w:after="0" w:line="360" w:lineRule="exact"/>
        <w:ind w:firstLine="720"/>
        <w:jc w:val="both"/>
        <w:rPr>
          <w:b/>
          <w:sz w:val="30"/>
          <w:szCs w:val="30"/>
          <w:highlight w:val="white"/>
          <w:lang w:val="af-ZA"/>
        </w:rPr>
      </w:pPr>
      <w:r w:rsidRPr="008A2B24">
        <w:rPr>
          <w:b/>
          <w:bCs/>
          <w:i/>
          <w:sz w:val="30"/>
          <w:szCs w:val="30"/>
          <w:highlight w:val="white"/>
        </w:rPr>
        <w:t>* Ủy ban nhân dân tỉnh có ý kiến như sau</w:t>
      </w:r>
      <w:r w:rsidRPr="008A2B24">
        <w:rPr>
          <w:b/>
          <w:bCs/>
          <w:sz w:val="30"/>
          <w:szCs w:val="30"/>
          <w:highlight w:val="white"/>
        </w:rPr>
        <w:t xml:space="preserve">: </w:t>
      </w:r>
      <w:r w:rsidRPr="008A2B24">
        <w:rPr>
          <w:bCs/>
          <w:sz w:val="30"/>
          <w:szCs w:val="30"/>
          <w:highlight w:val="white"/>
        </w:rPr>
        <w:t xml:space="preserve">Tiếp thu ý kiến của Ban Kinh tế - Ngân sách, Ủy ban nhân dân tỉnh đã chỉ đạo các cơ quan có liên quan hoàn chỉnh dự thảo nghị quyết như ý kiến </w:t>
      </w:r>
      <w:r w:rsidR="005A2C85" w:rsidRPr="008A2B24">
        <w:rPr>
          <w:bCs/>
          <w:sz w:val="30"/>
          <w:szCs w:val="30"/>
          <w:highlight w:val="white"/>
        </w:rPr>
        <w:t>của Ban Kinh tế - Ngân sách nêu trên.</w:t>
      </w:r>
    </w:p>
    <w:p w:rsidR="00C84735" w:rsidRPr="008A2B24" w:rsidRDefault="00334458" w:rsidP="005C204F">
      <w:pPr>
        <w:spacing w:before="0" w:after="0" w:line="360" w:lineRule="exact"/>
        <w:ind w:firstLine="720"/>
        <w:jc w:val="both"/>
        <w:rPr>
          <w:rFonts w:eastAsia="Batang"/>
          <w:i/>
          <w:sz w:val="30"/>
          <w:szCs w:val="30"/>
          <w:lang w:eastAsia="fr-FR"/>
        </w:rPr>
      </w:pPr>
      <w:r w:rsidRPr="008A2B24">
        <w:rPr>
          <w:b/>
          <w:sz w:val="30"/>
          <w:szCs w:val="30"/>
          <w:highlight w:val="white"/>
          <w:lang w:val="af-ZA"/>
        </w:rPr>
        <w:t>2</w:t>
      </w:r>
      <w:r w:rsidR="00C84735" w:rsidRPr="008A2B24">
        <w:rPr>
          <w:b/>
          <w:sz w:val="30"/>
          <w:szCs w:val="30"/>
          <w:highlight w:val="white"/>
          <w:lang w:val="af-ZA"/>
        </w:rPr>
        <w:t xml:space="preserve">. </w:t>
      </w:r>
      <w:r w:rsidR="009E1338" w:rsidRPr="008A2B24">
        <w:rPr>
          <w:b/>
          <w:sz w:val="30"/>
          <w:szCs w:val="30"/>
        </w:rPr>
        <w:t xml:space="preserve">Tờ trình số 32/TTr-UBND ngày 07 tháng 4 năm 2020 của Ủy ban nhân dân tỉnh về việc đề nghị xem xét, quyết định chủ trương đầu tư dự án Đầu tư cơ sở hạ tầng phục vụ giãn dân tại làng Xộp, xã Mô Rai, huyện Sa Thầy </w:t>
      </w:r>
      <w:r w:rsidR="00E447E2" w:rsidRPr="008A2B24">
        <w:rPr>
          <w:rFonts w:eastAsia="Batang"/>
          <w:i/>
          <w:sz w:val="30"/>
          <w:szCs w:val="30"/>
          <w:lang w:eastAsia="fr-FR"/>
        </w:rPr>
        <w:t xml:space="preserve">(Báo cáo </w:t>
      </w:r>
      <w:r w:rsidR="00A25F34" w:rsidRPr="008A2B24">
        <w:rPr>
          <w:rFonts w:eastAsia="Batang"/>
          <w:i/>
          <w:sz w:val="30"/>
          <w:szCs w:val="30"/>
          <w:lang w:eastAsia="fr-FR"/>
        </w:rPr>
        <w:t xml:space="preserve">thẩm tra </w:t>
      </w:r>
      <w:r w:rsidR="00E447E2" w:rsidRPr="008A2B24">
        <w:rPr>
          <w:rFonts w:eastAsia="Batang"/>
          <w:i/>
          <w:sz w:val="30"/>
          <w:szCs w:val="30"/>
          <w:lang w:eastAsia="fr-FR"/>
        </w:rPr>
        <w:t>số</w:t>
      </w:r>
      <w:r w:rsidR="00D316A1" w:rsidRPr="008A2B24">
        <w:rPr>
          <w:rFonts w:eastAsia="Batang"/>
          <w:i/>
          <w:sz w:val="30"/>
          <w:szCs w:val="30"/>
          <w:lang w:eastAsia="fr-FR"/>
        </w:rPr>
        <w:t xml:space="preserve"> 21/BC-HĐND ngày 17 tháng 4</w:t>
      </w:r>
      <w:r w:rsidR="00E447E2" w:rsidRPr="008A2B24">
        <w:rPr>
          <w:rFonts w:eastAsia="Batang"/>
          <w:i/>
          <w:sz w:val="30"/>
          <w:szCs w:val="30"/>
          <w:lang w:eastAsia="fr-FR"/>
        </w:rPr>
        <w:t xml:space="preserve"> năm 2020 của Ban Kinh tế - Ngân sách).</w:t>
      </w:r>
    </w:p>
    <w:p w:rsidR="00F26010" w:rsidRPr="008A2B24" w:rsidRDefault="00F26010" w:rsidP="005C204F">
      <w:pPr>
        <w:pStyle w:val="Befor-After"/>
        <w:spacing w:before="0" w:after="0" w:line="360" w:lineRule="exact"/>
        <w:ind w:firstLine="720"/>
        <w:rPr>
          <w:color w:val="auto"/>
          <w:sz w:val="30"/>
          <w:szCs w:val="30"/>
          <w:lang w:val="nl-NL"/>
        </w:rPr>
      </w:pPr>
      <w:r w:rsidRPr="008A2B24">
        <w:rPr>
          <w:b/>
          <w:bCs/>
          <w:i/>
          <w:color w:val="auto"/>
          <w:sz w:val="30"/>
          <w:szCs w:val="30"/>
          <w:highlight w:val="white"/>
        </w:rPr>
        <w:t>* Ban Kinh tế - Ngân sách có ý kiến</w:t>
      </w:r>
      <w:r w:rsidRPr="008A2B24">
        <w:rPr>
          <w:b/>
          <w:bCs/>
          <w:color w:val="auto"/>
          <w:sz w:val="30"/>
          <w:szCs w:val="30"/>
          <w:highlight w:val="white"/>
        </w:rPr>
        <w:t>:</w:t>
      </w:r>
      <w:r w:rsidRPr="008A2B24">
        <w:rPr>
          <w:b/>
          <w:bCs/>
          <w:color w:val="auto"/>
          <w:sz w:val="30"/>
          <w:szCs w:val="30"/>
        </w:rPr>
        <w:t xml:space="preserve"> </w:t>
      </w:r>
      <w:r w:rsidRPr="008A2B24">
        <w:rPr>
          <w:color w:val="auto"/>
          <w:sz w:val="30"/>
          <w:szCs w:val="30"/>
          <w:lang w:val="en-US"/>
        </w:rPr>
        <w:t>Đề nghị Ủy ban nhân dân tỉnh chỉ đạo điều chỉnh một số nội dung liên quan đến công tác quy hoạch trước khi triển khai thực hiện dự án để đảm bảo quy định.</w:t>
      </w:r>
    </w:p>
    <w:p w:rsidR="00F26010" w:rsidRPr="008A2B24" w:rsidRDefault="00F26010" w:rsidP="005C204F">
      <w:pPr>
        <w:spacing w:before="0" w:after="0" w:line="360" w:lineRule="exact"/>
        <w:ind w:firstLine="720"/>
        <w:jc w:val="both"/>
        <w:rPr>
          <w:b/>
          <w:bCs/>
          <w:i/>
          <w:sz w:val="30"/>
          <w:szCs w:val="30"/>
          <w:highlight w:val="white"/>
        </w:rPr>
      </w:pPr>
      <w:r w:rsidRPr="008A2B24">
        <w:rPr>
          <w:b/>
          <w:bCs/>
          <w:i/>
          <w:sz w:val="30"/>
          <w:szCs w:val="30"/>
          <w:highlight w:val="white"/>
        </w:rPr>
        <w:t>* Ủy ban nhân dân tỉnh có ý kiến như sau</w:t>
      </w:r>
      <w:r w:rsidRPr="008A2B24">
        <w:rPr>
          <w:b/>
          <w:bCs/>
          <w:sz w:val="30"/>
          <w:szCs w:val="30"/>
          <w:highlight w:val="white"/>
        </w:rPr>
        <w:t xml:space="preserve">: </w:t>
      </w:r>
      <w:r w:rsidRPr="008A2B24">
        <w:rPr>
          <w:bCs/>
          <w:sz w:val="30"/>
          <w:szCs w:val="30"/>
          <w:highlight w:val="white"/>
        </w:rPr>
        <w:t xml:space="preserve">Tiếp thu ý kiến của </w:t>
      </w:r>
      <w:r w:rsidR="00A72313" w:rsidRPr="008A2B24">
        <w:rPr>
          <w:bCs/>
          <w:sz w:val="30"/>
          <w:szCs w:val="30"/>
          <w:highlight w:val="white"/>
        </w:rPr>
        <w:t xml:space="preserve">Ban Kinh tế - Ngân sách, Ủy ban nhân dân tỉnh sẽ chỉ đạo các cơ quan có liên quan </w:t>
      </w:r>
      <w:r w:rsidR="00B9082E" w:rsidRPr="008A2B24">
        <w:rPr>
          <w:sz w:val="30"/>
          <w:szCs w:val="30"/>
        </w:rPr>
        <w:t>điều chỉnh một số nội dung liên quan đến công tác quy hoạch trước khi triển khai thực hiện dự án để đảm bảo quy định.</w:t>
      </w:r>
    </w:p>
    <w:p w:rsidR="00EE03EF" w:rsidRPr="008A2B24" w:rsidRDefault="00EE03EF" w:rsidP="005C204F">
      <w:pPr>
        <w:spacing w:before="0" w:after="0" w:line="360" w:lineRule="exact"/>
        <w:ind w:firstLine="720"/>
        <w:jc w:val="both"/>
        <w:rPr>
          <w:rFonts w:eastAsia="Batang"/>
          <w:i/>
          <w:spacing w:val="-2"/>
          <w:sz w:val="30"/>
          <w:szCs w:val="30"/>
          <w:lang w:eastAsia="fr-FR"/>
        </w:rPr>
      </w:pPr>
      <w:r w:rsidRPr="008A2B24">
        <w:rPr>
          <w:b/>
          <w:color w:val="000000"/>
          <w:spacing w:val="-2"/>
          <w:sz w:val="30"/>
          <w:szCs w:val="30"/>
          <w:lang w:val="nl-NL"/>
        </w:rPr>
        <w:t xml:space="preserve">3. </w:t>
      </w:r>
      <w:r w:rsidR="00087EAA" w:rsidRPr="008A2B24">
        <w:rPr>
          <w:b/>
          <w:color w:val="000000"/>
          <w:spacing w:val="-2"/>
          <w:sz w:val="30"/>
          <w:szCs w:val="30"/>
          <w:lang w:val="nl-NL"/>
        </w:rPr>
        <w:t>Tờ trình số 22/TTr-UBND ngày 25 tháng 3 năm 2020 của Ủy ban nhân dân tỉnh về dự thảo nghị quyết về việc quyết định chủ trương dự án Kè hai bên bờ suối Đăk Ter (Đoạn từ cầu Đăk Tíu đến làng Mô Pả)</w:t>
      </w:r>
      <w:r w:rsidR="00CA134A" w:rsidRPr="008A2B24">
        <w:rPr>
          <w:color w:val="000000"/>
          <w:spacing w:val="-2"/>
          <w:sz w:val="30"/>
          <w:szCs w:val="30"/>
          <w:lang w:val="nl-NL"/>
        </w:rPr>
        <w:t xml:space="preserve"> </w:t>
      </w:r>
      <w:r w:rsidR="00CA134A" w:rsidRPr="008A2B24">
        <w:rPr>
          <w:rFonts w:eastAsia="Batang"/>
          <w:i/>
          <w:spacing w:val="-2"/>
          <w:sz w:val="30"/>
          <w:szCs w:val="30"/>
          <w:lang w:eastAsia="fr-FR"/>
        </w:rPr>
        <w:t xml:space="preserve">(Báo cáo </w:t>
      </w:r>
      <w:r w:rsidR="00334458" w:rsidRPr="008A2B24">
        <w:rPr>
          <w:rFonts w:eastAsia="Batang"/>
          <w:i/>
          <w:spacing w:val="-2"/>
          <w:sz w:val="30"/>
          <w:szCs w:val="30"/>
          <w:lang w:eastAsia="fr-FR"/>
        </w:rPr>
        <w:t>thẩ</w:t>
      </w:r>
      <w:r w:rsidR="006771D9" w:rsidRPr="008A2B24">
        <w:rPr>
          <w:rFonts w:eastAsia="Batang"/>
          <w:i/>
          <w:spacing w:val="-2"/>
          <w:sz w:val="30"/>
          <w:szCs w:val="30"/>
          <w:lang w:eastAsia="fr-FR"/>
        </w:rPr>
        <w:t xml:space="preserve">m tra </w:t>
      </w:r>
      <w:r w:rsidR="00CA134A" w:rsidRPr="008A2B24">
        <w:rPr>
          <w:rFonts w:eastAsia="Batang"/>
          <w:i/>
          <w:spacing w:val="-2"/>
          <w:sz w:val="30"/>
          <w:szCs w:val="30"/>
          <w:lang w:eastAsia="fr-FR"/>
        </w:rPr>
        <w:t>số</w:t>
      </w:r>
      <w:r w:rsidR="00800BC5" w:rsidRPr="008A2B24">
        <w:rPr>
          <w:rFonts w:eastAsia="Batang"/>
          <w:i/>
          <w:spacing w:val="-2"/>
          <w:sz w:val="30"/>
          <w:szCs w:val="30"/>
          <w:lang w:eastAsia="fr-FR"/>
        </w:rPr>
        <w:t xml:space="preserve"> 23</w:t>
      </w:r>
      <w:r w:rsidR="00B11CF0" w:rsidRPr="008A2B24">
        <w:rPr>
          <w:rFonts w:eastAsia="Batang"/>
          <w:i/>
          <w:spacing w:val="-2"/>
          <w:sz w:val="30"/>
          <w:szCs w:val="30"/>
          <w:lang w:eastAsia="fr-FR"/>
        </w:rPr>
        <w:t>/BC-HĐND ngày 17 tháng 4</w:t>
      </w:r>
      <w:r w:rsidR="00CA134A" w:rsidRPr="008A2B24">
        <w:rPr>
          <w:rFonts w:eastAsia="Batang"/>
          <w:i/>
          <w:spacing w:val="-2"/>
          <w:sz w:val="30"/>
          <w:szCs w:val="30"/>
          <w:lang w:eastAsia="fr-FR"/>
        </w:rPr>
        <w:t xml:space="preserve"> năm 2020 của Ban Kinh tế - Ngân sách).</w:t>
      </w:r>
    </w:p>
    <w:p w:rsidR="00CA134A" w:rsidRPr="008A2B24" w:rsidRDefault="00CA134A" w:rsidP="005C204F">
      <w:pPr>
        <w:pStyle w:val="Befor-After"/>
        <w:spacing w:before="0" w:after="0" w:line="360" w:lineRule="exact"/>
        <w:ind w:firstLine="720"/>
        <w:rPr>
          <w:color w:val="auto"/>
          <w:spacing w:val="-2"/>
          <w:sz w:val="30"/>
          <w:szCs w:val="30"/>
          <w:u w:val="single"/>
          <w:lang w:val="nl-NL"/>
        </w:rPr>
      </w:pPr>
      <w:r w:rsidRPr="008A2B24">
        <w:rPr>
          <w:b/>
          <w:bCs/>
          <w:i/>
          <w:color w:val="auto"/>
          <w:spacing w:val="-2"/>
          <w:sz w:val="30"/>
          <w:szCs w:val="30"/>
          <w:highlight w:val="white"/>
        </w:rPr>
        <w:t>* Ban Kinh tế - Ngân sách có ý kiến</w:t>
      </w:r>
      <w:r w:rsidRPr="008A2B24">
        <w:rPr>
          <w:b/>
          <w:bCs/>
          <w:color w:val="auto"/>
          <w:spacing w:val="-2"/>
          <w:sz w:val="30"/>
          <w:szCs w:val="30"/>
          <w:highlight w:val="white"/>
        </w:rPr>
        <w:t>:</w:t>
      </w:r>
      <w:r w:rsidRPr="008A2B24">
        <w:rPr>
          <w:b/>
          <w:bCs/>
          <w:color w:val="auto"/>
          <w:spacing w:val="-2"/>
          <w:sz w:val="30"/>
          <w:szCs w:val="30"/>
        </w:rPr>
        <w:t xml:space="preserve"> </w:t>
      </w:r>
      <w:r w:rsidR="00153911" w:rsidRPr="008A2B24">
        <w:rPr>
          <w:color w:val="auto"/>
          <w:spacing w:val="-2"/>
          <w:sz w:val="30"/>
          <w:szCs w:val="30"/>
          <w:lang w:val="nl-NL"/>
        </w:rPr>
        <w:t>T</w:t>
      </w:r>
      <w:r w:rsidRPr="008A2B24">
        <w:rPr>
          <w:color w:val="auto"/>
          <w:spacing w:val="-2"/>
          <w:sz w:val="30"/>
          <w:szCs w:val="30"/>
          <w:lang w:val="nl-NL"/>
        </w:rPr>
        <w:t>rong quá trình lập, trình phê duyệt dự án đầu tư</w:t>
      </w:r>
      <w:r w:rsidR="00B83472" w:rsidRPr="008A2B24">
        <w:rPr>
          <w:color w:val="auto"/>
          <w:spacing w:val="-2"/>
          <w:sz w:val="30"/>
          <w:szCs w:val="30"/>
          <w:lang w:val="nl-NL"/>
        </w:rPr>
        <w:t xml:space="preserve">, </w:t>
      </w:r>
      <w:r w:rsidR="00B83472" w:rsidRPr="008A2B24">
        <w:rPr>
          <w:color w:val="auto"/>
          <w:spacing w:val="-2"/>
          <w:sz w:val="30"/>
          <w:szCs w:val="30"/>
          <w:lang w:val="en-US"/>
        </w:rPr>
        <w:t>đ</w:t>
      </w:r>
      <w:r w:rsidR="00B83472" w:rsidRPr="008A2B24">
        <w:rPr>
          <w:color w:val="auto"/>
          <w:spacing w:val="-2"/>
          <w:sz w:val="30"/>
          <w:szCs w:val="30"/>
          <w:lang w:val="nl-NL"/>
        </w:rPr>
        <w:t>ề nghị Ủy ban nhân dân tỉnh</w:t>
      </w:r>
      <w:r w:rsidRPr="008A2B24">
        <w:rPr>
          <w:color w:val="auto"/>
          <w:spacing w:val="-2"/>
          <w:sz w:val="30"/>
          <w:szCs w:val="30"/>
          <w:lang w:val="nl-NL"/>
        </w:rPr>
        <w:t xml:space="preserve"> chỉ đạo </w:t>
      </w:r>
      <w:r w:rsidRPr="008A2B24">
        <w:rPr>
          <w:color w:val="auto"/>
          <w:spacing w:val="-2"/>
          <w:sz w:val="30"/>
          <w:szCs w:val="30"/>
        </w:rPr>
        <w:t xml:space="preserve">các </w:t>
      </w:r>
      <w:r w:rsidRPr="008A2B24">
        <w:rPr>
          <w:color w:val="auto"/>
          <w:spacing w:val="-2"/>
          <w:sz w:val="30"/>
          <w:szCs w:val="30"/>
          <w:lang w:val="nl-NL"/>
        </w:rPr>
        <w:t>cơ quan</w:t>
      </w:r>
      <w:r w:rsidRPr="008A2B24">
        <w:rPr>
          <w:color w:val="auto"/>
          <w:spacing w:val="-2"/>
          <w:sz w:val="30"/>
          <w:szCs w:val="30"/>
        </w:rPr>
        <w:t>, đơn vị có</w:t>
      </w:r>
      <w:r w:rsidRPr="008A2B24">
        <w:rPr>
          <w:color w:val="auto"/>
          <w:spacing w:val="-2"/>
          <w:sz w:val="30"/>
          <w:szCs w:val="30"/>
          <w:lang w:val="nl-NL"/>
        </w:rPr>
        <w:t xml:space="preserve"> liên quan nghiên cứu, tính toán phần kết cấu xây dựng công trình</w:t>
      </w:r>
      <w:r w:rsidRPr="008A2B24">
        <w:rPr>
          <w:color w:val="auto"/>
          <w:spacing w:val="-2"/>
          <w:sz w:val="30"/>
          <w:szCs w:val="30"/>
        </w:rPr>
        <w:t xml:space="preserve"> cho phù </w:t>
      </w:r>
      <w:r w:rsidRPr="008A2B24">
        <w:rPr>
          <w:color w:val="auto"/>
          <w:spacing w:val="-2"/>
          <w:sz w:val="30"/>
          <w:szCs w:val="30"/>
        </w:rPr>
        <w:lastRenderedPageBreak/>
        <w:t>hợp với qui định</w:t>
      </w:r>
      <w:r w:rsidRPr="008A2B24">
        <w:rPr>
          <w:color w:val="auto"/>
          <w:spacing w:val="-2"/>
          <w:sz w:val="30"/>
          <w:szCs w:val="30"/>
          <w:lang w:val="nl-NL"/>
        </w:rPr>
        <w:t>, đảm bảo tính đồng bộ giữa các dự án triển khai trên cùng địa điểm xây dựng</w:t>
      </w:r>
      <w:r w:rsidR="00A337CF" w:rsidRPr="008A2B24">
        <w:rPr>
          <w:rFonts w:asciiTheme="majorHAnsi" w:hAnsiTheme="majorHAnsi" w:cstheme="majorHAnsi"/>
          <w:color w:val="000000" w:themeColor="text1"/>
          <w:sz w:val="30"/>
          <w:szCs w:val="30"/>
          <w:vertAlign w:val="superscript"/>
          <w:lang w:val="nl-NL"/>
        </w:rPr>
        <w:t>(</w:t>
      </w:r>
      <w:r w:rsidR="00A337CF" w:rsidRPr="008A2B24">
        <w:rPr>
          <w:rStyle w:val="FootnoteReference"/>
          <w:rFonts w:asciiTheme="majorHAnsi" w:hAnsiTheme="majorHAnsi" w:cstheme="majorHAnsi"/>
          <w:color w:val="000000" w:themeColor="text1"/>
          <w:sz w:val="30"/>
          <w:szCs w:val="30"/>
          <w:lang w:val="nl-NL"/>
        </w:rPr>
        <w:footnoteReference w:id="1"/>
      </w:r>
      <w:r w:rsidR="00A337CF" w:rsidRPr="008A2B24">
        <w:rPr>
          <w:rFonts w:asciiTheme="majorHAnsi" w:hAnsiTheme="majorHAnsi" w:cstheme="majorHAnsi"/>
          <w:color w:val="000000" w:themeColor="text1"/>
          <w:sz w:val="30"/>
          <w:szCs w:val="30"/>
          <w:vertAlign w:val="superscript"/>
          <w:lang w:val="nl-NL"/>
        </w:rPr>
        <w:t>)</w:t>
      </w:r>
      <w:r w:rsidRPr="008A2B24">
        <w:rPr>
          <w:color w:val="auto"/>
          <w:spacing w:val="-2"/>
          <w:sz w:val="30"/>
          <w:szCs w:val="30"/>
          <w:lang w:val="nl-NL"/>
        </w:rPr>
        <w:t>.</w:t>
      </w:r>
    </w:p>
    <w:p w:rsidR="00F579DA" w:rsidRPr="008A2B24" w:rsidRDefault="00F579DA" w:rsidP="005C204F">
      <w:pPr>
        <w:spacing w:before="0" w:after="0" w:line="360" w:lineRule="exact"/>
        <w:ind w:firstLine="720"/>
        <w:jc w:val="both"/>
        <w:rPr>
          <w:b/>
          <w:bCs/>
          <w:i/>
          <w:sz w:val="30"/>
          <w:szCs w:val="30"/>
          <w:highlight w:val="white"/>
        </w:rPr>
      </w:pPr>
      <w:r w:rsidRPr="008A2B24">
        <w:rPr>
          <w:b/>
          <w:bCs/>
          <w:i/>
          <w:sz w:val="30"/>
          <w:szCs w:val="30"/>
          <w:highlight w:val="white"/>
        </w:rPr>
        <w:t>* Ủy ban nhân dân tỉnh có ý kiến như sau</w:t>
      </w:r>
      <w:r w:rsidRPr="008A2B24">
        <w:rPr>
          <w:b/>
          <w:bCs/>
          <w:sz w:val="30"/>
          <w:szCs w:val="30"/>
          <w:highlight w:val="white"/>
        </w:rPr>
        <w:t xml:space="preserve">: </w:t>
      </w:r>
      <w:r w:rsidR="00A337CF" w:rsidRPr="008A2B24">
        <w:rPr>
          <w:bCs/>
          <w:sz w:val="30"/>
          <w:szCs w:val="30"/>
          <w:highlight w:val="white"/>
        </w:rPr>
        <w:t>Tiếp thu ý kiến của Ban Kinh tế - Ngân sách</w:t>
      </w:r>
      <w:r w:rsidR="00A337CF" w:rsidRPr="008A2B24">
        <w:rPr>
          <w:bCs/>
          <w:sz w:val="30"/>
          <w:szCs w:val="30"/>
        </w:rPr>
        <w:t xml:space="preserve">, </w:t>
      </w:r>
      <w:r w:rsidR="00A337CF" w:rsidRPr="008A2B24">
        <w:rPr>
          <w:sz w:val="30"/>
          <w:szCs w:val="30"/>
          <w:lang w:val="nl-NL"/>
        </w:rPr>
        <w:t xml:space="preserve">Ủy ban nhân dân tỉnh sẽ chỉ đạo </w:t>
      </w:r>
      <w:r w:rsidR="00A337CF" w:rsidRPr="008A2B24">
        <w:rPr>
          <w:sz w:val="30"/>
          <w:szCs w:val="30"/>
          <w:lang w:eastAsia="vi-VN"/>
        </w:rPr>
        <w:t>Ban quản lý Dự án đầu tư xây dựng các công trình Nông nghiệp và Phát triển nông thôn</w:t>
      </w:r>
      <w:r w:rsidR="00A337CF" w:rsidRPr="008A2B24">
        <w:rPr>
          <w:sz w:val="30"/>
          <w:szCs w:val="30"/>
          <w:lang w:val="nl-NL"/>
        </w:rPr>
        <w:t xml:space="preserve"> phối hợp chặt chẽ với Ủy ban nhân dân huyện Tu Mơ Rông để thiết kế dự án đồng bộ kiến trúc với đoạn kè chống sạt lở suối Đăk Ter do Ủy ban nhân dân huyện Tu Mơ Rông thực hiện.</w:t>
      </w:r>
    </w:p>
    <w:p w:rsidR="00FF11B7" w:rsidRPr="008A2B24" w:rsidRDefault="00FF11B7" w:rsidP="005C204F">
      <w:pPr>
        <w:spacing w:before="0" w:after="0" w:line="360" w:lineRule="exact"/>
        <w:ind w:firstLine="720"/>
        <w:jc w:val="both"/>
        <w:rPr>
          <w:spacing w:val="-4"/>
          <w:sz w:val="30"/>
          <w:szCs w:val="30"/>
        </w:rPr>
      </w:pPr>
      <w:r w:rsidRPr="008A2B24">
        <w:rPr>
          <w:b/>
          <w:spacing w:val="-4"/>
          <w:sz w:val="30"/>
          <w:szCs w:val="30"/>
        </w:rPr>
        <w:t>4. Tờ trình số</w:t>
      </w:r>
      <w:r w:rsidR="007E4B81" w:rsidRPr="008A2B24">
        <w:rPr>
          <w:b/>
          <w:spacing w:val="-4"/>
          <w:sz w:val="30"/>
          <w:szCs w:val="30"/>
        </w:rPr>
        <w:t xml:space="preserve"> 24/TTr-UBND ngày 27 tháng 3 năm </w:t>
      </w:r>
      <w:r w:rsidRPr="008A2B24">
        <w:rPr>
          <w:b/>
          <w:spacing w:val="-4"/>
          <w:sz w:val="30"/>
          <w:szCs w:val="30"/>
        </w:rPr>
        <w:t>2020 của Ủy ban nhân dân tỉnh về dự thảo nghị quyết về việc quyết định chủ</w:t>
      </w:r>
      <w:r w:rsidR="00EA182A" w:rsidRPr="008A2B24">
        <w:rPr>
          <w:b/>
          <w:spacing w:val="-4"/>
          <w:sz w:val="30"/>
          <w:szCs w:val="30"/>
        </w:rPr>
        <w:t xml:space="preserve"> trương D</w:t>
      </w:r>
      <w:r w:rsidRPr="008A2B24">
        <w:rPr>
          <w:b/>
          <w:spacing w:val="-4"/>
          <w:sz w:val="30"/>
          <w:szCs w:val="30"/>
        </w:rPr>
        <w:t>ự án Kè chống sạt lở bờ suối Đăk Ter, huyện Tu Mơ Rông, tỉnh Kon Tum</w:t>
      </w:r>
      <w:r w:rsidR="00CB4446" w:rsidRPr="008A2B24">
        <w:rPr>
          <w:spacing w:val="-4"/>
          <w:sz w:val="30"/>
          <w:szCs w:val="30"/>
        </w:rPr>
        <w:t xml:space="preserve"> </w:t>
      </w:r>
      <w:r w:rsidR="00CB4446" w:rsidRPr="008A2B24">
        <w:rPr>
          <w:rFonts w:eastAsia="Batang"/>
          <w:i/>
          <w:spacing w:val="-4"/>
          <w:sz w:val="30"/>
          <w:szCs w:val="30"/>
          <w:lang w:eastAsia="fr-FR"/>
        </w:rPr>
        <w:t xml:space="preserve">(Báo cáo </w:t>
      </w:r>
      <w:r w:rsidR="00A337CF" w:rsidRPr="008A2B24">
        <w:rPr>
          <w:rFonts w:eastAsia="Batang"/>
          <w:i/>
          <w:spacing w:val="-4"/>
          <w:sz w:val="30"/>
          <w:szCs w:val="30"/>
          <w:lang w:eastAsia="fr-FR"/>
        </w:rPr>
        <w:t xml:space="preserve">thẩm tra </w:t>
      </w:r>
      <w:r w:rsidR="00CB4446" w:rsidRPr="008A2B24">
        <w:rPr>
          <w:rFonts w:eastAsia="Batang"/>
          <w:i/>
          <w:spacing w:val="-4"/>
          <w:sz w:val="30"/>
          <w:szCs w:val="30"/>
          <w:lang w:eastAsia="fr-FR"/>
        </w:rPr>
        <w:t>số</w:t>
      </w:r>
      <w:r w:rsidR="00A337CF" w:rsidRPr="008A2B24">
        <w:rPr>
          <w:rFonts w:eastAsia="Batang"/>
          <w:i/>
          <w:spacing w:val="-4"/>
          <w:sz w:val="30"/>
          <w:szCs w:val="30"/>
          <w:lang w:eastAsia="fr-FR"/>
        </w:rPr>
        <w:t xml:space="preserve"> 24</w:t>
      </w:r>
      <w:r w:rsidR="006663F6" w:rsidRPr="008A2B24">
        <w:rPr>
          <w:rFonts w:eastAsia="Batang"/>
          <w:i/>
          <w:spacing w:val="-4"/>
          <w:sz w:val="30"/>
          <w:szCs w:val="30"/>
          <w:lang w:eastAsia="fr-FR"/>
        </w:rPr>
        <w:t xml:space="preserve"> /BC-HĐND ngày 17 tháng 4</w:t>
      </w:r>
      <w:r w:rsidR="00CB4446" w:rsidRPr="008A2B24">
        <w:rPr>
          <w:rFonts w:eastAsia="Batang"/>
          <w:i/>
          <w:spacing w:val="-4"/>
          <w:sz w:val="30"/>
          <w:szCs w:val="30"/>
          <w:lang w:eastAsia="fr-FR"/>
        </w:rPr>
        <w:t xml:space="preserve"> năm 2020 của Ban Kinh tế - Ngân sách).</w:t>
      </w:r>
    </w:p>
    <w:p w:rsidR="00CB4446" w:rsidRPr="008A2B24" w:rsidRDefault="00CB4446" w:rsidP="00A95D5A">
      <w:pPr>
        <w:pStyle w:val="Befor-After"/>
        <w:spacing w:line="264" w:lineRule="auto"/>
        <w:ind w:firstLine="720"/>
        <w:rPr>
          <w:color w:val="000000" w:themeColor="text1"/>
          <w:sz w:val="30"/>
          <w:szCs w:val="30"/>
          <w:u w:val="single"/>
          <w:lang w:val="nl-NL"/>
        </w:rPr>
      </w:pPr>
      <w:r w:rsidRPr="008A2B24">
        <w:rPr>
          <w:b/>
          <w:bCs/>
          <w:i/>
          <w:color w:val="auto"/>
          <w:sz w:val="30"/>
          <w:szCs w:val="30"/>
          <w:highlight w:val="white"/>
        </w:rPr>
        <w:t>* Ban Kinh tế - Ngân sách có ý kiến</w:t>
      </w:r>
      <w:r w:rsidRPr="008A2B24">
        <w:rPr>
          <w:b/>
          <w:bCs/>
          <w:color w:val="auto"/>
          <w:sz w:val="30"/>
          <w:szCs w:val="30"/>
          <w:highlight w:val="white"/>
        </w:rPr>
        <w:t>:</w:t>
      </w:r>
      <w:r w:rsidRPr="008A2B24">
        <w:rPr>
          <w:b/>
          <w:bCs/>
          <w:color w:val="auto"/>
          <w:sz w:val="30"/>
          <w:szCs w:val="30"/>
        </w:rPr>
        <w:t xml:space="preserve"> </w:t>
      </w:r>
      <w:r w:rsidRPr="008A2B24">
        <w:rPr>
          <w:color w:val="auto"/>
          <w:sz w:val="30"/>
          <w:szCs w:val="30"/>
          <w:lang w:val="en-US"/>
        </w:rPr>
        <w:t xml:space="preserve">Để đảm bảo </w:t>
      </w:r>
      <w:r w:rsidRPr="008A2B24">
        <w:rPr>
          <w:color w:val="auto"/>
          <w:sz w:val="30"/>
          <w:szCs w:val="30"/>
        </w:rPr>
        <w:t xml:space="preserve">tính đồng bộ về qui mô </w:t>
      </w:r>
      <w:r w:rsidRPr="008A2B24">
        <w:rPr>
          <w:color w:val="auto"/>
          <w:sz w:val="30"/>
          <w:szCs w:val="30"/>
          <w:lang w:val="en-US"/>
        </w:rPr>
        <w:t>và phát huy hiệu quả đầu tư, Ban đ</w:t>
      </w:r>
      <w:r w:rsidRPr="008A2B24">
        <w:rPr>
          <w:color w:val="auto"/>
          <w:sz w:val="30"/>
          <w:szCs w:val="30"/>
          <w:lang w:val="nl-NL"/>
        </w:rPr>
        <w:t xml:space="preserve">ề nghị Ủy ban nhân dân tỉnh trong quá trình lập, trình phê duyệt dự án đầu tư </w:t>
      </w:r>
      <w:r w:rsidR="00A95D5A" w:rsidRPr="008A2B24">
        <w:rPr>
          <w:color w:val="000000" w:themeColor="text1"/>
          <w:sz w:val="30"/>
          <w:szCs w:val="30"/>
          <w:lang w:val="nl-NL"/>
        </w:rPr>
        <w:t xml:space="preserve">chỉ đạo </w:t>
      </w:r>
      <w:r w:rsidR="00A95D5A" w:rsidRPr="008A2B24">
        <w:rPr>
          <w:color w:val="000000" w:themeColor="text1"/>
          <w:sz w:val="30"/>
          <w:szCs w:val="30"/>
        </w:rPr>
        <w:t xml:space="preserve">các </w:t>
      </w:r>
      <w:r w:rsidR="00A95D5A" w:rsidRPr="008A2B24">
        <w:rPr>
          <w:color w:val="000000" w:themeColor="text1"/>
          <w:sz w:val="30"/>
          <w:szCs w:val="30"/>
          <w:lang w:val="nl-NL"/>
        </w:rPr>
        <w:t>cơ quan</w:t>
      </w:r>
      <w:r w:rsidR="00A95D5A" w:rsidRPr="008A2B24">
        <w:rPr>
          <w:color w:val="000000" w:themeColor="text1"/>
          <w:sz w:val="30"/>
          <w:szCs w:val="30"/>
        </w:rPr>
        <w:t>, đơn vị có</w:t>
      </w:r>
      <w:r w:rsidR="00A95D5A" w:rsidRPr="008A2B24">
        <w:rPr>
          <w:color w:val="000000" w:themeColor="text1"/>
          <w:sz w:val="30"/>
          <w:szCs w:val="30"/>
          <w:lang w:val="nl-NL"/>
        </w:rPr>
        <w:t xml:space="preserve"> liên quan nghiên cứu, tính toán phần kết cấu xây dựng công trình</w:t>
      </w:r>
      <w:r w:rsidR="00A95D5A" w:rsidRPr="008A2B24">
        <w:rPr>
          <w:color w:val="000000" w:themeColor="text1"/>
          <w:sz w:val="30"/>
          <w:szCs w:val="30"/>
        </w:rPr>
        <w:t xml:space="preserve"> cho phù hợp với qui định</w:t>
      </w:r>
      <w:r w:rsidR="00A95D5A" w:rsidRPr="008A2B24">
        <w:rPr>
          <w:color w:val="000000" w:themeColor="text1"/>
          <w:sz w:val="30"/>
          <w:szCs w:val="30"/>
          <w:lang w:val="nl-NL"/>
        </w:rPr>
        <w:t>, đảm bảo tính đồng bộ giữa các dự án triển khai trên cùng địa điểm xây dựng</w:t>
      </w:r>
      <w:r w:rsidR="00A95D5A" w:rsidRPr="008A2B24">
        <w:rPr>
          <w:color w:val="000000" w:themeColor="text1"/>
          <w:sz w:val="30"/>
          <w:szCs w:val="30"/>
          <w:vertAlign w:val="superscript"/>
          <w:lang w:val="nl-NL"/>
        </w:rPr>
        <w:t>(</w:t>
      </w:r>
      <w:r w:rsidR="00A95D5A" w:rsidRPr="008A2B24">
        <w:rPr>
          <w:rStyle w:val="FootnoteReference"/>
          <w:color w:val="000000" w:themeColor="text1"/>
          <w:sz w:val="30"/>
          <w:szCs w:val="30"/>
          <w:lang w:val="nl-NL"/>
        </w:rPr>
        <w:footnoteReference w:id="2"/>
      </w:r>
      <w:r w:rsidR="00A95D5A" w:rsidRPr="008A2B24">
        <w:rPr>
          <w:color w:val="000000" w:themeColor="text1"/>
          <w:sz w:val="30"/>
          <w:szCs w:val="30"/>
          <w:vertAlign w:val="superscript"/>
          <w:lang w:val="nl-NL"/>
        </w:rPr>
        <w:t>)</w:t>
      </w:r>
      <w:r w:rsidR="00A95D5A" w:rsidRPr="008A2B24">
        <w:rPr>
          <w:color w:val="000000" w:themeColor="text1"/>
          <w:sz w:val="30"/>
          <w:szCs w:val="30"/>
          <w:lang w:val="nl-NL"/>
        </w:rPr>
        <w:t>.</w:t>
      </w:r>
    </w:p>
    <w:p w:rsidR="000A11AC" w:rsidRPr="008A2B24" w:rsidRDefault="00A243AA" w:rsidP="009D06B8">
      <w:pPr>
        <w:spacing w:before="0" w:after="0" w:line="360" w:lineRule="exact"/>
        <w:ind w:firstLine="720"/>
        <w:jc w:val="both"/>
        <w:rPr>
          <w:sz w:val="30"/>
          <w:szCs w:val="30"/>
          <w:lang w:val="nl-NL"/>
        </w:rPr>
      </w:pPr>
      <w:r w:rsidRPr="008A2B24">
        <w:rPr>
          <w:b/>
          <w:bCs/>
          <w:i/>
          <w:sz w:val="30"/>
          <w:szCs w:val="30"/>
          <w:highlight w:val="white"/>
        </w:rPr>
        <w:t>* Ủy ban nhân dân tỉnh có ý kiến như sau</w:t>
      </w:r>
      <w:r w:rsidRPr="008A2B24">
        <w:rPr>
          <w:b/>
          <w:bCs/>
          <w:sz w:val="30"/>
          <w:szCs w:val="30"/>
          <w:highlight w:val="white"/>
        </w:rPr>
        <w:t xml:space="preserve">: </w:t>
      </w:r>
      <w:r w:rsidR="00CB7E8A" w:rsidRPr="008A2B24">
        <w:rPr>
          <w:bCs/>
          <w:sz w:val="30"/>
          <w:szCs w:val="30"/>
          <w:highlight w:val="white"/>
        </w:rPr>
        <w:t>Tiếp thu ý kiến của Ban Kinh tế - Ngân sách</w:t>
      </w:r>
      <w:r w:rsidR="00CB7E8A" w:rsidRPr="008A2B24">
        <w:rPr>
          <w:bCs/>
          <w:sz w:val="30"/>
          <w:szCs w:val="30"/>
        </w:rPr>
        <w:t xml:space="preserve">, </w:t>
      </w:r>
      <w:r w:rsidR="00CB7E8A" w:rsidRPr="008A2B24">
        <w:rPr>
          <w:sz w:val="30"/>
          <w:szCs w:val="30"/>
          <w:lang w:val="nl-NL"/>
        </w:rPr>
        <w:t xml:space="preserve">Ủy ban nhân dân tỉnh sẽ chỉ đạo </w:t>
      </w:r>
      <w:r w:rsidR="009D06B8" w:rsidRPr="008A2B24">
        <w:rPr>
          <w:sz w:val="30"/>
          <w:szCs w:val="30"/>
          <w:lang w:val="nl-NL"/>
        </w:rPr>
        <w:t xml:space="preserve">Ủy ban nhân dân huyện Tu Mơ Rông phối hợp chặt chẽ với </w:t>
      </w:r>
      <w:r w:rsidR="00CB7E8A" w:rsidRPr="008A2B24">
        <w:rPr>
          <w:sz w:val="30"/>
          <w:szCs w:val="30"/>
          <w:lang w:eastAsia="vi-VN"/>
        </w:rPr>
        <w:t>Ban quản lý Dự án đầu tư xây dựng các công trình Nông nghiệp và Phát triển nông thôn</w:t>
      </w:r>
      <w:r w:rsidR="00CB7E8A" w:rsidRPr="008A2B24">
        <w:rPr>
          <w:sz w:val="30"/>
          <w:szCs w:val="30"/>
          <w:lang w:val="nl-NL"/>
        </w:rPr>
        <w:t xml:space="preserve"> để thiết kế dự án đồng bộ kiến trúc với đoạn kè chống sạt lở suối Đăk Ter do Ủy ban nhân dân huyện Tu Mơ Rông thực hiện.</w:t>
      </w:r>
    </w:p>
    <w:p w:rsidR="0064024B" w:rsidRPr="008A2B24" w:rsidRDefault="004A3331" w:rsidP="005C204F">
      <w:pPr>
        <w:spacing w:before="0" w:after="0" w:line="360" w:lineRule="exact"/>
        <w:ind w:firstLine="720"/>
        <w:jc w:val="both"/>
        <w:rPr>
          <w:rFonts w:eastAsia="Batang"/>
          <w:i/>
          <w:spacing w:val="-2"/>
          <w:sz w:val="30"/>
          <w:szCs w:val="30"/>
          <w:lang w:eastAsia="fr-FR"/>
        </w:rPr>
      </w:pPr>
      <w:r w:rsidRPr="008A2B24">
        <w:rPr>
          <w:b/>
          <w:spacing w:val="-2"/>
          <w:sz w:val="30"/>
          <w:szCs w:val="30"/>
          <w:lang w:val="pt-BR"/>
        </w:rPr>
        <w:t>5</w:t>
      </w:r>
      <w:r w:rsidR="0064024B" w:rsidRPr="008A2B24">
        <w:rPr>
          <w:b/>
          <w:spacing w:val="-2"/>
          <w:sz w:val="30"/>
          <w:szCs w:val="30"/>
          <w:lang w:val="pt-BR"/>
        </w:rPr>
        <w:t xml:space="preserve">. </w:t>
      </w:r>
      <w:r w:rsidR="0064024B" w:rsidRPr="008A2B24">
        <w:rPr>
          <w:b/>
          <w:spacing w:val="-2"/>
          <w:sz w:val="30"/>
          <w:szCs w:val="30"/>
        </w:rPr>
        <w:t>Tờ trình số</w:t>
      </w:r>
      <w:r w:rsidR="00F43F88" w:rsidRPr="008A2B24">
        <w:rPr>
          <w:b/>
          <w:spacing w:val="-2"/>
          <w:sz w:val="30"/>
          <w:szCs w:val="30"/>
        </w:rPr>
        <w:t xml:space="preserve"> 34/TTr-UBND ngày 13 tháng 4 năm </w:t>
      </w:r>
      <w:r w:rsidR="0064024B" w:rsidRPr="008A2B24">
        <w:rPr>
          <w:b/>
          <w:spacing w:val="-2"/>
          <w:sz w:val="30"/>
          <w:szCs w:val="30"/>
        </w:rPr>
        <w:t>2020 của Ủy ban nhân dân tỉnh về việc đề nghị xem xét, quyết định chủ trương đầ</w:t>
      </w:r>
      <w:r w:rsidR="002A4499" w:rsidRPr="008A2B24">
        <w:rPr>
          <w:b/>
          <w:spacing w:val="-2"/>
          <w:sz w:val="30"/>
          <w:szCs w:val="30"/>
        </w:rPr>
        <w:t>u tư D</w:t>
      </w:r>
      <w:r w:rsidR="0064024B" w:rsidRPr="008A2B24">
        <w:rPr>
          <w:b/>
          <w:spacing w:val="-2"/>
          <w:sz w:val="30"/>
          <w:szCs w:val="30"/>
        </w:rPr>
        <w:t>ự án Đầu tư cơ sở hạ tầng tại các điểm định canh định cư tập trung theo Quyết định số 2085/QĐ-TTg ngày 31/10/2016 của Thủ tướng Chính phủ</w:t>
      </w:r>
      <w:r w:rsidR="0064024B" w:rsidRPr="008A2B24">
        <w:rPr>
          <w:spacing w:val="-2"/>
          <w:sz w:val="30"/>
          <w:szCs w:val="30"/>
        </w:rPr>
        <w:t xml:space="preserve"> </w:t>
      </w:r>
      <w:r w:rsidR="0064024B" w:rsidRPr="008A2B24">
        <w:rPr>
          <w:rFonts w:eastAsia="Batang"/>
          <w:i/>
          <w:spacing w:val="-2"/>
          <w:sz w:val="30"/>
          <w:szCs w:val="30"/>
          <w:lang w:eastAsia="fr-FR"/>
        </w:rPr>
        <w:t xml:space="preserve">(Báo cáo </w:t>
      </w:r>
      <w:r w:rsidR="00D86AE2" w:rsidRPr="008A2B24">
        <w:rPr>
          <w:rFonts w:eastAsia="Batang"/>
          <w:i/>
          <w:spacing w:val="-2"/>
          <w:sz w:val="30"/>
          <w:szCs w:val="30"/>
          <w:lang w:eastAsia="fr-FR"/>
        </w:rPr>
        <w:t xml:space="preserve">thẩm tra </w:t>
      </w:r>
      <w:r w:rsidR="0064024B" w:rsidRPr="008A2B24">
        <w:rPr>
          <w:rFonts w:eastAsia="Batang"/>
          <w:i/>
          <w:spacing w:val="-2"/>
          <w:sz w:val="30"/>
          <w:szCs w:val="30"/>
          <w:lang w:eastAsia="fr-FR"/>
        </w:rPr>
        <w:t xml:space="preserve">số </w:t>
      </w:r>
      <w:r w:rsidR="007A1902" w:rsidRPr="008A2B24">
        <w:rPr>
          <w:rFonts w:eastAsia="Batang"/>
          <w:i/>
          <w:spacing w:val="-2"/>
          <w:sz w:val="30"/>
          <w:szCs w:val="30"/>
          <w:lang w:eastAsia="fr-FR"/>
        </w:rPr>
        <w:t xml:space="preserve">27/BC-HĐND ngày 17 </w:t>
      </w:r>
      <w:r w:rsidR="0064024B" w:rsidRPr="008A2B24">
        <w:rPr>
          <w:rFonts w:eastAsia="Batang"/>
          <w:i/>
          <w:spacing w:val="-2"/>
          <w:sz w:val="30"/>
          <w:szCs w:val="30"/>
          <w:lang w:eastAsia="fr-FR"/>
        </w:rPr>
        <w:t xml:space="preserve">tháng </w:t>
      </w:r>
      <w:r w:rsidR="000120A6" w:rsidRPr="008A2B24">
        <w:rPr>
          <w:rFonts w:eastAsia="Batang"/>
          <w:i/>
          <w:spacing w:val="-2"/>
          <w:sz w:val="30"/>
          <w:szCs w:val="30"/>
          <w:lang w:eastAsia="fr-FR"/>
        </w:rPr>
        <w:t xml:space="preserve">4 </w:t>
      </w:r>
      <w:r w:rsidR="0064024B" w:rsidRPr="008A2B24">
        <w:rPr>
          <w:rFonts w:eastAsia="Batang"/>
          <w:i/>
          <w:spacing w:val="-2"/>
          <w:sz w:val="30"/>
          <w:szCs w:val="30"/>
          <w:lang w:eastAsia="fr-FR"/>
        </w:rPr>
        <w:t>năm 2020 của Ban Kinh tế - Ngân sách).</w:t>
      </w:r>
    </w:p>
    <w:p w:rsidR="00526CED" w:rsidRPr="008A2B24" w:rsidRDefault="00526CED" w:rsidP="00526CED">
      <w:pPr>
        <w:spacing w:before="0" w:after="0" w:line="360" w:lineRule="exact"/>
        <w:ind w:firstLine="720"/>
        <w:jc w:val="both"/>
        <w:rPr>
          <w:sz w:val="30"/>
          <w:szCs w:val="30"/>
        </w:rPr>
      </w:pPr>
      <w:r w:rsidRPr="008A2B24">
        <w:rPr>
          <w:b/>
          <w:bCs/>
          <w:i/>
          <w:sz w:val="30"/>
          <w:szCs w:val="30"/>
          <w:highlight w:val="white"/>
        </w:rPr>
        <w:lastRenderedPageBreak/>
        <w:t>* Ban Kinh tế - Ngân sách có ý kiến</w:t>
      </w:r>
      <w:r w:rsidRPr="008A2B24">
        <w:rPr>
          <w:b/>
          <w:bCs/>
          <w:sz w:val="30"/>
          <w:szCs w:val="30"/>
          <w:highlight w:val="white"/>
        </w:rPr>
        <w:t>:</w:t>
      </w:r>
      <w:r w:rsidRPr="008A2B24">
        <w:rPr>
          <w:b/>
          <w:bCs/>
          <w:sz w:val="30"/>
          <w:szCs w:val="30"/>
        </w:rPr>
        <w:t xml:space="preserve"> </w:t>
      </w:r>
      <w:r w:rsidRPr="008A2B24">
        <w:rPr>
          <w:sz w:val="30"/>
          <w:szCs w:val="30"/>
        </w:rPr>
        <w:t>Trong quá trình lập, trình phê duyệt triển khai thực hiện dự án, quan tâm đến việc bố trí kinh phí để thực hiện chính sách hỗ trợ đất ở theo quy định tại điểm a khoản 1 Điều 5 Quyết định số 2085/QĐ-TTg ngày 31 tháng 10 năm 2016 của Thủ tướng Chính phủ.</w:t>
      </w:r>
    </w:p>
    <w:p w:rsidR="00526CED" w:rsidRPr="008A2B24" w:rsidRDefault="00526CED" w:rsidP="00526CED">
      <w:pPr>
        <w:spacing w:before="0" w:after="0" w:line="360" w:lineRule="exact"/>
        <w:ind w:firstLine="720"/>
        <w:jc w:val="both"/>
        <w:rPr>
          <w:i/>
          <w:sz w:val="30"/>
          <w:szCs w:val="30"/>
        </w:rPr>
      </w:pPr>
      <w:r w:rsidRPr="008A2B24">
        <w:rPr>
          <w:b/>
          <w:bCs/>
          <w:i/>
          <w:sz w:val="30"/>
          <w:szCs w:val="30"/>
          <w:highlight w:val="white"/>
        </w:rPr>
        <w:t>* Ủy ban nhân dân tỉnh có ý kiến như sau</w:t>
      </w:r>
      <w:r w:rsidRPr="008A2B24">
        <w:rPr>
          <w:b/>
          <w:bCs/>
          <w:sz w:val="30"/>
          <w:szCs w:val="30"/>
          <w:highlight w:val="white"/>
        </w:rPr>
        <w:t>:</w:t>
      </w:r>
      <w:r w:rsidRPr="008A2B24">
        <w:rPr>
          <w:b/>
          <w:bCs/>
          <w:sz w:val="30"/>
          <w:szCs w:val="30"/>
        </w:rPr>
        <w:t xml:space="preserve"> </w:t>
      </w:r>
      <w:r w:rsidRPr="008A2B24">
        <w:rPr>
          <w:sz w:val="30"/>
          <w:szCs w:val="30"/>
        </w:rPr>
        <w:t>Tại 02 điểm định canh định định cư tập trung Đăk Kinh 1A+1B (nay là Đăk Kinh I) xã Ngọc Lây huyện Tu Mơ Rông và cụm Tân Túc (nay là thôn Ngọc Nang) xã Mường Hoong huyện Đăk Glei thuộc dự án nêu trên đã bố trí kinh phí san ủi mặt bằng để tạo nền nhà với diện tích bình quân trên 400m</w:t>
      </w:r>
      <w:r w:rsidRPr="008A2B24">
        <w:rPr>
          <w:sz w:val="30"/>
          <w:szCs w:val="30"/>
          <w:vertAlign w:val="superscript"/>
        </w:rPr>
        <w:t>2</w:t>
      </w:r>
      <w:r w:rsidRPr="008A2B24">
        <w:rPr>
          <w:sz w:val="30"/>
          <w:szCs w:val="30"/>
        </w:rPr>
        <w:t>/hộ. Trong quá trình thực hiện, Ủy ban nhân dân tỉnh sẽ chỉ đạo các ngành</w:t>
      </w:r>
      <w:r w:rsidR="00D46A83" w:rsidRPr="008A2B24">
        <w:rPr>
          <w:sz w:val="30"/>
          <w:szCs w:val="30"/>
        </w:rPr>
        <w:t xml:space="preserve"> liên quan</w:t>
      </w:r>
      <w:r w:rsidRPr="008A2B24">
        <w:rPr>
          <w:sz w:val="30"/>
          <w:szCs w:val="30"/>
        </w:rPr>
        <w:t xml:space="preserve"> rà soát, bố trí kinh phí để thực hiện chính sách hỗ trợ đất ở theo Đề án đã được Ủy ban nhân dân tỉnh phê duyệt tại Quyết định số 941a/QĐ-UBND ngày 20 tháng 9 năm 2019, với mức hỗ trợ 01 triệu đồng/hộ cho các hộ thuộc đối tượng thụ hưởng chính sách theo Quyết định số 2085/QĐ-TTg </w:t>
      </w:r>
      <w:r w:rsidRPr="008A2B24">
        <w:rPr>
          <w:i/>
          <w:sz w:val="30"/>
          <w:szCs w:val="30"/>
        </w:rPr>
        <w:t>(cho 2.394 hộ với kinh phí 2.394 triệu trong đó ngân sách tỉnh 1.162 triệu đồng, ngân sách huyện 1.232 triệu đồng).</w:t>
      </w:r>
    </w:p>
    <w:p w:rsidR="0064024B" w:rsidRPr="008A2B24" w:rsidRDefault="0064024B" w:rsidP="005C204F">
      <w:pPr>
        <w:spacing w:before="0" w:after="0" w:line="360" w:lineRule="exact"/>
        <w:ind w:firstLine="720"/>
        <w:jc w:val="both"/>
        <w:rPr>
          <w:b/>
          <w:sz w:val="30"/>
          <w:szCs w:val="30"/>
        </w:rPr>
      </w:pPr>
      <w:r w:rsidRPr="008A2B24">
        <w:rPr>
          <w:b/>
          <w:bCs/>
          <w:i/>
          <w:sz w:val="30"/>
          <w:szCs w:val="30"/>
          <w:highlight w:val="white"/>
        </w:rPr>
        <w:t>* Ban Kinh tế - Ngân sách có ý kiến</w:t>
      </w:r>
      <w:r w:rsidRPr="008A2B24">
        <w:rPr>
          <w:b/>
          <w:bCs/>
          <w:sz w:val="30"/>
          <w:szCs w:val="30"/>
          <w:highlight w:val="white"/>
        </w:rPr>
        <w:t>:</w:t>
      </w:r>
      <w:r w:rsidRPr="008A2B24">
        <w:rPr>
          <w:sz w:val="30"/>
          <w:szCs w:val="30"/>
        </w:rPr>
        <w:t xml:space="preserve"> Rà soát, điều chỉnh tên địa danh các thôn theo đúng Nghị quyết số 66/NQ-HĐND ngày 30 tháng 12 năm 2019 của Hội đồng nhân dân tỉnh về việc sắp xếp, sáp nhập, tổ chức lại và đổi tên các thôn, tổ dân phố trên địa bàn tỉnh Kon Tum.</w:t>
      </w:r>
    </w:p>
    <w:p w:rsidR="0064024B" w:rsidRPr="008A2B24" w:rsidRDefault="00E50C57" w:rsidP="005C204F">
      <w:pPr>
        <w:spacing w:before="0" w:after="0" w:line="360" w:lineRule="exact"/>
        <w:ind w:firstLine="720"/>
        <w:jc w:val="both"/>
        <w:rPr>
          <w:b/>
          <w:bCs/>
          <w:sz w:val="30"/>
          <w:szCs w:val="30"/>
        </w:rPr>
      </w:pPr>
      <w:r w:rsidRPr="008A2B24">
        <w:rPr>
          <w:b/>
          <w:bCs/>
          <w:i/>
          <w:sz w:val="30"/>
          <w:szCs w:val="30"/>
          <w:highlight w:val="white"/>
        </w:rPr>
        <w:t>* Ủy ban nhân dân tỉnh có ý kiến như sau</w:t>
      </w:r>
      <w:r w:rsidRPr="008A2B24">
        <w:rPr>
          <w:b/>
          <w:bCs/>
          <w:sz w:val="30"/>
          <w:szCs w:val="30"/>
          <w:highlight w:val="white"/>
        </w:rPr>
        <w:t>:</w:t>
      </w:r>
      <w:r w:rsidRPr="008A2B24">
        <w:rPr>
          <w:b/>
          <w:bCs/>
          <w:sz w:val="30"/>
          <w:szCs w:val="30"/>
        </w:rPr>
        <w:t xml:space="preserve"> </w:t>
      </w:r>
      <w:r w:rsidR="00496882" w:rsidRPr="008A2B24">
        <w:rPr>
          <w:bCs/>
          <w:sz w:val="30"/>
          <w:szCs w:val="30"/>
        </w:rPr>
        <w:t xml:space="preserve">Tiếp thu ý kiến của </w:t>
      </w:r>
      <w:r w:rsidR="00B512BA" w:rsidRPr="008A2B24">
        <w:rPr>
          <w:bCs/>
          <w:sz w:val="30"/>
          <w:szCs w:val="30"/>
          <w:highlight w:val="white"/>
        </w:rPr>
        <w:t>Ban Kinh tế - Ngân sách</w:t>
      </w:r>
      <w:r w:rsidR="00B512BA" w:rsidRPr="008A2B24">
        <w:rPr>
          <w:bCs/>
          <w:sz w:val="30"/>
          <w:szCs w:val="30"/>
        </w:rPr>
        <w:t xml:space="preserve">, </w:t>
      </w:r>
      <w:r w:rsidR="009C3F83" w:rsidRPr="008A2B24">
        <w:rPr>
          <w:sz w:val="30"/>
          <w:szCs w:val="30"/>
        </w:rPr>
        <w:t xml:space="preserve">Ủy ban nhân dân tỉnh sẽ chỉ đạo cơ quan chuyên môn </w:t>
      </w:r>
      <w:r w:rsidR="00DD641C" w:rsidRPr="008A2B24">
        <w:rPr>
          <w:sz w:val="30"/>
          <w:szCs w:val="30"/>
        </w:rPr>
        <w:t>r</w:t>
      </w:r>
      <w:r w:rsidR="003D6EF2" w:rsidRPr="008A2B24">
        <w:rPr>
          <w:sz w:val="30"/>
          <w:szCs w:val="30"/>
        </w:rPr>
        <w:t>à soát, điều chỉnh tên địa danh các thôn theo đúng Nghị quyết nêu trên.</w:t>
      </w:r>
      <w:r w:rsidR="00C5462E" w:rsidRPr="008A2B24">
        <w:rPr>
          <w:sz w:val="30"/>
          <w:szCs w:val="30"/>
        </w:rPr>
        <w:t xml:space="preserve"> Trong đó, đã cập nhật lại tên thôn Ngọc Nang (thay cho thôn Tân Túc), xã Mường Hoong và thôn Đăk Kinh 1 (thay cho thôn Đăk Kinh 1A và Đăk Kinh 1B) xã Ngọc Lây</w:t>
      </w:r>
      <w:r w:rsidR="00641C61" w:rsidRPr="008A2B24">
        <w:rPr>
          <w:sz w:val="30"/>
          <w:szCs w:val="30"/>
        </w:rPr>
        <w:t>.</w:t>
      </w:r>
    </w:p>
    <w:p w:rsidR="00342FCF" w:rsidRPr="008A2B24" w:rsidRDefault="004A3331" w:rsidP="0079003B">
      <w:pPr>
        <w:spacing w:before="0" w:after="0" w:line="360" w:lineRule="exact"/>
        <w:ind w:firstLine="720"/>
        <w:jc w:val="both"/>
        <w:rPr>
          <w:rFonts w:eastAsia="Batang"/>
          <w:i/>
          <w:sz w:val="30"/>
          <w:szCs w:val="30"/>
          <w:lang w:eastAsia="fr-FR"/>
        </w:rPr>
      </w:pPr>
      <w:r w:rsidRPr="008A2B24">
        <w:rPr>
          <w:b/>
          <w:iCs/>
          <w:sz w:val="30"/>
          <w:szCs w:val="30"/>
        </w:rPr>
        <w:t>6</w:t>
      </w:r>
      <w:r w:rsidR="0068204F" w:rsidRPr="008A2B24">
        <w:rPr>
          <w:b/>
          <w:iCs/>
          <w:sz w:val="30"/>
          <w:szCs w:val="30"/>
        </w:rPr>
        <w:t>. Tờ trình số 38/TTr-UBND ngày 15 tháng 4 năm 2020 của Ủy ban nhân dân tỉnh về dự thảo Nghị quyết Quy định nội dung, mức chi từ nguồn ngân sách nhà nước hỗ trợ các hoạt động khuyên nông áp dụng trên địa bàn tỉnh Kon Tum</w:t>
      </w:r>
      <w:r w:rsidR="00A931B8" w:rsidRPr="008A2B24">
        <w:rPr>
          <w:iCs/>
          <w:sz w:val="30"/>
          <w:szCs w:val="30"/>
        </w:rPr>
        <w:t xml:space="preserve"> </w:t>
      </w:r>
      <w:r w:rsidR="00342FCF" w:rsidRPr="008A2B24">
        <w:rPr>
          <w:rFonts w:eastAsia="Batang"/>
          <w:i/>
          <w:sz w:val="30"/>
          <w:szCs w:val="30"/>
          <w:lang w:eastAsia="fr-FR"/>
        </w:rPr>
        <w:t xml:space="preserve">(Báo cáo </w:t>
      </w:r>
      <w:r w:rsidR="00F2243B" w:rsidRPr="008A2B24">
        <w:rPr>
          <w:rFonts w:eastAsia="Batang"/>
          <w:i/>
          <w:sz w:val="30"/>
          <w:szCs w:val="30"/>
          <w:lang w:eastAsia="fr-FR"/>
        </w:rPr>
        <w:t>thẩm t</w:t>
      </w:r>
      <w:r w:rsidR="00C561FF" w:rsidRPr="008A2B24">
        <w:rPr>
          <w:rFonts w:eastAsia="Batang"/>
          <w:i/>
          <w:sz w:val="30"/>
          <w:szCs w:val="30"/>
          <w:lang w:eastAsia="fr-FR"/>
        </w:rPr>
        <w:t xml:space="preserve">ra </w:t>
      </w:r>
      <w:r w:rsidR="00342FCF" w:rsidRPr="008A2B24">
        <w:rPr>
          <w:rFonts w:eastAsia="Batang"/>
          <w:i/>
          <w:sz w:val="30"/>
          <w:szCs w:val="30"/>
          <w:lang w:eastAsia="fr-FR"/>
        </w:rPr>
        <w:t>số 28/BC-HĐND ngày 17 tháng 4 năm 2020 của Ban Kinh tế - Ngân sách).</w:t>
      </w:r>
    </w:p>
    <w:p w:rsidR="0068204F" w:rsidRPr="008A2B24" w:rsidRDefault="007615A1" w:rsidP="0079003B">
      <w:pPr>
        <w:spacing w:before="0" w:after="0" w:line="360" w:lineRule="exact"/>
        <w:ind w:firstLine="720"/>
        <w:jc w:val="both"/>
        <w:rPr>
          <w:sz w:val="30"/>
          <w:szCs w:val="30"/>
        </w:rPr>
      </w:pPr>
      <w:r w:rsidRPr="008A2B24">
        <w:rPr>
          <w:b/>
          <w:bCs/>
          <w:i/>
          <w:sz w:val="30"/>
          <w:szCs w:val="30"/>
          <w:highlight w:val="white"/>
        </w:rPr>
        <w:t>* Ban Kinh tế - Ngân sách có ý kiến</w:t>
      </w:r>
      <w:r w:rsidRPr="008A2B24">
        <w:rPr>
          <w:b/>
          <w:bCs/>
          <w:sz w:val="30"/>
          <w:szCs w:val="30"/>
          <w:highlight w:val="white"/>
        </w:rPr>
        <w:t>:</w:t>
      </w:r>
      <w:r w:rsidRPr="008A2B24">
        <w:rPr>
          <w:b/>
          <w:bCs/>
          <w:sz w:val="30"/>
          <w:szCs w:val="30"/>
        </w:rPr>
        <w:t xml:space="preserve"> </w:t>
      </w:r>
      <w:r w:rsidRPr="008A2B24">
        <w:rPr>
          <w:bCs/>
          <w:sz w:val="30"/>
          <w:szCs w:val="30"/>
        </w:rPr>
        <w:t xml:space="preserve">Đề nghị </w:t>
      </w:r>
      <w:r w:rsidRPr="008A2B24">
        <w:rPr>
          <w:sz w:val="30"/>
          <w:szCs w:val="30"/>
        </w:rPr>
        <w:t xml:space="preserve">Ủy ban nhân dân tỉnh chỉ đạo hoàn thiện dự thảo Nghị quyết </w:t>
      </w:r>
      <w:r w:rsidR="00700797" w:rsidRPr="008A2B24">
        <w:rPr>
          <w:sz w:val="30"/>
          <w:szCs w:val="30"/>
        </w:rPr>
        <w:t>như sau:</w:t>
      </w:r>
    </w:p>
    <w:p w:rsidR="002E606B" w:rsidRPr="008A2B24" w:rsidRDefault="002E606B" w:rsidP="0079003B">
      <w:pPr>
        <w:spacing w:before="0" w:after="0" w:line="360" w:lineRule="exact"/>
        <w:ind w:firstLine="720"/>
        <w:jc w:val="both"/>
        <w:rPr>
          <w:sz w:val="30"/>
          <w:szCs w:val="30"/>
          <w:lang w:val="nl-NL"/>
        </w:rPr>
      </w:pPr>
      <w:r w:rsidRPr="008A2B24">
        <w:rPr>
          <w:sz w:val="30"/>
          <w:szCs w:val="30"/>
        </w:rPr>
        <w:t xml:space="preserve">- Những nội dung có viện dẫn đến Nghị quyết số 11/2017/NQ-HĐND ngày </w:t>
      </w:r>
      <w:r w:rsidRPr="008A2B24">
        <w:rPr>
          <w:sz w:val="30"/>
          <w:szCs w:val="30"/>
          <w:lang w:val="nl-NL"/>
        </w:rPr>
        <w:t>ngày 21 tháng 7 năm 2017 của Hội đồng nhân dân tỉnh và các Nghị quyết sửa đổi, bổ sung. Đề nghị biên tập lại là: “</w:t>
      </w:r>
      <w:r w:rsidRPr="008A2B24">
        <w:rPr>
          <w:i/>
          <w:sz w:val="30"/>
          <w:szCs w:val="30"/>
          <w:lang w:val="nl-NL"/>
        </w:rPr>
        <w:t xml:space="preserve">Nghị quyết số 11/2017/NQ-HĐND ngày 21 tháng 7 năm 2017 của Hội đồng nhân dân tỉnh quy định chế độ công tác phí, chế độ chi tổ chức hội nghị, chế độ đón tiếp khách nước </w:t>
      </w:r>
      <w:r w:rsidRPr="008A2B24">
        <w:rPr>
          <w:i/>
          <w:sz w:val="30"/>
          <w:szCs w:val="30"/>
          <w:lang w:val="nl-NL"/>
        </w:rPr>
        <w:lastRenderedPageBreak/>
        <w:t>ngoài, chi tổ chức các hội nghị, hội thảo quốc tế và chi tiếp khách trong nước áp dụng trên địa bàn tỉnh Kon Tum; Nghị quyết số 14/2019/NQ-HĐND ngày 18 tháng 7 năm 2019 và Nghị quyết số 46/2019/NQ-HĐND ngày 09 tháng 12 năm 2019 sửa đổi, bổ sung Nghị quyết số 11/2017/NQ-HĐND của Hội đồng nhân dân tỉnh</w:t>
      </w:r>
      <w:r w:rsidRPr="008A2B24">
        <w:rPr>
          <w:sz w:val="30"/>
          <w:szCs w:val="30"/>
          <w:lang w:val="nl-NL"/>
        </w:rPr>
        <w:t>”.</w:t>
      </w:r>
    </w:p>
    <w:p w:rsidR="002E606B" w:rsidRPr="008A2B24" w:rsidRDefault="002E606B" w:rsidP="0079003B">
      <w:pPr>
        <w:spacing w:before="0" w:after="0" w:line="360" w:lineRule="exact"/>
        <w:ind w:firstLine="720"/>
        <w:jc w:val="both"/>
        <w:rPr>
          <w:sz w:val="30"/>
          <w:szCs w:val="30"/>
          <w:lang w:val="nl-NL"/>
        </w:rPr>
      </w:pPr>
      <w:r w:rsidRPr="008A2B24">
        <w:rPr>
          <w:sz w:val="30"/>
          <w:szCs w:val="30"/>
          <w:lang w:val="nl-NL"/>
        </w:rPr>
        <w:t>- Bỏ từ “</w:t>
      </w:r>
      <w:r w:rsidRPr="008A2B24">
        <w:rPr>
          <w:i/>
          <w:sz w:val="30"/>
          <w:szCs w:val="30"/>
          <w:lang w:val="nl-NL"/>
        </w:rPr>
        <w:t>bản</w:t>
      </w:r>
      <w:r w:rsidRPr="008A2B24">
        <w:rPr>
          <w:sz w:val="30"/>
          <w:szCs w:val="30"/>
          <w:lang w:val="nl-NL"/>
        </w:rPr>
        <w:t>” trong khổ thứ hai, điểm a khoản 4 Điều 4.</w:t>
      </w:r>
    </w:p>
    <w:p w:rsidR="00700797" w:rsidRPr="008A2B24" w:rsidRDefault="002E606B" w:rsidP="0079003B">
      <w:pPr>
        <w:spacing w:before="0" w:after="0" w:line="360" w:lineRule="exact"/>
        <w:ind w:firstLine="720"/>
        <w:jc w:val="both"/>
        <w:rPr>
          <w:sz w:val="30"/>
          <w:szCs w:val="30"/>
          <w:lang w:val="nl-NL"/>
        </w:rPr>
      </w:pPr>
      <w:r w:rsidRPr="008A2B24">
        <w:rPr>
          <w:sz w:val="30"/>
          <w:szCs w:val="30"/>
          <w:lang w:val="nl-NL"/>
        </w:rPr>
        <w:t>- Rà soát các điều, khoản được dẫn chiếu đến các nội dung nằm trong bản Quy định này, thay cụm từ “</w:t>
      </w:r>
      <w:r w:rsidRPr="008A2B24">
        <w:rPr>
          <w:i/>
          <w:sz w:val="30"/>
          <w:szCs w:val="30"/>
          <w:lang w:val="nl-NL"/>
        </w:rPr>
        <w:t>Nghị quyết này</w:t>
      </w:r>
      <w:r w:rsidRPr="008A2B24">
        <w:rPr>
          <w:sz w:val="30"/>
          <w:szCs w:val="30"/>
          <w:lang w:val="nl-NL"/>
        </w:rPr>
        <w:t>” thành “</w:t>
      </w:r>
      <w:r w:rsidRPr="008A2B24">
        <w:rPr>
          <w:i/>
          <w:sz w:val="30"/>
          <w:szCs w:val="30"/>
          <w:lang w:val="nl-NL"/>
        </w:rPr>
        <w:t>Quy định này</w:t>
      </w:r>
      <w:r w:rsidRPr="008A2B24">
        <w:rPr>
          <w:sz w:val="30"/>
          <w:szCs w:val="30"/>
          <w:lang w:val="nl-NL"/>
        </w:rPr>
        <w:t xml:space="preserve">”. </w:t>
      </w:r>
    </w:p>
    <w:p w:rsidR="002E606B" w:rsidRPr="008A2B24" w:rsidRDefault="003F5FFB" w:rsidP="0079003B">
      <w:pPr>
        <w:spacing w:before="0" w:after="0" w:line="360" w:lineRule="exact"/>
        <w:ind w:firstLine="720"/>
        <w:jc w:val="both"/>
        <w:rPr>
          <w:sz w:val="30"/>
          <w:szCs w:val="30"/>
          <w:lang w:val="nl-NL"/>
        </w:rPr>
      </w:pPr>
      <w:r w:rsidRPr="008A2B24">
        <w:rPr>
          <w:b/>
          <w:bCs/>
          <w:i/>
          <w:sz w:val="30"/>
          <w:szCs w:val="30"/>
          <w:highlight w:val="white"/>
        </w:rPr>
        <w:t>* Ủy ban nhân dân tỉnh có ý kiến như sau</w:t>
      </w:r>
      <w:r w:rsidRPr="008A2B24">
        <w:rPr>
          <w:b/>
          <w:bCs/>
          <w:sz w:val="30"/>
          <w:szCs w:val="30"/>
          <w:highlight w:val="white"/>
        </w:rPr>
        <w:t>:</w:t>
      </w:r>
      <w:r w:rsidRPr="008A2B24">
        <w:rPr>
          <w:b/>
          <w:bCs/>
          <w:sz w:val="30"/>
          <w:szCs w:val="30"/>
        </w:rPr>
        <w:t xml:space="preserve"> </w:t>
      </w:r>
      <w:r w:rsidRPr="008A2B24">
        <w:rPr>
          <w:bCs/>
          <w:sz w:val="30"/>
          <w:szCs w:val="30"/>
        </w:rPr>
        <w:t xml:space="preserve">Tiếp thu ý kiến của </w:t>
      </w:r>
      <w:r w:rsidRPr="008A2B24">
        <w:rPr>
          <w:rFonts w:eastAsia="Batang"/>
          <w:sz w:val="30"/>
          <w:szCs w:val="30"/>
          <w:lang w:eastAsia="fr-FR"/>
        </w:rPr>
        <w:t>Ban Kinh tế - Ngân sách Hội đồng nhân dân tỉnh, Ủy ban nhân dân tỉnh đã chỉ đạo hoàn thiện tại dự thảo Nghị quyết gửi kèm theo.</w:t>
      </w:r>
    </w:p>
    <w:p w:rsidR="002320F7" w:rsidRPr="008A2B24" w:rsidRDefault="00AF0D5B" w:rsidP="00376308">
      <w:pPr>
        <w:spacing w:before="0" w:after="0" w:line="360" w:lineRule="exact"/>
        <w:ind w:firstLine="720"/>
        <w:jc w:val="both"/>
        <w:rPr>
          <w:rFonts w:eastAsia="Batang"/>
          <w:b/>
          <w:sz w:val="30"/>
          <w:szCs w:val="30"/>
          <w:lang w:eastAsia="fr-FR"/>
        </w:rPr>
      </w:pPr>
      <w:r w:rsidRPr="008A2B24">
        <w:rPr>
          <w:i/>
          <w:noProof/>
          <w:sz w:val="30"/>
          <w:szCs w:val="30"/>
        </w:rPr>
        <mc:AlternateContent>
          <mc:Choice Requires="wps">
            <w:drawing>
              <wp:anchor distT="0" distB="0" distL="114300" distR="114300" simplePos="0" relativeHeight="251662848" behindDoc="0" locked="0" layoutInCell="1" allowOverlap="1" wp14:anchorId="38569C20" wp14:editId="6DB03CB5">
                <wp:simplePos x="0" y="0"/>
                <wp:positionH relativeFrom="column">
                  <wp:posOffset>1676977</wp:posOffset>
                </wp:positionH>
                <wp:positionV relativeFrom="paragraph">
                  <wp:posOffset>997313</wp:posOffset>
                </wp:positionV>
                <wp:extent cx="2329132" cy="0"/>
                <wp:effectExtent l="0" t="0" r="33655" b="19050"/>
                <wp:wrapNone/>
                <wp:docPr id="4" name="Straight Connector 4"/>
                <wp:cNvGraphicFramePr/>
                <a:graphic xmlns:a="http://schemas.openxmlformats.org/drawingml/2006/main">
                  <a:graphicData uri="http://schemas.microsoft.com/office/word/2010/wordprocessingShape">
                    <wps:wsp>
                      <wps:cNvCnPr/>
                      <wps:spPr>
                        <a:xfrm>
                          <a:off x="0" y="0"/>
                          <a:ext cx="232913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06C317" id="Straight Connector 4"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132.05pt,78.55pt" to="315.45pt,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" strokecolor="black [3213]"/>
            </w:pict>
          </mc:Fallback>
        </mc:AlternateContent>
      </w:r>
      <w:r w:rsidR="0015252D" w:rsidRPr="008A2B24">
        <w:rPr>
          <w:i/>
          <w:sz w:val="30"/>
          <w:szCs w:val="30"/>
        </w:rPr>
        <w:t xml:space="preserve">* </w:t>
      </w:r>
      <w:r w:rsidR="003522CB" w:rsidRPr="008A2B24">
        <w:rPr>
          <w:i/>
          <w:sz w:val="30"/>
          <w:szCs w:val="30"/>
        </w:rPr>
        <w:t>Đối với các</w:t>
      </w:r>
      <w:r w:rsidR="0015252D" w:rsidRPr="008A2B24">
        <w:rPr>
          <w:i/>
          <w:sz w:val="30"/>
          <w:szCs w:val="30"/>
        </w:rPr>
        <w:t xml:space="preserve"> ý kiến thẩm tra liên quan đến </w:t>
      </w:r>
      <w:r w:rsidR="00BA787F" w:rsidRPr="008A2B24">
        <w:rPr>
          <w:i/>
          <w:sz w:val="30"/>
          <w:szCs w:val="30"/>
        </w:rPr>
        <w:t xml:space="preserve">việc </w:t>
      </w:r>
      <w:r w:rsidR="0015252D" w:rsidRPr="008A2B24">
        <w:rPr>
          <w:i/>
          <w:sz w:val="30"/>
          <w:szCs w:val="30"/>
        </w:rPr>
        <w:t>bổ sung</w:t>
      </w:r>
      <w:r w:rsidR="00D34BD6" w:rsidRPr="008A2B24">
        <w:rPr>
          <w:i/>
          <w:sz w:val="30"/>
          <w:szCs w:val="30"/>
        </w:rPr>
        <w:t xml:space="preserve"> căn cứ pháp lý hiện hành;</w:t>
      </w:r>
      <w:r w:rsidR="0015252D" w:rsidRPr="008A2B24">
        <w:rPr>
          <w:i/>
          <w:sz w:val="30"/>
          <w:szCs w:val="30"/>
        </w:rPr>
        <w:t xml:space="preserve"> loại bỏ các căn cứ pháp lý</w:t>
      </w:r>
      <w:r w:rsidR="00686E0B" w:rsidRPr="008A2B24">
        <w:rPr>
          <w:i/>
          <w:sz w:val="30"/>
          <w:szCs w:val="30"/>
        </w:rPr>
        <w:t xml:space="preserve"> đã hết hiệu lực</w:t>
      </w:r>
      <w:r w:rsidR="0015252D" w:rsidRPr="008A2B24">
        <w:rPr>
          <w:i/>
          <w:sz w:val="30"/>
          <w:szCs w:val="30"/>
        </w:rPr>
        <w:t xml:space="preserve">; </w:t>
      </w:r>
      <w:r w:rsidR="00FE2570" w:rsidRPr="008A2B24">
        <w:rPr>
          <w:i/>
          <w:sz w:val="30"/>
          <w:szCs w:val="30"/>
        </w:rPr>
        <w:t>biên tập hoàn chỉnh dự thảo Nghị quyết theo đúng quy định về thể thức, kỹ thuật trình bày văn bả</w:t>
      </w:r>
      <w:r w:rsidR="0048774B" w:rsidRPr="008A2B24">
        <w:rPr>
          <w:i/>
          <w:sz w:val="30"/>
          <w:szCs w:val="30"/>
        </w:rPr>
        <w:t>n:</w:t>
      </w:r>
      <w:r w:rsidR="00FE2570" w:rsidRPr="008A2B24">
        <w:rPr>
          <w:i/>
          <w:sz w:val="30"/>
          <w:szCs w:val="30"/>
        </w:rPr>
        <w:t xml:space="preserve"> Ủy ban nhân dân tỉnh tiếp thu và </w:t>
      </w:r>
      <w:r w:rsidR="007929B2" w:rsidRPr="008A2B24">
        <w:rPr>
          <w:i/>
          <w:sz w:val="30"/>
          <w:szCs w:val="30"/>
        </w:rPr>
        <w:t xml:space="preserve">đã </w:t>
      </w:r>
      <w:r w:rsidR="00FE2570" w:rsidRPr="008A2B24">
        <w:rPr>
          <w:i/>
          <w:sz w:val="30"/>
          <w:szCs w:val="30"/>
        </w:rPr>
        <w:t>hoàn chỉnh các dự thảo nghị quyết</w:t>
      </w:r>
      <w:r w:rsidR="00376308" w:rsidRPr="008A2B24">
        <w:rPr>
          <w:i/>
          <w:sz w:val="30"/>
          <w:szCs w:val="30"/>
        </w:rPr>
        <w:t>./.</w:t>
      </w:r>
    </w:p>
    <w:sectPr w:rsidR="002320F7" w:rsidRPr="008A2B24" w:rsidSect="00272469">
      <w:footerReference w:type="default" r:id="rId8"/>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DE6" w:rsidRDefault="00DE6DE6" w:rsidP="00742083">
      <w:pPr>
        <w:spacing w:before="0" w:after="0" w:line="240" w:lineRule="auto"/>
      </w:pPr>
      <w:r>
        <w:separator/>
      </w:r>
    </w:p>
  </w:endnote>
  <w:endnote w:type="continuationSeparator" w:id="0">
    <w:p w:rsidR="00DE6DE6" w:rsidRDefault="00DE6DE6" w:rsidP="007420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H">
    <w:altName w:val="Arial"/>
    <w:charset w:val="00"/>
    <w:family w:val="swiss"/>
    <w:pitch w:val="variable"/>
    <w:sig w:usb0="00000001" w:usb1="00000000" w:usb2="00000000" w:usb3="00000000" w:csb0="00000013" w:csb1="00000000"/>
  </w:font>
  <w:font w:name=".VnArialH">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764128"/>
      <w:docPartObj>
        <w:docPartGallery w:val="Page Numbers (Bottom of Page)"/>
        <w:docPartUnique/>
      </w:docPartObj>
    </w:sdtPr>
    <w:sdtEndPr>
      <w:rPr>
        <w:noProof/>
      </w:rPr>
    </w:sdtEndPr>
    <w:sdtContent>
      <w:p w:rsidR="007D5E38" w:rsidRDefault="007D5E38">
        <w:pPr>
          <w:pStyle w:val="Footer"/>
          <w:jc w:val="right"/>
        </w:pPr>
        <w:r>
          <w:fldChar w:fldCharType="begin"/>
        </w:r>
        <w:r>
          <w:instrText xml:space="preserve"> PAGE   \* MERGEFORMAT </w:instrText>
        </w:r>
        <w:r>
          <w:fldChar w:fldCharType="separate"/>
        </w:r>
        <w:r w:rsidR="00CF6B6D">
          <w:rPr>
            <w:noProof/>
          </w:rPr>
          <w:t>1</w:t>
        </w:r>
        <w:r>
          <w:rPr>
            <w:noProof/>
          </w:rPr>
          <w:fldChar w:fldCharType="end"/>
        </w:r>
      </w:p>
    </w:sdtContent>
  </w:sdt>
  <w:p w:rsidR="007D5E38" w:rsidRDefault="007D5E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DE6" w:rsidRDefault="00DE6DE6" w:rsidP="00742083">
      <w:pPr>
        <w:spacing w:before="0" w:after="0" w:line="240" w:lineRule="auto"/>
      </w:pPr>
      <w:r>
        <w:separator/>
      </w:r>
    </w:p>
  </w:footnote>
  <w:footnote w:type="continuationSeparator" w:id="0">
    <w:p w:rsidR="00DE6DE6" w:rsidRDefault="00DE6DE6" w:rsidP="00742083">
      <w:pPr>
        <w:spacing w:before="0" w:after="0" w:line="240" w:lineRule="auto"/>
      </w:pPr>
      <w:r>
        <w:continuationSeparator/>
      </w:r>
    </w:p>
  </w:footnote>
  <w:footnote w:id="1">
    <w:p w:rsidR="00A337CF" w:rsidRDefault="00A337CF" w:rsidP="00A337CF">
      <w:pPr>
        <w:pStyle w:val="FootnoteText"/>
        <w:jc w:val="both"/>
      </w:pPr>
      <w:r>
        <w:rPr>
          <w:rStyle w:val="FootnoteReference"/>
        </w:rPr>
        <w:footnoteRef/>
      </w:r>
      <w:r>
        <w:t xml:space="preserve"> </w:t>
      </w:r>
      <w:r w:rsidRPr="00140BAA">
        <w:t>Tại kỳ họp này, UBND tỉnh đồng thời cũng trình HĐND tỉnh xem xét quyết định chủ tr</w:t>
      </w:r>
      <w:r w:rsidRPr="00140BAA">
        <w:rPr>
          <w:rFonts w:hint="eastAsia"/>
        </w:rPr>
        <w:t>ươ</w:t>
      </w:r>
      <w:r w:rsidRPr="00140BAA">
        <w:t>ng đầu t</w:t>
      </w:r>
      <w:r w:rsidRPr="00140BAA">
        <w:rPr>
          <w:rFonts w:hint="eastAsia"/>
        </w:rPr>
        <w:t>ư</w:t>
      </w:r>
      <w:r w:rsidRPr="00140BAA">
        <w:t xml:space="preserve"> Dự án Kè chống sạt lở bờ suối Đăk Ter, huyện Tu M</w:t>
      </w:r>
      <w:r w:rsidRPr="00140BAA">
        <w:rPr>
          <w:rFonts w:hint="eastAsia"/>
        </w:rPr>
        <w:t>ơ</w:t>
      </w:r>
      <w:r w:rsidRPr="00140BAA">
        <w:t xml:space="preserve"> Rông, tỉnh Kon Tum (Tờ trình số 24/TTr-UBND ngày 27/3/2020), cùng địa điểm xây dựng là trên dòng suối Đăk Ter, xã Đăk Hà, huyện Tu M</w:t>
      </w:r>
      <w:r w:rsidRPr="00140BAA">
        <w:rPr>
          <w:rFonts w:hint="eastAsia"/>
        </w:rPr>
        <w:t>ơ</w:t>
      </w:r>
      <w:r w:rsidRPr="00140BAA">
        <w:t xml:space="preserve"> Rông. Hai dự án đều cùng lĩnh vực, t</w:t>
      </w:r>
      <w:r w:rsidRPr="00140BAA">
        <w:rPr>
          <w:rFonts w:hint="eastAsia"/>
        </w:rPr>
        <w:t>ươ</w:t>
      </w:r>
      <w:r w:rsidRPr="00140BAA">
        <w:t>ng đồng về mục tiêu, quy mô đầu t</w:t>
      </w:r>
      <w:r w:rsidRPr="00140BAA">
        <w:rPr>
          <w:rFonts w:hint="eastAsia"/>
        </w:rPr>
        <w:t>ư</w:t>
      </w:r>
      <w:r w:rsidRPr="00140BAA">
        <w:t xml:space="preserve"> nh</w:t>
      </w:r>
      <w:r w:rsidRPr="00140BAA">
        <w:rPr>
          <w:rFonts w:hint="eastAsia"/>
        </w:rPr>
        <w:t>ư</w:t>
      </w:r>
      <w:r w:rsidRPr="00140BAA">
        <w:t xml:space="preserve">ng </w:t>
      </w:r>
      <w:r>
        <w:t>phần kết cấu xây dựng khác nhau.</w:t>
      </w:r>
    </w:p>
  </w:footnote>
  <w:footnote w:id="2">
    <w:p w:rsidR="00A95D5A" w:rsidRDefault="005A0860" w:rsidP="00A95D5A">
      <w:pPr>
        <w:pStyle w:val="FootnoteText"/>
        <w:jc w:val="both"/>
      </w:pPr>
      <w:r>
        <w:rPr>
          <w:vertAlign w:val="superscript"/>
        </w:rPr>
        <w:t>(</w:t>
      </w:r>
      <w:r w:rsidR="00A95D5A">
        <w:rPr>
          <w:rStyle w:val="FootnoteReference"/>
        </w:rPr>
        <w:footnoteRef/>
      </w:r>
      <w:r>
        <w:rPr>
          <w:vertAlign w:val="superscript"/>
        </w:rPr>
        <w:t>)</w:t>
      </w:r>
      <w:r w:rsidR="00A95D5A">
        <w:t xml:space="preserve"> </w:t>
      </w:r>
      <w:r w:rsidR="00A95D5A" w:rsidRPr="00140BAA">
        <w:t xml:space="preserve">Tại kỳ họp này, </w:t>
      </w:r>
      <w:r>
        <w:t>Ủy ban nhân dân</w:t>
      </w:r>
      <w:r w:rsidR="00A95D5A" w:rsidRPr="00140BAA">
        <w:t xml:space="preserve"> tỉnh đồng thời cũng trình </w:t>
      </w:r>
      <w:r w:rsidR="00992EAD">
        <w:t>Hội đồng nhân dân</w:t>
      </w:r>
      <w:r w:rsidR="00A95D5A" w:rsidRPr="00140BAA">
        <w:t xml:space="preserve"> tỉnh xem xét quyết định chủ tr</w:t>
      </w:r>
      <w:r w:rsidR="00A95D5A" w:rsidRPr="00140BAA">
        <w:rPr>
          <w:rFonts w:hint="eastAsia"/>
        </w:rPr>
        <w:t>ươ</w:t>
      </w:r>
      <w:r w:rsidR="00A95D5A" w:rsidRPr="00140BAA">
        <w:t>ng đầu t</w:t>
      </w:r>
      <w:r w:rsidR="00A95D5A" w:rsidRPr="00140BAA">
        <w:rPr>
          <w:rFonts w:hint="eastAsia"/>
        </w:rPr>
        <w:t>ư</w:t>
      </w:r>
      <w:r w:rsidR="00A95D5A" w:rsidRPr="00140BAA">
        <w:t xml:space="preserve"> Dự án Kè chống sạt lở bờ suối Đăk Ter, huyện Tu M</w:t>
      </w:r>
      <w:r w:rsidR="00A95D5A" w:rsidRPr="00140BAA">
        <w:rPr>
          <w:rFonts w:hint="eastAsia"/>
        </w:rPr>
        <w:t>ơ</w:t>
      </w:r>
      <w:r w:rsidR="00A95D5A" w:rsidRPr="00140BAA">
        <w:t xml:space="preserve"> Rông, tỉnh Kon Tum (Tờ trình số</w:t>
      </w:r>
      <w:r w:rsidR="004A511E">
        <w:t xml:space="preserve"> 24/TTr-UBND ngày 27 tháng 3 năm </w:t>
      </w:r>
      <w:r w:rsidR="00A95D5A" w:rsidRPr="00140BAA">
        <w:t>2020), cùng địa điểm xây dựng là trên dòng suối Đăk Ter, xã Đăk Hà, huyện Tu M</w:t>
      </w:r>
      <w:r w:rsidR="00A95D5A" w:rsidRPr="00140BAA">
        <w:rPr>
          <w:rFonts w:hint="eastAsia"/>
        </w:rPr>
        <w:t>ơ</w:t>
      </w:r>
      <w:r w:rsidR="00A95D5A" w:rsidRPr="00140BAA">
        <w:t xml:space="preserve"> Rông. Hai dự án đều cùng lĩnh vực, t</w:t>
      </w:r>
      <w:r w:rsidR="00A95D5A" w:rsidRPr="00140BAA">
        <w:rPr>
          <w:rFonts w:hint="eastAsia"/>
        </w:rPr>
        <w:t>ươ</w:t>
      </w:r>
      <w:r w:rsidR="00A95D5A" w:rsidRPr="00140BAA">
        <w:t>ng đồng về mục tiêu, quy mô đầu t</w:t>
      </w:r>
      <w:r w:rsidR="00A95D5A" w:rsidRPr="00140BAA">
        <w:rPr>
          <w:rFonts w:hint="eastAsia"/>
        </w:rPr>
        <w:t>ư</w:t>
      </w:r>
      <w:r w:rsidR="00A95D5A" w:rsidRPr="00140BAA">
        <w:t xml:space="preserve"> nh</w:t>
      </w:r>
      <w:r w:rsidR="00A95D5A" w:rsidRPr="00140BAA">
        <w:rPr>
          <w:rFonts w:hint="eastAsia"/>
        </w:rPr>
        <w:t>ư</w:t>
      </w:r>
      <w:r w:rsidR="00A95D5A" w:rsidRPr="00140BAA">
        <w:t xml:space="preserve">ng </w:t>
      </w:r>
      <w:r w:rsidR="00A95D5A">
        <w:t>phần kết cấu xây dựng khác nhau.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252B02"/>
    <w:multiLevelType w:val="hybridMultilevel"/>
    <w:tmpl w:val="1FF08F02"/>
    <w:lvl w:ilvl="0" w:tplc="0DA498AA">
      <w:start w:val="1"/>
      <w:numFmt w:val="bullet"/>
      <w:lvlText w:val=""/>
      <w:lvlJc w:val="left"/>
      <w:pPr>
        <w:ind w:left="927" w:hanging="360"/>
      </w:pPr>
      <w:rPr>
        <w:rFonts w:ascii="Symbol" w:eastAsia="Times New Roman" w:hAnsi="Symbol" w:cs="Times New Roman" w:hint="default"/>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3B317F2C"/>
    <w:multiLevelType w:val="multilevel"/>
    <w:tmpl w:val="1262960A"/>
    <w:lvl w:ilvl="0">
      <w:start w:val="1"/>
      <w:numFmt w:val="decimal"/>
      <w:pStyle w:val="K0"/>
      <w:lvlText w:val="%1."/>
      <w:lvlJc w:val="left"/>
      <w:pPr>
        <w:tabs>
          <w:tab w:val="num" w:pos="709"/>
        </w:tabs>
        <w:ind w:left="709" w:hanging="709"/>
      </w:pPr>
      <w:rPr>
        <w:rFonts w:ascii=".VnTimeH" w:eastAsia="Times New Roman" w:hAnsi=".VnTimeH" w:cs=".VnArialH" w:hint="default"/>
        <w:b/>
        <w:bCs/>
        <w:i w:val="0"/>
        <w:iCs w:val="0"/>
        <w:color w:val="auto"/>
        <w:sz w:val="26"/>
        <w:szCs w:val="28"/>
      </w:rPr>
    </w:lvl>
    <w:lvl w:ilvl="1">
      <w:start w:val="2"/>
      <w:numFmt w:val="decimal"/>
      <w:lvlText w:val="%1.%2."/>
      <w:lvlJc w:val="left"/>
      <w:pPr>
        <w:tabs>
          <w:tab w:val="num" w:pos="480"/>
        </w:tabs>
        <w:ind w:left="480" w:hanging="480"/>
      </w:pPr>
      <w:rPr>
        <w:rFonts w:hint="default"/>
        <w:i w:val="0"/>
        <w:color w:val="auto"/>
        <w:sz w:val="26"/>
        <w:szCs w:val="26"/>
      </w:rPr>
    </w:lvl>
    <w:lvl w:ilvl="2">
      <w:start w:val="1"/>
      <w:numFmt w:val="decimal"/>
      <w:lvlText w:val="%1.%2.%3."/>
      <w:lvlJc w:val="left"/>
      <w:pPr>
        <w:tabs>
          <w:tab w:val="num" w:pos="720"/>
        </w:tabs>
        <w:ind w:left="720" w:hanging="720"/>
      </w:pPr>
      <w:rPr>
        <w:rFonts w:hint="default"/>
        <w:b/>
      </w:rPr>
    </w:lvl>
    <w:lvl w:ilvl="3">
      <w:start w:val="1"/>
      <w:numFmt w:val="decimal"/>
      <w:pStyle w:val="K3"/>
      <w:lvlText w:val="6.4.1.%4."/>
      <w:lvlJc w:val="left"/>
      <w:pPr>
        <w:tabs>
          <w:tab w:val="num" w:pos="992"/>
        </w:tabs>
        <w:ind w:left="992" w:hanging="992"/>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5B03298"/>
    <w:multiLevelType w:val="hybridMultilevel"/>
    <w:tmpl w:val="D8746C94"/>
    <w:lvl w:ilvl="0" w:tplc="A9E68286">
      <w:start w:val="2"/>
      <w:numFmt w:val="bullet"/>
      <w:lvlText w:val=""/>
      <w:lvlJc w:val="left"/>
      <w:pPr>
        <w:ind w:left="927" w:hanging="360"/>
      </w:pPr>
      <w:rPr>
        <w:rFonts w:ascii="Symbol" w:eastAsia="Times New Roman" w:hAnsi="Symbol" w:cs="Times New Roman" w:hint="default"/>
        <w:b/>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62B91E35"/>
    <w:multiLevelType w:val="hybridMultilevel"/>
    <w:tmpl w:val="68529C88"/>
    <w:lvl w:ilvl="0" w:tplc="1D5495BA">
      <w:start w:val="1"/>
      <w:numFmt w:val="bullet"/>
      <w:lvlText w:val=""/>
      <w:lvlJc w:val="left"/>
      <w:pPr>
        <w:ind w:left="927" w:hanging="360"/>
      </w:pPr>
      <w:rPr>
        <w:rFonts w:ascii="Symbol" w:eastAsia="Times New Roman" w:hAnsi="Symbol" w:cs="Times New Roman" w:hint="default"/>
        <w:b/>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85"/>
    <w:rsid w:val="00000534"/>
    <w:rsid w:val="000012E0"/>
    <w:rsid w:val="000017C7"/>
    <w:rsid w:val="00002D2B"/>
    <w:rsid w:val="0000327D"/>
    <w:rsid w:val="00004286"/>
    <w:rsid w:val="000051EA"/>
    <w:rsid w:val="00005D41"/>
    <w:rsid w:val="00006B3B"/>
    <w:rsid w:val="00010B8E"/>
    <w:rsid w:val="000120A6"/>
    <w:rsid w:val="00012844"/>
    <w:rsid w:val="00015DDC"/>
    <w:rsid w:val="00016389"/>
    <w:rsid w:val="00016577"/>
    <w:rsid w:val="0001685C"/>
    <w:rsid w:val="0002080D"/>
    <w:rsid w:val="00021E69"/>
    <w:rsid w:val="00022FF1"/>
    <w:rsid w:val="000232EF"/>
    <w:rsid w:val="00024717"/>
    <w:rsid w:val="000247C6"/>
    <w:rsid w:val="00027787"/>
    <w:rsid w:val="0003148F"/>
    <w:rsid w:val="00034415"/>
    <w:rsid w:val="000355F7"/>
    <w:rsid w:val="00036FF8"/>
    <w:rsid w:val="0004081D"/>
    <w:rsid w:val="00040BF0"/>
    <w:rsid w:val="00040E12"/>
    <w:rsid w:val="00041129"/>
    <w:rsid w:val="00041CB0"/>
    <w:rsid w:val="00043D50"/>
    <w:rsid w:val="000442F4"/>
    <w:rsid w:val="00044EBF"/>
    <w:rsid w:val="000468AB"/>
    <w:rsid w:val="00046ADB"/>
    <w:rsid w:val="00046FE9"/>
    <w:rsid w:val="000516DC"/>
    <w:rsid w:val="000534A7"/>
    <w:rsid w:val="00053C31"/>
    <w:rsid w:val="00053F8F"/>
    <w:rsid w:val="00054628"/>
    <w:rsid w:val="000548A7"/>
    <w:rsid w:val="000554D9"/>
    <w:rsid w:val="0005764B"/>
    <w:rsid w:val="000579DB"/>
    <w:rsid w:val="00057B4E"/>
    <w:rsid w:val="000614D5"/>
    <w:rsid w:val="00064E76"/>
    <w:rsid w:val="0006723B"/>
    <w:rsid w:val="0006733E"/>
    <w:rsid w:val="00067D20"/>
    <w:rsid w:val="00070E6E"/>
    <w:rsid w:val="00072BEC"/>
    <w:rsid w:val="00076325"/>
    <w:rsid w:val="00080364"/>
    <w:rsid w:val="000803E9"/>
    <w:rsid w:val="000807BE"/>
    <w:rsid w:val="0008154F"/>
    <w:rsid w:val="000838AB"/>
    <w:rsid w:val="00086B8C"/>
    <w:rsid w:val="00086EE9"/>
    <w:rsid w:val="00087444"/>
    <w:rsid w:val="00087EAA"/>
    <w:rsid w:val="00090EF1"/>
    <w:rsid w:val="0009133C"/>
    <w:rsid w:val="00094C7E"/>
    <w:rsid w:val="00095815"/>
    <w:rsid w:val="00095954"/>
    <w:rsid w:val="00095CC2"/>
    <w:rsid w:val="000968B4"/>
    <w:rsid w:val="000969B6"/>
    <w:rsid w:val="00096AFE"/>
    <w:rsid w:val="00097B3C"/>
    <w:rsid w:val="000A0733"/>
    <w:rsid w:val="000A11AC"/>
    <w:rsid w:val="000A1466"/>
    <w:rsid w:val="000A1A71"/>
    <w:rsid w:val="000A5263"/>
    <w:rsid w:val="000A77BD"/>
    <w:rsid w:val="000B21AC"/>
    <w:rsid w:val="000B523B"/>
    <w:rsid w:val="000C19C6"/>
    <w:rsid w:val="000C2C5C"/>
    <w:rsid w:val="000C339F"/>
    <w:rsid w:val="000C4196"/>
    <w:rsid w:val="000C4C42"/>
    <w:rsid w:val="000C64D4"/>
    <w:rsid w:val="000D1417"/>
    <w:rsid w:val="000D2C6E"/>
    <w:rsid w:val="000D30AA"/>
    <w:rsid w:val="000D42F6"/>
    <w:rsid w:val="000D4F34"/>
    <w:rsid w:val="000D77B3"/>
    <w:rsid w:val="000E0C4C"/>
    <w:rsid w:val="000E2F55"/>
    <w:rsid w:val="000E3DC1"/>
    <w:rsid w:val="000E4682"/>
    <w:rsid w:val="000F197B"/>
    <w:rsid w:val="000F352A"/>
    <w:rsid w:val="000F3900"/>
    <w:rsid w:val="0010152B"/>
    <w:rsid w:val="0010194E"/>
    <w:rsid w:val="00101E3B"/>
    <w:rsid w:val="0010232D"/>
    <w:rsid w:val="001029BB"/>
    <w:rsid w:val="001040AA"/>
    <w:rsid w:val="00104A2D"/>
    <w:rsid w:val="00104BD2"/>
    <w:rsid w:val="00106544"/>
    <w:rsid w:val="00106B0C"/>
    <w:rsid w:val="001077A8"/>
    <w:rsid w:val="00113331"/>
    <w:rsid w:val="001135A5"/>
    <w:rsid w:val="00115E8C"/>
    <w:rsid w:val="00117B43"/>
    <w:rsid w:val="001203CF"/>
    <w:rsid w:val="001204ED"/>
    <w:rsid w:val="00120710"/>
    <w:rsid w:val="00123A29"/>
    <w:rsid w:val="00125739"/>
    <w:rsid w:val="00125F7E"/>
    <w:rsid w:val="001272B4"/>
    <w:rsid w:val="00131207"/>
    <w:rsid w:val="001332CA"/>
    <w:rsid w:val="0013452B"/>
    <w:rsid w:val="00136E88"/>
    <w:rsid w:val="00140D3B"/>
    <w:rsid w:val="00141AFD"/>
    <w:rsid w:val="0014504F"/>
    <w:rsid w:val="00145824"/>
    <w:rsid w:val="00145CA6"/>
    <w:rsid w:val="00150DA3"/>
    <w:rsid w:val="0015252D"/>
    <w:rsid w:val="00153361"/>
    <w:rsid w:val="00153911"/>
    <w:rsid w:val="00155584"/>
    <w:rsid w:val="00156009"/>
    <w:rsid w:val="001612C0"/>
    <w:rsid w:val="00161404"/>
    <w:rsid w:val="00163AAC"/>
    <w:rsid w:val="001652F9"/>
    <w:rsid w:val="00166B02"/>
    <w:rsid w:val="00167407"/>
    <w:rsid w:val="00167C43"/>
    <w:rsid w:val="00170061"/>
    <w:rsid w:val="001702F0"/>
    <w:rsid w:val="001706BC"/>
    <w:rsid w:val="00172543"/>
    <w:rsid w:val="0017426F"/>
    <w:rsid w:val="0017452F"/>
    <w:rsid w:val="00175927"/>
    <w:rsid w:val="00176687"/>
    <w:rsid w:val="00176C73"/>
    <w:rsid w:val="00177D2B"/>
    <w:rsid w:val="001804BB"/>
    <w:rsid w:val="001806AD"/>
    <w:rsid w:val="00182BE2"/>
    <w:rsid w:val="001835CD"/>
    <w:rsid w:val="00183CC8"/>
    <w:rsid w:val="001844B5"/>
    <w:rsid w:val="0018612D"/>
    <w:rsid w:val="0019010C"/>
    <w:rsid w:val="001914DF"/>
    <w:rsid w:val="001960FF"/>
    <w:rsid w:val="001A200E"/>
    <w:rsid w:val="001A28D5"/>
    <w:rsid w:val="001A2983"/>
    <w:rsid w:val="001A3BEC"/>
    <w:rsid w:val="001A4343"/>
    <w:rsid w:val="001A5934"/>
    <w:rsid w:val="001A6724"/>
    <w:rsid w:val="001B0296"/>
    <w:rsid w:val="001B04A9"/>
    <w:rsid w:val="001B06D4"/>
    <w:rsid w:val="001B3753"/>
    <w:rsid w:val="001B3B9F"/>
    <w:rsid w:val="001B3FC7"/>
    <w:rsid w:val="001B47DA"/>
    <w:rsid w:val="001B5413"/>
    <w:rsid w:val="001B65D9"/>
    <w:rsid w:val="001B68BD"/>
    <w:rsid w:val="001C1AB8"/>
    <w:rsid w:val="001C2514"/>
    <w:rsid w:val="001C2AF9"/>
    <w:rsid w:val="001C3481"/>
    <w:rsid w:val="001C535D"/>
    <w:rsid w:val="001C55A4"/>
    <w:rsid w:val="001C5CD1"/>
    <w:rsid w:val="001C5F5B"/>
    <w:rsid w:val="001D0EDE"/>
    <w:rsid w:val="001D1D80"/>
    <w:rsid w:val="001D2F3C"/>
    <w:rsid w:val="001D645B"/>
    <w:rsid w:val="001D77FC"/>
    <w:rsid w:val="001E11A2"/>
    <w:rsid w:val="001E2867"/>
    <w:rsid w:val="001E53F5"/>
    <w:rsid w:val="001E6BDF"/>
    <w:rsid w:val="001E71AC"/>
    <w:rsid w:val="001F41E7"/>
    <w:rsid w:val="001F4F36"/>
    <w:rsid w:val="001F5D57"/>
    <w:rsid w:val="001F750D"/>
    <w:rsid w:val="00203007"/>
    <w:rsid w:val="00204B09"/>
    <w:rsid w:val="002050CA"/>
    <w:rsid w:val="00205829"/>
    <w:rsid w:val="00206886"/>
    <w:rsid w:val="00207067"/>
    <w:rsid w:val="002103F1"/>
    <w:rsid w:val="00212817"/>
    <w:rsid w:val="00213B98"/>
    <w:rsid w:val="00214666"/>
    <w:rsid w:val="00216CB0"/>
    <w:rsid w:val="002172AF"/>
    <w:rsid w:val="00217944"/>
    <w:rsid w:val="002201A9"/>
    <w:rsid w:val="0022282B"/>
    <w:rsid w:val="0022484C"/>
    <w:rsid w:val="00224CD4"/>
    <w:rsid w:val="002253CD"/>
    <w:rsid w:val="00226B13"/>
    <w:rsid w:val="00226CBA"/>
    <w:rsid w:val="002276B3"/>
    <w:rsid w:val="00227BD6"/>
    <w:rsid w:val="00230A5F"/>
    <w:rsid w:val="00231053"/>
    <w:rsid w:val="00231231"/>
    <w:rsid w:val="002320F7"/>
    <w:rsid w:val="00240526"/>
    <w:rsid w:val="0024205D"/>
    <w:rsid w:val="0024308F"/>
    <w:rsid w:val="00246514"/>
    <w:rsid w:val="00246576"/>
    <w:rsid w:val="002505BA"/>
    <w:rsid w:val="002531DD"/>
    <w:rsid w:val="00255198"/>
    <w:rsid w:val="00255F94"/>
    <w:rsid w:val="002570AF"/>
    <w:rsid w:val="00257573"/>
    <w:rsid w:val="00257704"/>
    <w:rsid w:val="00261F3A"/>
    <w:rsid w:val="00263FAA"/>
    <w:rsid w:val="00265301"/>
    <w:rsid w:val="00265F6A"/>
    <w:rsid w:val="00266882"/>
    <w:rsid w:val="00270A44"/>
    <w:rsid w:val="00271F78"/>
    <w:rsid w:val="00272469"/>
    <w:rsid w:val="002724E1"/>
    <w:rsid w:val="00272D14"/>
    <w:rsid w:val="00273268"/>
    <w:rsid w:val="0027478A"/>
    <w:rsid w:val="00277973"/>
    <w:rsid w:val="00280CFE"/>
    <w:rsid w:val="00283E52"/>
    <w:rsid w:val="00283F6C"/>
    <w:rsid w:val="00284F1C"/>
    <w:rsid w:val="00284FFE"/>
    <w:rsid w:val="00286DF8"/>
    <w:rsid w:val="00287C75"/>
    <w:rsid w:val="00290455"/>
    <w:rsid w:val="00292291"/>
    <w:rsid w:val="00293FDE"/>
    <w:rsid w:val="00294A21"/>
    <w:rsid w:val="002975BF"/>
    <w:rsid w:val="00297860"/>
    <w:rsid w:val="00297B93"/>
    <w:rsid w:val="002A071C"/>
    <w:rsid w:val="002A3593"/>
    <w:rsid w:val="002A4367"/>
    <w:rsid w:val="002A4499"/>
    <w:rsid w:val="002A44C1"/>
    <w:rsid w:val="002A6592"/>
    <w:rsid w:val="002A7AF9"/>
    <w:rsid w:val="002B3326"/>
    <w:rsid w:val="002B3E6D"/>
    <w:rsid w:val="002B3EAD"/>
    <w:rsid w:val="002B441C"/>
    <w:rsid w:val="002B5EF8"/>
    <w:rsid w:val="002B7679"/>
    <w:rsid w:val="002C1DC4"/>
    <w:rsid w:val="002C1E85"/>
    <w:rsid w:val="002C4F35"/>
    <w:rsid w:val="002C5A12"/>
    <w:rsid w:val="002C5E1F"/>
    <w:rsid w:val="002C707E"/>
    <w:rsid w:val="002D02A3"/>
    <w:rsid w:val="002D067E"/>
    <w:rsid w:val="002D14B6"/>
    <w:rsid w:val="002D16B2"/>
    <w:rsid w:val="002D2C21"/>
    <w:rsid w:val="002D365D"/>
    <w:rsid w:val="002D3D77"/>
    <w:rsid w:val="002D56DE"/>
    <w:rsid w:val="002D6362"/>
    <w:rsid w:val="002D6C15"/>
    <w:rsid w:val="002E0303"/>
    <w:rsid w:val="002E54B0"/>
    <w:rsid w:val="002E606B"/>
    <w:rsid w:val="002E799C"/>
    <w:rsid w:val="002F1291"/>
    <w:rsid w:val="002F1A1B"/>
    <w:rsid w:val="002F2AED"/>
    <w:rsid w:val="002F447B"/>
    <w:rsid w:val="002F71C5"/>
    <w:rsid w:val="002F7338"/>
    <w:rsid w:val="002F7A8B"/>
    <w:rsid w:val="0030098B"/>
    <w:rsid w:val="00300C6B"/>
    <w:rsid w:val="0030205E"/>
    <w:rsid w:val="00303BED"/>
    <w:rsid w:val="00304D35"/>
    <w:rsid w:val="003051DE"/>
    <w:rsid w:val="00307C24"/>
    <w:rsid w:val="0031077B"/>
    <w:rsid w:val="0031155D"/>
    <w:rsid w:val="003116E7"/>
    <w:rsid w:val="003155B0"/>
    <w:rsid w:val="00315C06"/>
    <w:rsid w:val="00315E48"/>
    <w:rsid w:val="00317928"/>
    <w:rsid w:val="00317EFF"/>
    <w:rsid w:val="0032022C"/>
    <w:rsid w:val="00321347"/>
    <w:rsid w:val="00321992"/>
    <w:rsid w:val="00321EEC"/>
    <w:rsid w:val="00323855"/>
    <w:rsid w:val="00323C23"/>
    <w:rsid w:val="00324263"/>
    <w:rsid w:val="00324DA5"/>
    <w:rsid w:val="00326D48"/>
    <w:rsid w:val="00331170"/>
    <w:rsid w:val="00333F8F"/>
    <w:rsid w:val="00334458"/>
    <w:rsid w:val="003345D4"/>
    <w:rsid w:val="00336F77"/>
    <w:rsid w:val="00340493"/>
    <w:rsid w:val="00341ABC"/>
    <w:rsid w:val="00342FCF"/>
    <w:rsid w:val="0034325A"/>
    <w:rsid w:val="00350C80"/>
    <w:rsid w:val="00351155"/>
    <w:rsid w:val="003516A0"/>
    <w:rsid w:val="00351B3F"/>
    <w:rsid w:val="003522CB"/>
    <w:rsid w:val="003526C7"/>
    <w:rsid w:val="003531E8"/>
    <w:rsid w:val="00354687"/>
    <w:rsid w:val="00355946"/>
    <w:rsid w:val="00356318"/>
    <w:rsid w:val="00357B2D"/>
    <w:rsid w:val="00360669"/>
    <w:rsid w:val="00360A1C"/>
    <w:rsid w:val="00361164"/>
    <w:rsid w:val="00361AF1"/>
    <w:rsid w:val="00361B01"/>
    <w:rsid w:val="00361E94"/>
    <w:rsid w:val="003622E6"/>
    <w:rsid w:val="003627F0"/>
    <w:rsid w:val="00362DB0"/>
    <w:rsid w:val="00363262"/>
    <w:rsid w:val="0036352F"/>
    <w:rsid w:val="0036417A"/>
    <w:rsid w:val="00364309"/>
    <w:rsid w:val="003648EB"/>
    <w:rsid w:val="00364A14"/>
    <w:rsid w:val="00365A47"/>
    <w:rsid w:val="00366B14"/>
    <w:rsid w:val="0037055A"/>
    <w:rsid w:val="00373F4B"/>
    <w:rsid w:val="0037434D"/>
    <w:rsid w:val="00375B38"/>
    <w:rsid w:val="00376308"/>
    <w:rsid w:val="00377114"/>
    <w:rsid w:val="00381BDD"/>
    <w:rsid w:val="00385FB2"/>
    <w:rsid w:val="00387EA8"/>
    <w:rsid w:val="003900D4"/>
    <w:rsid w:val="00390D35"/>
    <w:rsid w:val="00392AA1"/>
    <w:rsid w:val="0039316E"/>
    <w:rsid w:val="003934E9"/>
    <w:rsid w:val="00395BAA"/>
    <w:rsid w:val="0039626B"/>
    <w:rsid w:val="00396D0E"/>
    <w:rsid w:val="003973B5"/>
    <w:rsid w:val="003A05C5"/>
    <w:rsid w:val="003A2823"/>
    <w:rsid w:val="003A359E"/>
    <w:rsid w:val="003B273C"/>
    <w:rsid w:val="003B4234"/>
    <w:rsid w:val="003B4560"/>
    <w:rsid w:val="003B48C3"/>
    <w:rsid w:val="003B67BF"/>
    <w:rsid w:val="003B7AC2"/>
    <w:rsid w:val="003B7FC9"/>
    <w:rsid w:val="003C0244"/>
    <w:rsid w:val="003C0F21"/>
    <w:rsid w:val="003C1B24"/>
    <w:rsid w:val="003C1C9A"/>
    <w:rsid w:val="003C4203"/>
    <w:rsid w:val="003C5D70"/>
    <w:rsid w:val="003C5FB8"/>
    <w:rsid w:val="003D017C"/>
    <w:rsid w:val="003D08DB"/>
    <w:rsid w:val="003D2294"/>
    <w:rsid w:val="003D3024"/>
    <w:rsid w:val="003D3CC6"/>
    <w:rsid w:val="003D6B21"/>
    <w:rsid w:val="003D6EF2"/>
    <w:rsid w:val="003D74A2"/>
    <w:rsid w:val="003D7B5B"/>
    <w:rsid w:val="003E220D"/>
    <w:rsid w:val="003E2D2C"/>
    <w:rsid w:val="003E321D"/>
    <w:rsid w:val="003E545F"/>
    <w:rsid w:val="003E5F24"/>
    <w:rsid w:val="003E6A34"/>
    <w:rsid w:val="003F21A5"/>
    <w:rsid w:val="003F22BE"/>
    <w:rsid w:val="003F25DE"/>
    <w:rsid w:val="003F4E07"/>
    <w:rsid w:val="003F5FFB"/>
    <w:rsid w:val="00401A43"/>
    <w:rsid w:val="00402676"/>
    <w:rsid w:val="00402C4F"/>
    <w:rsid w:val="00402D4F"/>
    <w:rsid w:val="00405A72"/>
    <w:rsid w:val="00411B89"/>
    <w:rsid w:val="004120FA"/>
    <w:rsid w:val="004121FF"/>
    <w:rsid w:val="00413283"/>
    <w:rsid w:val="004160C7"/>
    <w:rsid w:val="00417425"/>
    <w:rsid w:val="0042412A"/>
    <w:rsid w:val="00424902"/>
    <w:rsid w:val="00425315"/>
    <w:rsid w:val="00434199"/>
    <w:rsid w:val="0043557E"/>
    <w:rsid w:val="00443511"/>
    <w:rsid w:val="00444699"/>
    <w:rsid w:val="0044771D"/>
    <w:rsid w:val="0045083A"/>
    <w:rsid w:val="00450AA7"/>
    <w:rsid w:val="00450AFF"/>
    <w:rsid w:val="00451758"/>
    <w:rsid w:val="00453628"/>
    <w:rsid w:val="0045383F"/>
    <w:rsid w:val="004542EB"/>
    <w:rsid w:val="004546F6"/>
    <w:rsid w:val="0045539D"/>
    <w:rsid w:val="00460A6E"/>
    <w:rsid w:val="00461696"/>
    <w:rsid w:val="00462F5C"/>
    <w:rsid w:val="00464E92"/>
    <w:rsid w:val="00466B20"/>
    <w:rsid w:val="00472906"/>
    <w:rsid w:val="00472AE5"/>
    <w:rsid w:val="00472F15"/>
    <w:rsid w:val="004755E1"/>
    <w:rsid w:val="004766AD"/>
    <w:rsid w:val="00476933"/>
    <w:rsid w:val="00480137"/>
    <w:rsid w:val="004807E6"/>
    <w:rsid w:val="00481226"/>
    <w:rsid w:val="004830E4"/>
    <w:rsid w:val="00484ECD"/>
    <w:rsid w:val="0048552E"/>
    <w:rsid w:val="0048572E"/>
    <w:rsid w:val="00485869"/>
    <w:rsid w:val="0048774B"/>
    <w:rsid w:val="004909F6"/>
    <w:rsid w:val="00491AF9"/>
    <w:rsid w:val="00494988"/>
    <w:rsid w:val="00494D3C"/>
    <w:rsid w:val="00496882"/>
    <w:rsid w:val="00496F40"/>
    <w:rsid w:val="004971DB"/>
    <w:rsid w:val="0049744E"/>
    <w:rsid w:val="004979C3"/>
    <w:rsid w:val="004A0315"/>
    <w:rsid w:val="004A04B4"/>
    <w:rsid w:val="004A0841"/>
    <w:rsid w:val="004A1D86"/>
    <w:rsid w:val="004A3331"/>
    <w:rsid w:val="004A429D"/>
    <w:rsid w:val="004A4D53"/>
    <w:rsid w:val="004A511E"/>
    <w:rsid w:val="004A5F2D"/>
    <w:rsid w:val="004A65C4"/>
    <w:rsid w:val="004A7A0C"/>
    <w:rsid w:val="004B0922"/>
    <w:rsid w:val="004B31BF"/>
    <w:rsid w:val="004B3616"/>
    <w:rsid w:val="004B630B"/>
    <w:rsid w:val="004C0796"/>
    <w:rsid w:val="004C1067"/>
    <w:rsid w:val="004C1A30"/>
    <w:rsid w:val="004C1EC8"/>
    <w:rsid w:val="004C3079"/>
    <w:rsid w:val="004C4CD7"/>
    <w:rsid w:val="004C60B2"/>
    <w:rsid w:val="004C73CF"/>
    <w:rsid w:val="004C78FF"/>
    <w:rsid w:val="004C79D1"/>
    <w:rsid w:val="004D01FA"/>
    <w:rsid w:val="004D172D"/>
    <w:rsid w:val="004D314C"/>
    <w:rsid w:val="004E1279"/>
    <w:rsid w:val="004E2A37"/>
    <w:rsid w:val="004E355F"/>
    <w:rsid w:val="004E36DE"/>
    <w:rsid w:val="004E3BC4"/>
    <w:rsid w:val="004E3FA7"/>
    <w:rsid w:val="004E67D7"/>
    <w:rsid w:val="004E77AE"/>
    <w:rsid w:val="004F1223"/>
    <w:rsid w:val="004F1D57"/>
    <w:rsid w:val="004F1DAB"/>
    <w:rsid w:val="004F2875"/>
    <w:rsid w:val="004F292A"/>
    <w:rsid w:val="004F45FD"/>
    <w:rsid w:val="004F4915"/>
    <w:rsid w:val="004F4D10"/>
    <w:rsid w:val="004F4EDF"/>
    <w:rsid w:val="004F5BC1"/>
    <w:rsid w:val="004F7BBE"/>
    <w:rsid w:val="00500887"/>
    <w:rsid w:val="00500AA8"/>
    <w:rsid w:val="00504AFF"/>
    <w:rsid w:val="00506429"/>
    <w:rsid w:val="00506580"/>
    <w:rsid w:val="00517C17"/>
    <w:rsid w:val="005216F4"/>
    <w:rsid w:val="005235E4"/>
    <w:rsid w:val="00523B49"/>
    <w:rsid w:val="00523FED"/>
    <w:rsid w:val="00525947"/>
    <w:rsid w:val="00526CED"/>
    <w:rsid w:val="00527A9A"/>
    <w:rsid w:val="00530E16"/>
    <w:rsid w:val="00534663"/>
    <w:rsid w:val="005351CF"/>
    <w:rsid w:val="00535F24"/>
    <w:rsid w:val="005403A3"/>
    <w:rsid w:val="00540E22"/>
    <w:rsid w:val="005474B6"/>
    <w:rsid w:val="00551B43"/>
    <w:rsid w:val="005528A0"/>
    <w:rsid w:val="0055496D"/>
    <w:rsid w:val="00556C3A"/>
    <w:rsid w:val="005602C5"/>
    <w:rsid w:val="005612E1"/>
    <w:rsid w:val="0056321D"/>
    <w:rsid w:val="005652FF"/>
    <w:rsid w:val="00565E13"/>
    <w:rsid w:val="00565EFE"/>
    <w:rsid w:val="005666CE"/>
    <w:rsid w:val="00567920"/>
    <w:rsid w:val="005704A8"/>
    <w:rsid w:val="00571EE4"/>
    <w:rsid w:val="00576557"/>
    <w:rsid w:val="00577643"/>
    <w:rsid w:val="005779E7"/>
    <w:rsid w:val="00580DEA"/>
    <w:rsid w:val="00582A0F"/>
    <w:rsid w:val="00583C9D"/>
    <w:rsid w:val="005846B2"/>
    <w:rsid w:val="00584AC1"/>
    <w:rsid w:val="00585883"/>
    <w:rsid w:val="005924D7"/>
    <w:rsid w:val="00596C8A"/>
    <w:rsid w:val="00597C66"/>
    <w:rsid w:val="005A0860"/>
    <w:rsid w:val="005A2C85"/>
    <w:rsid w:val="005A3F66"/>
    <w:rsid w:val="005A5010"/>
    <w:rsid w:val="005A64BD"/>
    <w:rsid w:val="005A6B06"/>
    <w:rsid w:val="005A6E6A"/>
    <w:rsid w:val="005A77F5"/>
    <w:rsid w:val="005B34E8"/>
    <w:rsid w:val="005C032D"/>
    <w:rsid w:val="005C11A4"/>
    <w:rsid w:val="005C204F"/>
    <w:rsid w:val="005C2968"/>
    <w:rsid w:val="005C2EEE"/>
    <w:rsid w:val="005C356D"/>
    <w:rsid w:val="005C3FFE"/>
    <w:rsid w:val="005C583E"/>
    <w:rsid w:val="005C5B90"/>
    <w:rsid w:val="005D1CB4"/>
    <w:rsid w:val="005D338C"/>
    <w:rsid w:val="005D67DC"/>
    <w:rsid w:val="005D7445"/>
    <w:rsid w:val="005D7757"/>
    <w:rsid w:val="005E3835"/>
    <w:rsid w:val="005E403F"/>
    <w:rsid w:val="005E47CE"/>
    <w:rsid w:val="005E4F5F"/>
    <w:rsid w:val="005F066B"/>
    <w:rsid w:val="005F0D54"/>
    <w:rsid w:val="005F0FBC"/>
    <w:rsid w:val="005F23A1"/>
    <w:rsid w:val="005F2A7B"/>
    <w:rsid w:val="005F4A4C"/>
    <w:rsid w:val="00605221"/>
    <w:rsid w:val="00605D6D"/>
    <w:rsid w:val="006117B2"/>
    <w:rsid w:val="0061560F"/>
    <w:rsid w:val="00615ADB"/>
    <w:rsid w:val="00616522"/>
    <w:rsid w:val="00616ED0"/>
    <w:rsid w:val="006212D2"/>
    <w:rsid w:val="00621471"/>
    <w:rsid w:val="00621F82"/>
    <w:rsid w:val="006229F6"/>
    <w:rsid w:val="0062538C"/>
    <w:rsid w:val="00626E9B"/>
    <w:rsid w:val="00630FA2"/>
    <w:rsid w:val="006314D3"/>
    <w:rsid w:val="006317D7"/>
    <w:rsid w:val="0063544E"/>
    <w:rsid w:val="00635876"/>
    <w:rsid w:val="00636E4E"/>
    <w:rsid w:val="00637456"/>
    <w:rsid w:val="00637CBF"/>
    <w:rsid w:val="0064024B"/>
    <w:rsid w:val="006417FA"/>
    <w:rsid w:val="00641C61"/>
    <w:rsid w:val="00641FA4"/>
    <w:rsid w:val="00642D1F"/>
    <w:rsid w:val="00643D52"/>
    <w:rsid w:val="006451D0"/>
    <w:rsid w:val="00645959"/>
    <w:rsid w:val="00645C30"/>
    <w:rsid w:val="006464DA"/>
    <w:rsid w:val="00646FFB"/>
    <w:rsid w:val="00647D9C"/>
    <w:rsid w:val="006517FB"/>
    <w:rsid w:val="006518C2"/>
    <w:rsid w:val="00653D52"/>
    <w:rsid w:val="00654BD3"/>
    <w:rsid w:val="00660184"/>
    <w:rsid w:val="00661036"/>
    <w:rsid w:val="0066190D"/>
    <w:rsid w:val="00662920"/>
    <w:rsid w:val="006632B2"/>
    <w:rsid w:val="00665F91"/>
    <w:rsid w:val="006663F6"/>
    <w:rsid w:val="00666A2F"/>
    <w:rsid w:val="00667EC9"/>
    <w:rsid w:val="006730E0"/>
    <w:rsid w:val="0067444E"/>
    <w:rsid w:val="00676C0C"/>
    <w:rsid w:val="00676D37"/>
    <w:rsid w:val="006771D9"/>
    <w:rsid w:val="00681918"/>
    <w:rsid w:val="0068204F"/>
    <w:rsid w:val="006820DE"/>
    <w:rsid w:val="0068213B"/>
    <w:rsid w:val="00684D6E"/>
    <w:rsid w:val="0068634A"/>
    <w:rsid w:val="00686E0B"/>
    <w:rsid w:val="0069224E"/>
    <w:rsid w:val="00692EB0"/>
    <w:rsid w:val="00693189"/>
    <w:rsid w:val="00694826"/>
    <w:rsid w:val="00696C55"/>
    <w:rsid w:val="00696FC2"/>
    <w:rsid w:val="0069723B"/>
    <w:rsid w:val="006A1679"/>
    <w:rsid w:val="006A3E68"/>
    <w:rsid w:val="006A541E"/>
    <w:rsid w:val="006B146D"/>
    <w:rsid w:val="006B192F"/>
    <w:rsid w:val="006B29A7"/>
    <w:rsid w:val="006B5093"/>
    <w:rsid w:val="006B61BB"/>
    <w:rsid w:val="006B6D09"/>
    <w:rsid w:val="006B7BF9"/>
    <w:rsid w:val="006C0319"/>
    <w:rsid w:val="006C0817"/>
    <w:rsid w:val="006C0EFB"/>
    <w:rsid w:val="006C1E6D"/>
    <w:rsid w:val="006C6154"/>
    <w:rsid w:val="006C7281"/>
    <w:rsid w:val="006D32C8"/>
    <w:rsid w:val="006D59DF"/>
    <w:rsid w:val="006D5C89"/>
    <w:rsid w:val="006D6BEF"/>
    <w:rsid w:val="006D7221"/>
    <w:rsid w:val="006D7862"/>
    <w:rsid w:val="006E188C"/>
    <w:rsid w:val="006E419A"/>
    <w:rsid w:val="006E5C84"/>
    <w:rsid w:val="006E7730"/>
    <w:rsid w:val="006F43BE"/>
    <w:rsid w:val="006F4FE7"/>
    <w:rsid w:val="006F75AB"/>
    <w:rsid w:val="00700797"/>
    <w:rsid w:val="007010C8"/>
    <w:rsid w:val="00704191"/>
    <w:rsid w:val="007077B3"/>
    <w:rsid w:val="00707C76"/>
    <w:rsid w:val="00710290"/>
    <w:rsid w:val="0071185C"/>
    <w:rsid w:val="007123D9"/>
    <w:rsid w:val="007129AF"/>
    <w:rsid w:val="00713BC1"/>
    <w:rsid w:val="00715086"/>
    <w:rsid w:val="00717132"/>
    <w:rsid w:val="00717F72"/>
    <w:rsid w:val="00720860"/>
    <w:rsid w:val="00722FEA"/>
    <w:rsid w:val="007233BA"/>
    <w:rsid w:val="007245AE"/>
    <w:rsid w:val="00724647"/>
    <w:rsid w:val="0072717D"/>
    <w:rsid w:val="00727685"/>
    <w:rsid w:val="00727ED4"/>
    <w:rsid w:val="007325E5"/>
    <w:rsid w:val="0073371A"/>
    <w:rsid w:val="00740DBD"/>
    <w:rsid w:val="00741E66"/>
    <w:rsid w:val="00741F24"/>
    <w:rsid w:val="00742083"/>
    <w:rsid w:val="00744E1F"/>
    <w:rsid w:val="0075064E"/>
    <w:rsid w:val="00750A90"/>
    <w:rsid w:val="007514ED"/>
    <w:rsid w:val="00751B24"/>
    <w:rsid w:val="007523A5"/>
    <w:rsid w:val="00752819"/>
    <w:rsid w:val="0075438D"/>
    <w:rsid w:val="007560A4"/>
    <w:rsid w:val="00757EBA"/>
    <w:rsid w:val="007615A1"/>
    <w:rsid w:val="00762B56"/>
    <w:rsid w:val="00763581"/>
    <w:rsid w:val="00764C7C"/>
    <w:rsid w:val="007652F8"/>
    <w:rsid w:val="0076648F"/>
    <w:rsid w:val="00767314"/>
    <w:rsid w:val="00772BD8"/>
    <w:rsid w:val="00775293"/>
    <w:rsid w:val="00775CE4"/>
    <w:rsid w:val="00777342"/>
    <w:rsid w:val="00777380"/>
    <w:rsid w:val="00777557"/>
    <w:rsid w:val="0078110A"/>
    <w:rsid w:val="007813CD"/>
    <w:rsid w:val="00783110"/>
    <w:rsid w:val="00784C7B"/>
    <w:rsid w:val="007857E6"/>
    <w:rsid w:val="00785A1C"/>
    <w:rsid w:val="00785ACC"/>
    <w:rsid w:val="00786315"/>
    <w:rsid w:val="00786F66"/>
    <w:rsid w:val="00787BFA"/>
    <w:rsid w:val="00787C17"/>
    <w:rsid w:val="00787CF4"/>
    <w:rsid w:val="0079003B"/>
    <w:rsid w:val="00790CC3"/>
    <w:rsid w:val="007929B2"/>
    <w:rsid w:val="00795EAA"/>
    <w:rsid w:val="00796608"/>
    <w:rsid w:val="007A07DC"/>
    <w:rsid w:val="007A1902"/>
    <w:rsid w:val="007A1942"/>
    <w:rsid w:val="007A369E"/>
    <w:rsid w:val="007A3FDB"/>
    <w:rsid w:val="007A4FB0"/>
    <w:rsid w:val="007A646C"/>
    <w:rsid w:val="007A6A7A"/>
    <w:rsid w:val="007B0021"/>
    <w:rsid w:val="007B0F90"/>
    <w:rsid w:val="007B3E6A"/>
    <w:rsid w:val="007B6FDD"/>
    <w:rsid w:val="007C4ED3"/>
    <w:rsid w:val="007C69B1"/>
    <w:rsid w:val="007C79A3"/>
    <w:rsid w:val="007D08E8"/>
    <w:rsid w:val="007D1835"/>
    <w:rsid w:val="007D1878"/>
    <w:rsid w:val="007D27E2"/>
    <w:rsid w:val="007D2A48"/>
    <w:rsid w:val="007D3756"/>
    <w:rsid w:val="007D4921"/>
    <w:rsid w:val="007D50D4"/>
    <w:rsid w:val="007D5A87"/>
    <w:rsid w:val="007D5E38"/>
    <w:rsid w:val="007E0425"/>
    <w:rsid w:val="007E10FD"/>
    <w:rsid w:val="007E16E0"/>
    <w:rsid w:val="007E4AB9"/>
    <w:rsid w:val="007E4B81"/>
    <w:rsid w:val="007E7740"/>
    <w:rsid w:val="007F1082"/>
    <w:rsid w:val="007F1142"/>
    <w:rsid w:val="007F1974"/>
    <w:rsid w:val="007F1DEA"/>
    <w:rsid w:val="007F3F2B"/>
    <w:rsid w:val="007F4EEB"/>
    <w:rsid w:val="007F5194"/>
    <w:rsid w:val="007F6B73"/>
    <w:rsid w:val="007F71E8"/>
    <w:rsid w:val="007F7EFA"/>
    <w:rsid w:val="00800BC5"/>
    <w:rsid w:val="008024AC"/>
    <w:rsid w:val="00802990"/>
    <w:rsid w:val="008045C1"/>
    <w:rsid w:val="00806E2C"/>
    <w:rsid w:val="00810C01"/>
    <w:rsid w:val="00813EBE"/>
    <w:rsid w:val="0081533A"/>
    <w:rsid w:val="00817241"/>
    <w:rsid w:val="008178DF"/>
    <w:rsid w:val="008202AF"/>
    <w:rsid w:val="00820348"/>
    <w:rsid w:val="008204BC"/>
    <w:rsid w:val="0082187B"/>
    <w:rsid w:val="008253A8"/>
    <w:rsid w:val="00827DBB"/>
    <w:rsid w:val="0083025C"/>
    <w:rsid w:val="00830511"/>
    <w:rsid w:val="00840F54"/>
    <w:rsid w:val="00846E8A"/>
    <w:rsid w:val="00847220"/>
    <w:rsid w:val="008500ED"/>
    <w:rsid w:val="00852B35"/>
    <w:rsid w:val="00852F87"/>
    <w:rsid w:val="00854E28"/>
    <w:rsid w:val="008558DA"/>
    <w:rsid w:val="00855B75"/>
    <w:rsid w:val="00857B90"/>
    <w:rsid w:val="008612F5"/>
    <w:rsid w:val="00861D59"/>
    <w:rsid w:val="00862736"/>
    <w:rsid w:val="00863C7B"/>
    <w:rsid w:val="008659B8"/>
    <w:rsid w:val="008669D2"/>
    <w:rsid w:val="00867288"/>
    <w:rsid w:val="00867742"/>
    <w:rsid w:val="008678A9"/>
    <w:rsid w:val="00871539"/>
    <w:rsid w:val="00871B1D"/>
    <w:rsid w:val="00871FA6"/>
    <w:rsid w:val="00874EDE"/>
    <w:rsid w:val="00877501"/>
    <w:rsid w:val="00883EF2"/>
    <w:rsid w:val="00884912"/>
    <w:rsid w:val="00885198"/>
    <w:rsid w:val="00887FA9"/>
    <w:rsid w:val="008927F8"/>
    <w:rsid w:val="00893E9A"/>
    <w:rsid w:val="008947AC"/>
    <w:rsid w:val="00894C9E"/>
    <w:rsid w:val="008966EC"/>
    <w:rsid w:val="008A09EA"/>
    <w:rsid w:val="008A0BF1"/>
    <w:rsid w:val="008A1B31"/>
    <w:rsid w:val="008A2B24"/>
    <w:rsid w:val="008A2F5B"/>
    <w:rsid w:val="008A323A"/>
    <w:rsid w:val="008A455E"/>
    <w:rsid w:val="008A53BE"/>
    <w:rsid w:val="008A5995"/>
    <w:rsid w:val="008A66A0"/>
    <w:rsid w:val="008A79E7"/>
    <w:rsid w:val="008B0431"/>
    <w:rsid w:val="008B3586"/>
    <w:rsid w:val="008B4A0E"/>
    <w:rsid w:val="008B6A93"/>
    <w:rsid w:val="008B731B"/>
    <w:rsid w:val="008B7892"/>
    <w:rsid w:val="008C30A5"/>
    <w:rsid w:val="008C3A89"/>
    <w:rsid w:val="008C3D64"/>
    <w:rsid w:val="008C48D0"/>
    <w:rsid w:val="008C742B"/>
    <w:rsid w:val="008D0337"/>
    <w:rsid w:val="008D0C12"/>
    <w:rsid w:val="008D11A6"/>
    <w:rsid w:val="008D52A1"/>
    <w:rsid w:val="008D6560"/>
    <w:rsid w:val="008D7961"/>
    <w:rsid w:val="008E0E1B"/>
    <w:rsid w:val="008E292D"/>
    <w:rsid w:val="008E3958"/>
    <w:rsid w:val="008E6582"/>
    <w:rsid w:val="008E6A0D"/>
    <w:rsid w:val="008E7431"/>
    <w:rsid w:val="008F18B2"/>
    <w:rsid w:val="008F7C8B"/>
    <w:rsid w:val="008F7E0A"/>
    <w:rsid w:val="00900F39"/>
    <w:rsid w:val="009063DC"/>
    <w:rsid w:val="00910A50"/>
    <w:rsid w:val="00911D3B"/>
    <w:rsid w:val="00912707"/>
    <w:rsid w:val="00914E24"/>
    <w:rsid w:val="00916470"/>
    <w:rsid w:val="009167C5"/>
    <w:rsid w:val="0092089F"/>
    <w:rsid w:val="0092126E"/>
    <w:rsid w:val="00924741"/>
    <w:rsid w:val="00924873"/>
    <w:rsid w:val="00925998"/>
    <w:rsid w:val="00925DC6"/>
    <w:rsid w:val="00926570"/>
    <w:rsid w:val="0092723C"/>
    <w:rsid w:val="00930975"/>
    <w:rsid w:val="009311A5"/>
    <w:rsid w:val="009314AA"/>
    <w:rsid w:val="009318D1"/>
    <w:rsid w:val="00932D7B"/>
    <w:rsid w:val="00936DD8"/>
    <w:rsid w:val="00937A13"/>
    <w:rsid w:val="00937D46"/>
    <w:rsid w:val="00941340"/>
    <w:rsid w:val="00943754"/>
    <w:rsid w:val="0094404D"/>
    <w:rsid w:val="00951DAA"/>
    <w:rsid w:val="009534A0"/>
    <w:rsid w:val="00956B71"/>
    <w:rsid w:val="00957479"/>
    <w:rsid w:val="0096216F"/>
    <w:rsid w:val="009630FB"/>
    <w:rsid w:val="00966129"/>
    <w:rsid w:val="00970E10"/>
    <w:rsid w:val="00971555"/>
    <w:rsid w:val="00975114"/>
    <w:rsid w:val="00975BCC"/>
    <w:rsid w:val="00977906"/>
    <w:rsid w:val="00982F46"/>
    <w:rsid w:val="009830C2"/>
    <w:rsid w:val="009838B3"/>
    <w:rsid w:val="00984EC2"/>
    <w:rsid w:val="00986F0D"/>
    <w:rsid w:val="00987DC1"/>
    <w:rsid w:val="00991150"/>
    <w:rsid w:val="0099205B"/>
    <w:rsid w:val="00992A33"/>
    <w:rsid w:val="00992CD7"/>
    <w:rsid w:val="00992EAD"/>
    <w:rsid w:val="00994145"/>
    <w:rsid w:val="009961AB"/>
    <w:rsid w:val="009A0A19"/>
    <w:rsid w:val="009A0EB9"/>
    <w:rsid w:val="009A2426"/>
    <w:rsid w:val="009A5CED"/>
    <w:rsid w:val="009A611F"/>
    <w:rsid w:val="009A68C1"/>
    <w:rsid w:val="009A7358"/>
    <w:rsid w:val="009A792E"/>
    <w:rsid w:val="009B15E3"/>
    <w:rsid w:val="009B3129"/>
    <w:rsid w:val="009B31FA"/>
    <w:rsid w:val="009B40E4"/>
    <w:rsid w:val="009B4341"/>
    <w:rsid w:val="009B76C8"/>
    <w:rsid w:val="009C1E4A"/>
    <w:rsid w:val="009C3F83"/>
    <w:rsid w:val="009C4D89"/>
    <w:rsid w:val="009C5AD1"/>
    <w:rsid w:val="009D0598"/>
    <w:rsid w:val="009D06B8"/>
    <w:rsid w:val="009D07C8"/>
    <w:rsid w:val="009D4572"/>
    <w:rsid w:val="009E0D9E"/>
    <w:rsid w:val="009E1338"/>
    <w:rsid w:val="009E19A4"/>
    <w:rsid w:val="009E4ACF"/>
    <w:rsid w:val="009F4180"/>
    <w:rsid w:val="009F5AD5"/>
    <w:rsid w:val="009F5DF4"/>
    <w:rsid w:val="00A010EF"/>
    <w:rsid w:val="00A02E4A"/>
    <w:rsid w:val="00A03E26"/>
    <w:rsid w:val="00A07B97"/>
    <w:rsid w:val="00A10214"/>
    <w:rsid w:val="00A1113C"/>
    <w:rsid w:val="00A1449C"/>
    <w:rsid w:val="00A14CEA"/>
    <w:rsid w:val="00A1681D"/>
    <w:rsid w:val="00A17CE7"/>
    <w:rsid w:val="00A243AA"/>
    <w:rsid w:val="00A25F34"/>
    <w:rsid w:val="00A2633F"/>
    <w:rsid w:val="00A26847"/>
    <w:rsid w:val="00A279A8"/>
    <w:rsid w:val="00A337CF"/>
    <w:rsid w:val="00A359F6"/>
    <w:rsid w:val="00A402B9"/>
    <w:rsid w:val="00A44D42"/>
    <w:rsid w:val="00A50D3B"/>
    <w:rsid w:val="00A523B4"/>
    <w:rsid w:val="00A529A4"/>
    <w:rsid w:val="00A5577C"/>
    <w:rsid w:val="00A5647F"/>
    <w:rsid w:val="00A60096"/>
    <w:rsid w:val="00A6196B"/>
    <w:rsid w:val="00A63396"/>
    <w:rsid w:val="00A67FD2"/>
    <w:rsid w:val="00A70880"/>
    <w:rsid w:val="00A722D6"/>
    <w:rsid w:val="00A72313"/>
    <w:rsid w:val="00A72A2B"/>
    <w:rsid w:val="00A80969"/>
    <w:rsid w:val="00A81015"/>
    <w:rsid w:val="00A8141D"/>
    <w:rsid w:val="00A81C7B"/>
    <w:rsid w:val="00A83AB9"/>
    <w:rsid w:val="00A8595A"/>
    <w:rsid w:val="00A86CDB"/>
    <w:rsid w:val="00A87817"/>
    <w:rsid w:val="00A91D21"/>
    <w:rsid w:val="00A931B8"/>
    <w:rsid w:val="00A95409"/>
    <w:rsid w:val="00A95D5A"/>
    <w:rsid w:val="00AA085A"/>
    <w:rsid w:val="00AA2D99"/>
    <w:rsid w:val="00AA31B6"/>
    <w:rsid w:val="00AA4A74"/>
    <w:rsid w:val="00AA68D2"/>
    <w:rsid w:val="00AB4D7A"/>
    <w:rsid w:val="00AB5E84"/>
    <w:rsid w:val="00AB71B0"/>
    <w:rsid w:val="00AC03A2"/>
    <w:rsid w:val="00AC15A1"/>
    <w:rsid w:val="00AC20F4"/>
    <w:rsid w:val="00AC2C18"/>
    <w:rsid w:val="00AC3338"/>
    <w:rsid w:val="00AC3FEA"/>
    <w:rsid w:val="00AC42E1"/>
    <w:rsid w:val="00AC436F"/>
    <w:rsid w:val="00AC47BE"/>
    <w:rsid w:val="00AC4CA6"/>
    <w:rsid w:val="00AC66B3"/>
    <w:rsid w:val="00AC7FC1"/>
    <w:rsid w:val="00AD26F6"/>
    <w:rsid w:val="00AE0379"/>
    <w:rsid w:val="00AE10F4"/>
    <w:rsid w:val="00AE30C9"/>
    <w:rsid w:val="00AE35E7"/>
    <w:rsid w:val="00AE3712"/>
    <w:rsid w:val="00AE3FA9"/>
    <w:rsid w:val="00AE4A1C"/>
    <w:rsid w:val="00AE4D65"/>
    <w:rsid w:val="00AE739D"/>
    <w:rsid w:val="00AE76E3"/>
    <w:rsid w:val="00AE777C"/>
    <w:rsid w:val="00AF09ED"/>
    <w:rsid w:val="00AF0BA5"/>
    <w:rsid w:val="00AF0D5B"/>
    <w:rsid w:val="00AF2A75"/>
    <w:rsid w:val="00AF397A"/>
    <w:rsid w:val="00AF3C5D"/>
    <w:rsid w:val="00AF3FBB"/>
    <w:rsid w:val="00AF468B"/>
    <w:rsid w:val="00AF5FB6"/>
    <w:rsid w:val="00AF61E7"/>
    <w:rsid w:val="00AF67F6"/>
    <w:rsid w:val="00AF7650"/>
    <w:rsid w:val="00AF7799"/>
    <w:rsid w:val="00B008CA"/>
    <w:rsid w:val="00B00EA8"/>
    <w:rsid w:val="00B020F4"/>
    <w:rsid w:val="00B0233D"/>
    <w:rsid w:val="00B029D6"/>
    <w:rsid w:val="00B11CF0"/>
    <w:rsid w:val="00B14137"/>
    <w:rsid w:val="00B162B3"/>
    <w:rsid w:val="00B20007"/>
    <w:rsid w:val="00B23058"/>
    <w:rsid w:val="00B2335E"/>
    <w:rsid w:val="00B27645"/>
    <w:rsid w:val="00B3084D"/>
    <w:rsid w:val="00B3157E"/>
    <w:rsid w:val="00B31A6F"/>
    <w:rsid w:val="00B32730"/>
    <w:rsid w:val="00B35A3F"/>
    <w:rsid w:val="00B3732D"/>
    <w:rsid w:val="00B37BB8"/>
    <w:rsid w:val="00B37D1F"/>
    <w:rsid w:val="00B41351"/>
    <w:rsid w:val="00B41D99"/>
    <w:rsid w:val="00B42FE1"/>
    <w:rsid w:val="00B44BB4"/>
    <w:rsid w:val="00B50736"/>
    <w:rsid w:val="00B50DD5"/>
    <w:rsid w:val="00B512BA"/>
    <w:rsid w:val="00B52D99"/>
    <w:rsid w:val="00B5316D"/>
    <w:rsid w:val="00B54033"/>
    <w:rsid w:val="00B55080"/>
    <w:rsid w:val="00B55B16"/>
    <w:rsid w:val="00B56444"/>
    <w:rsid w:val="00B61D45"/>
    <w:rsid w:val="00B61ED2"/>
    <w:rsid w:val="00B6328A"/>
    <w:rsid w:val="00B63863"/>
    <w:rsid w:val="00B65B30"/>
    <w:rsid w:val="00B66120"/>
    <w:rsid w:val="00B66A1D"/>
    <w:rsid w:val="00B708F0"/>
    <w:rsid w:val="00B70E7A"/>
    <w:rsid w:val="00B73BA2"/>
    <w:rsid w:val="00B74288"/>
    <w:rsid w:val="00B773F0"/>
    <w:rsid w:val="00B80D96"/>
    <w:rsid w:val="00B83472"/>
    <w:rsid w:val="00B8485D"/>
    <w:rsid w:val="00B84E06"/>
    <w:rsid w:val="00B8541C"/>
    <w:rsid w:val="00B86442"/>
    <w:rsid w:val="00B906D7"/>
    <w:rsid w:val="00B9082E"/>
    <w:rsid w:val="00B91AC2"/>
    <w:rsid w:val="00B93300"/>
    <w:rsid w:val="00B93CAA"/>
    <w:rsid w:val="00B94AD6"/>
    <w:rsid w:val="00B96EDB"/>
    <w:rsid w:val="00BA1A2D"/>
    <w:rsid w:val="00BA26DC"/>
    <w:rsid w:val="00BA5824"/>
    <w:rsid w:val="00BA6680"/>
    <w:rsid w:val="00BA787F"/>
    <w:rsid w:val="00BB0D63"/>
    <w:rsid w:val="00BB1CA8"/>
    <w:rsid w:val="00BB2528"/>
    <w:rsid w:val="00BB298B"/>
    <w:rsid w:val="00BB2A0A"/>
    <w:rsid w:val="00BB38C7"/>
    <w:rsid w:val="00BB4E6E"/>
    <w:rsid w:val="00BB5A4D"/>
    <w:rsid w:val="00BB5E38"/>
    <w:rsid w:val="00BB6214"/>
    <w:rsid w:val="00BB7529"/>
    <w:rsid w:val="00BB7B45"/>
    <w:rsid w:val="00BB7BCF"/>
    <w:rsid w:val="00BC2357"/>
    <w:rsid w:val="00BC344E"/>
    <w:rsid w:val="00BC3FF0"/>
    <w:rsid w:val="00BC4A33"/>
    <w:rsid w:val="00BC5AF4"/>
    <w:rsid w:val="00BC761C"/>
    <w:rsid w:val="00BC7B84"/>
    <w:rsid w:val="00BD13C2"/>
    <w:rsid w:val="00BD158F"/>
    <w:rsid w:val="00BD2D36"/>
    <w:rsid w:val="00BD318B"/>
    <w:rsid w:val="00BD4F3C"/>
    <w:rsid w:val="00BD5424"/>
    <w:rsid w:val="00BE1588"/>
    <w:rsid w:val="00BE2116"/>
    <w:rsid w:val="00BE33B9"/>
    <w:rsid w:val="00BE39B0"/>
    <w:rsid w:val="00BE6581"/>
    <w:rsid w:val="00BE6AA2"/>
    <w:rsid w:val="00BE70F3"/>
    <w:rsid w:val="00BE7FC7"/>
    <w:rsid w:val="00BF1FF7"/>
    <w:rsid w:val="00BF55FE"/>
    <w:rsid w:val="00BF5868"/>
    <w:rsid w:val="00BF5EE4"/>
    <w:rsid w:val="00BF716C"/>
    <w:rsid w:val="00C00869"/>
    <w:rsid w:val="00C009AD"/>
    <w:rsid w:val="00C00EF1"/>
    <w:rsid w:val="00C01679"/>
    <w:rsid w:val="00C03134"/>
    <w:rsid w:val="00C04451"/>
    <w:rsid w:val="00C05BE0"/>
    <w:rsid w:val="00C05E49"/>
    <w:rsid w:val="00C06250"/>
    <w:rsid w:val="00C068C2"/>
    <w:rsid w:val="00C07C28"/>
    <w:rsid w:val="00C105D4"/>
    <w:rsid w:val="00C111D6"/>
    <w:rsid w:val="00C127BE"/>
    <w:rsid w:val="00C1283F"/>
    <w:rsid w:val="00C13770"/>
    <w:rsid w:val="00C13D32"/>
    <w:rsid w:val="00C14461"/>
    <w:rsid w:val="00C20E29"/>
    <w:rsid w:val="00C21BEF"/>
    <w:rsid w:val="00C25218"/>
    <w:rsid w:val="00C26302"/>
    <w:rsid w:val="00C26B7B"/>
    <w:rsid w:val="00C27352"/>
    <w:rsid w:val="00C276F1"/>
    <w:rsid w:val="00C27B62"/>
    <w:rsid w:val="00C30A1B"/>
    <w:rsid w:val="00C31800"/>
    <w:rsid w:val="00C32499"/>
    <w:rsid w:val="00C337CA"/>
    <w:rsid w:val="00C3383A"/>
    <w:rsid w:val="00C34137"/>
    <w:rsid w:val="00C379D4"/>
    <w:rsid w:val="00C37DE3"/>
    <w:rsid w:val="00C42F97"/>
    <w:rsid w:val="00C44D04"/>
    <w:rsid w:val="00C45351"/>
    <w:rsid w:val="00C472DE"/>
    <w:rsid w:val="00C47925"/>
    <w:rsid w:val="00C5437C"/>
    <w:rsid w:val="00C5462E"/>
    <w:rsid w:val="00C561FF"/>
    <w:rsid w:val="00C578E7"/>
    <w:rsid w:val="00C60059"/>
    <w:rsid w:val="00C622C1"/>
    <w:rsid w:val="00C63022"/>
    <w:rsid w:val="00C6515A"/>
    <w:rsid w:val="00C665E4"/>
    <w:rsid w:val="00C71CD5"/>
    <w:rsid w:val="00C71F18"/>
    <w:rsid w:val="00C73FFC"/>
    <w:rsid w:val="00C74BB4"/>
    <w:rsid w:val="00C75122"/>
    <w:rsid w:val="00C77922"/>
    <w:rsid w:val="00C84323"/>
    <w:rsid w:val="00C84735"/>
    <w:rsid w:val="00C84B98"/>
    <w:rsid w:val="00C874D0"/>
    <w:rsid w:val="00C87931"/>
    <w:rsid w:val="00C9094C"/>
    <w:rsid w:val="00C90E8E"/>
    <w:rsid w:val="00C91B33"/>
    <w:rsid w:val="00C92B3B"/>
    <w:rsid w:val="00C92BB0"/>
    <w:rsid w:val="00C94D83"/>
    <w:rsid w:val="00C97075"/>
    <w:rsid w:val="00C97F42"/>
    <w:rsid w:val="00CA134A"/>
    <w:rsid w:val="00CA2A23"/>
    <w:rsid w:val="00CA365A"/>
    <w:rsid w:val="00CA40E8"/>
    <w:rsid w:val="00CA487F"/>
    <w:rsid w:val="00CA4E27"/>
    <w:rsid w:val="00CA5A72"/>
    <w:rsid w:val="00CA6E89"/>
    <w:rsid w:val="00CA7F1E"/>
    <w:rsid w:val="00CB27A4"/>
    <w:rsid w:val="00CB39E7"/>
    <w:rsid w:val="00CB4446"/>
    <w:rsid w:val="00CB695D"/>
    <w:rsid w:val="00CB7E8A"/>
    <w:rsid w:val="00CC2431"/>
    <w:rsid w:val="00CC382F"/>
    <w:rsid w:val="00CC4FE7"/>
    <w:rsid w:val="00CC67C7"/>
    <w:rsid w:val="00CC688C"/>
    <w:rsid w:val="00CC6B63"/>
    <w:rsid w:val="00CD1929"/>
    <w:rsid w:val="00CD25A9"/>
    <w:rsid w:val="00CD2D61"/>
    <w:rsid w:val="00CD4270"/>
    <w:rsid w:val="00CE0627"/>
    <w:rsid w:val="00CE0962"/>
    <w:rsid w:val="00CE1BC3"/>
    <w:rsid w:val="00CE2162"/>
    <w:rsid w:val="00CE3491"/>
    <w:rsid w:val="00CE4E18"/>
    <w:rsid w:val="00CE5DEB"/>
    <w:rsid w:val="00CF1D39"/>
    <w:rsid w:val="00CF5376"/>
    <w:rsid w:val="00CF6B6D"/>
    <w:rsid w:val="00D00427"/>
    <w:rsid w:val="00D00922"/>
    <w:rsid w:val="00D00A36"/>
    <w:rsid w:val="00D04A89"/>
    <w:rsid w:val="00D05252"/>
    <w:rsid w:val="00D0747D"/>
    <w:rsid w:val="00D113D3"/>
    <w:rsid w:val="00D12356"/>
    <w:rsid w:val="00D12E75"/>
    <w:rsid w:val="00D13043"/>
    <w:rsid w:val="00D13832"/>
    <w:rsid w:val="00D13AF5"/>
    <w:rsid w:val="00D146D5"/>
    <w:rsid w:val="00D16489"/>
    <w:rsid w:val="00D2006D"/>
    <w:rsid w:val="00D25C2F"/>
    <w:rsid w:val="00D31001"/>
    <w:rsid w:val="00D316A1"/>
    <w:rsid w:val="00D3179F"/>
    <w:rsid w:val="00D3238D"/>
    <w:rsid w:val="00D32894"/>
    <w:rsid w:val="00D3455B"/>
    <w:rsid w:val="00D34BD6"/>
    <w:rsid w:val="00D35EBE"/>
    <w:rsid w:val="00D378F1"/>
    <w:rsid w:val="00D379FD"/>
    <w:rsid w:val="00D43419"/>
    <w:rsid w:val="00D46A83"/>
    <w:rsid w:val="00D47A0B"/>
    <w:rsid w:val="00D47D8E"/>
    <w:rsid w:val="00D50629"/>
    <w:rsid w:val="00D508C1"/>
    <w:rsid w:val="00D5108E"/>
    <w:rsid w:val="00D52E1C"/>
    <w:rsid w:val="00D53252"/>
    <w:rsid w:val="00D54190"/>
    <w:rsid w:val="00D54A97"/>
    <w:rsid w:val="00D54FCE"/>
    <w:rsid w:val="00D552C8"/>
    <w:rsid w:val="00D5793E"/>
    <w:rsid w:val="00D64841"/>
    <w:rsid w:val="00D711DB"/>
    <w:rsid w:val="00D7209F"/>
    <w:rsid w:val="00D72305"/>
    <w:rsid w:val="00D72766"/>
    <w:rsid w:val="00D7476B"/>
    <w:rsid w:val="00D75441"/>
    <w:rsid w:val="00D76E82"/>
    <w:rsid w:val="00D77051"/>
    <w:rsid w:val="00D7728D"/>
    <w:rsid w:val="00D8063B"/>
    <w:rsid w:val="00D80E76"/>
    <w:rsid w:val="00D83CEE"/>
    <w:rsid w:val="00D83ED8"/>
    <w:rsid w:val="00D84484"/>
    <w:rsid w:val="00D847D3"/>
    <w:rsid w:val="00D8579A"/>
    <w:rsid w:val="00D85BC4"/>
    <w:rsid w:val="00D85EE9"/>
    <w:rsid w:val="00D86250"/>
    <w:rsid w:val="00D86AE2"/>
    <w:rsid w:val="00D903EB"/>
    <w:rsid w:val="00D922B5"/>
    <w:rsid w:val="00D950F3"/>
    <w:rsid w:val="00D953AB"/>
    <w:rsid w:val="00D95508"/>
    <w:rsid w:val="00D95FA1"/>
    <w:rsid w:val="00DA0D24"/>
    <w:rsid w:val="00DA1EEF"/>
    <w:rsid w:val="00DA262E"/>
    <w:rsid w:val="00DA34CD"/>
    <w:rsid w:val="00DA3723"/>
    <w:rsid w:val="00DA4912"/>
    <w:rsid w:val="00DA4EEE"/>
    <w:rsid w:val="00DB09B0"/>
    <w:rsid w:val="00DB12E9"/>
    <w:rsid w:val="00DB1EDE"/>
    <w:rsid w:val="00DB2012"/>
    <w:rsid w:val="00DB29B1"/>
    <w:rsid w:val="00DB3872"/>
    <w:rsid w:val="00DB3F49"/>
    <w:rsid w:val="00DB55E0"/>
    <w:rsid w:val="00DB6217"/>
    <w:rsid w:val="00DB6483"/>
    <w:rsid w:val="00DB6E8C"/>
    <w:rsid w:val="00DC036F"/>
    <w:rsid w:val="00DC05FE"/>
    <w:rsid w:val="00DC3AA0"/>
    <w:rsid w:val="00DC5880"/>
    <w:rsid w:val="00DC73BD"/>
    <w:rsid w:val="00DC7930"/>
    <w:rsid w:val="00DD06DB"/>
    <w:rsid w:val="00DD07DD"/>
    <w:rsid w:val="00DD1339"/>
    <w:rsid w:val="00DD143D"/>
    <w:rsid w:val="00DD2EF8"/>
    <w:rsid w:val="00DD3F09"/>
    <w:rsid w:val="00DD4689"/>
    <w:rsid w:val="00DD46CC"/>
    <w:rsid w:val="00DD4ECE"/>
    <w:rsid w:val="00DD641C"/>
    <w:rsid w:val="00DD7891"/>
    <w:rsid w:val="00DE175F"/>
    <w:rsid w:val="00DE1938"/>
    <w:rsid w:val="00DE4C8A"/>
    <w:rsid w:val="00DE6DE6"/>
    <w:rsid w:val="00DE77B5"/>
    <w:rsid w:val="00DF0683"/>
    <w:rsid w:val="00DF0A30"/>
    <w:rsid w:val="00DF2B70"/>
    <w:rsid w:val="00DF2D19"/>
    <w:rsid w:val="00DF4F4F"/>
    <w:rsid w:val="00DF505F"/>
    <w:rsid w:val="00DF76B7"/>
    <w:rsid w:val="00DF79B6"/>
    <w:rsid w:val="00E0148D"/>
    <w:rsid w:val="00E01DE6"/>
    <w:rsid w:val="00E025B5"/>
    <w:rsid w:val="00E04177"/>
    <w:rsid w:val="00E05932"/>
    <w:rsid w:val="00E06D26"/>
    <w:rsid w:val="00E07F6C"/>
    <w:rsid w:val="00E12557"/>
    <w:rsid w:val="00E14362"/>
    <w:rsid w:val="00E22D57"/>
    <w:rsid w:val="00E23657"/>
    <w:rsid w:val="00E250B9"/>
    <w:rsid w:val="00E30EE8"/>
    <w:rsid w:val="00E325F4"/>
    <w:rsid w:val="00E329BC"/>
    <w:rsid w:val="00E32EF6"/>
    <w:rsid w:val="00E3609B"/>
    <w:rsid w:val="00E36490"/>
    <w:rsid w:val="00E36964"/>
    <w:rsid w:val="00E40748"/>
    <w:rsid w:val="00E40F32"/>
    <w:rsid w:val="00E430DE"/>
    <w:rsid w:val="00E447E2"/>
    <w:rsid w:val="00E4707D"/>
    <w:rsid w:val="00E4760E"/>
    <w:rsid w:val="00E5093A"/>
    <w:rsid w:val="00E50B69"/>
    <w:rsid w:val="00E50C57"/>
    <w:rsid w:val="00E514CC"/>
    <w:rsid w:val="00E52AB3"/>
    <w:rsid w:val="00E52E46"/>
    <w:rsid w:val="00E54A69"/>
    <w:rsid w:val="00E56851"/>
    <w:rsid w:val="00E5704D"/>
    <w:rsid w:val="00E5745D"/>
    <w:rsid w:val="00E70E16"/>
    <w:rsid w:val="00E744A6"/>
    <w:rsid w:val="00E74BD8"/>
    <w:rsid w:val="00E7509C"/>
    <w:rsid w:val="00E76A04"/>
    <w:rsid w:val="00E80501"/>
    <w:rsid w:val="00E812E0"/>
    <w:rsid w:val="00E81BC2"/>
    <w:rsid w:val="00E81EF6"/>
    <w:rsid w:val="00E82D83"/>
    <w:rsid w:val="00E849F9"/>
    <w:rsid w:val="00E86B00"/>
    <w:rsid w:val="00E9001E"/>
    <w:rsid w:val="00E905BF"/>
    <w:rsid w:val="00E90D4D"/>
    <w:rsid w:val="00E91C9E"/>
    <w:rsid w:val="00E946C5"/>
    <w:rsid w:val="00EA182A"/>
    <w:rsid w:val="00EA2A59"/>
    <w:rsid w:val="00EA311D"/>
    <w:rsid w:val="00EA3E80"/>
    <w:rsid w:val="00EB0EBA"/>
    <w:rsid w:val="00EB1929"/>
    <w:rsid w:val="00EB1C62"/>
    <w:rsid w:val="00EB25DC"/>
    <w:rsid w:val="00EB44CC"/>
    <w:rsid w:val="00EB4608"/>
    <w:rsid w:val="00EB5D02"/>
    <w:rsid w:val="00EB63AD"/>
    <w:rsid w:val="00EB6ADB"/>
    <w:rsid w:val="00EC55CE"/>
    <w:rsid w:val="00EC68F5"/>
    <w:rsid w:val="00EC6A06"/>
    <w:rsid w:val="00EC726F"/>
    <w:rsid w:val="00ED42DE"/>
    <w:rsid w:val="00ED4949"/>
    <w:rsid w:val="00ED6A5F"/>
    <w:rsid w:val="00EE03EF"/>
    <w:rsid w:val="00EE0EB0"/>
    <w:rsid w:val="00EE11FA"/>
    <w:rsid w:val="00EE1B81"/>
    <w:rsid w:val="00EE2785"/>
    <w:rsid w:val="00EE2A5E"/>
    <w:rsid w:val="00EE30C5"/>
    <w:rsid w:val="00EE4C7D"/>
    <w:rsid w:val="00EE5BC7"/>
    <w:rsid w:val="00EF2315"/>
    <w:rsid w:val="00EF2A16"/>
    <w:rsid w:val="00EF618B"/>
    <w:rsid w:val="00EF7F9A"/>
    <w:rsid w:val="00F002F1"/>
    <w:rsid w:val="00F00388"/>
    <w:rsid w:val="00F01969"/>
    <w:rsid w:val="00F01983"/>
    <w:rsid w:val="00F0275F"/>
    <w:rsid w:val="00F03CEA"/>
    <w:rsid w:val="00F043B3"/>
    <w:rsid w:val="00F05342"/>
    <w:rsid w:val="00F060D6"/>
    <w:rsid w:val="00F127A7"/>
    <w:rsid w:val="00F12F2C"/>
    <w:rsid w:val="00F13BEB"/>
    <w:rsid w:val="00F13E28"/>
    <w:rsid w:val="00F15FD6"/>
    <w:rsid w:val="00F16490"/>
    <w:rsid w:val="00F1749A"/>
    <w:rsid w:val="00F21BBF"/>
    <w:rsid w:val="00F22196"/>
    <w:rsid w:val="00F2243B"/>
    <w:rsid w:val="00F22758"/>
    <w:rsid w:val="00F2367E"/>
    <w:rsid w:val="00F26010"/>
    <w:rsid w:val="00F26F64"/>
    <w:rsid w:val="00F31EE1"/>
    <w:rsid w:val="00F323E6"/>
    <w:rsid w:val="00F32DAF"/>
    <w:rsid w:val="00F349F2"/>
    <w:rsid w:val="00F37D52"/>
    <w:rsid w:val="00F40327"/>
    <w:rsid w:val="00F43DCA"/>
    <w:rsid w:val="00F43F88"/>
    <w:rsid w:val="00F45440"/>
    <w:rsid w:val="00F470ED"/>
    <w:rsid w:val="00F50430"/>
    <w:rsid w:val="00F579DA"/>
    <w:rsid w:val="00F60765"/>
    <w:rsid w:val="00F64536"/>
    <w:rsid w:val="00F64B95"/>
    <w:rsid w:val="00F65EFC"/>
    <w:rsid w:val="00F66376"/>
    <w:rsid w:val="00F66E49"/>
    <w:rsid w:val="00F6784A"/>
    <w:rsid w:val="00F67FBD"/>
    <w:rsid w:val="00F70CF9"/>
    <w:rsid w:val="00F717CA"/>
    <w:rsid w:val="00F74456"/>
    <w:rsid w:val="00F74688"/>
    <w:rsid w:val="00F75458"/>
    <w:rsid w:val="00F76875"/>
    <w:rsid w:val="00F76ABD"/>
    <w:rsid w:val="00F76F56"/>
    <w:rsid w:val="00F7720A"/>
    <w:rsid w:val="00F77DE9"/>
    <w:rsid w:val="00F818AF"/>
    <w:rsid w:val="00F821A5"/>
    <w:rsid w:val="00F82530"/>
    <w:rsid w:val="00F82980"/>
    <w:rsid w:val="00F82AAD"/>
    <w:rsid w:val="00F8392A"/>
    <w:rsid w:val="00F867AC"/>
    <w:rsid w:val="00F90E71"/>
    <w:rsid w:val="00F91B2D"/>
    <w:rsid w:val="00F94F5B"/>
    <w:rsid w:val="00F9741E"/>
    <w:rsid w:val="00FA077E"/>
    <w:rsid w:val="00FA15F3"/>
    <w:rsid w:val="00FA2125"/>
    <w:rsid w:val="00FA2478"/>
    <w:rsid w:val="00FA3E62"/>
    <w:rsid w:val="00FA5347"/>
    <w:rsid w:val="00FA6945"/>
    <w:rsid w:val="00FA7CAE"/>
    <w:rsid w:val="00FB06A6"/>
    <w:rsid w:val="00FB3233"/>
    <w:rsid w:val="00FC151F"/>
    <w:rsid w:val="00FC30ED"/>
    <w:rsid w:val="00FC313C"/>
    <w:rsid w:val="00FC4DF5"/>
    <w:rsid w:val="00FD2281"/>
    <w:rsid w:val="00FD384B"/>
    <w:rsid w:val="00FD4DF1"/>
    <w:rsid w:val="00FD58C6"/>
    <w:rsid w:val="00FE062D"/>
    <w:rsid w:val="00FE2570"/>
    <w:rsid w:val="00FE2577"/>
    <w:rsid w:val="00FE2E92"/>
    <w:rsid w:val="00FE32AA"/>
    <w:rsid w:val="00FE4462"/>
    <w:rsid w:val="00FE4B87"/>
    <w:rsid w:val="00FE4F4A"/>
    <w:rsid w:val="00FE5877"/>
    <w:rsid w:val="00FE5D2C"/>
    <w:rsid w:val="00FE6085"/>
    <w:rsid w:val="00FE72EB"/>
    <w:rsid w:val="00FF01C6"/>
    <w:rsid w:val="00FF08C5"/>
    <w:rsid w:val="00FF11B7"/>
    <w:rsid w:val="00FF1529"/>
    <w:rsid w:val="00FF557C"/>
    <w:rsid w:val="00FF5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FD8DE26-43FD-44E2-8BD2-EC5AE8F2C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696"/>
    <w:pPr>
      <w:spacing w:before="60" w:after="60" w:line="312" w:lineRule="auto"/>
    </w:pPr>
    <w:rPr>
      <w:rFonts w:eastAsia="Calibri"/>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9">
    <w:name w:val="Char Char9"/>
    <w:basedOn w:val="Normal"/>
    <w:next w:val="Normal"/>
    <w:autoRedefine/>
    <w:semiHidden/>
    <w:rsid w:val="00FE6085"/>
    <w:pPr>
      <w:spacing w:before="120" w:after="120"/>
    </w:pPr>
    <w:rPr>
      <w:rFonts w:eastAsia="Times New Roman"/>
      <w:sz w:val="28"/>
    </w:rPr>
  </w:style>
  <w:style w:type="character" w:customStyle="1" w:styleId="PlainTextChar">
    <w:name w:val="Plain Text Char"/>
    <w:link w:val="PlainText"/>
    <w:locked/>
    <w:rsid w:val="00FE6085"/>
    <w:rPr>
      <w:rFonts w:ascii="Courier New" w:hAnsi="Courier New"/>
      <w:color w:val="0000FF"/>
    </w:rPr>
  </w:style>
  <w:style w:type="paragraph" w:styleId="PlainText">
    <w:name w:val="Plain Text"/>
    <w:basedOn w:val="Normal"/>
    <w:link w:val="PlainTextChar"/>
    <w:rsid w:val="00FE6085"/>
    <w:pPr>
      <w:spacing w:before="0" w:after="0" w:line="240" w:lineRule="auto"/>
      <w:jc w:val="both"/>
    </w:pPr>
    <w:rPr>
      <w:rFonts w:ascii="Courier New" w:eastAsia="Times New Roman" w:hAnsi="Courier New"/>
      <w:color w:val="0000FF"/>
      <w:sz w:val="28"/>
      <w:szCs w:val="24"/>
    </w:rPr>
  </w:style>
  <w:style w:type="character" w:customStyle="1" w:styleId="PlainTextChar1">
    <w:name w:val="Plain Text Char1"/>
    <w:basedOn w:val="DefaultParagraphFont"/>
    <w:rsid w:val="00FE6085"/>
    <w:rPr>
      <w:rFonts w:ascii="Consolas" w:eastAsia="Calibri" w:hAnsi="Consolas"/>
      <w:sz w:val="21"/>
      <w:szCs w:val="21"/>
    </w:rPr>
  </w:style>
  <w:style w:type="paragraph" w:styleId="BodyTextIndent2">
    <w:name w:val="Body Text Indent 2"/>
    <w:basedOn w:val="Normal"/>
    <w:link w:val="BodyTextIndent2Char1"/>
    <w:unhideWhenUsed/>
    <w:rsid w:val="009A7358"/>
    <w:pPr>
      <w:spacing w:after="120" w:line="480" w:lineRule="auto"/>
      <w:ind w:left="360"/>
    </w:pPr>
  </w:style>
  <w:style w:type="character" w:customStyle="1" w:styleId="BodyTextIndent2Char">
    <w:name w:val="Body Text Indent 2 Char"/>
    <w:basedOn w:val="DefaultParagraphFont"/>
    <w:rsid w:val="009A7358"/>
    <w:rPr>
      <w:rFonts w:eastAsia="Calibri"/>
      <w:sz w:val="26"/>
      <w:szCs w:val="22"/>
    </w:rPr>
  </w:style>
  <w:style w:type="character" w:customStyle="1" w:styleId="BodyTextIndent2Char1">
    <w:name w:val="Body Text Indent 2 Char1"/>
    <w:link w:val="BodyTextIndent2"/>
    <w:rsid w:val="009A7358"/>
    <w:rPr>
      <w:rFonts w:eastAsia="Calibri"/>
      <w:sz w:val="26"/>
      <w:szCs w:val="22"/>
    </w:rPr>
  </w:style>
  <w:style w:type="paragraph" w:styleId="ListParagraph">
    <w:name w:val="List Paragraph"/>
    <w:basedOn w:val="Normal"/>
    <w:uiPriority w:val="34"/>
    <w:qFormat/>
    <w:rsid w:val="009A7358"/>
    <w:pPr>
      <w:ind w:left="720"/>
      <w:contextualSpacing/>
    </w:p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iPriority w:val="99"/>
    <w:qFormat/>
    <w:rsid w:val="00742083"/>
    <w:pPr>
      <w:spacing w:before="0" w:after="0" w:line="240" w:lineRule="auto"/>
    </w:pPr>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uiPriority w:val="99"/>
    <w:rsid w:val="00742083"/>
    <w:rPr>
      <w:rFonts w:eastAsia="Calibri"/>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 BVI fnr"/>
    <w:basedOn w:val="DefaultParagraphFont"/>
    <w:link w:val="ftrefCharCharChar1Char"/>
    <w:qFormat/>
    <w:rsid w:val="00742083"/>
    <w:rPr>
      <w:vertAlign w:val="superscript"/>
    </w:rPr>
  </w:style>
  <w:style w:type="character" w:customStyle="1" w:styleId="apple-converted-space">
    <w:name w:val="apple-converted-space"/>
    <w:basedOn w:val="DefaultParagraphFont"/>
    <w:rsid w:val="006417FA"/>
  </w:style>
  <w:style w:type="character" w:customStyle="1" w:styleId="text1">
    <w:name w:val="text1"/>
    <w:basedOn w:val="DefaultParagraphFont"/>
    <w:rsid w:val="006417FA"/>
  </w:style>
  <w:style w:type="paragraph" w:styleId="Header">
    <w:name w:val="header"/>
    <w:basedOn w:val="Normal"/>
    <w:link w:val="HeaderChar"/>
    <w:rsid w:val="00877501"/>
    <w:pPr>
      <w:tabs>
        <w:tab w:val="center" w:pos="4680"/>
        <w:tab w:val="right" w:pos="9360"/>
      </w:tabs>
      <w:spacing w:before="0" w:after="0" w:line="240" w:lineRule="auto"/>
    </w:pPr>
  </w:style>
  <w:style w:type="character" w:customStyle="1" w:styleId="HeaderChar">
    <w:name w:val="Header Char"/>
    <w:basedOn w:val="DefaultParagraphFont"/>
    <w:link w:val="Header"/>
    <w:rsid w:val="00877501"/>
    <w:rPr>
      <w:rFonts w:eastAsia="Calibri"/>
      <w:sz w:val="26"/>
      <w:szCs w:val="22"/>
    </w:rPr>
  </w:style>
  <w:style w:type="paragraph" w:styleId="Footer">
    <w:name w:val="footer"/>
    <w:basedOn w:val="Normal"/>
    <w:link w:val="FooterChar"/>
    <w:uiPriority w:val="99"/>
    <w:rsid w:val="0087750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77501"/>
    <w:rPr>
      <w:rFonts w:eastAsia="Calibri"/>
      <w:sz w:val="26"/>
      <w:szCs w:val="22"/>
    </w:rPr>
  </w:style>
  <w:style w:type="character" w:styleId="Emphasis">
    <w:name w:val="Emphasis"/>
    <w:basedOn w:val="DefaultParagraphFont"/>
    <w:qFormat/>
    <w:rsid w:val="00665F91"/>
    <w:rPr>
      <w:i/>
      <w:iCs/>
    </w:rPr>
  </w:style>
  <w:style w:type="paragraph" w:styleId="BalloonText">
    <w:name w:val="Balloon Text"/>
    <w:basedOn w:val="Normal"/>
    <w:link w:val="BalloonTextChar"/>
    <w:rsid w:val="00C6515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C6515A"/>
    <w:rPr>
      <w:rFonts w:ascii="Tahoma" w:eastAsia="Calibri" w:hAnsi="Tahoma" w:cs="Tahoma"/>
      <w:sz w:val="16"/>
      <w:szCs w:val="16"/>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rsid w:val="001E2867"/>
    <w:pPr>
      <w:spacing w:before="0" w:after="160" w:line="240" w:lineRule="exact"/>
    </w:pPr>
    <w:rPr>
      <w:rFonts w:eastAsia="Times New Roman"/>
      <w:sz w:val="28"/>
      <w:szCs w:val="24"/>
      <w:vertAlign w:val="superscript"/>
    </w:rPr>
  </w:style>
  <w:style w:type="paragraph" w:styleId="NormalWeb">
    <w:name w:val="Normal (Web)"/>
    <w:basedOn w:val="Normal"/>
    <w:link w:val="NormalWebChar"/>
    <w:uiPriority w:val="99"/>
    <w:rsid w:val="00E52AB3"/>
    <w:pPr>
      <w:spacing w:before="100" w:beforeAutospacing="1" w:after="100" w:afterAutospacing="1" w:line="240" w:lineRule="auto"/>
    </w:pPr>
    <w:rPr>
      <w:rFonts w:eastAsia="Times New Roman"/>
      <w:sz w:val="24"/>
      <w:szCs w:val="24"/>
    </w:rPr>
  </w:style>
  <w:style w:type="character" w:customStyle="1" w:styleId="fontstyle01">
    <w:name w:val="fontstyle01"/>
    <w:rsid w:val="007D2A48"/>
    <w:rPr>
      <w:rFonts w:ascii="Times New Roman" w:hAnsi="Times New Roman" w:cs="Times New Roman" w:hint="default"/>
      <w:b w:val="0"/>
      <w:bCs w:val="0"/>
      <w:i w:val="0"/>
      <w:iCs w:val="0"/>
      <w:color w:val="000000"/>
      <w:sz w:val="28"/>
      <w:szCs w:val="28"/>
    </w:rPr>
  </w:style>
  <w:style w:type="paragraph" w:styleId="List">
    <w:name w:val="List"/>
    <w:basedOn w:val="Normal"/>
    <w:rsid w:val="00BE2116"/>
    <w:pPr>
      <w:spacing w:before="0" w:after="0" w:line="240" w:lineRule="auto"/>
      <w:ind w:left="360" w:hanging="360"/>
    </w:pPr>
    <w:rPr>
      <w:rFonts w:ascii=".VnTime" w:eastAsia="Times New Roman" w:hAnsi=".VnTime"/>
      <w:color w:val="0000FF"/>
      <w:szCs w:val="20"/>
    </w:rPr>
  </w:style>
  <w:style w:type="paragraph" w:styleId="BodyText2">
    <w:name w:val="Body Text 2"/>
    <w:basedOn w:val="Normal"/>
    <w:link w:val="BodyText2Char"/>
    <w:rsid w:val="001203CF"/>
    <w:pPr>
      <w:spacing w:after="120" w:line="480" w:lineRule="auto"/>
    </w:pPr>
  </w:style>
  <w:style w:type="character" w:customStyle="1" w:styleId="BodyText2Char">
    <w:name w:val="Body Text 2 Char"/>
    <w:basedOn w:val="DefaultParagraphFont"/>
    <w:link w:val="BodyText2"/>
    <w:rsid w:val="001203CF"/>
    <w:rPr>
      <w:rFonts w:eastAsia="Calibri"/>
      <w:sz w:val="26"/>
      <w:szCs w:val="22"/>
    </w:rPr>
  </w:style>
  <w:style w:type="character" w:customStyle="1" w:styleId="NormalWebChar">
    <w:name w:val="Normal (Web) Char"/>
    <w:link w:val="NormalWeb"/>
    <w:uiPriority w:val="99"/>
    <w:rsid w:val="001203CF"/>
    <w:rPr>
      <w:sz w:val="24"/>
    </w:rPr>
  </w:style>
  <w:style w:type="character" w:customStyle="1" w:styleId="Bodytext">
    <w:name w:val="Body text_"/>
    <w:link w:val="BodyText1"/>
    <w:rsid w:val="00AB71B0"/>
    <w:rPr>
      <w:spacing w:val="6"/>
      <w:sz w:val="23"/>
      <w:szCs w:val="23"/>
      <w:shd w:val="clear" w:color="auto" w:fill="FFFFFF"/>
    </w:rPr>
  </w:style>
  <w:style w:type="paragraph" w:customStyle="1" w:styleId="BodyText1">
    <w:name w:val="Body Text1"/>
    <w:basedOn w:val="Normal"/>
    <w:link w:val="Bodytext"/>
    <w:rsid w:val="00AB71B0"/>
    <w:pPr>
      <w:widowControl w:val="0"/>
      <w:shd w:val="clear" w:color="auto" w:fill="FFFFFF"/>
      <w:spacing w:before="480" w:line="302" w:lineRule="exact"/>
      <w:jc w:val="both"/>
    </w:pPr>
    <w:rPr>
      <w:rFonts w:eastAsia="Times New Roman"/>
      <w:spacing w:val="6"/>
      <w:sz w:val="23"/>
      <w:szCs w:val="23"/>
    </w:rPr>
  </w:style>
  <w:style w:type="paragraph" w:customStyle="1" w:styleId="CharCharCharCharCharChar">
    <w:name w:val="Char Char Char Char Char Char"/>
    <w:basedOn w:val="Normal"/>
    <w:semiHidden/>
    <w:rsid w:val="00323855"/>
    <w:pPr>
      <w:spacing w:before="0" w:after="160" w:line="240" w:lineRule="exact"/>
    </w:pPr>
    <w:rPr>
      <w:rFonts w:ascii="Arial" w:eastAsia="Times New Roman" w:hAnsi="Arial"/>
      <w:sz w:val="22"/>
    </w:rPr>
  </w:style>
  <w:style w:type="paragraph" w:customStyle="1" w:styleId="CharCharCharCharCharChar0">
    <w:name w:val="Char Char Char Char Char Char"/>
    <w:basedOn w:val="Normal"/>
    <w:semiHidden/>
    <w:rsid w:val="00FA5347"/>
    <w:pPr>
      <w:spacing w:before="0" w:after="160" w:line="240" w:lineRule="exact"/>
    </w:pPr>
    <w:rPr>
      <w:rFonts w:ascii="Arial" w:eastAsia="Times New Roman" w:hAnsi="Arial"/>
      <w:sz w:val="22"/>
    </w:rPr>
  </w:style>
  <w:style w:type="paragraph" w:styleId="Revision">
    <w:name w:val="Revision"/>
    <w:hidden/>
    <w:uiPriority w:val="99"/>
    <w:semiHidden/>
    <w:rsid w:val="002E54B0"/>
    <w:rPr>
      <w:rFonts w:eastAsia="Calibri"/>
      <w:sz w:val="26"/>
      <w:szCs w:val="22"/>
    </w:rPr>
  </w:style>
  <w:style w:type="paragraph" w:customStyle="1" w:styleId="nidungVB">
    <w:name w:val="nội dung VB"/>
    <w:basedOn w:val="Normal"/>
    <w:uiPriority w:val="99"/>
    <w:rsid w:val="00AE4D65"/>
    <w:pPr>
      <w:widowControl w:val="0"/>
      <w:spacing w:before="0" w:after="120" w:line="400" w:lineRule="atLeast"/>
      <w:ind w:firstLine="567"/>
      <w:jc w:val="both"/>
    </w:pPr>
    <w:rPr>
      <w:sz w:val="28"/>
      <w:szCs w:val="28"/>
    </w:rPr>
  </w:style>
  <w:style w:type="paragraph" w:customStyle="1" w:styleId="Default">
    <w:name w:val="Default"/>
    <w:rsid w:val="000516DC"/>
    <w:pPr>
      <w:autoSpaceDE w:val="0"/>
      <w:autoSpaceDN w:val="0"/>
      <w:adjustRightInd w:val="0"/>
    </w:pPr>
    <w:rPr>
      <w:rFonts w:eastAsia="Calibri"/>
      <w:color w:val="000000"/>
      <w:sz w:val="24"/>
    </w:rPr>
  </w:style>
  <w:style w:type="paragraph" w:customStyle="1" w:styleId="n-dieund-p">
    <w:name w:val="n-dieund-p"/>
    <w:basedOn w:val="Normal"/>
    <w:rsid w:val="00FF5993"/>
    <w:pPr>
      <w:spacing w:before="0" w:after="0" w:line="240" w:lineRule="auto"/>
      <w:jc w:val="both"/>
    </w:pPr>
    <w:rPr>
      <w:rFonts w:eastAsia="Times New Roman"/>
      <w:sz w:val="20"/>
      <w:szCs w:val="20"/>
    </w:rPr>
  </w:style>
  <w:style w:type="table" w:styleId="TableGrid">
    <w:name w:val="Table Grid"/>
    <w:basedOn w:val="TableNormal"/>
    <w:uiPriority w:val="59"/>
    <w:rsid w:val="0039626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for-After">
    <w:name w:val="Befor-After"/>
    <w:basedOn w:val="Normal"/>
    <w:qFormat/>
    <w:rsid w:val="00F26010"/>
    <w:pPr>
      <w:spacing w:before="120" w:after="120" w:line="240" w:lineRule="auto"/>
      <w:jc w:val="both"/>
    </w:pPr>
    <w:rPr>
      <w:rFonts w:eastAsia="Times New Roman"/>
      <w:noProof/>
      <w:color w:val="002060"/>
      <w:sz w:val="28"/>
      <w:szCs w:val="28"/>
      <w:lang w:val="vi-VN"/>
    </w:rPr>
  </w:style>
  <w:style w:type="paragraph" w:customStyle="1" w:styleId="noidung">
    <w:name w:val="noi dung"/>
    <w:basedOn w:val="Normal"/>
    <w:link w:val="noidungChar"/>
    <w:rsid w:val="00937A13"/>
    <w:pPr>
      <w:tabs>
        <w:tab w:val="left" w:pos="567"/>
      </w:tabs>
      <w:spacing w:before="0" w:after="120"/>
      <w:ind w:firstLine="567"/>
      <w:jc w:val="both"/>
    </w:pPr>
    <w:rPr>
      <w:rFonts w:eastAsia="Times New Roman"/>
      <w:bCs/>
      <w:iCs/>
      <w:szCs w:val="26"/>
      <w:lang w:val="en-GB"/>
    </w:rPr>
  </w:style>
  <w:style w:type="character" w:customStyle="1" w:styleId="noidungChar">
    <w:name w:val="noi dung Char"/>
    <w:link w:val="noidung"/>
    <w:rsid w:val="00937A13"/>
    <w:rPr>
      <w:bCs/>
      <w:iCs/>
      <w:sz w:val="26"/>
      <w:szCs w:val="26"/>
      <w:lang w:val="en-GB"/>
    </w:rPr>
  </w:style>
  <w:style w:type="paragraph" w:customStyle="1" w:styleId="K0">
    <w:name w:val="K0"/>
    <w:basedOn w:val="Normal"/>
    <w:rsid w:val="004F1DAB"/>
    <w:pPr>
      <w:numPr>
        <w:numId w:val="4"/>
      </w:numPr>
      <w:spacing w:before="0" w:after="0" w:line="240" w:lineRule="auto"/>
      <w:jc w:val="both"/>
    </w:pPr>
    <w:rPr>
      <w:rFonts w:ascii="Calibri" w:eastAsia="Times New Roman" w:hAnsi="Calibri"/>
      <w:szCs w:val="28"/>
    </w:rPr>
  </w:style>
  <w:style w:type="paragraph" w:customStyle="1" w:styleId="K3">
    <w:name w:val="K3"/>
    <w:basedOn w:val="Normal"/>
    <w:rsid w:val="004F1DAB"/>
    <w:pPr>
      <w:numPr>
        <w:ilvl w:val="3"/>
        <w:numId w:val="4"/>
      </w:numPr>
      <w:spacing w:before="0" w:after="0" w:line="240" w:lineRule="auto"/>
      <w:jc w:val="both"/>
    </w:pPr>
    <w:rPr>
      <w:rFonts w:ascii="Calibri" w:eastAsia="Times New Roman" w:hAnsi="Calibri"/>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00465">
      <w:bodyDiv w:val="1"/>
      <w:marLeft w:val="0"/>
      <w:marRight w:val="0"/>
      <w:marTop w:val="0"/>
      <w:marBottom w:val="0"/>
      <w:divBdr>
        <w:top w:val="none" w:sz="0" w:space="0" w:color="auto"/>
        <w:left w:val="none" w:sz="0" w:space="0" w:color="auto"/>
        <w:bottom w:val="none" w:sz="0" w:space="0" w:color="auto"/>
        <w:right w:val="none" w:sz="0" w:space="0" w:color="auto"/>
      </w:divBdr>
    </w:div>
    <w:div w:id="65499380">
      <w:bodyDiv w:val="1"/>
      <w:marLeft w:val="0"/>
      <w:marRight w:val="0"/>
      <w:marTop w:val="0"/>
      <w:marBottom w:val="0"/>
      <w:divBdr>
        <w:top w:val="none" w:sz="0" w:space="0" w:color="auto"/>
        <w:left w:val="none" w:sz="0" w:space="0" w:color="auto"/>
        <w:bottom w:val="none" w:sz="0" w:space="0" w:color="auto"/>
        <w:right w:val="none" w:sz="0" w:space="0" w:color="auto"/>
      </w:divBdr>
    </w:div>
    <w:div w:id="94252573">
      <w:bodyDiv w:val="1"/>
      <w:marLeft w:val="0"/>
      <w:marRight w:val="0"/>
      <w:marTop w:val="0"/>
      <w:marBottom w:val="0"/>
      <w:divBdr>
        <w:top w:val="none" w:sz="0" w:space="0" w:color="auto"/>
        <w:left w:val="none" w:sz="0" w:space="0" w:color="auto"/>
        <w:bottom w:val="none" w:sz="0" w:space="0" w:color="auto"/>
        <w:right w:val="none" w:sz="0" w:space="0" w:color="auto"/>
      </w:divBdr>
    </w:div>
    <w:div w:id="261957500">
      <w:bodyDiv w:val="1"/>
      <w:marLeft w:val="0"/>
      <w:marRight w:val="0"/>
      <w:marTop w:val="0"/>
      <w:marBottom w:val="0"/>
      <w:divBdr>
        <w:top w:val="none" w:sz="0" w:space="0" w:color="auto"/>
        <w:left w:val="none" w:sz="0" w:space="0" w:color="auto"/>
        <w:bottom w:val="none" w:sz="0" w:space="0" w:color="auto"/>
        <w:right w:val="none" w:sz="0" w:space="0" w:color="auto"/>
      </w:divBdr>
    </w:div>
    <w:div w:id="529076451">
      <w:bodyDiv w:val="1"/>
      <w:marLeft w:val="0"/>
      <w:marRight w:val="0"/>
      <w:marTop w:val="0"/>
      <w:marBottom w:val="0"/>
      <w:divBdr>
        <w:top w:val="none" w:sz="0" w:space="0" w:color="auto"/>
        <w:left w:val="none" w:sz="0" w:space="0" w:color="auto"/>
        <w:bottom w:val="none" w:sz="0" w:space="0" w:color="auto"/>
        <w:right w:val="none" w:sz="0" w:space="0" w:color="auto"/>
      </w:divBdr>
    </w:div>
    <w:div w:id="542402404">
      <w:bodyDiv w:val="1"/>
      <w:marLeft w:val="0"/>
      <w:marRight w:val="0"/>
      <w:marTop w:val="0"/>
      <w:marBottom w:val="0"/>
      <w:divBdr>
        <w:top w:val="none" w:sz="0" w:space="0" w:color="auto"/>
        <w:left w:val="none" w:sz="0" w:space="0" w:color="auto"/>
        <w:bottom w:val="none" w:sz="0" w:space="0" w:color="auto"/>
        <w:right w:val="none" w:sz="0" w:space="0" w:color="auto"/>
      </w:divBdr>
    </w:div>
    <w:div w:id="569004428">
      <w:bodyDiv w:val="1"/>
      <w:marLeft w:val="0"/>
      <w:marRight w:val="0"/>
      <w:marTop w:val="0"/>
      <w:marBottom w:val="0"/>
      <w:divBdr>
        <w:top w:val="none" w:sz="0" w:space="0" w:color="auto"/>
        <w:left w:val="none" w:sz="0" w:space="0" w:color="auto"/>
        <w:bottom w:val="none" w:sz="0" w:space="0" w:color="auto"/>
        <w:right w:val="none" w:sz="0" w:space="0" w:color="auto"/>
      </w:divBdr>
    </w:div>
    <w:div w:id="603928451">
      <w:bodyDiv w:val="1"/>
      <w:marLeft w:val="0"/>
      <w:marRight w:val="0"/>
      <w:marTop w:val="0"/>
      <w:marBottom w:val="0"/>
      <w:divBdr>
        <w:top w:val="none" w:sz="0" w:space="0" w:color="auto"/>
        <w:left w:val="none" w:sz="0" w:space="0" w:color="auto"/>
        <w:bottom w:val="none" w:sz="0" w:space="0" w:color="auto"/>
        <w:right w:val="none" w:sz="0" w:space="0" w:color="auto"/>
      </w:divBdr>
    </w:div>
    <w:div w:id="610358001">
      <w:bodyDiv w:val="1"/>
      <w:marLeft w:val="0"/>
      <w:marRight w:val="0"/>
      <w:marTop w:val="0"/>
      <w:marBottom w:val="0"/>
      <w:divBdr>
        <w:top w:val="none" w:sz="0" w:space="0" w:color="auto"/>
        <w:left w:val="none" w:sz="0" w:space="0" w:color="auto"/>
        <w:bottom w:val="none" w:sz="0" w:space="0" w:color="auto"/>
        <w:right w:val="none" w:sz="0" w:space="0" w:color="auto"/>
      </w:divBdr>
    </w:div>
    <w:div w:id="725955014">
      <w:bodyDiv w:val="1"/>
      <w:marLeft w:val="0"/>
      <w:marRight w:val="0"/>
      <w:marTop w:val="0"/>
      <w:marBottom w:val="0"/>
      <w:divBdr>
        <w:top w:val="none" w:sz="0" w:space="0" w:color="auto"/>
        <w:left w:val="none" w:sz="0" w:space="0" w:color="auto"/>
        <w:bottom w:val="none" w:sz="0" w:space="0" w:color="auto"/>
        <w:right w:val="none" w:sz="0" w:space="0" w:color="auto"/>
      </w:divBdr>
    </w:div>
    <w:div w:id="754398653">
      <w:bodyDiv w:val="1"/>
      <w:marLeft w:val="0"/>
      <w:marRight w:val="0"/>
      <w:marTop w:val="0"/>
      <w:marBottom w:val="0"/>
      <w:divBdr>
        <w:top w:val="none" w:sz="0" w:space="0" w:color="auto"/>
        <w:left w:val="none" w:sz="0" w:space="0" w:color="auto"/>
        <w:bottom w:val="none" w:sz="0" w:space="0" w:color="auto"/>
        <w:right w:val="none" w:sz="0" w:space="0" w:color="auto"/>
      </w:divBdr>
    </w:div>
    <w:div w:id="786044694">
      <w:bodyDiv w:val="1"/>
      <w:marLeft w:val="0"/>
      <w:marRight w:val="0"/>
      <w:marTop w:val="0"/>
      <w:marBottom w:val="0"/>
      <w:divBdr>
        <w:top w:val="none" w:sz="0" w:space="0" w:color="auto"/>
        <w:left w:val="none" w:sz="0" w:space="0" w:color="auto"/>
        <w:bottom w:val="none" w:sz="0" w:space="0" w:color="auto"/>
        <w:right w:val="none" w:sz="0" w:space="0" w:color="auto"/>
      </w:divBdr>
    </w:div>
    <w:div w:id="958491538">
      <w:bodyDiv w:val="1"/>
      <w:marLeft w:val="0"/>
      <w:marRight w:val="0"/>
      <w:marTop w:val="0"/>
      <w:marBottom w:val="0"/>
      <w:divBdr>
        <w:top w:val="none" w:sz="0" w:space="0" w:color="auto"/>
        <w:left w:val="none" w:sz="0" w:space="0" w:color="auto"/>
        <w:bottom w:val="none" w:sz="0" w:space="0" w:color="auto"/>
        <w:right w:val="none" w:sz="0" w:space="0" w:color="auto"/>
      </w:divBdr>
    </w:div>
    <w:div w:id="1638796092">
      <w:bodyDiv w:val="1"/>
      <w:marLeft w:val="0"/>
      <w:marRight w:val="0"/>
      <w:marTop w:val="0"/>
      <w:marBottom w:val="0"/>
      <w:divBdr>
        <w:top w:val="none" w:sz="0" w:space="0" w:color="auto"/>
        <w:left w:val="none" w:sz="0" w:space="0" w:color="auto"/>
        <w:bottom w:val="none" w:sz="0" w:space="0" w:color="auto"/>
        <w:right w:val="none" w:sz="0" w:space="0" w:color="auto"/>
      </w:divBdr>
    </w:div>
    <w:div w:id="1783188095">
      <w:bodyDiv w:val="1"/>
      <w:marLeft w:val="0"/>
      <w:marRight w:val="0"/>
      <w:marTop w:val="0"/>
      <w:marBottom w:val="0"/>
      <w:divBdr>
        <w:top w:val="none" w:sz="0" w:space="0" w:color="auto"/>
        <w:left w:val="none" w:sz="0" w:space="0" w:color="auto"/>
        <w:bottom w:val="none" w:sz="0" w:space="0" w:color="auto"/>
        <w:right w:val="none" w:sz="0" w:space="0" w:color="auto"/>
      </w:divBdr>
    </w:div>
    <w:div w:id="1824422701">
      <w:bodyDiv w:val="1"/>
      <w:marLeft w:val="0"/>
      <w:marRight w:val="0"/>
      <w:marTop w:val="0"/>
      <w:marBottom w:val="0"/>
      <w:divBdr>
        <w:top w:val="none" w:sz="0" w:space="0" w:color="auto"/>
        <w:left w:val="none" w:sz="0" w:space="0" w:color="auto"/>
        <w:bottom w:val="none" w:sz="0" w:space="0" w:color="auto"/>
        <w:right w:val="none" w:sz="0" w:space="0" w:color="auto"/>
      </w:divBdr>
    </w:div>
    <w:div w:id="1935819869">
      <w:bodyDiv w:val="1"/>
      <w:marLeft w:val="0"/>
      <w:marRight w:val="0"/>
      <w:marTop w:val="0"/>
      <w:marBottom w:val="0"/>
      <w:divBdr>
        <w:top w:val="none" w:sz="0" w:space="0" w:color="auto"/>
        <w:left w:val="none" w:sz="0" w:space="0" w:color="auto"/>
        <w:bottom w:val="none" w:sz="0" w:space="0" w:color="auto"/>
        <w:right w:val="none" w:sz="0" w:space="0" w:color="auto"/>
      </w:divBdr>
    </w:div>
    <w:div w:id="196322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85F81-A143-45D1-8FEB-7CDD022A2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 Tri</dc:creator>
  <cp:lastModifiedBy>tuan tephanno</cp:lastModifiedBy>
  <cp:revision>10</cp:revision>
  <cp:lastPrinted>2019-12-27T02:24:00Z</cp:lastPrinted>
  <dcterms:created xsi:type="dcterms:W3CDTF">2020-04-17T03:11:00Z</dcterms:created>
  <dcterms:modified xsi:type="dcterms:W3CDTF">2020-04-17T04:10:00Z</dcterms:modified>
</cp:coreProperties>
</file>