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9C" w:rsidRPr="005633B9" w:rsidRDefault="000B1C9C" w:rsidP="000B1C9C">
      <w:pPr>
        <w:ind w:right="-81"/>
        <w:jc w:val="center"/>
        <w:rPr>
          <w:b/>
          <w:sz w:val="26"/>
        </w:rPr>
      </w:pPr>
      <w:r w:rsidRPr="005633B9">
        <w:rPr>
          <w:b/>
          <w:sz w:val="26"/>
        </w:rPr>
        <w:t>ỦY BAN NHÂN DÂN       CỘNG HÒA XÃ HỘI CHỦ NGHĨA VIỆT NAM</w:t>
      </w:r>
    </w:p>
    <w:p w:rsidR="000B1C9C" w:rsidRPr="00704A2F" w:rsidRDefault="000B1C9C" w:rsidP="000B1C9C">
      <w:pPr>
        <w:ind w:hanging="280"/>
        <w:rPr>
          <w:b/>
        </w:rPr>
      </w:pPr>
      <w:r w:rsidRPr="005633B9">
        <w:rPr>
          <w:b/>
        </w:rPr>
        <w:t xml:space="preserve">           </w:t>
      </w:r>
      <w:r>
        <w:rPr>
          <w:b/>
        </w:rPr>
        <w:t xml:space="preserve">    </w:t>
      </w:r>
      <w:r w:rsidRPr="005633B9">
        <w:rPr>
          <w:b/>
          <w:sz w:val="26"/>
        </w:rPr>
        <w:t>TỈNH KON TUM</w:t>
      </w:r>
      <w:r w:rsidRPr="005633B9">
        <w:rPr>
          <w:sz w:val="26"/>
        </w:rPr>
        <w:t xml:space="preserve"> </w:t>
      </w:r>
      <w:r w:rsidRPr="005633B9">
        <w:rPr>
          <w:b/>
          <w:sz w:val="26"/>
        </w:rPr>
        <w:t xml:space="preserve">                         </w:t>
      </w:r>
      <w:r w:rsidRPr="00704A2F">
        <w:rPr>
          <w:b/>
        </w:rPr>
        <w:t xml:space="preserve">Độc lập </w:t>
      </w:r>
      <w:r>
        <w:rPr>
          <w:b/>
        </w:rPr>
        <w:t>-</w:t>
      </w:r>
      <w:r w:rsidRPr="00704A2F">
        <w:rPr>
          <w:b/>
        </w:rPr>
        <w:t xml:space="preserve"> Tự do </w:t>
      </w:r>
      <w:r>
        <w:rPr>
          <w:b/>
        </w:rPr>
        <w:t>-</w:t>
      </w:r>
      <w:r w:rsidRPr="00704A2F">
        <w:rPr>
          <w:b/>
        </w:rPr>
        <w:t xml:space="preserve"> Hạnh phúc</w:t>
      </w:r>
    </w:p>
    <w:p w:rsidR="000B1C9C" w:rsidRPr="00704A2F" w:rsidRDefault="000B1C9C" w:rsidP="000B1C9C">
      <w:pPr>
        <w:rPr>
          <w:i/>
        </w:rPr>
      </w:pPr>
      <w:r>
        <w:rPr>
          <w:i/>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93980</wp:posOffset>
                </wp:positionV>
                <wp:extent cx="800100" cy="0"/>
                <wp:effectExtent l="7620"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7.4pt" to="117.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"/>
            </w:pict>
          </mc:Fallback>
        </mc:AlternateContent>
      </w:r>
      <w:r>
        <w:rPr>
          <w:b/>
          <w:i/>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3089910</wp:posOffset>
                </wp:positionH>
                <wp:positionV relativeFrom="paragraph">
                  <wp:posOffset>93980</wp:posOffset>
                </wp:positionV>
                <wp:extent cx="1699260" cy="0"/>
                <wp:effectExtent l="12065"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7.4pt" to="37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ux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y2WOQz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"/>
            </w:pict>
          </mc:Fallback>
        </mc:AlternateContent>
      </w:r>
      <w:r w:rsidRPr="00704A2F">
        <w:rPr>
          <w:i/>
        </w:rPr>
        <w:t xml:space="preserve">   </w:t>
      </w:r>
    </w:p>
    <w:p w:rsidR="000B1C9C" w:rsidRPr="00704A2F" w:rsidRDefault="000B1C9C" w:rsidP="000B1C9C">
      <w:pPr>
        <w:ind w:right="-81"/>
      </w:pPr>
      <w:r>
        <w:t xml:space="preserve">      </w:t>
      </w:r>
      <w:r w:rsidRPr="00802887">
        <w:rPr>
          <w:sz w:val="24"/>
          <w:szCs w:val="24"/>
        </w:rPr>
        <w:t xml:space="preserve">Số:  </w:t>
      </w:r>
      <w:proofErr w:type="gramStart"/>
      <w:r w:rsidR="00A86D30">
        <w:rPr>
          <w:sz w:val="24"/>
          <w:szCs w:val="24"/>
        </w:rPr>
        <w:t>138</w:t>
      </w:r>
      <w:r w:rsidRPr="00802887">
        <w:rPr>
          <w:sz w:val="24"/>
          <w:szCs w:val="24"/>
        </w:rPr>
        <w:t xml:space="preserve">  /</w:t>
      </w:r>
      <w:proofErr w:type="gramEnd"/>
      <w:r w:rsidRPr="00802887">
        <w:rPr>
          <w:sz w:val="24"/>
          <w:szCs w:val="24"/>
        </w:rPr>
        <w:t>TTr-UBND</w:t>
      </w:r>
      <w:r w:rsidRPr="00704A2F">
        <w:t xml:space="preserve">             </w:t>
      </w:r>
      <w:r>
        <w:t xml:space="preserve">       </w:t>
      </w:r>
      <w:r w:rsidRPr="00704A2F">
        <w:t xml:space="preserve"> </w:t>
      </w:r>
      <w:r>
        <w:t xml:space="preserve">   </w:t>
      </w:r>
      <w:r>
        <w:rPr>
          <w:i/>
        </w:rPr>
        <w:t xml:space="preserve">Kon Tum, ngày  </w:t>
      </w:r>
      <w:r w:rsidR="00A86D30">
        <w:rPr>
          <w:i/>
        </w:rPr>
        <w:t>20</w:t>
      </w:r>
      <w:r w:rsidRPr="00704A2F">
        <w:rPr>
          <w:i/>
        </w:rPr>
        <w:t xml:space="preserve"> tháng </w:t>
      </w:r>
      <w:r w:rsidR="00A86D30">
        <w:rPr>
          <w:i/>
        </w:rPr>
        <w:t>11</w:t>
      </w:r>
      <w:r>
        <w:rPr>
          <w:i/>
        </w:rPr>
        <w:t xml:space="preserve"> </w:t>
      </w:r>
      <w:r w:rsidRPr="00704A2F">
        <w:rPr>
          <w:i/>
        </w:rPr>
        <w:t xml:space="preserve">năm </w:t>
      </w:r>
      <w:r w:rsidR="00A86D30">
        <w:rPr>
          <w:i/>
        </w:rPr>
        <w:t>2020</w:t>
      </w:r>
    </w:p>
    <w:p w:rsidR="000B1C9C" w:rsidRPr="005633B9" w:rsidRDefault="000B1C9C" w:rsidP="000B1C9C">
      <w:pPr>
        <w:ind w:right="-193"/>
        <w:rPr>
          <w:b/>
        </w:rPr>
      </w:pPr>
      <w:r>
        <w:rPr>
          <w:b/>
          <w:sz w:val="20"/>
        </w:rPr>
        <w:t xml:space="preserve">                   </w:t>
      </w:r>
      <w:r w:rsidRPr="001C4465">
        <w:rPr>
          <w:b/>
          <w:sz w:val="20"/>
        </w:rPr>
        <w:t xml:space="preserve"> </w:t>
      </w:r>
    </w:p>
    <w:p w:rsidR="000B1C9C" w:rsidRPr="00A67E43" w:rsidRDefault="000B1C9C" w:rsidP="000B1C9C">
      <w:pPr>
        <w:ind w:right="-193"/>
        <w:jc w:val="center"/>
        <w:rPr>
          <w:b/>
        </w:rPr>
      </w:pPr>
      <w:r w:rsidRPr="00A67E43">
        <w:rPr>
          <w:b/>
        </w:rPr>
        <w:t>TỜ TRÌNH</w:t>
      </w:r>
    </w:p>
    <w:p w:rsidR="000B1C9C" w:rsidRPr="00A67E43" w:rsidRDefault="000B1C9C" w:rsidP="00A67E43">
      <w:pPr>
        <w:jc w:val="center"/>
        <w:rPr>
          <w:b/>
        </w:rPr>
      </w:pPr>
      <w:r w:rsidRPr="00A67E43">
        <w:rPr>
          <w:b/>
        </w:rPr>
        <w:t>V/v đề nghị Hội đồng nhân dân tỉnh thông qua Danh mục các dự án cần thu hồi đất năm 2021 và các dự án có nhu cầu</w:t>
      </w:r>
      <w:r w:rsidR="00A67E43" w:rsidRPr="00A67E43">
        <w:rPr>
          <w:b/>
        </w:rPr>
        <w:t xml:space="preserve"> </w:t>
      </w:r>
      <w:r w:rsidRPr="00A67E43">
        <w:rPr>
          <w:b/>
        </w:rPr>
        <w:t xml:space="preserve">chuyển mục đích sử dụng đất </w:t>
      </w:r>
    </w:p>
    <w:p w:rsidR="000B1C9C" w:rsidRPr="00A67E43" w:rsidRDefault="000B1C9C" w:rsidP="000B1C9C">
      <w:pPr>
        <w:jc w:val="center"/>
        <w:rPr>
          <w:b/>
        </w:rPr>
      </w:pPr>
      <w:proofErr w:type="gramStart"/>
      <w:r w:rsidRPr="00A67E43">
        <w:rPr>
          <w:b/>
        </w:rPr>
        <w:t>trồng</w:t>
      </w:r>
      <w:proofErr w:type="gramEnd"/>
      <w:r w:rsidRPr="00A67E43">
        <w:rPr>
          <w:b/>
        </w:rPr>
        <w:t xml:space="preserve"> lúa vào mục đích khác trên địa bàn tỉnh Kon Tum</w:t>
      </w:r>
    </w:p>
    <w:p w:rsidR="000B1C9C" w:rsidRPr="005633B9" w:rsidRDefault="000B1C9C" w:rsidP="000B1C9C">
      <w:pPr>
        <w:jc w:val="center"/>
        <w:rPr>
          <w:b/>
        </w:rPr>
      </w:pPr>
      <w:r>
        <w:rPr>
          <w:i/>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2295525</wp:posOffset>
                </wp:positionH>
                <wp:positionV relativeFrom="paragraph">
                  <wp:posOffset>16510</wp:posOffset>
                </wp:positionV>
                <wp:extent cx="1468120" cy="0"/>
                <wp:effectExtent l="825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3pt" to="29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L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bN5NgE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"/>
            </w:pict>
          </mc:Fallback>
        </mc:AlternateContent>
      </w:r>
    </w:p>
    <w:p w:rsidR="000B1C9C" w:rsidRDefault="000B1C9C" w:rsidP="000B1C9C">
      <w:pPr>
        <w:tabs>
          <w:tab w:val="left" w:pos="720"/>
        </w:tabs>
        <w:jc w:val="center"/>
        <w:rPr>
          <w:lang w:val="nl-NL"/>
        </w:rPr>
      </w:pPr>
      <w:r w:rsidRPr="00302D24">
        <w:rPr>
          <w:lang w:val="nl-NL"/>
        </w:rPr>
        <w:t xml:space="preserve">Kính gửi: </w:t>
      </w:r>
      <w:r>
        <w:rPr>
          <w:lang w:val="nl-NL"/>
        </w:rPr>
        <w:t xml:space="preserve"> Hội đồng nhân dân </w:t>
      </w:r>
      <w:r w:rsidRPr="00302D24">
        <w:rPr>
          <w:lang w:val="nl-NL"/>
        </w:rPr>
        <w:t xml:space="preserve">tỉnh </w:t>
      </w:r>
      <w:bookmarkStart w:id="0" w:name="VNS0003"/>
      <w:r>
        <w:rPr>
          <w:lang w:val="nl-NL"/>
        </w:rPr>
        <w:t>K</w:t>
      </w:r>
      <w:r w:rsidRPr="00E478D4">
        <w:rPr>
          <w:lang w:val="nl-NL"/>
        </w:rPr>
        <w:t>hoá</w:t>
      </w:r>
      <w:bookmarkEnd w:id="0"/>
      <w:r>
        <w:rPr>
          <w:lang w:val="nl-NL"/>
        </w:rPr>
        <w:t xml:space="preserve"> XI, Kỳ họp thứ 11.</w:t>
      </w:r>
    </w:p>
    <w:p w:rsidR="000B1C9C" w:rsidRPr="001379E2" w:rsidRDefault="000B1C9C" w:rsidP="000B1C9C">
      <w:pPr>
        <w:jc w:val="center"/>
        <w:rPr>
          <w:sz w:val="26"/>
          <w:szCs w:val="24"/>
          <w:lang w:val="vi-VN"/>
        </w:rPr>
      </w:pPr>
    </w:p>
    <w:p w:rsidR="000B1C9C" w:rsidRPr="00A86D30" w:rsidRDefault="000B1C9C" w:rsidP="000B1C9C">
      <w:pPr>
        <w:spacing w:after="80"/>
        <w:ind w:firstLine="720"/>
        <w:jc w:val="both"/>
        <w:rPr>
          <w:i/>
          <w:lang w:val="vi-VN"/>
        </w:rPr>
      </w:pPr>
      <w:r w:rsidRPr="00BE0927">
        <w:rPr>
          <w:i/>
          <w:lang w:val="vi-VN"/>
        </w:rPr>
        <w:t>Căn cứ Luật Tổ chức Chính quyền địa phương năm 2015;</w:t>
      </w:r>
      <w:r w:rsidRPr="00A86D30">
        <w:rPr>
          <w:i/>
          <w:lang w:val="vi-VN"/>
        </w:rPr>
        <w:t xml:space="preserve"> </w:t>
      </w:r>
      <w:r w:rsidRPr="00BE0927">
        <w:rPr>
          <w:i/>
          <w:lang w:val="nl-NL" w:eastAsia="x-none"/>
        </w:rPr>
        <w:t>Luật sửa đổi, bổ sung một số điều của Luật tổ chức Chính phủ và Luật tổ chức chính quyền địa phương ngày 22 tháng 11 năm 2019;</w:t>
      </w:r>
    </w:p>
    <w:p w:rsidR="000B1C9C" w:rsidRPr="00BE0927" w:rsidRDefault="000B1C9C" w:rsidP="000B1C9C">
      <w:pPr>
        <w:spacing w:after="80"/>
        <w:ind w:firstLine="720"/>
        <w:jc w:val="both"/>
        <w:rPr>
          <w:i/>
          <w:spacing w:val="-4"/>
          <w:lang w:val="vi-VN"/>
        </w:rPr>
      </w:pPr>
      <w:r w:rsidRPr="00BE0927">
        <w:rPr>
          <w:i/>
          <w:spacing w:val="-4"/>
          <w:lang w:val="vi-VN"/>
        </w:rPr>
        <w:t xml:space="preserve">Căn cứ </w:t>
      </w:r>
      <w:r w:rsidRPr="00BE0927">
        <w:rPr>
          <w:i/>
          <w:spacing w:val="-4"/>
          <w:lang w:val="nl-NL"/>
        </w:rPr>
        <w:t>Điểm b Khoản 1 Điều 58 và Khoản 3 Điều 62</w:t>
      </w:r>
      <w:r w:rsidRPr="00BE0927">
        <w:rPr>
          <w:i/>
          <w:spacing w:val="-4"/>
          <w:lang w:val="vi-VN"/>
        </w:rPr>
        <w:t xml:space="preserve"> Luật Đất đai năm 2013 ;</w:t>
      </w:r>
    </w:p>
    <w:p w:rsidR="000B1C9C" w:rsidRPr="00BE0927" w:rsidRDefault="000B1C9C" w:rsidP="000B1C9C">
      <w:pPr>
        <w:spacing w:after="80"/>
        <w:ind w:firstLine="720"/>
        <w:jc w:val="both"/>
        <w:rPr>
          <w:i/>
          <w:lang w:val="it-IT"/>
        </w:rPr>
      </w:pPr>
      <w:r w:rsidRPr="00BE0927">
        <w:rPr>
          <w:i/>
          <w:lang w:val="it-IT"/>
        </w:rPr>
        <w:t xml:space="preserve">Căn cứ </w:t>
      </w:r>
      <w:r w:rsidRPr="00BE0927">
        <w:rPr>
          <w:i/>
          <w:lang w:val="vi-VN"/>
        </w:rPr>
        <w:t xml:space="preserve">Điều chỉnh </w:t>
      </w:r>
      <w:r w:rsidRPr="00BE0927">
        <w:rPr>
          <w:i/>
          <w:lang w:val="it-IT"/>
        </w:rPr>
        <w:t xml:space="preserve">Quy hoạch sử dụng đất đến năm 2020 </w:t>
      </w:r>
      <w:r w:rsidRPr="00BE0927">
        <w:rPr>
          <w:i/>
          <w:lang w:val="vi-VN"/>
        </w:rPr>
        <w:t>của các huyện, thành phố</w:t>
      </w:r>
      <w:r w:rsidRPr="00BE0927">
        <w:rPr>
          <w:i/>
          <w:lang w:val="it-IT"/>
        </w:rPr>
        <w:t>;</w:t>
      </w:r>
    </w:p>
    <w:p w:rsidR="000B1C9C" w:rsidRDefault="000B1C9C" w:rsidP="000B1C9C">
      <w:pPr>
        <w:spacing w:after="80"/>
        <w:jc w:val="both"/>
        <w:rPr>
          <w:i/>
          <w:lang w:val="it-IT"/>
        </w:rPr>
      </w:pPr>
      <w:r w:rsidRPr="00BE0927">
        <w:rPr>
          <w:i/>
          <w:lang w:val="it-IT"/>
        </w:rPr>
        <w:tab/>
        <w:t xml:space="preserve">Căn cứ nhu cầu thu hồi đất; nhu cầu chuyển mục đích sử dụng đất trồng lúa, đất rừng phòng hộ vào mục đích khác để thực hiện các dự án trên địa bàn tỉnh Kon Tum, </w:t>
      </w:r>
    </w:p>
    <w:p w:rsidR="000B1C9C" w:rsidRDefault="000B1C9C" w:rsidP="000B1C9C">
      <w:pPr>
        <w:spacing w:after="80"/>
        <w:ind w:firstLine="720"/>
        <w:jc w:val="both"/>
        <w:rPr>
          <w:i/>
          <w:lang w:val="it-IT"/>
        </w:rPr>
      </w:pPr>
      <w:r>
        <w:rPr>
          <w:i/>
          <w:lang w:val="it-IT"/>
        </w:rPr>
        <w:t xml:space="preserve">Ủy </w:t>
      </w:r>
      <w:r w:rsidRPr="00BE0927">
        <w:rPr>
          <w:i/>
          <w:lang w:val="it-IT"/>
        </w:rPr>
        <w:t xml:space="preserve">ban nhân dân tỉnh </w:t>
      </w:r>
      <w:r>
        <w:rPr>
          <w:i/>
          <w:lang w:val="it-IT"/>
        </w:rPr>
        <w:t xml:space="preserve">Kon Tum </w:t>
      </w:r>
      <w:r w:rsidRPr="00BE0927">
        <w:rPr>
          <w:i/>
          <w:lang w:val="it-IT"/>
        </w:rPr>
        <w:t xml:space="preserve">trình </w:t>
      </w:r>
      <w:r w:rsidRPr="00A86D30">
        <w:rPr>
          <w:i/>
          <w:lang w:val="it-IT"/>
        </w:rPr>
        <w:t>Hội đồng nhân dân tỉnh Kon Tum xem xét thông qua Danh mục các dự án cần thu hồi đất năm 2021 và các dự án có nhu cầu chuyển mục đích sử dụng đất trồng lúa, đất rừng phòng hộ vào mục đích khác trên địa bàn tỉnh Kon Tum</w:t>
      </w:r>
      <w:r w:rsidRPr="00BE0927">
        <w:rPr>
          <w:i/>
          <w:lang w:val="it-IT"/>
        </w:rPr>
        <w:t>, như sau:</w:t>
      </w:r>
    </w:p>
    <w:p w:rsidR="000B1C9C" w:rsidRDefault="000B1C9C" w:rsidP="000B1C9C">
      <w:pPr>
        <w:spacing w:after="80"/>
        <w:ind w:firstLine="720"/>
        <w:jc w:val="both"/>
        <w:rPr>
          <w:bCs/>
          <w:lang w:val="nl-NL"/>
        </w:rPr>
      </w:pPr>
      <w:r w:rsidRPr="00AB678A">
        <w:rPr>
          <w:spacing w:val="-4"/>
          <w:lang w:val="nl-NL"/>
        </w:rPr>
        <w:t>1.</w:t>
      </w:r>
      <w:r w:rsidRPr="00AB678A">
        <w:rPr>
          <w:b/>
          <w:spacing w:val="-4"/>
          <w:lang w:val="nl-NL"/>
        </w:rPr>
        <w:t xml:space="preserve"> </w:t>
      </w:r>
      <w:r w:rsidRPr="00930584">
        <w:rPr>
          <w:lang w:val="nl-NL"/>
        </w:rPr>
        <w:t xml:space="preserve">Tổng số dự án do Hội đồng nhân dân tỉnh chấp thuận </w:t>
      </w:r>
      <w:r>
        <w:rPr>
          <w:lang w:val="nl-NL"/>
        </w:rPr>
        <w:t>mà phải</w:t>
      </w:r>
      <w:r w:rsidRPr="00930584">
        <w:rPr>
          <w:lang w:val="nl-NL"/>
        </w:rPr>
        <w:t xml:space="preserve"> thu hồi đất trong năm 2021 đề nghị Hội đồng nhân dân tỉnh thông qua là</w:t>
      </w:r>
      <w:r>
        <w:rPr>
          <w:lang w:val="nl-NL"/>
        </w:rPr>
        <w:t>:</w:t>
      </w:r>
      <w:r w:rsidRPr="00930584">
        <w:rPr>
          <w:lang w:val="nl-NL"/>
        </w:rPr>
        <w:t xml:space="preserve"> </w:t>
      </w:r>
      <w:r w:rsidRPr="00930584">
        <w:rPr>
          <w:bCs/>
          <w:lang w:val="nl-NL"/>
        </w:rPr>
        <w:t xml:space="preserve">19 </w:t>
      </w:r>
      <w:r w:rsidRPr="00930584">
        <w:rPr>
          <w:lang w:val="nl-NL"/>
        </w:rPr>
        <w:t xml:space="preserve">dự án/1.142,61 </w:t>
      </w:r>
      <w:r w:rsidRPr="00930584">
        <w:rPr>
          <w:bCs/>
          <w:lang w:val="nl-NL"/>
        </w:rPr>
        <w:t>ha</w:t>
      </w:r>
      <w:r>
        <w:rPr>
          <w:bCs/>
          <w:lang w:val="nl-NL"/>
        </w:rPr>
        <w:t xml:space="preserve"> </w:t>
      </w:r>
    </w:p>
    <w:p w:rsidR="000B1C9C" w:rsidRDefault="000B1C9C" w:rsidP="00B63FA3">
      <w:pPr>
        <w:spacing w:after="80"/>
        <w:ind w:firstLine="720"/>
        <w:jc w:val="center"/>
        <w:rPr>
          <w:i/>
          <w:lang w:val="it-IT"/>
        </w:rPr>
      </w:pPr>
      <w:r w:rsidRPr="00AB678A">
        <w:rPr>
          <w:i/>
          <w:lang w:val="nl-NL"/>
        </w:rPr>
        <w:t xml:space="preserve">(chi tiết Danh mục dự án tại Phụ lục số </w:t>
      </w:r>
      <w:r>
        <w:rPr>
          <w:i/>
          <w:lang w:val="nl-NL"/>
        </w:rPr>
        <w:t>01</w:t>
      </w:r>
      <w:r w:rsidRPr="00AB678A">
        <w:rPr>
          <w:i/>
          <w:lang w:val="nl-NL"/>
        </w:rPr>
        <w:t xml:space="preserve"> kèm theo).</w:t>
      </w:r>
    </w:p>
    <w:p w:rsidR="000B1C9C" w:rsidRDefault="000B1C9C" w:rsidP="000B1C9C">
      <w:pPr>
        <w:spacing w:after="80"/>
        <w:ind w:firstLine="720"/>
        <w:jc w:val="both"/>
        <w:rPr>
          <w:i/>
          <w:lang w:val="it-IT"/>
        </w:rPr>
      </w:pPr>
      <w:r>
        <w:rPr>
          <w:lang w:val="nl-NL"/>
        </w:rPr>
        <w:t xml:space="preserve">2. </w:t>
      </w:r>
      <w:r w:rsidRPr="00BB452A">
        <w:rPr>
          <w:lang w:val="nl-NL"/>
        </w:rPr>
        <w:t xml:space="preserve">Tổng diện tích </w:t>
      </w:r>
      <w:r>
        <w:rPr>
          <w:lang w:val="nl-NL"/>
        </w:rPr>
        <w:t xml:space="preserve">đất </w:t>
      </w:r>
      <w:r w:rsidRPr="00BB452A">
        <w:rPr>
          <w:spacing w:val="6"/>
          <w:lang w:val="it-IT"/>
        </w:rPr>
        <w:t>trồng lúa</w:t>
      </w:r>
      <w:r>
        <w:rPr>
          <w:spacing w:val="6"/>
          <w:lang w:val="it-IT"/>
        </w:rPr>
        <w:t xml:space="preserve"> </w:t>
      </w:r>
      <w:r w:rsidRPr="00BB452A">
        <w:rPr>
          <w:lang w:val="nl-NL"/>
        </w:rPr>
        <w:t xml:space="preserve">đề nghị </w:t>
      </w:r>
      <w:r>
        <w:rPr>
          <w:lang w:val="nl-NL"/>
        </w:rPr>
        <w:t>Hội đồng nhân dân</w:t>
      </w:r>
      <w:r w:rsidRPr="00BB452A">
        <w:rPr>
          <w:lang w:val="nl-NL"/>
        </w:rPr>
        <w:t xml:space="preserve"> tỉnh cho phép chuyển mục đích sử dụng đất </w:t>
      </w:r>
      <w:r>
        <w:rPr>
          <w:lang w:val="nl-NL"/>
        </w:rPr>
        <w:t xml:space="preserve">vào mục đích khác </w:t>
      </w:r>
      <w:r w:rsidRPr="00BB452A">
        <w:rPr>
          <w:lang w:val="nl-NL"/>
        </w:rPr>
        <w:t>là</w:t>
      </w:r>
      <w:r>
        <w:rPr>
          <w:lang w:val="nl-NL"/>
        </w:rPr>
        <w:t xml:space="preserve"> </w:t>
      </w:r>
      <w:bookmarkStart w:id="1" w:name="VNS0007"/>
      <w:r>
        <w:rPr>
          <w:lang w:val="nl-NL"/>
        </w:rPr>
        <w:t>16,54</w:t>
      </w:r>
      <w:r>
        <w:rPr>
          <w:bCs/>
          <w:lang w:val="nl-NL"/>
        </w:rPr>
        <w:t xml:space="preserve"> </w:t>
      </w:r>
      <w:r>
        <w:rPr>
          <w:lang w:val="nl-NL"/>
        </w:rPr>
        <w:t>ha/</w:t>
      </w:r>
      <w:r w:rsidR="00B63FA3">
        <w:rPr>
          <w:lang w:val="nl-NL"/>
        </w:rPr>
        <w:t>0</w:t>
      </w:r>
      <w:r>
        <w:rPr>
          <w:lang w:val="nl-NL"/>
        </w:rPr>
        <w:t>9 dự án.</w:t>
      </w:r>
      <w:r>
        <w:rPr>
          <w:b/>
          <w:bCs/>
          <w:sz w:val="24"/>
          <w:szCs w:val="24"/>
          <w:lang w:val="nl-NL"/>
        </w:rPr>
        <w:t xml:space="preserve">  </w:t>
      </w:r>
    </w:p>
    <w:p w:rsidR="000B1C9C" w:rsidRPr="005633B9" w:rsidRDefault="000B1C9C" w:rsidP="00B63FA3">
      <w:pPr>
        <w:spacing w:after="80"/>
        <w:ind w:firstLine="720"/>
        <w:jc w:val="center"/>
        <w:rPr>
          <w:i/>
          <w:lang w:val="it-IT"/>
        </w:rPr>
      </w:pPr>
      <w:r w:rsidRPr="00AB678A">
        <w:rPr>
          <w:i/>
          <w:lang w:val="nl-NL"/>
        </w:rPr>
        <w:t xml:space="preserve">(chi tiết Danh mục dự án tại Phụ lục số </w:t>
      </w:r>
      <w:r>
        <w:rPr>
          <w:i/>
          <w:lang w:val="nl-NL"/>
        </w:rPr>
        <w:t>02</w:t>
      </w:r>
      <w:r w:rsidRPr="00AB678A">
        <w:rPr>
          <w:i/>
          <w:lang w:val="nl-NL"/>
        </w:rPr>
        <w:t xml:space="preserve"> kèm theo</w:t>
      </w:r>
      <w:r>
        <w:rPr>
          <w:lang w:val="it-IT"/>
        </w:rPr>
        <w:t>)</w:t>
      </w:r>
    </w:p>
    <w:bookmarkEnd w:id="1"/>
    <w:p w:rsidR="000B1C9C" w:rsidRDefault="000B1C9C" w:rsidP="000B1C9C">
      <w:pPr>
        <w:spacing w:after="80"/>
        <w:ind w:firstLine="720"/>
        <w:jc w:val="both"/>
        <w:rPr>
          <w:lang w:val="it-IT"/>
        </w:rPr>
      </w:pPr>
      <w:r>
        <w:rPr>
          <w:lang w:val="it-IT"/>
        </w:rPr>
        <w:t>Ủy ban nhân dân</w:t>
      </w:r>
      <w:r w:rsidRPr="00AA14DB">
        <w:rPr>
          <w:lang w:val="it-IT"/>
        </w:rPr>
        <w:t xml:space="preserve"> tỉnh </w:t>
      </w:r>
      <w:r>
        <w:rPr>
          <w:lang w:val="it-IT"/>
        </w:rPr>
        <w:t xml:space="preserve">Kon Tum </w:t>
      </w:r>
      <w:r w:rsidRPr="00AA14DB">
        <w:rPr>
          <w:lang w:val="it-IT"/>
        </w:rPr>
        <w:t xml:space="preserve">kính trình Hội đồng nhân dân tỉnh </w:t>
      </w:r>
      <w:r>
        <w:rPr>
          <w:lang w:val="it-IT"/>
        </w:rPr>
        <w:t>K</w:t>
      </w:r>
      <w:r w:rsidRPr="00AA14DB">
        <w:rPr>
          <w:lang w:val="it-IT"/>
        </w:rPr>
        <w:t xml:space="preserve">hoá XI, </w:t>
      </w:r>
      <w:r w:rsidRPr="00A86D30">
        <w:rPr>
          <w:bCs/>
          <w:lang w:val="it-IT"/>
        </w:rPr>
        <w:t>K</w:t>
      </w:r>
      <w:r w:rsidRPr="00AA14DB">
        <w:rPr>
          <w:bCs/>
          <w:lang w:val="vi-VN"/>
        </w:rPr>
        <w:t xml:space="preserve">ỳ họp </w:t>
      </w:r>
      <w:r>
        <w:rPr>
          <w:bCs/>
          <w:lang w:val="it-IT"/>
        </w:rPr>
        <w:t>thứ 11</w:t>
      </w:r>
      <w:r w:rsidRPr="00AA14DB">
        <w:rPr>
          <w:lang w:val="it-IT"/>
        </w:rPr>
        <w:t xml:space="preserve"> xem xét./. </w:t>
      </w:r>
    </w:p>
    <w:tbl>
      <w:tblPr>
        <w:tblW w:w="9360" w:type="dxa"/>
        <w:tblInd w:w="108" w:type="dxa"/>
        <w:tblLayout w:type="fixed"/>
        <w:tblLook w:val="04A0" w:firstRow="1" w:lastRow="0" w:firstColumn="1" w:lastColumn="0" w:noHBand="0" w:noVBand="1"/>
      </w:tblPr>
      <w:tblGrid>
        <w:gridCol w:w="4322"/>
        <w:gridCol w:w="5038"/>
      </w:tblGrid>
      <w:tr w:rsidR="000B1C9C" w:rsidRPr="00A86D30" w:rsidTr="000F233C">
        <w:trPr>
          <w:trHeight w:val="2481"/>
        </w:trPr>
        <w:tc>
          <w:tcPr>
            <w:tcW w:w="4322" w:type="dxa"/>
          </w:tcPr>
          <w:p w:rsidR="000B1C9C" w:rsidRDefault="000B1C9C" w:rsidP="000F233C">
            <w:pPr>
              <w:pStyle w:val="BodyText"/>
              <w:spacing w:after="0"/>
              <w:rPr>
                <w:lang w:val="nl-NL"/>
              </w:rPr>
            </w:pPr>
            <w:r>
              <w:rPr>
                <w:lang w:val="nl-NL"/>
              </w:rPr>
              <w:t xml:space="preserve"> </w:t>
            </w:r>
            <w:r>
              <w:rPr>
                <w:b/>
                <w:bCs/>
                <w:i/>
                <w:iCs/>
                <w:lang w:val="nl-NL"/>
              </w:rPr>
              <w:t>Nơi</w:t>
            </w:r>
            <w:r w:rsidRPr="00E478D4">
              <w:rPr>
                <w:b/>
                <w:bCs/>
                <w:i/>
                <w:iCs/>
                <w:lang w:val="nl-NL"/>
              </w:rPr>
              <w:t xml:space="preserve"> nh</w:t>
            </w:r>
            <w:r>
              <w:rPr>
                <w:b/>
                <w:bCs/>
                <w:i/>
                <w:iCs/>
                <w:lang w:val="nl-NL"/>
              </w:rPr>
              <w:t>ận</w:t>
            </w:r>
            <w:r>
              <w:rPr>
                <w:i/>
                <w:iCs/>
                <w:lang w:val="nl-NL"/>
              </w:rPr>
              <w:t>:</w:t>
            </w:r>
            <w:r>
              <w:rPr>
                <w:lang w:val="nl-NL"/>
              </w:rPr>
              <w:t xml:space="preserve"> </w:t>
            </w:r>
          </w:p>
          <w:p w:rsidR="000B1C9C" w:rsidRDefault="000B1C9C" w:rsidP="000F233C">
            <w:pPr>
              <w:pStyle w:val="BodyText"/>
              <w:spacing w:after="0"/>
              <w:rPr>
                <w:sz w:val="22"/>
                <w:szCs w:val="22"/>
                <w:lang w:val="nl-NL"/>
              </w:rPr>
            </w:pPr>
            <w:r>
              <w:rPr>
                <w:sz w:val="22"/>
                <w:szCs w:val="22"/>
                <w:lang w:val="nl-NL"/>
              </w:rPr>
              <w:t>- Đại biểu HĐND tỉnh;</w:t>
            </w:r>
          </w:p>
          <w:p w:rsidR="000B1C9C" w:rsidRDefault="000B1C9C" w:rsidP="000F233C">
            <w:pPr>
              <w:pStyle w:val="BodyText"/>
              <w:spacing w:after="0"/>
              <w:rPr>
                <w:sz w:val="22"/>
                <w:szCs w:val="22"/>
                <w:lang w:val="nl-NL"/>
              </w:rPr>
            </w:pPr>
            <w:r>
              <w:rPr>
                <w:sz w:val="22"/>
                <w:szCs w:val="22"/>
                <w:lang w:val="nl-NL"/>
              </w:rPr>
              <w:t>- Chủ tịch, các PCT UBND tỉnh;</w:t>
            </w:r>
          </w:p>
          <w:p w:rsidR="000B1C9C" w:rsidRDefault="000B1C9C" w:rsidP="000F233C">
            <w:pPr>
              <w:pStyle w:val="BodyText"/>
              <w:spacing w:after="0"/>
              <w:rPr>
                <w:sz w:val="22"/>
                <w:szCs w:val="22"/>
                <w:lang w:val="nl-NL"/>
              </w:rPr>
            </w:pPr>
            <w:r>
              <w:rPr>
                <w:sz w:val="22"/>
                <w:szCs w:val="22"/>
                <w:lang w:val="nl-NL"/>
              </w:rPr>
              <w:t>- Ban KTNS - HĐND tỉnh;</w:t>
            </w:r>
          </w:p>
          <w:p w:rsidR="000B1C9C" w:rsidRDefault="000B1C9C" w:rsidP="000F233C">
            <w:pPr>
              <w:pStyle w:val="BodyText"/>
              <w:spacing w:after="0"/>
              <w:rPr>
                <w:sz w:val="22"/>
                <w:szCs w:val="22"/>
                <w:lang w:val="nl-NL"/>
              </w:rPr>
            </w:pPr>
            <w:r>
              <w:rPr>
                <w:sz w:val="22"/>
                <w:szCs w:val="22"/>
                <w:lang w:val="nl-NL"/>
              </w:rPr>
              <w:t>- Văn phòng UBND tỉnh: CVP, PVP</w:t>
            </w:r>
            <w:r>
              <w:rPr>
                <w:sz w:val="22"/>
                <w:szCs w:val="22"/>
                <w:vertAlign w:val="subscript"/>
                <w:lang w:val="nl-NL"/>
              </w:rPr>
              <w:t>NNTN</w:t>
            </w:r>
            <w:r>
              <w:rPr>
                <w:sz w:val="22"/>
                <w:szCs w:val="22"/>
                <w:lang w:val="nl-NL"/>
              </w:rPr>
              <w:t>;</w:t>
            </w:r>
          </w:p>
          <w:p w:rsidR="000B1C9C" w:rsidRDefault="000B1C9C" w:rsidP="000F233C">
            <w:pPr>
              <w:rPr>
                <w:i/>
                <w:iCs/>
                <w:spacing w:val="-3"/>
                <w:sz w:val="22"/>
                <w:szCs w:val="22"/>
                <w:lang w:val="nl-NL"/>
              </w:rPr>
            </w:pPr>
            <w:r>
              <w:rPr>
                <w:sz w:val="22"/>
                <w:szCs w:val="22"/>
                <w:lang w:val="nl-NL"/>
              </w:rPr>
              <w:t>- L</w:t>
            </w:r>
            <w:r>
              <w:rPr>
                <w:sz w:val="22"/>
                <w:szCs w:val="22"/>
                <w:lang w:val="nl-NL"/>
              </w:rPr>
              <w:softHyphen/>
              <w:t>ưu: VT, NNTN.TDL.</w:t>
            </w:r>
          </w:p>
          <w:p w:rsidR="000B1C9C" w:rsidRDefault="000B1C9C" w:rsidP="000F233C">
            <w:pPr>
              <w:rPr>
                <w:lang w:val="nl-NL"/>
              </w:rPr>
            </w:pPr>
          </w:p>
        </w:tc>
        <w:tc>
          <w:tcPr>
            <w:tcW w:w="5038" w:type="dxa"/>
          </w:tcPr>
          <w:p w:rsidR="000B1C9C" w:rsidRPr="00205898" w:rsidRDefault="000B1C9C" w:rsidP="000F233C">
            <w:pPr>
              <w:jc w:val="center"/>
              <w:rPr>
                <w:b/>
                <w:lang w:val="nl-NL"/>
              </w:rPr>
            </w:pPr>
            <w:r w:rsidRPr="00205898">
              <w:rPr>
                <w:b/>
                <w:lang w:val="nl-NL"/>
              </w:rPr>
              <w:t>TM.</w:t>
            </w:r>
            <w:r>
              <w:rPr>
                <w:b/>
                <w:lang w:val="nl-NL"/>
              </w:rPr>
              <w:t xml:space="preserve"> ỦY</w:t>
            </w:r>
            <w:r w:rsidRPr="00205898">
              <w:rPr>
                <w:b/>
                <w:lang w:val="nl-NL"/>
              </w:rPr>
              <w:t xml:space="preserve"> BAN NHÂN DÂN</w:t>
            </w:r>
          </w:p>
          <w:p w:rsidR="000B1C9C" w:rsidRPr="00205898" w:rsidRDefault="000B1C9C" w:rsidP="000F233C">
            <w:pPr>
              <w:jc w:val="center"/>
              <w:rPr>
                <w:b/>
                <w:lang w:val="nl-NL"/>
              </w:rPr>
            </w:pPr>
            <w:r w:rsidRPr="00205898">
              <w:rPr>
                <w:b/>
                <w:lang w:val="nl-NL"/>
              </w:rPr>
              <w:t>KT.</w:t>
            </w:r>
            <w:r>
              <w:rPr>
                <w:b/>
                <w:lang w:val="nl-NL"/>
              </w:rPr>
              <w:t xml:space="preserve"> </w:t>
            </w:r>
            <w:r w:rsidRPr="00205898">
              <w:rPr>
                <w:b/>
                <w:lang w:val="nl-NL"/>
              </w:rPr>
              <w:t>CHỦ TỊCH</w:t>
            </w:r>
          </w:p>
          <w:p w:rsidR="000B1C9C" w:rsidRDefault="000B1C9C" w:rsidP="000F233C">
            <w:pPr>
              <w:jc w:val="center"/>
              <w:rPr>
                <w:b/>
                <w:lang w:val="nl-NL"/>
              </w:rPr>
            </w:pPr>
            <w:r w:rsidRPr="00205898">
              <w:rPr>
                <w:b/>
                <w:lang w:val="nl-NL"/>
              </w:rPr>
              <w:t>PHÓ CHỦ TỊCH</w:t>
            </w:r>
          </w:p>
          <w:p w:rsidR="000B1C9C" w:rsidRDefault="00A86D30" w:rsidP="000F233C">
            <w:pPr>
              <w:jc w:val="center"/>
              <w:rPr>
                <w:b/>
                <w:lang w:val="nl-NL"/>
              </w:rPr>
            </w:pPr>
            <w:r>
              <w:rPr>
                <w:b/>
                <w:lang w:val="nl-NL"/>
              </w:rPr>
              <w:t>Đã ký</w:t>
            </w:r>
            <w:bookmarkStart w:id="2" w:name="_GoBack"/>
            <w:bookmarkEnd w:id="2"/>
          </w:p>
          <w:p w:rsidR="000B1C9C" w:rsidRPr="005633B9" w:rsidRDefault="000B1C9C" w:rsidP="000F233C">
            <w:pPr>
              <w:jc w:val="center"/>
              <w:rPr>
                <w:b/>
                <w:lang w:val="nl-NL"/>
              </w:rPr>
            </w:pPr>
            <w:r>
              <w:rPr>
                <w:b/>
                <w:lang w:val="nl-NL"/>
              </w:rPr>
              <w:t>Nguyễn Hữu Tháp</w:t>
            </w:r>
          </w:p>
        </w:tc>
      </w:tr>
    </w:tbl>
    <w:p w:rsidR="005A4C49" w:rsidRPr="00A86D30" w:rsidRDefault="005A4C49">
      <w:pPr>
        <w:rPr>
          <w:lang w:val="nl-NL"/>
        </w:rPr>
      </w:pPr>
    </w:p>
    <w:sectPr w:rsidR="005A4C49" w:rsidRPr="00A86D30" w:rsidSect="000B1C9C">
      <w:pgSz w:w="12240" w:h="15840"/>
      <w:pgMar w:top="709"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C"/>
    <w:rsid w:val="000B1C9C"/>
    <w:rsid w:val="005A4C49"/>
    <w:rsid w:val="00A67E43"/>
    <w:rsid w:val="00A86D30"/>
    <w:rsid w:val="00B63FA3"/>
    <w:rsid w:val="00B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9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0B1C9C"/>
    <w:pPr>
      <w:spacing w:after="120"/>
      <w:jc w:val="both"/>
    </w:pPr>
  </w:style>
  <w:style w:type="character" w:customStyle="1" w:styleId="BodyTextChar">
    <w:name w:val="Body Text Char"/>
    <w:aliases w:val="Body Text Char Char Char Char,Body Text Char Char Char1,Body Text Char1 Char"/>
    <w:basedOn w:val="DefaultParagraphFont"/>
    <w:link w:val="BodyText"/>
    <w:rsid w:val="000B1C9C"/>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9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0B1C9C"/>
    <w:pPr>
      <w:spacing w:after="120"/>
      <w:jc w:val="both"/>
    </w:pPr>
  </w:style>
  <w:style w:type="character" w:customStyle="1" w:styleId="BodyTextChar">
    <w:name w:val="Body Text Char"/>
    <w:aliases w:val="Body Text Char Char Char Char,Body Text Char Char Char1,Body Text Char1 Char"/>
    <w:basedOn w:val="DefaultParagraphFont"/>
    <w:link w:val="BodyText"/>
    <w:rsid w:val="000B1C9C"/>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2020-11-19T10:13:00Z</dcterms:created>
  <dcterms:modified xsi:type="dcterms:W3CDTF">2020-11-23T00:00:00Z</dcterms:modified>
</cp:coreProperties>
</file>