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C516B" w14:textId="75CF0931" w:rsidR="00497409" w:rsidRPr="00C72D04" w:rsidRDefault="00497409" w:rsidP="00454BDB">
      <w:pPr>
        <w:widowControl w:val="0"/>
        <w:spacing w:after="0" w:line="240" w:lineRule="auto"/>
        <w:jc w:val="center"/>
        <w:rPr>
          <w:rFonts w:ascii="Times New Roman" w:hAnsi="Times New Roman"/>
          <w:b/>
          <w:sz w:val="28"/>
          <w:szCs w:val="28"/>
          <w:lang w:val="pt-BR"/>
        </w:rPr>
      </w:pPr>
      <w:r w:rsidRPr="00C72D04">
        <w:rPr>
          <w:rFonts w:ascii="Times New Roman" w:hAnsi="Times New Roman"/>
          <w:b/>
          <w:sz w:val="28"/>
          <w:szCs w:val="28"/>
          <w:lang w:val="pt-BR"/>
        </w:rPr>
        <w:t xml:space="preserve">PHỤ LỤC </w:t>
      </w:r>
      <w:r w:rsidR="00F27E10">
        <w:rPr>
          <w:rFonts w:ascii="Times New Roman" w:hAnsi="Times New Roman"/>
          <w:b/>
          <w:sz w:val="28"/>
          <w:szCs w:val="28"/>
          <w:lang w:val="pt-BR"/>
        </w:rPr>
        <w:t xml:space="preserve">CÁC </w:t>
      </w:r>
      <w:r w:rsidRPr="00C72D04">
        <w:rPr>
          <w:rFonts w:ascii="Times New Roman" w:hAnsi="Times New Roman"/>
          <w:b/>
          <w:sz w:val="28"/>
          <w:szCs w:val="28"/>
          <w:lang w:val="pt-BR"/>
        </w:rPr>
        <w:t>NGHỊ QUYẾT ĐÃ BAN HÀNH</w:t>
      </w:r>
      <w:r w:rsidR="00922152">
        <w:rPr>
          <w:rFonts w:ascii="Times New Roman" w:hAnsi="Times New Roman"/>
          <w:b/>
          <w:sz w:val="28"/>
          <w:szCs w:val="28"/>
          <w:lang w:val="pt-BR"/>
        </w:rPr>
        <w:t xml:space="preserve"> </w:t>
      </w:r>
    </w:p>
    <w:p w14:paraId="10BC673E" w14:textId="66C3DB56" w:rsidR="00EC74F9" w:rsidRPr="00223EB7" w:rsidRDefault="009E5EDE" w:rsidP="00223EB7">
      <w:pPr>
        <w:widowControl w:val="0"/>
        <w:spacing w:after="0" w:line="240" w:lineRule="auto"/>
        <w:jc w:val="both"/>
        <w:rPr>
          <w:rFonts w:ascii="Times New Roman" w:hAnsi="Times New Roman"/>
          <w:i/>
          <w:sz w:val="28"/>
          <w:szCs w:val="28"/>
          <w:lang w:val="pt-BR"/>
        </w:rPr>
      </w:pPr>
      <w:r w:rsidRPr="00223EB7">
        <w:rPr>
          <w:rFonts w:ascii="Times New Roman" w:hAnsi="Times New Roman"/>
          <w:i/>
          <w:sz w:val="28"/>
          <w:szCs w:val="28"/>
          <w:lang w:val="pt-BR"/>
        </w:rPr>
        <w:t>(Kèm theo Báo c</w:t>
      </w:r>
      <w:r w:rsidR="00F75892" w:rsidRPr="00223EB7">
        <w:rPr>
          <w:rFonts w:ascii="Times New Roman" w:hAnsi="Times New Roman"/>
          <w:i/>
          <w:sz w:val="28"/>
          <w:szCs w:val="28"/>
          <w:lang w:val="pt-BR"/>
        </w:rPr>
        <w:t>áo</w:t>
      </w:r>
      <w:r w:rsidR="00EC74F9" w:rsidRPr="00223EB7">
        <w:rPr>
          <w:rFonts w:ascii="Times New Roman" w:hAnsi="Times New Roman"/>
          <w:i/>
          <w:sz w:val="28"/>
          <w:szCs w:val="28"/>
          <w:lang w:val="pt-BR"/>
        </w:rPr>
        <w:t xml:space="preserve"> số:      </w:t>
      </w:r>
      <w:r w:rsidR="006D7044" w:rsidRPr="00223EB7">
        <w:rPr>
          <w:rFonts w:ascii="Times New Roman" w:hAnsi="Times New Roman"/>
          <w:i/>
          <w:sz w:val="28"/>
          <w:szCs w:val="28"/>
          <w:lang w:val="pt-BR"/>
        </w:rPr>
        <w:t xml:space="preserve">  </w:t>
      </w:r>
      <w:r w:rsidR="00D35DCA" w:rsidRPr="00223EB7">
        <w:rPr>
          <w:rFonts w:ascii="Times New Roman" w:hAnsi="Times New Roman"/>
          <w:i/>
          <w:sz w:val="28"/>
          <w:szCs w:val="28"/>
          <w:lang w:val="pt-BR"/>
        </w:rPr>
        <w:t xml:space="preserve"> </w:t>
      </w:r>
      <w:r w:rsidR="000F39FA" w:rsidRPr="00223EB7">
        <w:rPr>
          <w:rFonts w:ascii="Times New Roman" w:hAnsi="Times New Roman"/>
          <w:i/>
          <w:sz w:val="28"/>
          <w:szCs w:val="28"/>
          <w:lang w:val="pt-BR"/>
        </w:rPr>
        <w:t xml:space="preserve"> </w:t>
      </w:r>
      <w:r w:rsidR="00EC74F9" w:rsidRPr="00223EB7">
        <w:rPr>
          <w:rFonts w:ascii="Times New Roman" w:hAnsi="Times New Roman"/>
          <w:i/>
          <w:sz w:val="28"/>
          <w:szCs w:val="28"/>
          <w:lang w:val="pt-BR"/>
        </w:rPr>
        <w:t>/</w:t>
      </w:r>
      <w:r w:rsidR="004D7385" w:rsidRPr="00223EB7">
        <w:rPr>
          <w:rFonts w:ascii="Times New Roman" w:hAnsi="Times New Roman"/>
          <w:i/>
          <w:sz w:val="28"/>
          <w:szCs w:val="28"/>
          <w:lang w:val="pt-BR"/>
        </w:rPr>
        <w:t>BC</w:t>
      </w:r>
      <w:r w:rsidR="00EC74F9" w:rsidRPr="00223EB7">
        <w:rPr>
          <w:rFonts w:ascii="Times New Roman" w:hAnsi="Times New Roman"/>
          <w:i/>
          <w:sz w:val="28"/>
          <w:szCs w:val="28"/>
          <w:lang w:val="pt-BR"/>
        </w:rPr>
        <w:t>-TTHĐND ngày</w:t>
      </w:r>
      <w:r w:rsidR="00907F2C" w:rsidRPr="00223EB7">
        <w:rPr>
          <w:rFonts w:ascii="Times New Roman" w:hAnsi="Times New Roman"/>
          <w:i/>
          <w:sz w:val="28"/>
          <w:szCs w:val="28"/>
          <w:lang w:val="pt-BR"/>
        </w:rPr>
        <w:t xml:space="preserve">     </w:t>
      </w:r>
      <w:r w:rsidR="00EC74F9" w:rsidRPr="00223EB7">
        <w:rPr>
          <w:rFonts w:ascii="Times New Roman" w:hAnsi="Times New Roman"/>
          <w:i/>
          <w:sz w:val="28"/>
          <w:szCs w:val="28"/>
          <w:lang w:val="pt-BR"/>
        </w:rPr>
        <w:t xml:space="preserve"> </w:t>
      </w:r>
      <w:r w:rsidR="00F45AB8" w:rsidRPr="00223EB7">
        <w:rPr>
          <w:rFonts w:ascii="Times New Roman" w:hAnsi="Times New Roman"/>
          <w:i/>
          <w:sz w:val="28"/>
          <w:szCs w:val="28"/>
          <w:lang w:val="pt-BR"/>
        </w:rPr>
        <w:t>/</w:t>
      </w:r>
      <w:r w:rsidR="00907F2C" w:rsidRPr="00223EB7">
        <w:rPr>
          <w:rFonts w:ascii="Times New Roman" w:hAnsi="Times New Roman"/>
          <w:i/>
          <w:sz w:val="28"/>
          <w:szCs w:val="28"/>
          <w:lang w:val="pt-BR"/>
        </w:rPr>
        <w:t xml:space="preserve">     </w:t>
      </w:r>
      <w:r w:rsidR="00F45AB8" w:rsidRPr="00223EB7">
        <w:rPr>
          <w:rFonts w:ascii="Times New Roman" w:hAnsi="Times New Roman"/>
          <w:i/>
          <w:sz w:val="28"/>
          <w:szCs w:val="28"/>
          <w:lang w:val="pt-BR"/>
        </w:rPr>
        <w:t>/</w:t>
      </w:r>
      <w:r w:rsidR="00EC74F9" w:rsidRPr="00223EB7">
        <w:rPr>
          <w:rFonts w:ascii="Times New Roman" w:hAnsi="Times New Roman"/>
          <w:i/>
          <w:sz w:val="28"/>
          <w:szCs w:val="28"/>
          <w:lang w:val="pt-BR"/>
        </w:rPr>
        <w:t>202</w:t>
      </w:r>
      <w:r w:rsidR="0052445B" w:rsidRPr="00223EB7">
        <w:rPr>
          <w:rFonts w:ascii="Times New Roman" w:hAnsi="Times New Roman"/>
          <w:i/>
          <w:sz w:val="28"/>
          <w:szCs w:val="28"/>
          <w:lang w:val="pt-BR"/>
        </w:rPr>
        <w:t>4</w:t>
      </w:r>
      <w:r w:rsidR="00223EB7" w:rsidRPr="00223EB7">
        <w:rPr>
          <w:rFonts w:ascii="Times New Roman" w:hAnsi="Times New Roman"/>
          <w:i/>
          <w:sz w:val="28"/>
          <w:szCs w:val="28"/>
          <w:lang w:val="pt-BR"/>
        </w:rPr>
        <w:t xml:space="preserve"> </w:t>
      </w:r>
      <w:r w:rsidR="00EC74F9" w:rsidRPr="00223EB7">
        <w:rPr>
          <w:rFonts w:ascii="Times New Roman" w:hAnsi="Times New Roman"/>
          <w:i/>
          <w:sz w:val="28"/>
          <w:szCs w:val="28"/>
          <w:lang w:val="pt-BR"/>
        </w:rPr>
        <w:t>của T</w:t>
      </w:r>
      <w:r w:rsidR="006016A9" w:rsidRPr="00223EB7">
        <w:rPr>
          <w:rFonts w:ascii="Times New Roman" w:hAnsi="Times New Roman"/>
          <w:i/>
          <w:sz w:val="28"/>
          <w:szCs w:val="28"/>
          <w:lang w:val="pt-BR"/>
        </w:rPr>
        <w:t>hường trực</w:t>
      </w:r>
      <w:r w:rsidR="00EC74F9" w:rsidRPr="00223EB7">
        <w:rPr>
          <w:rFonts w:ascii="Times New Roman" w:hAnsi="Times New Roman"/>
          <w:i/>
          <w:sz w:val="28"/>
          <w:szCs w:val="28"/>
          <w:lang w:val="pt-BR"/>
        </w:rPr>
        <w:t xml:space="preserve"> HĐND huyện)</w:t>
      </w:r>
    </w:p>
    <w:p w14:paraId="26D16242" w14:textId="02C25AB2" w:rsidR="00EC74F9" w:rsidRPr="00C72D04" w:rsidRDefault="00223EB7" w:rsidP="00454BDB">
      <w:pPr>
        <w:widowControl w:val="0"/>
        <w:spacing w:after="0" w:line="240" w:lineRule="auto"/>
        <w:jc w:val="center"/>
        <w:rPr>
          <w:rFonts w:ascii="Times New Roman" w:hAnsi="Times New Roman"/>
          <w:i/>
          <w:sz w:val="28"/>
          <w:szCs w:val="28"/>
          <w:lang w:val="pt-BR"/>
        </w:rPr>
      </w:pPr>
      <w:r w:rsidRPr="00C72D04">
        <w:rPr>
          <w:rFonts w:ascii="Times New Roman" w:hAnsi="Times New Roman"/>
          <w:i/>
          <w:noProof/>
          <w:sz w:val="28"/>
          <w:szCs w:val="28"/>
          <w:lang w:val="en-US"/>
        </w:rPr>
        <mc:AlternateContent>
          <mc:Choice Requires="wps">
            <w:drawing>
              <wp:anchor distT="4294967295" distB="4294967295" distL="114300" distR="114300" simplePos="0" relativeHeight="251664384" behindDoc="0" locked="0" layoutInCell="1" allowOverlap="1" wp14:anchorId="22B55FF2" wp14:editId="510EAC34">
                <wp:simplePos x="0" y="0"/>
                <wp:positionH relativeFrom="column">
                  <wp:posOffset>1698968</wp:posOffset>
                </wp:positionH>
                <wp:positionV relativeFrom="paragraph">
                  <wp:posOffset>45085</wp:posOffset>
                </wp:positionV>
                <wp:extent cx="21907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AD319B"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8pt,3.55pt" to="306.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" strokecolor="black [3040]">
                <o:lock v:ext="edit" shapetype="f"/>
              </v:line>
            </w:pict>
          </mc:Fallback>
        </mc:AlternateContent>
      </w:r>
    </w:p>
    <w:p w14:paraId="0D7E9C10" w14:textId="77777777" w:rsidR="00F65ABB" w:rsidRDefault="00922152" w:rsidP="00454BDB">
      <w:pPr>
        <w:widowControl w:val="0"/>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ab/>
      </w:r>
    </w:p>
    <w:p w14:paraId="36267F86" w14:textId="5E701911" w:rsidR="00922152" w:rsidRDefault="00922152" w:rsidP="00F65ABB">
      <w:pPr>
        <w:widowControl w:val="0"/>
        <w:spacing w:after="0" w:line="240" w:lineRule="auto"/>
        <w:ind w:firstLine="720"/>
        <w:jc w:val="both"/>
        <w:rPr>
          <w:rFonts w:ascii="Times New Roman" w:hAnsi="Times New Roman"/>
          <w:b/>
          <w:bCs/>
          <w:sz w:val="28"/>
          <w:szCs w:val="28"/>
        </w:rPr>
      </w:pPr>
      <w:r>
        <w:rPr>
          <w:rFonts w:ascii="Times New Roman" w:hAnsi="Times New Roman"/>
          <w:b/>
          <w:bCs/>
          <w:sz w:val="28"/>
          <w:szCs w:val="28"/>
        </w:rPr>
        <w:t>I.  Nghị quyết ban hành tại kỳ họp chuyên đề tháng 6/2024</w:t>
      </w:r>
    </w:p>
    <w:p w14:paraId="0FDABA28" w14:textId="4BE3FA97" w:rsidR="00390AE2" w:rsidRPr="00C72D04" w:rsidRDefault="00390AE2" w:rsidP="00F65ABB">
      <w:pPr>
        <w:widowControl w:val="0"/>
        <w:spacing w:after="0" w:line="240" w:lineRule="auto"/>
        <w:ind w:firstLine="720"/>
        <w:jc w:val="both"/>
        <w:rPr>
          <w:rFonts w:ascii="Times New Roman" w:hAnsi="Times New Roman"/>
          <w:sz w:val="28"/>
          <w:szCs w:val="28"/>
        </w:rPr>
      </w:pPr>
      <w:r w:rsidRPr="00C72D04">
        <w:rPr>
          <w:rFonts w:ascii="Times New Roman" w:hAnsi="Times New Roman"/>
          <w:b/>
          <w:bCs/>
          <w:sz w:val="28"/>
          <w:szCs w:val="28"/>
        </w:rPr>
        <w:t xml:space="preserve">1. </w:t>
      </w:r>
      <w:r w:rsidRPr="00C72D04">
        <w:rPr>
          <w:rFonts w:ascii="Times New Roman" w:hAnsi="Times New Roman"/>
          <w:sz w:val="28"/>
          <w:szCs w:val="28"/>
        </w:rPr>
        <w:t>Nghị quyết số 04/NQ-HĐND ngày 14/6/2024 của Hội đồng nhân dân huyện Đăk Glei Về việc điều chỉnh, bổ sung Nghị quyết số 64/NQ-HĐND ngày 20/12/2021 của Hội đồng nhân dân huyện về việc thông qua quy hoạch sử dụng đất thời kỳ 2021-2030 huyện Đắk Glei.</w:t>
      </w:r>
    </w:p>
    <w:p w14:paraId="5524474E" w14:textId="49E9FEB4" w:rsidR="00390AE2" w:rsidRPr="00C72D04" w:rsidRDefault="00390AE2" w:rsidP="00F65ABB">
      <w:pPr>
        <w:widowControl w:val="0"/>
        <w:spacing w:after="0" w:line="240" w:lineRule="auto"/>
        <w:ind w:firstLine="720"/>
        <w:jc w:val="both"/>
        <w:rPr>
          <w:rFonts w:ascii="Times New Roman" w:hAnsi="Times New Roman"/>
          <w:sz w:val="28"/>
          <w:szCs w:val="28"/>
        </w:rPr>
      </w:pPr>
      <w:r w:rsidRPr="00C72D04">
        <w:rPr>
          <w:rFonts w:ascii="Times New Roman" w:hAnsi="Times New Roman"/>
          <w:b/>
          <w:bCs/>
          <w:sz w:val="28"/>
          <w:szCs w:val="28"/>
        </w:rPr>
        <w:t>2.</w:t>
      </w:r>
      <w:r w:rsidRPr="00C72D04">
        <w:rPr>
          <w:rFonts w:ascii="Times New Roman" w:hAnsi="Times New Roman"/>
          <w:sz w:val="28"/>
          <w:szCs w:val="28"/>
        </w:rPr>
        <w:t xml:space="preserve"> Nghị quyết số 05/NQ-HĐND ngày 14/6/2024 của Hội đồng nhân dân huyện Đăk Glei Về việc điều chỉnh, bổ sung Nghị Quyết số 26/NQ-HĐND</w:t>
      </w:r>
      <w:r w:rsidR="009A41C1">
        <w:rPr>
          <w:rFonts w:ascii="Times New Roman" w:hAnsi="Times New Roman"/>
          <w:sz w:val="28"/>
          <w:szCs w:val="28"/>
        </w:rPr>
        <w:t xml:space="preserve"> </w:t>
      </w:r>
      <w:r w:rsidRPr="00C72D04">
        <w:rPr>
          <w:rFonts w:ascii="Times New Roman" w:hAnsi="Times New Roman"/>
          <w:sz w:val="28"/>
          <w:szCs w:val="28"/>
        </w:rPr>
        <w:t xml:space="preserve">ngày 24/11/2023 của Hội đồng nhân dân huyện về việc thông qua Kế hoạch sửa dụng đất năm 2024 huyện Đắk Glei. </w:t>
      </w:r>
    </w:p>
    <w:p w14:paraId="6BD04CB5" w14:textId="20C5D213" w:rsidR="00390AE2" w:rsidRPr="00C72D04" w:rsidRDefault="00390AE2" w:rsidP="00F65ABB">
      <w:pPr>
        <w:widowControl w:val="0"/>
        <w:spacing w:after="0" w:line="240" w:lineRule="auto"/>
        <w:jc w:val="both"/>
        <w:rPr>
          <w:rFonts w:ascii="Times New Roman" w:hAnsi="Times New Roman"/>
          <w:sz w:val="28"/>
          <w:szCs w:val="28"/>
        </w:rPr>
      </w:pPr>
      <w:r w:rsidRPr="00C72D04">
        <w:rPr>
          <w:rFonts w:ascii="Times New Roman" w:hAnsi="Times New Roman"/>
          <w:sz w:val="28"/>
          <w:szCs w:val="28"/>
        </w:rPr>
        <w:tab/>
      </w:r>
      <w:r w:rsidRPr="00C72D04">
        <w:rPr>
          <w:rFonts w:ascii="Times New Roman" w:hAnsi="Times New Roman"/>
          <w:b/>
          <w:bCs/>
          <w:sz w:val="28"/>
          <w:szCs w:val="28"/>
        </w:rPr>
        <w:t>3.</w:t>
      </w:r>
      <w:r w:rsidRPr="00C72D04">
        <w:rPr>
          <w:sz w:val="28"/>
          <w:szCs w:val="28"/>
        </w:rPr>
        <w:t xml:space="preserve"> </w:t>
      </w:r>
      <w:r w:rsidRPr="00C72D04">
        <w:rPr>
          <w:rFonts w:ascii="Times New Roman" w:hAnsi="Times New Roman"/>
          <w:sz w:val="28"/>
          <w:szCs w:val="28"/>
        </w:rPr>
        <w:t xml:space="preserve">Nghị quyết số 06/2024/NQ-HĐND ngày 14/6/2024 của Hội đồng nhân dân huyện Đăk Glei Về việc sửa đổi, bổ sung một số điều của Nghị quyết số 06/2020/NQ-HĐND ngày 17/4/2020 và bãi bỏ Nghị quyết số 52/2021/NQ-HĐND ngày 20/10/2021 của Hội đồng nhân dân huyện về việc giao Ủy ban nhân dân huyện quyết định chủ trương đầu tư dự án nhóm C . </w:t>
      </w:r>
    </w:p>
    <w:p w14:paraId="311B9FA2" w14:textId="77777777" w:rsidR="00390AE2" w:rsidRPr="00C72D04" w:rsidRDefault="00390AE2" w:rsidP="00F65ABB">
      <w:pPr>
        <w:widowControl w:val="0"/>
        <w:spacing w:after="0" w:line="240" w:lineRule="auto"/>
        <w:jc w:val="both"/>
        <w:rPr>
          <w:rFonts w:ascii="Times New Roman" w:hAnsi="Times New Roman"/>
          <w:sz w:val="28"/>
          <w:szCs w:val="28"/>
        </w:rPr>
      </w:pPr>
      <w:r w:rsidRPr="00C72D04">
        <w:rPr>
          <w:rFonts w:ascii="Times New Roman" w:hAnsi="Times New Roman"/>
          <w:sz w:val="28"/>
          <w:szCs w:val="28"/>
        </w:rPr>
        <w:tab/>
      </w:r>
      <w:r w:rsidRPr="00C72D04">
        <w:rPr>
          <w:rFonts w:ascii="Times New Roman" w:hAnsi="Times New Roman"/>
          <w:b/>
          <w:bCs/>
          <w:sz w:val="28"/>
          <w:szCs w:val="28"/>
        </w:rPr>
        <w:t>4.</w:t>
      </w:r>
      <w:r w:rsidRPr="00C72D04">
        <w:rPr>
          <w:rFonts w:ascii="Times New Roman" w:hAnsi="Times New Roman"/>
          <w:sz w:val="28"/>
          <w:szCs w:val="28"/>
        </w:rPr>
        <w:t xml:space="preserve"> Nghị quyết số 07/NQ-HĐND ngày 14/6/2024 </w:t>
      </w:r>
      <w:bookmarkStart w:id="0" w:name="_Hlk172651019"/>
      <w:r w:rsidRPr="00C72D04">
        <w:rPr>
          <w:rFonts w:ascii="Times New Roman" w:hAnsi="Times New Roman"/>
          <w:sz w:val="28"/>
          <w:szCs w:val="28"/>
        </w:rPr>
        <w:t xml:space="preserve">của Hội đồng nhân dân huyện Đăk Glei </w:t>
      </w:r>
      <w:bookmarkEnd w:id="0"/>
      <w:r w:rsidRPr="00C72D04">
        <w:rPr>
          <w:rFonts w:ascii="Times New Roman" w:hAnsi="Times New Roman"/>
          <w:sz w:val="28"/>
          <w:szCs w:val="28"/>
        </w:rPr>
        <w:t xml:space="preserve">Về việc điều chỉnh Nghị quyết số 20/NQ-HĐND ngày 05/10/2022 của Hội đồng nhân dân huyện về mục tiêu, nhiệm vụ và phân bổ vốn đầu tư phát triển nguồn ngân sách Trung ương; mức vốn đầu tưu phát triển nguồn ngân sách địa phương đối ứng thực hiện các chương trình mục tiêu quốc gia giai đoạn 2021-2025 trên địa bàn huyện Đắk Glei ( vốn đầu tư). </w:t>
      </w:r>
    </w:p>
    <w:p w14:paraId="5F52EA93" w14:textId="0175D700" w:rsidR="000F39FA" w:rsidRDefault="00390AE2" w:rsidP="00F65ABB">
      <w:pPr>
        <w:widowControl w:val="0"/>
        <w:spacing w:after="0" w:line="240" w:lineRule="auto"/>
        <w:jc w:val="both"/>
        <w:rPr>
          <w:rFonts w:ascii="Times New Roman" w:hAnsi="Times New Roman"/>
          <w:sz w:val="28"/>
          <w:szCs w:val="28"/>
        </w:rPr>
      </w:pPr>
      <w:r w:rsidRPr="00C72D04">
        <w:rPr>
          <w:rFonts w:ascii="Times New Roman" w:hAnsi="Times New Roman"/>
          <w:sz w:val="28"/>
          <w:szCs w:val="28"/>
        </w:rPr>
        <w:tab/>
      </w:r>
      <w:r w:rsidRPr="00C72D04">
        <w:rPr>
          <w:rFonts w:ascii="Times New Roman" w:hAnsi="Times New Roman"/>
          <w:b/>
          <w:bCs/>
          <w:sz w:val="28"/>
          <w:szCs w:val="28"/>
        </w:rPr>
        <w:t>5.</w:t>
      </w:r>
      <w:r w:rsidRPr="00C72D04">
        <w:rPr>
          <w:rFonts w:ascii="Times New Roman" w:hAnsi="Times New Roman"/>
          <w:sz w:val="28"/>
          <w:szCs w:val="28"/>
        </w:rPr>
        <w:t xml:space="preserve"> Nghị quyết số 08/NQ-HĐND ngày 14/6/2024 của Hội đồng nhân dân huyện Đăk Glei Về việc điều chỉnh Nghị quyết số 43/NQ-HĐND ngày 18 tháng 12 năm 2023 của Hội đồng nhân dân huyện Đắk Glei về mục tiêu, nhiệm vụ và dự toán ngân sách Trung ương năm 2024 thực hiện các Chương trình mục tiêu quốc gia trên địa bàn huyện Đắk Glei. </w:t>
      </w:r>
    </w:p>
    <w:p w14:paraId="6E41EA9E" w14:textId="1FC667EB" w:rsidR="00922152" w:rsidRDefault="00922152" w:rsidP="00F65ABB">
      <w:pPr>
        <w:widowControl w:val="0"/>
        <w:spacing w:before="120" w:after="0" w:line="240" w:lineRule="auto"/>
        <w:ind w:firstLine="720"/>
        <w:jc w:val="both"/>
        <w:rPr>
          <w:rFonts w:ascii="Times New Roman" w:hAnsi="Times New Roman"/>
          <w:b/>
          <w:bCs/>
          <w:sz w:val="28"/>
          <w:szCs w:val="28"/>
        </w:rPr>
      </w:pPr>
      <w:r w:rsidRPr="00922152">
        <w:rPr>
          <w:rFonts w:ascii="Times New Roman" w:hAnsi="Times New Roman"/>
          <w:b/>
          <w:bCs/>
          <w:sz w:val="28"/>
          <w:szCs w:val="28"/>
        </w:rPr>
        <w:t>II. Nghị quyết ban hành tại kỳ họp thứ 7 HĐND huyện khóa 15 nhiệm kỳ 2021-2026</w:t>
      </w:r>
    </w:p>
    <w:p w14:paraId="5FDDE396" w14:textId="2C32B720" w:rsidR="00922152" w:rsidRDefault="00922152" w:rsidP="00F65ABB">
      <w:pPr>
        <w:widowControl w:val="0"/>
        <w:spacing w:after="0" w:line="240" w:lineRule="auto"/>
        <w:ind w:firstLine="720"/>
        <w:jc w:val="both"/>
        <w:rPr>
          <w:rFonts w:ascii="Times New Roman" w:hAnsi="Times New Roman"/>
          <w:sz w:val="28"/>
          <w:szCs w:val="28"/>
        </w:rPr>
      </w:pPr>
      <w:r>
        <w:rPr>
          <w:rFonts w:ascii="Times New Roman" w:hAnsi="Times New Roman"/>
          <w:b/>
          <w:bCs/>
          <w:sz w:val="28"/>
          <w:szCs w:val="28"/>
        </w:rPr>
        <w:t xml:space="preserve">1. </w:t>
      </w:r>
      <w:bookmarkStart w:id="1" w:name="_Hlk172651115"/>
      <w:r w:rsidRPr="00922152">
        <w:rPr>
          <w:rFonts w:ascii="Times New Roman" w:hAnsi="Times New Roman"/>
          <w:sz w:val="28"/>
          <w:szCs w:val="28"/>
        </w:rPr>
        <w:t>Nghị quyết số 10/NQ-HĐND</w:t>
      </w:r>
      <w:r>
        <w:rPr>
          <w:rFonts w:ascii="Times New Roman" w:hAnsi="Times New Roman"/>
          <w:b/>
          <w:bCs/>
          <w:sz w:val="28"/>
          <w:szCs w:val="28"/>
        </w:rPr>
        <w:t xml:space="preserve"> </w:t>
      </w:r>
      <w:r w:rsidRPr="00922152">
        <w:rPr>
          <w:rFonts w:ascii="Times New Roman" w:hAnsi="Times New Roman"/>
          <w:sz w:val="28"/>
          <w:szCs w:val="28"/>
        </w:rPr>
        <w:t xml:space="preserve">ngày </w:t>
      </w:r>
      <w:r w:rsidRPr="00922152">
        <w:rPr>
          <w:rFonts w:ascii="Times New Roman" w:hAnsi="Times New Roman"/>
          <w:sz w:val="28"/>
          <w:szCs w:val="28"/>
        </w:rPr>
        <w:tab/>
      </w:r>
      <w:r>
        <w:rPr>
          <w:rFonts w:ascii="Times New Roman" w:hAnsi="Times New Roman"/>
          <w:sz w:val="28"/>
          <w:szCs w:val="28"/>
        </w:rPr>
        <w:t>22/7/2024 của Hội đồng nhân</w:t>
      </w:r>
      <w:r w:rsidR="009A41C1">
        <w:rPr>
          <w:rFonts w:ascii="Times New Roman" w:hAnsi="Times New Roman"/>
          <w:sz w:val="28"/>
          <w:szCs w:val="28"/>
        </w:rPr>
        <w:t xml:space="preserve"> </w:t>
      </w:r>
      <w:r>
        <w:rPr>
          <w:rFonts w:ascii="Times New Roman" w:hAnsi="Times New Roman"/>
          <w:sz w:val="28"/>
          <w:szCs w:val="28"/>
        </w:rPr>
        <w:t>dân</w:t>
      </w:r>
      <w:r w:rsidR="00BC5B3B">
        <w:rPr>
          <w:rFonts w:ascii="Times New Roman" w:hAnsi="Times New Roman"/>
          <w:sz w:val="28"/>
          <w:szCs w:val="28"/>
        </w:rPr>
        <w:t xml:space="preserve"> </w:t>
      </w:r>
      <w:r>
        <w:rPr>
          <w:rFonts w:ascii="Times New Roman" w:hAnsi="Times New Roman"/>
          <w:sz w:val="28"/>
          <w:szCs w:val="28"/>
        </w:rPr>
        <w:t xml:space="preserve">huyện Đăk Glei </w:t>
      </w:r>
      <w:bookmarkEnd w:id="1"/>
      <w:r w:rsidRPr="00922152">
        <w:rPr>
          <w:rFonts w:ascii="Times New Roman" w:hAnsi="Times New Roman"/>
          <w:sz w:val="28"/>
          <w:szCs w:val="28"/>
        </w:rPr>
        <w:t>Nghị quyết về kết quả Kết quả giám sát công tác triển khai thực hiện các dự án trồng rừng trên địa bàn huyện Đăk Glei từ năm 2021 đến năm 2023</w:t>
      </w:r>
      <w:r>
        <w:rPr>
          <w:rFonts w:ascii="Times New Roman" w:hAnsi="Times New Roman"/>
          <w:sz w:val="28"/>
          <w:szCs w:val="28"/>
        </w:rPr>
        <w:t>.</w:t>
      </w:r>
    </w:p>
    <w:p w14:paraId="68B5FC09" w14:textId="1365F788" w:rsidR="00922152" w:rsidRDefault="00922152" w:rsidP="00F65ABB">
      <w:pPr>
        <w:widowControl w:val="0"/>
        <w:spacing w:after="0" w:line="240" w:lineRule="auto"/>
        <w:ind w:firstLine="720"/>
        <w:jc w:val="both"/>
        <w:rPr>
          <w:rFonts w:ascii="Times New Roman" w:hAnsi="Times New Roman"/>
          <w:sz w:val="28"/>
          <w:szCs w:val="28"/>
        </w:rPr>
      </w:pPr>
      <w:r w:rsidRPr="00922152">
        <w:rPr>
          <w:rFonts w:ascii="Times New Roman" w:hAnsi="Times New Roman"/>
          <w:b/>
          <w:bCs/>
          <w:sz w:val="28"/>
          <w:szCs w:val="28"/>
        </w:rPr>
        <w:t xml:space="preserve">2. </w:t>
      </w:r>
      <w:r w:rsidRPr="00922152">
        <w:rPr>
          <w:rFonts w:ascii="Times New Roman" w:hAnsi="Times New Roman"/>
          <w:sz w:val="28"/>
          <w:szCs w:val="28"/>
        </w:rPr>
        <w:t>Nghị quyết số 1</w:t>
      </w:r>
      <w:r>
        <w:rPr>
          <w:rFonts w:ascii="Times New Roman" w:hAnsi="Times New Roman"/>
          <w:sz w:val="28"/>
          <w:szCs w:val="28"/>
        </w:rPr>
        <w:t>1</w:t>
      </w:r>
      <w:r w:rsidRPr="00922152">
        <w:rPr>
          <w:rFonts w:ascii="Times New Roman" w:hAnsi="Times New Roman"/>
          <w:sz w:val="28"/>
          <w:szCs w:val="28"/>
        </w:rPr>
        <w:t>/NQ-HĐND</w:t>
      </w:r>
      <w:r>
        <w:rPr>
          <w:rFonts w:ascii="Times New Roman" w:hAnsi="Times New Roman"/>
          <w:b/>
          <w:bCs/>
          <w:sz w:val="28"/>
          <w:szCs w:val="28"/>
        </w:rPr>
        <w:t xml:space="preserve"> </w:t>
      </w:r>
      <w:r w:rsidRPr="00922152">
        <w:rPr>
          <w:rFonts w:ascii="Times New Roman" w:hAnsi="Times New Roman"/>
          <w:sz w:val="28"/>
          <w:szCs w:val="28"/>
        </w:rPr>
        <w:t xml:space="preserve">ngày </w:t>
      </w:r>
      <w:r w:rsidRPr="00922152">
        <w:rPr>
          <w:rFonts w:ascii="Times New Roman" w:hAnsi="Times New Roman"/>
          <w:sz w:val="28"/>
          <w:szCs w:val="28"/>
        </w:rPr>
        <w:tab/>
      </w:r>
      <w:r>
        <w:rPr>
          <w:rFonts w:ascii="Times New Roman" w:hAnsi="Times New Roman"/>
          <w:sz w:val="28"/>
          <w:szCs w:val="28"/>
        </w:rPr>
        <w:t xml:space="preserve">22/7/2024 của Hội đồng nhân dân huyện Đăk Glei </w:t>
      </w:r>
      <w:r w:rsidRPr="00922152">
        <w:rPr>
          <w:rFonts w:ascii="Times New Roman" w:hAnsi="Times New Roman"/>
          <w:sz w:val="28"/>
          <w:szCs w:val="28"/>
        </w:rPr>
        <w:t>Nghị quyết về chương trình giám sát của Hội đồng nhân dân huyện năm 2025</w:t>
      </w:r>
      <w:r>
        <w:rPr>
          <w:rFonts w:ascii="Times New Roman" w:hAnsi="Times New Roman"/>
          <w:sz w:val="28"/>
          <w:szCs w:val="28"/>
        </w:rPr>
        <w:t>.</w:t>
      </w:r>
    </w:p>
    <w:p w14:paraId="7BDC0DB2" w14:textId="6AFE9333" w:rsidR="00922152" w:rsidRDefault="00922152" w:rsidP="00F65ABB">
      <w:pPr>
        <w:widowControl w:val="0"/>
        <w:spacing w:after="0" w:line="240" w:lineRule="auto"/>
        <w:ind w:firstLine="720"/>
        <w:jc w:val="both"/>
        <w:rPr>
          <w:rFonts w:ascii="Times New Roman" w:hAnsi="Times New Roman"/>
          <w:sz w:val="28"/>
          <w:szCs w:val="28"/>
        </w:rPr>
      </w:pPr>
      <w:r w:rsidRPr="00F65ABB">
        <w:rPr>
          <w:rFonts w:ascii="Times New Roman" w:hAnsi="Times New Roman"/>
          <w:b/>
          <w:bCs/>
          <w:sz w:val="28"/>
          <w:szCs w:val="28"/>
        </w:rPr>
        <w:t>3.</w:t>
      </w:r>
      <w:r>
        <w:rPr>
          <w:rFonts w:ascii="Times New Roman" w:hAnsi="Times New Roman"/>
          <w:sz w:val="28"/>
          <w:szCs w:val="28"/>
        </w:rPr>
        <w:t xml:space="preserve"> </w:t>
      </w:r>
      <w:bookmarkStart w:id="2" w:name="_Hlk172651434"/>
      <w:r w:rsidR="009A41C1" w:rsidRPr="009A41C1">
        <w:rPr>
          <w:rFonts w:ascii="Times New Roman" w:hAnsi="Times New Roman"/>
          <w:sz w:val="28"/>
          <w:szCs w:val="28"/>
        </w:rPr>
        <w:t xml:space="preserve">Nghị quyết số </w:t>
      </w:r>
      <w:r w:rsidR="009A41C1">
        <w:rPr>
          <w:rFonts w:ascii="Times New Roman" w:hAnsi="Times New Roman"/>
          <w:sz w:val="28"/>
          <w:szCs w:val="28"/>
        </w:rPr>
        <w:t>12</w:t>
      </w:r>
      <w:r w:rsidR="009A41C1" w:rsidRPr="009A41C1">
        <w:rPr>
          <w:rFonts w:ascii="Times New Roman" w:hAnsi="Times New Roman"/>
          <w:sz w:val="28"/>
          <w:szCs w:val="28"/>
        </w:rPr>
        <w:t xml:space="preserve">/NQ-HĐND ngày </w:t>
      </w:r>
      <w:r w:rsidR="009A41C1" w:rsidRPr="009A41C1">
        <w:rPr>
          <w:rFonts w:ascii="Times New Roman" w:hAnsi="Times New Roman"/>
          <w:sz w:val="28"/>
          <w:szCs w:val="28"/>
        </w:rPr>
        <w:tab/>
        <w:t xml:space="preserve">22/7/2024 của Hội đồng nhân dân huyện Đăk Glei </w:t>
      </w:r>
      <w:bookmarkEnd w:id="2"/>
      <w:r w:rsidR="009A41C1" w:rsidRPr="009A41C1">
        <w:rPr>
          <w:rFonts w:ascii="Times New Roman" w:hAnsi="Times New Roman"/>
          <w:sz w:val="28"/>
          <w:szCs w:val="28"/>
        </w:rPr>
        <w:t>Nghị quyết về phê chuẩn quyết toán ngân sách địa phương và phân bổ kết dư ngân sách cấp huyện năm 2023</w:t>
      </w:r>
      <w:r w:rsidR="009A41C1">
        <w:rPr>
          <w:rFonts w:ascii="Times New Roman" w:hAnsi="Times New Roman"/>
          <w:sz w:val="28"/>
          <w:szCs w:val="28"/>
        </w:rPr>
        <w:t>.</w:t>
      </w:r>
    </w:p>
    <w:p w14:paraId="21E7A803" w14:textId="15C1DDC8" w:rsidR="009A41C1" w:rsidRDefault="009A41C1" w:rsidP="00F65ABB">
      <w:pPr>
        <w:widowControl w:val="0"/>
        <w:spacing w:after="0" w:line="240" w:lineRule="auto"/>
        <w:ind w:firstLine="720"/>
        <w:jc w:val="both"/>
        <w:rPr>
          <w:rFonts w:ascii="Times New Roman" w:hAnsi="Times New Roman"/>
          <w:sz w:val="28"/>
          <w:szCs w:val="28"/>
        </w:rPr>
      </w:pPr>
      <w:r w:rsidRPr="00F65ABB">
        <w:rPr>
          <w:rFonts w:ascii="Times New Roman" w:hAnsi="Times New Roman"/>
          <w:b/>
          <w:bCs/>
          <w:sz w:val="28"/>
          <w:szCs w:val="28"/>
        </w:rPr>
        <w:t>4.</w:t>
      </w:r>
      <w:r>
        <w:rPr>
          <w:rFonts w:ascii="Times New Roman" w:hAnsi="Times New Roman"/>
          <w:sz w:val="28"/>
          <w:szCs w:val="28"/>
        </w:rPr>
        <w:t xml:space="preserve"> </w:t>
      </w:r>
      <w:r w:rsidRPr="009A41C1">
        <w:rPr>
          <w:rFonts w:ascii="Times New Roman" w:hAnsi="Times New Roman"/>
          <w:sz w:val="28"/>
          <w:szCs w:val="28"/>
        </w:rPr>
        <w:t>Nghị quyết số 1</w:t>
      </w:r>
      <w:r>
        <w:rPr>
          <w:rFonts w:ascii="Times New Roman" w:hAnsi="Times New Roman"/>
          <w:sz w:val="28"/>
          <w:szCs w:val="28"/>
        </w:rPr>
        <w:t>3</w:t>
      </w:r>
      <w:r w:rsidRPr="009A41C1">
        <w:rPr>
          <w:rFonts w:ascii="Times New Roman" w:hAnsi="Times New Roman"/>
          <w:sz w:val="28"/>
          <w:szCs w:val="28"/>
        </w:rPr>
        <w:t xml:space="preserve">/NQ-HĐND ngày </w:t>
      </w:r>
      <w:r w:rsidRPr="009A41C1">
        <w:rPr>
          <w:rFonts w:ascii="Times New Roman" w:hAnsi="Times New Roman"/>
          <w:sz w:val="28"/>
          <w:szCs w:val="28"/>
        </w:rPr>
        <w:tab/>
        <w:t>22/7/2024 của Hội đồng nhân dân huyện Đăk Glei</w:t>
      </w:r>
      <w:r>
        <w:rPr>
          <w:rFonts w:ascii="Times New Roman" w:hAnsi="Times New Roman"/>
          <w:sz w:val="28"/>
          <w:szCs w:val="28"/>
        </w:rPr>
        <w:t xml:space="preserve"> </w:t>
      </w:r>
      <w:r w:rsidRPr="009A41C1">
        <w:rPr>
          <w:rFonts w:ascii="Times New Roman" w:hAnsi="Times New Roman"/>
          <w:sz w:val="28"/>
          <w:szCs w:val="28"/>
        </w:rPr>
        <w:t xml:space="preserve">Nghị quyết về việc thông qua Nhiệm vụ Quy hoạch xây dựng </w:t>
      </w:r>
      <w:r w:rsidRPr="009A41C1">
        <w:rPr>
          <w:rFonts w:ascii="Times New Roman" w:hAnsi="Times New Roman"/>
          <w:sz w:val="28"/>
          <w:szCs w:val="28"/>
        </w:rPr>
        <w:lastRenderedPageBreak/>
        <w:t>vùng huyện Đăk Glei, tỉnh Kon Tum đến năm 2040</w:t>
      </w:r>
      <w:r>
        <w:rPr>
          <w:rFonts w:ascii="Times New Roman" w:hAnsi="Times New Roman"/>
          <w:sz w:val="28"/>
          <w:szCs w:val="28"/>
        </w:rPr>
        <w:t>.</w:t>
      </w:r>
    </w:p>
    <w:p w14:paraId="2AC4B011" w14:textId="7AA8A71A" w:rsidR="00922152" w:rsidRDefault="009A41C1" w:rsidP="00F65ABB">
      <w:pPr>
        <w:widowControl w:val="0"/>
        <w:spacing w:after="0" w:line="240" w:lineRule="auto"/>
        <w:ind w:firstLine="720"/>
        <w:jc w:val="both"/>
        <w:rPr>
          <w:rFonts w:ascii="Times New Roman" w:hAnsi="Times New Roman"/>
          <w:sz w:val="28"/>
          <w:szCs w:val="28"/>
        </w:rPr>
      </w:pPr>
      <w:r w:rsidRPr="00F65ABB">
        <w:rPr>
          <w:rFonts w:ascii="Times New Roman" w:hAnsi="Times New Roman"/>
          <w:b/>
          <w:bCs/>
          <w:sz w:val="28"/>
          <w:szCs w:val="28"/>
        </w:rPr>
        <w:t>5.</w:t>
      </w:r>
      <w:r>
        <w:rPr>
          <w:rFonts w:ascii="Times New Roman" w:hAnsi="Times New Roman"/>
          <w:sz w:val="28"/>
          <w:szCs w:val="28"/>
        </w:rPr>
        <w:t xml:space="preserve"> </w:t>
      </w:r>
      <w:r w:rsidRPr="009A41C1">
        <w:rPr>
          <w:rFonts w:ascii="Times New Roman" w:hAnsi="Times New Roman"/>
          <w:sz w:val="28"/>
          <w:szCs w:val="28"/>
        </w:rPr>
        <w:t>Nghị quyết số 1</w:t>
      </w:r>
      <w:r>
        <w:rPr>
          <w:rFonts w:ascii="Times New Roman" w:hAnsi="Times New Roman"/>
          <w:sz w:val="28"/>
          <w:szCs w:val="28"/>
        </w:rPr>
        <w:t>4</w:t>
      </w:r>
      <w:r w:rsidRPr="009A41C1">
        <w:rPr>
          <w:rFonts w:ascii="Times New Roman" w:hAnsi="Times New Roman"/>
          <w:sz w:val="28"/>
          <w:szCs w:val="28"/>
        </w:rPr>
        <w:t xml:space="preserve">/NQ-HĐND ngày </w:t>
      </w:r>
      <w:r w:rsidRPr="009A41C1">
        <w:rPr>
          <w:rFonts w:ascii="Times New Roman" w:hAnsi="Times New Roman"/>
          <w:sz w:val="28"/>
          <w:szCs w:val="28"/>
        </w:rPr>
        <w:tab/>
        <w:t>22/7/2024 của Hội đồng nhân dân huyện Đăk Glei</w:t>
      </w:r>
      <w:r>
        <w:rPr>
          <w:rFonts w:ascii="Times New Roman" w:hAnsi="Times New Roman"/>
          <w:sz w:val="28"/>
          <w:szCs w:val="28"/>
        </w:rPr>
        <w:t xml:space="preserve"> </w:t>
      </w:r>
      <w:r w:rsidRPr="009A41C1">
        <w:rPr>
          <w:rFonts w:ascii="Times New Roman" w:hAnsi="Times New Roman"/>
          <w:sz w:val="28"/>
          <w:szCs w:val="28"/>
        </w:rPr>
        <w:t>Nghị quyết về nhiệm vụ, giải pháp phát triển kinh tế - xã hội, quốc phòng, an ninh 6 tháng cuối năm 2024</w:t>
      </w:r>
      <w:r>
        <w:rPr>
          <w:rFonts w:ascii="Times New Roman" w:hAnsi="Times New Roman"/>
          <w:sz w:val="28"/>
          <w:szCs w:val="28"/>
        </w:rPr>
        <w:t>.</w:t>
      </w:r>
    </w:p>
    <w:p w14:paraId="50420A7E" w14:textId="557A890D" w:rsidR="00922152" w:rsidRDefault="00487690" w:rsidP="0092093B">
      <w:pPr>
        <w:widowControl w:val="0"/>
        <w:spacing w:before="120" w:after="0" w:line="240" w:lineRule="auto"/>
        <w:jc w:val="both"/>
        <w:rPr>
          <w:rFonts w:ascii="Times New Roman" w:hAnsi="Times New Roman"/>
          <w:sz w:val="28"/>
          <w:szCs w:val="28"/>
        </w:rPr>
      </w:pPr>
      <w:r w:rsidRPr="00C72D04">
        <w:rPr>
          <w:rFonts w:ascii="Times New Roman" w:hAnsi="Times New Roman"/>
          <w:noProof/>
          <w:position w:val="2"/>
          <w:sz w:val="28"/>
          <w:szCs w:val="28"/>
          <w:lang w:val="en-US"/>
        </w:rPr>
        <mc:AlternateContent>
          <mc:Choice Requires="wps">
            <w:drawing>
              <wp:anchor distT="0" distB="0" distL="114300" distR="114300" simplePos="0" relativeHeight="251665408" behindDoc="0" locked="0" layoutInCell="1" allowOverlap="1" wp14:anchorId="232E98F6" wp14:editId="3AA0DDE4">
                <wp:simplePos x="0" y="0"/>
                <wp:positionH relativeFrom="column">
                  <wp:posOffset>1455420</wp:posOffset>
                </wp:positionH>
                <wp:positionV relativeFrom="paragraph">
                  <wp:posOffset>194688</wp:posOffset>
                </wp:positionV>
                <wp:extent cx="3108960" cy="0"/>
                <wp:effectExtent l="8890" t="5715" r="6350" b="13335"/>
                <wp:wrapNone/>
                <wp:docPr id="13195533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36338C" id="_x0000_t32" coordsize="21600,21600" o:spt="32" o:oned="t" path="m,l21600,21600e" filled="f">
                <v:path arrowok="t" fillok="f" o:connecttype="none"/>
                <o:lock v:ext="edit" shapetype="t"/>
              </v:shapetype>
              <v:shape id="AutoShape 6" o:spid="_x0000_s1026" type="#_x0000_t32" style="position:absolute;margin-left:114.6pt;margin-top:15.35pt;width:244.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"/>
            </w:pict>
          </mc:Fallback>
        </mc:AlternateContent>
      </w:r>
    </w:p>
    <w:p w14:paraId="64F4355D" w14:textId="1CB285EA" w:rsidR="00922152" w:rsidRDefault="00922152" w:rsidP="0092093B">
      <w:pPr>
        <w:widowControl w:val="0"/>
        <w:spacing w:before="120" w:after="0" w:line="240" w:lineRule="auto"/>
        <w:jc w:val="both"/>
        <w:rPr>
          <w:rFonts w:ascii="Times New Roman" w:hAnsi="Times New Roman"/>
          <w:sz w:val="28"/>
          <w:szCs w:val="28"/>
        </w:rPr>
      </w:pPr>
    </w:p>
    <w:p w14:paraId="096618DA" w14:textId="1946759C" w:rsidR="00922152" w:rsidRDefault="00922152" w:rsidP="0092093B">
      <w:pPr>
        <w:widowControl w:val="0"/>
        <w:spacing w:before="120" w:after="0" w:line="240" w:lineRule="auto"/>
        <w:jc w:val="both"/>
        <w:rPr>
          <w:rFonts w:ascii="Times New Roman" w:hAnsi="Times New Roman"/>
          <w:sz w:val="28"/>
          <w:szCs w:val="28"/>
        </w:rPr>
      </w:pPr>
    </w:p>
    <w:p w14:paraId="5D153192" w14:textId="5E85969B" w:rsidR="00922152" w:rsidRDefault="00922152" w:rsidP="0092093B">
      <w:pPr>
        <w:widowControl w:val="0"/>
        <w:spacing w:before="120" w:after="0" w:line="240" w:lineRule="auto"/>
        <w:jc w:val="both"/>
        <w:rPr>
          <w:rFonts w:ascii="Times New Roman" w:hAnsi="Times New Roman"/>
          <w:sz w:val="28"/>
          <w:szCs w:val="28"/>
        </w:rPr>
      </w:pPr>
    </w:p>
    <w:p w14:paraId="6C99A1F8" w14:textId="0E727CAA" w:rsidR="00922152" w:rsidRDefault="00922152" w:rsidP="0092093B">
      <w:pPr>
        <w:widowControl w:val="0"/>
        <w:spacing w:before="120" w:after="0" w:line="240" w:lineRule="auto"/>
        <w:jc w:val="both"/>
        <w:rPr>
          <w:rFonts w:ascii="Times New Roman" w:hAnsi="Times New Roman"/>
          <w:sz w:val="28"/>
          <w:szCs w:val="28"/>
        </w:rPr>
      </w:pPr>
    </w:p>
    <w:p w14:paraId="3E93DA26" w14:textId="77777777" w:rsidR="00922152" w:rsidRDefault="00922152" w:rsidP="0092093B">
      <w:pPr>
        <w:widowControl w:val="0"/>
        <w:spacing w:before="120" w:after="0" w:line="240" w:lineRule="auto"/>
        <w:jc w:val="both"/>
        <w:rPr>
          <w:rFonts w:ascii="Times New Roman" w:hAnsi="Times New Roman"/>
          <w:sz w:val="28"/>
          <w:szCs w:val="28"/>
        </w:rPr>
      </w:pPr>
    </w:p>
    <w:p w14:paraId="21A053B6" w14:textId="63574843" w:rsidR="00922152" w:rsidRDefault="00922152" w:rsidP="0092093B">
      <w:pPr>
        <w:widowControl w:val="0"/>
        <w:spacing w:before="120" w:after="0" w:line="240" w:lineRule="auto"/>
        <w:jc w:val="both"/>
        <w:rPr>
          <w:rFonts w:ascii="Times New Roman" w:hAnsi="Times New Roman"/>
          <w:sz w:val="28"/>
          <w:szCs w:val="28"/>
        </w:rPr>
      </w:pPr>
    </w:p>
    <w:p w14:paraId="1A23093F" w14:textId="2BDD13B2" w:rsidR="00922152" w:rsidRDefault="00922152" w:rsidP="0092093B">
      <w:pPr>
        <w:widowControl w:val="0"/>
        <w:spacing w:before="120" w:after="0" w:line="240" w:lineRule="auto"/>
        <w:jc w:val="both"/>
        <w:rPr>
          <w:rFonts w:ascii="Times New Roman" w:hAnsi="Times New Roman"/>
          <w:sz w:val="28"/>
          <w:szCs w:val="28"/>
        </w:rPr>
      </w:pPr>
    </w:p>
    <w:p w14:paraId="5596871A" w14:textId="355772A7" w:rsidR="00922152" w:rsidRDefault="00922152" w:rsidP="0092093B">
      <w:pPr>
        <w:widowControl w:val="0"/>
        <w:spacing w:before="120" w:after="0" w:line="240" w:lineRule="auto"/>
        <w:jc w:val="both"/>
        <w:rPr>
          <w:rFonts w:ascii="Times New Roman" w:hAnsi="Times New Roman"/>
          <w:sz w:val="28"/>
          <w:szCs w:val="28"/>
        </w:rPr>
      </w:pPr>
    </w:p>
    <w:p w14:paraId="7D676166" w14:textId="3975A47B" w:rsidR="00922152" w:rsidRDefault="00922152" w:rsidP="0092093B">
      <w:pPr>
        <w:widowControl w:val="0"/>
        <w:spacing w:before="120" w:after="0" w:line="240" w:lineRule="auto"/>
        <w:jc w:val="both"/>
        <w:rPr>
          <w:rFonts w:ascii="Times New Roman" w:hAnsi="Times New Roman"/>
          <w:sz w:val="28"/>
          <w:szCs w:val="28"/>
        </w:rPr>
      </w:pPr>
    </w:p>
    <w:p w14:paraId="4F827DB8" w14:textId="1FCA2831" w:rsidR="00922152" w:rsidRDefault="00922152" w:rsidP="0092093B">
      <w:pPr>
        <w:widowControl w:val="0"/>
        <w:spacing w:before="120" w:after="0" w:line="240" w:lineRule="auto"/>
        <w:jc w:val="both"/>
        <w:rPr>
          <w:rFonts w:ascii="Times New Roman" w:hAnsi="Times New Roman"/>
          <w:sz w:val="28"/>
          <w:szCs w:val="28"/>
        </w:rPr>
      </w:pPr>
    </w:p>
    <w:p w14:paraId="01590F35" w14:textId="7AB8F781" w:rsidR="00922152" w:rsidRPr="00C72D04" w:rsidRDefault="00922152" w:rsidP="0092093B">
      <w:pPr>
        <w:widowControl w:val="0"/>
        <w:spacing w:before="120" w:after="0" w:line="240" w:lineRule="auto"/>
        <w:jc w:val="both"/>
        <w:rPr>
          <w:rFonts w:ascii="Times New Roman" w:hAnsi="Times New Roman"/>
          <w:sz w:val="28"/>
          <w:szCs w:val="28"/>
        </w:rPr>
      </w:pPr>
    </w:p>
    <w:p w14:paraId="05EEC0BF" w14:textId="533C9059" w:rsidR="006D7044" w:rsidRPr="00C72D04" w:rsidRDefault="006D7044" w:rsidP="00454BDB">
      <w:pPr>
        <w:widowControl w:val="0"/>
        <w:spacing w:after="0" w:line="240" w:lineRule="auto"/>
        <w:jc w:val="both"/>
        <w:rPr>
          <w:rFonts w:ascii="Times New Roman" w:hAnsi="Times New Roman"/>
          <w:position w:val="2"/>
          <w:sz w:val="28"/>
          <w:szCs w:val="28"/>
          <w:lang w:val="nl-NL"/>
        </w:rPr>
      </w:pPr>
    </w:p>
    <w:sectPr w:rsidR="006D7044" w:rsidRPr="00C72D04" w:rsidSect="00C02FBF">
      <w:headerReference w:type="default" r:id="rId6"/>
      <w:footerReference w:type="default" r:id="rId7"/>
      <w:pgSz w:w="11907" w:h="16840" w:code="9"/>
      <w:pgMar w:top="1134" w:right="1134" w:bottom="1134" w:left="1701" w:header="680"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402A7" w14:textId="77777777" w:rsidR="0041795B" w:rsidRDefault="0041795B">
      <w:pPr>
        <w:spacing w:after="0" w:line="240" w:lineRule="auto"/>
      </w:pPr>
      <w:r>
        <w:separator/>
      </w:r>
    </w:p>
  </w:endnote>
  <w:endnote w:type="continuationSeparator" w:id="0">
    <w:p w14:paraId="0EBD56D0" w14:textId="77777777" w:rsidR="0041795B" w:rsidRDefault="0041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38F5" w14:textId="77777777" w:rsidR="00B4585D" w:rsidRPr="00891009" w:rsidRDefault="00B4585D" w:rsidP="008154F6">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85AB2" w14:textId="77777777" w:rsidR="0041795B" w:rsidRDefault="0041795B">
      <w:pPr>
        <w:spacing w:after="0" w:line="240" w:lineRule="auto"/>
      </w:pPr>
      <w:r>
        <w:separator/>
      </w:r>
    </w:p>
  </w:footnote>
  <w:footnote w:type="continuationSeparator" w:id="0">
    <w:p w14:paraId="2A8C12D3" w14:textId="77777777" w:rsidR="0041795B" w:rsidRDefault="00417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363767"/>
      <w:docPartObj>
        <w:docPartGallery w:val="Page Numbers (Top of Page)"/>
        <w:docPartUnique/>
      </w:docPartObj>
    </w:sdtPr>
    <w:sdtEndPr>
      <w:rPr>
        <w:rFonts w:ascii="Times New Roman" w:hAnsi="Times New Roman"/>
        <w:noProof/>
      </w:rPr>
    </w:sdtEndPr>
    <w:sdtContent>
      <w:p w14:paraId="72ADF9F3" w14:textId="023F2EFC" w:rsidR="00B4585D" w:rsidRPr="00CD1461" w:rsidRDefault="00AA6D2B" w:rsidP="00CD1461">
        <w:pPr>
          <w:pStyle w:val="Header"/>
          <w:jc w:val="center"/>
          <w:rPr>
            <w:rFonts w:ascii="Times New Roman" w:hAnsi="Times New Roman"/>
          </w:rPr>
        </w:pPr>
        <w:r w:rsidRPr="00F2142C">
          <w:rPr>
            <w:rFonts w:ascii="Times New Roman" w:hAnsi="Times New Roman"/>
            <w:sz w:val="28"/>
            <w:szCs w:val="28"/>
          </w:rPr>
          <w:fldChar w:fldCharType="begin"/>
        </w:r>
        <w:r w:rsidR="00851D3F" w:rsidRPr="00F2142C">
          <w:rPr>
            <w:rFonts w:ascii="Times New Roman" w:hAnsi="Times New Roman"/>
            <w:sz w:val="28"/>
            <w:szCs w:val="28"/>
          </w:rPr>
          <w:instrText xml:space="preserve"> PAGE   \* MERGEFORMAT </w:instrText>
        </w:r>
        <w:r w:rsidRPr="00F2142C">
          <w:rPr>
            <w:rFonts w:ascii="Times New Roman" w:hAnsi="Times New Roman"/>
            <w:sz w:val="28"/>
            <w:szCs w:val="28"/>
          </w:rPr>
          <w:fldChar w:fldCharType="separate"/>
        </w:r>
        <w:r w:rsidR="009E5EDE">
          <w:rPr>
            <w:rFonts w:ascii="Times New Roman" w:hAnsi="Times New Roman"/>
            <w:noProof/>
            <w:sz w:val="28"/>
            <w:szCs w:val="28"/>
          </w:rPr>
          <w:t>2</w:t>
        </w:r>
        <w:r w:rsidRPr="00F2142C">
          <w:rPr>
            <w:rFonts w:ascii="Times New Roman" w:hAnsi="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09"/>
    <w:rsid w:val="000146A2"/>
    <w:rsid w:val="00046744"/>
    <w:rsid w:val="00090C6B"/>
    <w:rsid w:val="000A0746"/>
    <w:rsid w:val="000B30C5"/>
    <w:rsid w:val="000B42E1"/>
    <w:rsid w:val="000C1987"/>
    <w:rsid w:val="000C3A5E"/>
    <w:rsid w:val="000F39FA"/>
    <w:rsid w:val="00152CF9"/>
    <w:rsid w:val="00180E06"/>
    <w:rsid w:val="0018565B"/>
    <w:rsid w:val="001C09B7"/>
    <w:rsid w:val="001C18A1"/>
    <w:rsid w:val="001C3E2B"/>
    <w:rsid w:val="001D362A"/>
    <w:rsid w:val="001F41E1"/>
    <w:rsid w:val="00220A83"/>
    <w:rsid w:val="00222D42"/>
    <w:rsid w:val="00223EB7"/>
    <w:rsid w:val="00224051"/>
    <w:rsid w:val="002423DF"/>
    <w:rsid w:val="00274E6F"/>
    <w:rsid w:val="002772F1"/>
    <w:rsid w:val="002C233A"/>
    <w:rsid w:val="002C2520"/>
    <w:rsid w:val="002D2074"/>
    <w:rsid w:val="002D348A"/>
    <w:rsid w:val="002F2D19"/>
    <w:rsid w:val="0031363F"/>
    <w:rsid w:val="00336080"/>
    <w:rsid w:val="00347564"/>
    <w:rsid w:val="00354C97"/>
    <w:rsid w:val="003872F8"/>
    <w:rsid w:val="00390AE2"/>
    <w:rsid w:val="003A0FB6"/>
    <w:rsid w:val="003C0C0D"/>
    <w:rsid w:val="003D02CA"/>
    <w:rsid w:val="003D7C32"/>
    <w:rsid w:val="003E1415"/>
    <w:rsid w:val="0040627F"/>
    <w:rsid w:val="0041795B"/>
    <w:rsid w:val="00433D11"/>
    <w:rsid w:val="004532A7"/>
    <w:rsid w:val="00454BDB"/>
    <w:rsid w:val="00460A63"/>
    <w:rsid w:val="00460B8E"/>
    <w:rsid w:val="00472C4E"/>
    <w:rsid w:val="00487690"/>
    <w:rsid w:val="00492217"/>
    <w:rsid w:val="00497409"/>
    <w:rsid w:val="004978CB"/>
    <w:rsid w:val="004A1A63"/>
    <w:rsid w:val="004D7385"/>
    <w:rsid w:val="004F1653"/>
    <w:rsid w:val="004F7AB4"/>
    <w:rsid w:val="005031C8"/>
    <w:rsid w:val="00512F3A"/>
    <w:rsid w:val="00514BBD"/>
    <w:rsid w:val="00514D65"/>
    <w:rsid w:val="0052445B"/>
    <w:rsid w:val="005A34B4"/>
    <w:rsid w:val="005C0F74"/>
    <w:rsid w:val="006016A9"/>
    <w:rsid w:val="00605600"/>
    <w:rsid w:val="00615F79"/>
    <w:rsid w:val="006546B0"/>
    <w:rsid w:val="00654AAD"/>
    <w:rsid w:val="00675DCA"/>
    <w:rsid w:val="0069594C"/>
    <w:rsid w:val="006D7044"/>
    <w:rsid w:val="007154FA"/>
    <w:rsid w:val="00734F76"/>
    <w:rsid w:val="00740E23"/>
    <w:rsid w:val="007622C2"/>
    <w:rsid w:val="007C5D4E"/>
    <w:rsid w:val="007C7BD0"/>
    <w:rsid w:val="007D3866"/>
    <w:rsid w:val="007E5EF0"/>
    <w:rsid w:val="007F44EC"/>
    <w:rsid w:val="008168F6"/>
    <w:rsid w:val="00851D3F"/>
    <w:rsid w:val="008539D2"/>
    <w:rsid w:val="008A2DCC"/>
    <w:rsid w:val="008A76AC"/>
    <w:rsid w:val="008B36D3"/>
    <w:rsid w:val="008B5462"/>
    <w:rsid w:val="008D222A"/>
    <w:rsid w:val="008E6F38"/>
    <w:rsid w:val="008F039B"/>
    <w:rsid w:val="009021C3"/>
    <w:rsid w:val="009042DB"/>
    <w:rsid w:val="00907F2C"/>
    <w:rsid w:val="00910372"/>
    <w:rsid w:val="0092093B"/>
    <w:rsid w:val="00922152"/>
    <w:rsid w:val="00957BF2"/>
    <w:rsid w:val="009A41C1"/>
    <w:rsid w:val="009D2F35"/>
    <w:rsid w:val="009E5EDE"/>
    <w:rsid w:val="009F58F0"/>
    <w:rsid w:val="00A060A3"/>
    <w:rsid w:val="00A10117"/>
    <w:rsid w:val="00A24325"/>
    <w:rsid w:val="00A277DD"/>
    <w:rsid w:val="00A33CAD"/>
    <w:rsid w:val="00A537FB"/>
    <w:rsid w:val="00A549C8"/>
    <w:rsid w:val="00A7326E"/>
    <w:rsid w:val="00A82000"/>
    <w:rsid w:val="00AA6D2B"/>
    <w:rsid w:val="00AC1E16"/>
    <w:rsid w:val="00AC25A6"/>
    <w:rsid w:val="00AC379F"/>
    <w:rsid w:val="00AD096B"/>
    <w:rsid w:val="00B3310C"/>
    <w:rsid w:val="00B4585D"/>
    <w:rsid w:val="00B51CC7"/>
    <w:rsid w:val="00B64CB9"/>
    <w:rsid w:val="00B87328"/>
    <w:rsid w:val="00BA03AF"/>
    <w:rsid w:val="00BA3357"/>
    <w:rsid w:val="00BB4B5C"/>
    <w:rsid w:val="00BC179C"/>
    <w:rsid w:val="00BC2CED"/>
    <w:rsid w:val="00BC5B3B"/>
    <w:rsid w:val="00BD6AFB"/>
    <w:rsid w:val="00BD6EBB"/>
    <w:rsid w:val="00C02FBF"/>
    <w:rsid w:val="00C06E40"/>
    <w:rsid w:val="00C11AF2"/>
    <w:rsid w:val="00C628F5"/>
    <w:rsid w:val="00C7119D"/>
    <w:rsid w:val="00C72D04"/>
    <w:rsid w:val="00C905D5"/>
    <w:rsid w:val="00C9499F"/>
    <w:rsid w:val="00C968CA"/>
    <w:rsid w:val="00CD1461"/>
    <w:rsid w:val="00CD6A12"/>
    <w:rsid w:val="00CE61BC"/>
    <w:rsid w:val="00D01831"/>
    <w:rsid w:val="00D0278E"/>
    <w:rsid w:val="00D02A49"/>
    <w:rsid w:val="00D0440C"/>
    <w:rsid w:val="00D050E2"/>
    <w:rsid w:val="00D10A32"/>
    <w:rsid w:val="00D329B5"/>
    <w:rsid w:val="00D35DCA"/>
    <w:rsid w:val="00D431DA"/>
    <w:rsid w:val="00D47C47"/>
    <w:rsid w:val="00D77C51"/>
    <w:rsid w:val="00DF08A7"/>
    <w:rsid w:val="00E17939"/>
    <w:rsid w:val="00E22E68"/>
    <w:rsid w:val="00E57A58"/>
    <w:rsid w:val="00E628C5"/>
    <w:rsid w:val="00EB7588"/>
    <w:rsid w:val="00EC74F9"/>
    <w:rsid w:val="00ED2CE7"/>
    <w:rsid w:val="00EF4115"/>
    <w:rsid w:val="00F2142C"/>
    <w:rsid w:val="00F27E10"/>
    <w:rsid w:val="00F3462B"/>
    <w:rsid w:val="00F42B4E"/>
    <w:rsid w:val="00F45AB8"/>
    <w:rsid w:val="00F51197"/>
    <w:rsid w:val="00F573E4"/>
    <w:rsid w:val="00F60772"/>
    <w:rsid w:val="00F65ABB"/>
    <w:rsid w:val="00F75892"/>
    <w:rsid w:val="00F94511"/>
    <w:rsid w:val="00F9630D"/>
    <w:rsid w:val="00FB1671"/>
    <w:rsid w:val="00FD3190"/>
    <w:rsid w:val="00FD577A"/>
    <w:rsid w:val="00FD6A7D"/>
    <w:rsid w:val="00FD6C04"/>
    <w:rsid w:val="00FE72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26860"/>
  <w15:docId w15:val="{D799AED8-0588-431A-9A4B-57990883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152"/>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7409"/>
    <w:pPr>
      <w:tabs>
        <w:tab w:val="center" w:pos="4513"/>
        <w:tab w:val="right" w:pos="9026"/>
      </w:tabs>
      <w:spacing w:after="0" w:line="240" w:lineRule="auto"/>
      <w:jc w:val="both"/>
    </w:pPr>
    <w:rPr>
      <w:rFonts w:ascii="Times New Roman" w:eastAsia="Times New Roman" w:hAnsi="Times New Roman"/>
      <w:noProof/>
      <w:color w:val="002060"/>
      <w:sz w:val="28"/>
      <w:szCs w:val="28"/>
      <w:lang w:val="vi-VN"/>
    </w:rPr>
  </w:style>
  <w:style w:type="character" w:customStyle="1" w:styleId="FooterChar">
    <w:name w:val="Footer Char"/>
    <w:basedOn w:val="DefaultParagraphFont"/>
    <w:link w:val="Footer"/>
    <w:uiPriority w:val="99"/>
    <w:rsid w:val="00497409"/>
    <w:rPr>
      <w:rFonts w:eastAsia="Times New Roman" w:cs="Times New Roman"/>
      <w:noProof/>
      <w:color w:val="002060"/>
      <w:szCs w:val="28"/>
      <w:lang w:val="vi-VN"/>
    </w:rPr>
  </w:style>
  <w:style w:type="paragraph" w:styleId="Header">
    <w:name w:val="header"/>
    <w:basedOn w:val="Normal"/>
    <w:link w:val="HeaderChar"/>
    <w:uiPriority w:val="99"/>
    <w:unhideWhenUsed/>
    <w:rsid w:val="00497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409"/>
    <w:rPr>
      <w:rFonts w:ascii="Calibri" w:eastAsia="Calibri" w:hAnsi="Calibri" w:cs="Times New Roman"/>
      <w:sz w:val="22"/>
      <w:lang w:val="en-GB"/>
    </w:rPr>
  </w:style>
  <w:style w:type="character" w:customStyle="1" w:styleId="normal-h">
    <w:name w:val="normal-h"/>
    <w:rsid w:val="00497409"/>
  </w:style>
  <w:style w:type="paragraph" w:styleId="NormalWeb">
    <w:name w:val="Normal (Web)"/>
    <w:basedOn w:val="Normal"/>
    <w:uiPriority w:val="99"/>
    <w:unhideWhenUsed/>
    <w:rsid w:val="00B87328"/>
    <w:pPr>
      <w:spacing w:before="100" w:beforeAutospacing="1" w:after="100" w:afterAutospacing="1" w:line="240" w:lineRule="auto"/>
    </w:pPr>
    <w:rPr>
      <w:rFonts w:ascii="Times New Roman" w:eastAsia="Times New Roman" w:hAnsi="Times New Roman"/>
      <w:sz w:val="24"/>
      <w:szCs w:val="24"/>
      <w:lang w:val="en-U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AC379F"/>
    <w:rPr>
      <w:rFonts w:ascii=".VnTime" w:eastAsia="Times New Roman" w:hAnsi=".VnTime"/>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AC379F"/>
    <w:rPr>
      <w:rFonts w:ascii=".VnTime" w:eastAsia="Times New Roman" w:hAnsi=".VnTime"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pt,R"/>
    <w:link w:val="ftrefCharCharChar1Char"/>
    <w:uiPriority w:val="99"/>
    <w:qFormat/>
    <w:rsid w:val="00AC379F"/>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qFormat/>
    <w:rsid w:val="00AC379F"/>
    <w:pPr>
      <w:spacing w:after="160" w:line="240" w:lineRule="exact"/>
    </w:pPr>
    <w:rPr>
      <w:rFonts w:ascii="Times New Roman" w:eastAsiaTheme="minorHAnsi" w:hAnsi="Times New Roman" w:cstheme="minorBidi"/>
      <w:sz w:val="28"/>
      <w:vertAlign w:val="superscript"/>
      <w:lang w:val="en-US"/>
    </w:rPr>
  </w:style>
  <w:style w:type="paragraph" w:customStyle="1" w:styleId="Default">
    <w:name w:val="Default"/>
    <w:rsid w:val="00AC379F"/>
    <w:pPr>
      <w:autoSpaceDE w:val="0"/>
      <w:autoSpaceDN w:val="0"/>
      <w:adjustRightInd w:val="0"/>
      <w:spacing w:after="0" w:line="240" w:lineRule="auto"/>
    </w:pPr>
    <w:rPr>
      <w:rFonts w:eastAsia="Times New Roman" w:cs="Times New Roman"/>
      <w:color w:val="000000"/>
      <w:sz w:val="24"/>
      <w:szCs w:val="24"/>
    </w:rPr>
  </w:style>
  <w:style w:type="paragraph" w:customStyle="1" w:styleId="kgui">
    <w:name w:val="kgui"/>
    <w:basedOn w:val="Normal"/>
    <w:rsid w:val="005031C8"/>
    <w:pPr>
      <w:tabs>
        <w:tab w:val="left" w:pos="567"/>
        <w:tab w:val="center" w:pos="2346"/>
        <w:tab w:val="right" w:pos="9246"/>
      </w:tabs>
      <w:spacing w:before="480" w:after="360" w:line="240" w:lineRule="auto"/>
      <w:jc w:val="center"/>
    </w:pPr>
    <w:rPr>
      <w:rFonts w:ascii=".VnTimeH" w:eastAsia="Times New Roman" w:hAnsi=".VnTimeH"/>
      <w:b/>
      <w:sz w:val="28"/>
      <w:szCs w:val="20"/>
      <w:lang w:val="en-US"/>
    </w:rPr>
  </w:style>
  <w:style w:type="paragraph" w:styleId="BalloonText">
    <w:name w:val="Balloon Text"/>
    <w:basedOn w:val="Normal"/>
    <w:link w:val="BalloonTextChar"/>
    <w:uiPriority w:val="99"/>
    <w:semiHidden/>
    <w:unhideWhenUsed/>
    <w:rsid w:val="00D02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A49"/>
    <w:rPr>
      <w:rFonts w:ascii="Segoe UI" w:eastAsia="Calibri" w:hAnsi="Segoe UI" w:cs="Segoe UI"/>
      <w:sz w:val="18"/>
      <w:szCs w:val="18"/>
      <w:lang w:val="en-GB"/>
    </w:rPr>
  </w:style>
  <w:style w:type="character" w:customStyle="1" w:styleId="fontstyle01">
    <w:name w:val="fontstyle01"/>
    <w:rsid w:val="00BB4B5C"/>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rsid w:val="007C5D4E"/>
    <w:pPr>
      <w:spacing w:after="120" w:line="240" w:lineRule="auto"/>
      <w:ind w:firstLine="720"/>
      <w:jc w:val="both"/>
    </w:pPr>
    <w:rPr>
      <w:rFonts w:ascii=".VnTime" w:eastAsia="Times New Roman" w:hAnsi=".VnTime"/>
      <w:noProof/>
      <w:sz w:val="28"/>
      <w:szCs w:val="20"/>
      <w:lang w:val="en-US"/>
    </w:rPr>
  </w:style>
  <w:style w:type="character" w:customStyle="1" w:styleId="BodyTextIndentChar">
    <w:name w:val="Body Text Indent Char"/>
    <w:basedOn w:val="DefaultParagraphFont"/>
    <w:link w:val="BodyTextIndent"/>
    <w:rsid w:val="007C5D4E"/>
    <w:rPr>
      <w:rFonts w:ascii=".VnTime" w:eastAsia="Times New Roman" w:hAnsi=".VnTime" w:cs="Times New Roman"/>
      <w:noProof/>
      <w:szCs w:val="20"/>
    </w:rPr>
  </w:style>
  <w:style w:type="paragraph" w:styleId="ListParagraph">
    <w:name w:val="List Paragraph"/>
    <w:basedOn w:val="Normal"/>
    <w:uiPriority w:val="34"/>
    <w:qFormat/>
    <w:rsid w:val="00922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THP</cp:lastModifiedBy>
  <cp:revision>42</cp:revision>
  <cp:lastPrinted>2021-12-30T07:37:00Z</cp:lastPrinted>
  <dcterms:created xsi:type="dcterms:W3CDTF">2024-07-22T15:05:00Z</dcterms:created>
  <dcterms:modified xsi:type="dcterms:W3CDTF">2024-07-24T03:01:00Z</dcterms:modified>
</cp:coreProperties>
</file>