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1" w:rsidRPr="00096F8C" w:rsidRDefault="009F0BAA" w:rsidP="0018146F">
      <w:pPr>
        <w:spacing w:after="0" w:line="240" w:lineRule="auto"/>
        <w:jc w:val="center"/>
        <w:rPr>
          <w:rFonts w:cs="Times New Roman"/>
          <w:b/>
          <w:szCs w:val="28"/>
        </w:rPr>
      </w:pPr>
      <w:r w:rsidRPr="00096F8C">
        <w:rPr>
          <w:rFonts w:cs="Times New Roman"/>
          <w:b/>
          <w:szCs w:val="28"/>
        </w:rPr>
        <w:t>Phụ lục số</w:t>
      </w:r>
      <w:r w:rsidR="003A7AD9" w:rsidRPr="00096F8C">
        <w:rPr>
          <w:rFonts w:cs="Times New Roman"/>
          <w:b/>
          <w:szCs w:val="28"/>
        </w:rPr>
        <w:t xml:space="preserve"> </w:t>
      </w:r>
      <w:r w:rsidR="00284720" w:rsidRPr="00096F8C">
        <w:rPr>
          <w:rFonts w:cs="Times New Roman"/>
          <w:b/>
          <w:szCs w:val="28"/>
        </w:rPr>
        <w:t>1</w:t>
      </w:r>
    </w:p>
    <w:p w:rsidR="00AC7BF5" w:rsidRDefault="00AC7BF5" w:rsidP="0018146F">
      <w:pPr>
        <w:spacing w:after="0" w:line="240" w:lineRule="auto"/>
        <w:jc w:val="center"/>
        <w:rPr>
          <w:rFonts w:cs="Times New Roman"/>
          <w:b/>
          <w:szCs w:val="28"/>
        </w:rPr>
      </w:pPr>
      <w:r>
        <w:rPr>
          <w:rFonts w:cs="Times New Roman"/>
          <w:b/>
          <w:szCs w:val="28"/>
        </w:rPr>
        <w:t>TIẾN ĐỘ</w:t>
      </w:r>
      <w:r w:rsidR="005A1761" w:rsidRPr="00096F8C">
        <w:rPr>
          <w:rFonts w:cs="Times New Roman"/>
          <w:b/>
          <w:szCs w:val="28"/>
        </w:rPr>
        <w:t xml:space="preserve"> THỰC HIỆN </w:t>
      </w:r>
      <w:r w:rsidR="003253F2" w:rsidRPr="00096F8C">
        <w:rPr>
          <w:rFonts w:cs="Times New Roman"/>
          <w:b/>
          <w:szCs w:val="28"/>
        </w:rPr>
        <w:t>CÁC</w:t>
      </w:r>
      <w:r w:rsidR="00E42725" w:rsidRPr="00096F8C">
        <w:rPr>
          <w:rFonts w:cs="Times New Roman"/>
          <w:b/>
          <w:szCs w:val="28"/>
        </w:rPr>
        <w:t xml:space="preserve"> DỰ ÁN</w:t>
      </w:r>
      <w:r w:rsidR="003253F2" w:rsidRPr="00096F8C">
        <w:rPr>
          <w:rFonts w:cs="Times New Roman"/>
          <w:b/>
          <w:szCs w:val="28"/>
        </w:rPr>
        <w:t>, CÔNG TRÌNH</w:t>
      </w:r>
      <w:r w:rsidR="00E42725" w:rsidRPr="00096F8C">
        <w:rPr>
          <w:rFonts w:cs="Times New Roman"/>
          <w:b/>
          <w:szCs w:val="28"/>
        </w:rPr>
        <w:t xml:space="preserve"> </w:t>
      </w:r>
    </w:p>
    <w:p w:rsidR="005A1761" w:rsidRPr="00096F8C" w:rsidRDefault="000E331F" w:rsidP="0018146F">
      <w:pPr>
        <w:spacing w:after="0" w:line="240" w:lineRule="auto"/>
        <w:jc w:val="center"/>
        <w:rPr>
          <w:rFonts w:cs="Times New Roman"/>
          <w:b/>
          <w:szCs w:val="28"/>
        </w:rPr>
      </w:pPr>
      <w:r w:rsidRPr="00096F8C">
        <w:rPr>
          <w:rFonts w:cs="Times New Roman"/>
          <w:b/>
          <w:szCs w:val="28"/>
        </w:rPr>
        <w:t xml:space="preserve">ĐẾN </w:t>
      </w:r>
      <w:r w:rsidR="0060409B" w:rsidRPr="00096F8C">
        <w:rPr>
          <w:rFonts w:cs="Times New Roman"/>
          <w:b/>
          <w:szCs w:val="28"/>
        </w:rPr>
        <w:t>THỜI ĐIỂM GIÁM SÁT</w:t>
      </w:r>
    </w:p>
    <w:p w:rsidR="005A1761" w:rsidRPr="00096F8C" w:rsidRDefault="008B6DFD" w:rsidP="0018146F">
      <w:pPr>
        <w:spacing w:after="0" w:line="240" w:lineRule="auto"/>
        <w:jc w:val="center"/>
        <w:rPr>
          <w:rFonts w:cs="Times New Roman"/>
          <w:i/>
          <w:szCs w:val="28"/>
        </w:rPr>
      </w:pPr>
      <w:r w:rsidRPr="00096F8C">
        <w:rPr>
          <w:rFonts w:cs="Times New Roman"/>
          <w:i/>
          <w:szCs w:val="28"/>
        </w:rPr>
        <w:t xml:space="preserve">(Kèm theo Báo cáo số </w:t>
      </w:r>
      <w:r w:rsidR="00250847">
        <w:rPr>
          <w:rFonts w:cs="Times New Roman"/>
          <w:i/>
          <w:szCs w:val="28"/>
        </w:rPr>
        <w:t>31</w:t>
      </w:r>
      <w:r w:rsidRPr="00096F8C">
        <w:rPr>
          <w:rFonts w:cs="Times New Roman"/>
          <w:i/>
          <w:szCs w:val="28"/>
        </w:rPr>
        <w:t xml:space="preserve">/BC-ĐGS ngày </w:t>
      </w:r>
      <w:r w:rsidR="00250847">
        <w:rPr>
          <w:rFonts w:cs="Times New Roman"/>
          <w:i/>
          <w:szCs w:val="28"/>
        </w:rPr>
        <w:t xml:space="preserve">01 </w:t>
      </w:r>
      <w:r w:rsidRPr="00096F8C">
        <w:rPr>
          <w:rFonts w:cs="Times New Roman"/>
          <w:i/>
          <w:szCs w:val="28"/>
        </w:rPr>
        <w:t xml:space="preserve">tháng </w:t>
      </w:r>
      <w:r w:rsidR="00284720" w:rsidRPr="00096F8C">
        <w:rPr>
          <w:rFonts w:cs="Times New Roman"/>
          <w:i/>
          <w:szCs w:val="28"/>
        </w:rPr>
        <w:t>1</w:t>
      </w:r>
      <w:r w:rsidR="00250847">
        <w:rPr>
          <w:rFonts w:cs="Times New Roman"/>
          <w:i/>
          <w:szCs w:val="28"/>
        </w:rPr>
        <w:t>2</w:t>
      </w:r>
      <w:bookmarkStart w:id="0" w:name="_GoBack"/>
      <w:bookmarkEnd w:id="0"/>
      <w:r w:rsidRPr="00096F8C">
        <w:rPr>
          <w:rFonts w:cs="Times New Roman"/>
          <w:i/>
          <w:szCs w:val="28"/>
        </w:rPr>
        <w:t xml:space="preserve"> năm 2023 của Đoàn giám sát Thường trực HĐND tỉnh)</w:t>
      </w:r>
    </w:p>
    <w:p w:rsidR="008B6DFD" w:rsidRPr="00096F8C" w:rsidRDefault="00284720" w:rsidP="00F00152">
      <w:pPr>
        <w:spacing w:after="0" w:line="240" w:lineRule="auto"/>
        <w:ind w:firstLine="709"/>
        <w:jc w:val="both"/>
        <w:rPr>
          <w:rFonts w:cs="Times New Roman"/>
          <w:i/>
          <w:szCs w:val="28"/>
        </w:rPr>
      </w:pPr>
      <w:r w:rsidRPr="00096F8C">
        <w:rPr>
          <w:rFonts w:cs="Times New Roman"/>
          <w:i/>
          <w:noProof/>
          <w:szCs w:val="28"/>
        </w:rPr>
        <mc:AlternateContent>
          <mc:Choice Requires="wps">
            <w:drawing>
              <wp:anchor distT="0" distB="0" distL="114300" distR="114300" simplePos="0" relativeHeight="251659264" behindDoc="0" locked="0" layoutInCell="1" allowOverlap="1" wp14:anchorId="09236F5C" wp14:editId="2F73C077">
                <wp:simplePos x="0" y="0"/>
                <wp:positionH relativeFrom="margin">
                  <wp:posOffset>2405647</wp:posOffset>
                </wp:positionH>
                <wp:positionV relativeFrom="paragraph">
                  <wp:posOffset>42646</wp:posOffset>
                </wp:positionV>
                <wp:extent cx="110680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106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89.4pt,3.35pt" to="27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" strokecolor="black [3040]">
                <w10:wrap anchorx="margin"/>
              </v:line>
            </w:pict>
          </mc:Fallback>
        </mc:AlternateContent>
      </w:r>
    </w:p>
    <w:p w:rsidR="005A1761" w:rsidRPr="00096F8C" w:rsidRDefault="005A1761" w:rsidP="00F00152">
      <w:pPr>
        <w:spacing w:after="0" w:line="240" w:lineRule="auto"/>
        <w:ind w:firstLine="709"/>
        <w:jc w:val="both"/>
        <w:rPr>
          <w:rFonts w:cs="Times New Roman"/>
          <w:b/>
          <w:szCs w:val="28"/>
        </w:rPr>
      </w:pPr>
      <w:r w:rsidRPr="00096F8C">
        <w:rPr>
          <w:rFonts w:cs="Times New Roman"/>
          <w:b/>
          <w:szCs w:val="28"/>
        </w:rPr>
        <w:t xml:space="preserve">1. Dự án Đầu tư cơ sở hạ tầng phục vụ giãn dân tại </w:t>
      </w:r>
      <w:r w:rsidRPr="00096F8C">
        <w:rPr>
          <w:rFonts w:eastAsia="Calibri" w:cs="Times New Roman"/>
          <w:b/>
          <w:szCs w:val="28"/>
        </w:rPr>
        <w:t>làng</w:t>
      </w:r>
      <w:r w:rsidRPr="00096F8C">
        <w:rPr>
          <w:rFonts w:cs="Times New Roman"/>
          <w:b/>
          <w:szCs w:val="28"/>
        </w:rPr>
        <w:t xml:space="preserve"> Xộp, xã Mô Rai, huyện Sa Thầy</w:t>
      </w:r>
    </w:p>
    <w:p w:rsidR="00E31D29" w:rsidRPr="00096F8C" w:rsidRDefault="00346F38" w:rsidP="00F00152">
      <w:pPr>
        <w:pStyle w:val="Default"/>
        <w:widowControl w:val="0"/>
        <w:ind w:firstLine="709"/>
        <w:jc w:val="both"/>
        <w:rPr>
          <w:bCs/>
          <w:color w:val="auto"/>
          <w:sz w:val="28"/>
          <w:szCs w:val="28"/>
        </w:rPr>
      </w:pPr>
      <w:r w:rsidRPr="00096F8C">
        <w:rPr>
          <w:bCs/>
          <w:color w:val="auto"/>
          <w:szCs w:val="28"/>
          <w:lang w:val="de-DE"/>
        </w:rPr>
        <w:t>a)</w:t>
      </w:r>
      <w:r w:rsidR="00C72B53" w:rsidRPr="00096F8C">
        <w:rPr>
          <w:bCs/>
          <w:color w:val="auto"/>
          <w:sz w:val="28"/>
          <w:szCs w:val="28"/>
          <w:lang w:val="de-DE"/>
        </w:rPr>
        <w:t xml:space="preserve"> </w:t>
      </w:r>
      <w:r w:rsidR="00E31D29" w:rsidRPr="00096F8C">
        <w:rPr>
          <w:bCs/>
          <w:color w:val="auto"/>
          <w:sz w:val="28"/>
          <w:szCs w:val="28"/>
        </w:rPr>
        <w:t xml:space="preserve">Công tác bồi thường giải phóng mặt bằng, hỗ trợ, tái định canh, định cư; rà phá bom mìn; chuyển đổi mục đích sử dụng đất. </w:t>
      </w:r>
    </w:p>
    <w:p w:rsidR="00C72B53" w:rsidRPr="00096F8C" w:rsidRDefault="00C72B53" w:rsidP="00F00152">
      <w:pPr>
        <w:spacing w:after="0" w:line="240" w:lineRule="auto"/>
        <w:ind w:firstLine="709"/>
        <w:jc w:val="both"/>
        <w:rPr>
          <w:bCs/>
          <w:iCs/>
          <w:szCs w:val="28"/>
          <w:lang w:val="nl-NL"/>
        </w:rPr>
      </w:pPr>
      <w:r w:rsidRPr="00096F8C">
        <w:rPr>
          <w:bCs/>
          <w:szCs w:val="28"/>
          <w:lang w:val="de-DE"/>
        </w:rPr>
        <w:t>Khối lượng, dự toán chi phí bồi thường</w:t>
      </w:r>
      <w:r w:rsidRPr="00096F8C">
        <w:rPr>
          <w:bCs/>
          <w:i/>
          <w:szCs w:val="28"/>
          <w:lang w:val="de-DE"/>
        </w:rPr>
        <w:t xml:space="preserve">, </w:t>
      </w:r>
      <w:r w:rsidRPr="00096F8C">
        <w:rPr>
          <w:bCs/>
          <w:iCs/>
          <w:szCs w:val="28"/>
          <w:lang w:val="pt-BR"/>
        </w:rPr>
        <w:t xml:space="preserve">phương án bồi thường phê duyệt và chưa phê duyệt; </w:t>
      </w:r>
      <w:r w:rsidRPr="00096F8C">
        <w:rPr>
          <w:bCs/>
          <w:iCs/>
          <w:szCs w:val="28"/>
          <w:lang w:val="nl-NL"/>
        </w:rPr>
        <w:t>kết quả vận động nhân dân:</w:t>
      </w:r>
    </w:p>
    <w:p w:rsidR="00C72B53" w:rsidRPr="00096F8C" w:rsidRDefault="00C72B53" w:rsidP="00F00152">
      <w:pPr>
        <w:spacing w:after="0" w:line="240" w:lineRule="auto"/>
        <w:ind w:firstLine="709"/>
        <w:jc w:val="both"/>
        <w:rPr>
          <w:szCs w:val="28"/>
        </w:rPr>
      </w:pPr>
      <w:r w:rsidRPr="00096F8C">
        <w:rPr>
          <w:bCs/>
          <w:i/>
          <w:iCs/>
          <w:szCs w:val="28"/>
          <w:lang w:val="nl-NL"/>
        </w:rPr>
        <w:t>+ Dự án Đầu tư cơ sở hạ tầng phục vụ giãn dân tại làng Xộp, xã Mô Rai, huyện Sa Thầy:</w:t>
      </w:r>
      <w:r w:rsidRPr="00096F8C">
        <w:rPr>
          <w:bCs/>
          <w:iCs/>
          <w:szCs w:val="28"/>
          <w:lang w:val="nl-NL"/>
        </w:rPr>
        <w:t xml:space="preserve"> Giai đoạn 1 đã hoàn thành công tác bồi thường giải phóng mặt bằng, đ</w:t>
      </w:r>
      <w:r w:rsidRPr="00096F8C">
        <w:rPr>
          <w:bCs/>
          <w:szCs w:val="28"/>
          <w:lang w:val="de-DE"/>
        </w:rPr>
        <w:t>ã phê duyệt phương án bồi thường và chi trả số tiền 9.879.</w:t>
      </w:r>
      <w:r w:rsidRPr="00096F8C">
        <w:rPr>
          <w:szCs w:val="28"/>
        </w:rPr>
        <w:t>252.662</w:t>
      </w:r>
      <w:r w:rsidRPr="00096F8C">
        <w:rPr>
          <w:i/>
          <w:iCs/>
          <w:szCs w:val="28"/>
        </w:rPr>
        <w:t xml:space="preserve"> </w:t>
      </w:r>
      <w:r w:rsidRPr="00096F8C">
        <w:rPr>
          <w:bCs/>
          <w:szCs w:val="28"/>
          <w:lang w:val="de-DE"/>
        </w:rPr>
        <w:t xml:space="preserve">đồng. Tổng diện tích đất là </w:t>
      </w:r>
      <w:r w:rsidRPr="00096F8C">
        <w:rPr>
          <w:bCs/>
          <w:szCs w:val="28"/>
        </w:rPr>
        <w:t>376.372</w:t>
      </w:r>
      <w:r w:rsidRPr="00096F8C">
        <w:rPr>
          <w:szCs w:val="28"/>
        </w:rPr>
        <w:t>m</w:t>
      </w:r>
      <w:r w:rsidRPr="00096F8C">
        <w:rPr>
          <w:szCs w:val="28"/>
          <w:vertAlign w:val="superscript"/>
        </w:rPr>
        <w:t>2</w:t>
      </w:r>
      <w:r w:rsidRPr="00096F8C">
        <w:rPr>
          <w:szCs w:val="28"/>
        </w:rPr>
        <w:t>.</w:t>
      </w:r>
    </w:p>
    <w:p w:rsidR="00521517" w:rsidRPr="00096F8C" w:rsidRDefault="00C72B53" w:rsidP="00F00152">
      <w:pPr>
        <w:spacing w:after="0" w:line="240" w:lineRule="auto"/>
        <w:ind w:firstLine="709"/>
        <w:jc w:val="both"/>
        <w:rPr>
          <w:bCs/>
          <w:szCs w:val="28"/>
          <w:lang w:val="de-DE"/>
        </w:rPr>
      </w:pPr>
      <w:r w:rsidRPr="00096F8C">
        <w:rPr>
          <w:i/>
          <w:szCs w:val="28"/>
        </w:rPr>
        <w:t xml:space="preserve">+ </w:t>
      </w:r>
      <w:r w:rsidR="00521517" w:rsidRPr="00096F8C">
        <w:rPr>
          <w:i/>
          <w:szCs w:val="28"/>
        </w:rPr>
        <w:t>Đ</w:t>
      </w:r>
      <w:r w:rsidRPr="00096F8C">
        <w:rPr>
          <w:i/>
          <w:szCs w:val="28"/>
        </w:rPr>
        <w:t>iều chỉnh</w:t>
      </w:r>
      <w:r w:rsidR="00521517" w:rsidRPr="00096F8C">
        <w:rPr>
          <w:i/>
          <w:szCs w:val="28"/>
        </w:rPr>
        <w:t>,</w:t>
      </w:r>
      <w:r w:rsidRPr="00096F8C">
        <w:rPr>
          <w:i/>
          <w:szCs w:val="28"/>
        </w:rPr>
        <w:t xml:space="preserve"> bổ sung:</w:t>
      </w:r>
      <w:r w:rsidRPr="00096F8C">
        <w:rPr>
          <w:szCs w:val="28"/>
        </w:rPr>
        <w:t xml:space="preserve"> </w:t>
      </w:r>
      <w:r w:rsidRPr="00096F8C">
        <w:rPr>
          <w:bCs/>
          <w:szCs w:val="28"/>
          <w:lang w:val="de-DE"/>
        </w:rPr>
        <w:t xml:space="preserve">Tổng diện tích đất là </w:t>
      </w:r>
      <w:r w:rsidRPr="00096F8C">
        <w:rPr>
          <w:bCs/>
          <w:szCs w:val="28"/>
        </w:rPr>
        <w:t xml:space="preserve">294.455,9 </w:t>
      </w:r>
      <w:r w:rsidRPr="00096F8C">
        <w:rPr>
          <w:szCs w:val="28"/>
        </w:rPr>
        <w:t>m</w:t>
      </w:r>
      <w:r w:rsidRPr="00096F8C">
        <w:rPr>
          <w:szCs w:val="28"/>
          <w:vertAlign w:val="superscript"/>
        </w:rPr>
        <w:t>2</w:t>
      </w:r>
      <w:r w:rsidR="00521517" w:rsidRPr="00096F8C">
        <w:rPr>
          <w:szCs w:val="28"/>
        </w:rPr>
        <w:t>;</w:t>
      </w:r>
      <w:r w:rsidR="007D5672" w:rsidRPr="00096F8C">
        <w:rPr>
          <w:szCs w:val="28"/>
        </w:rPr>
        <w:t xml:space="preserve"> P</w:t>
      </w:r>
      <w:r w:rsidRPr="00096F8C">
        <w:rPr>
          <w:szCs w:val="28"/>
        </w:rPr>
        <w:t>hương án bồi thường đã phê duyệt là 5.855.171.350 đồng/17 hộ</w:t>
      </w:r>
      <w:r w:rsidR="00521517" w:rsidRPr="00096F8C">
        <w:rPr>
          <w:szCs w:val="28"/>
        </w:rPr>
        <w:t>/19,36ha; đ</w:t>
      </w:r>
      <w:r w:rsidR="00521517" w:rsidRPr="00096F8C">
        <w:rPr>
          <w:bCs/>
          <w:szCs w:val="28"/>
          <w:lang w:val="de-DE"/>
        </w:rPr>
        <w:t>ối với phần điều chỉnh bổ sung đang triển khai công tác bồi thường giải phóng mặt bằng.</w:t>
      </w:r>
    </w:p>
    <w:p w:rsidR="005D6192" w:rsidRPr="00096F8C" w:rsidRDefault="004471A1" w:rsidP="00F00152">
      <w:pPr>
        <w:spacing w:after="0" w:line="240" w:lineRule="auto"/>
        <w:ind w:firstLine="709"/>
        <w:jc w:val="both"/>
        <w:rPr>
          <w:szCs w:val="28"/>
        </w:rPr>
      </w:pPr>
      <w:r w:rsidRPr="00096F8C">
        <w:rPr>
          <w:szCs w:val="28"/>
        </w:rPr>
        <w:t xml:space="preserve">b) </w:t>
      </w:r>
      <w:r w:rsidR="00B64C6C" w:rsidRPr="00096F8C">
        <w:rPr>
          <w:szCs w:val="28"/>
        </w:rPr>
        <w:t>Về thi công xâ</w:t>
      </w:r>
      <w:r w:rsidR="005D6192" w:rsidRPr="00096F8C">
        <w:rPr>
          <w:szCs w:val="28"/>
        </w:rPr>
        <w:t>y lắp:</w:t>
      </w:r>
    </w:p>
    <w:p w:rsidR="0008272C" w:rsidRPr="00096F8C" w:rsidRDefault="0008272C" w:rsidP="00F00152">
      <w:pPr>
        <w:spacing w:after="0" w:line="240" w:lineRule="auto"/>
        <w:ind w:firstLine="709"/>
        <w:jc w:val="both"/>
        <w:rPr>
          <w:szCs w:val="28"/>
          <w:lang w:val="nl-NL"/>
        </w:rPr>
      </w:pPr>
      <w:r w:rsidRPr="00096F8C">
        <w:rPr>
          <w:szCs w:val="28"/>
          <w:lang w:val="nl-NL"/>
        </w:rPr>
        <w:t>Dự án có t</w:t>
      </w:r>
      <w:r w:rsidRPr="00096F8C">
        <w:rPr>
          <w:szCs w:val="28"/>
          <w:shd w:val="clear" w:color="auto" w:fill="FFFFFF"/>
        </w:rPr>
        <w:t>ổng mức đầu tư</w:t>
      </w:r>
      <w:r w:rsidRPr="00096F8C">
        <w:rPr>
          <w:szCs w:val="28"/>
          <w:lang w:val="nl-NL"/>
        </w:rPr>
        <w:t xml:space="preserve"> của dự án là 123.000 triệu đồng, đến nay đã bố trí 47.224,573 triệu đồng </w:t>
      </w:r>
      <w:r w:rsidRPr="00096F8C">
        <w:rPr>
          <w:i/>
          <w:iCs/>
          <w:szCs w:val="28"/>
          <w:lang w:val="nl-NL"/>
        </w:rPr>
        <w:t>(trong đó ngân sách tỉnh 35.000 triệu đồng đã bố trí đủ, ngân sách huyện là 12.224,573 triệu đồng)</w:t>
      </w:r>
      <w:r w:rsidRPr="00096F8C">
        <w:rPr>
          <w:szCs w:val="28"/>
          <w:lang w:val="nl-NL"/>
        </w:rPr>
        <w:t xml:space="preserve">, còn lại 75.775,427 triệu đồng được bố trí từ nguồn thu tiền sử dụng đất của ngân sách huyện, tuy nhiên chưa có nguồn thu để bố trí đủ vốn. </w:t>
      </w:r>
    </w:p>
    <w:p w:rsidR="0008272C" w:rsidRPr="00096F8C" w:rsidRDefault="0008272C" w:rsidP="00F00152">
      <w:pPr>
        <w:spacing w:after="0" w:line="240" w:lineRule="auto"/>
        <w:ind w:firstLine="709"/>
        <w:jc w:val="both"/>
        <w:rPr>
          <w:szCs w:val="28"/>
        </w:rPr>
      </w:pPr>
      <w:r w:rsidRPr="00096F8C">
        <w:rPr>
          <w:szCs w:val="28"/>
        </w:rPr>
        <w:t>Dự án đã thực hiện điều chỉnh 02 lần</w:t>
      </w:r>
      <w:r w:rsidRPr="00096F8C">
        <w:rPr>
          <w:rStyle w:val="FootnoteReference"/>
          <w:szCs w:val="28"/>
        </w:rPr>
        <w:footnoteReference w:id="1"/>
      </w:r>
      <w:r w:rsidRPr="00096F8C">
        <w:rPr>
          <w:szCs w:val="28"/>
        </w:rPr>
        <w:t xml:space="preserve"> và điều chỉnh dự toán 02 lần</w:t>
      </w:r>
      <w:r w:rsidRPr="00096F8C">
        <w:rPr>
          <w:rStyle w:val="FootnoteReference"/>
          <w:szCs w:val="28"/>
        </w:rPr>
        <w:footnoteReference w:id="2"/>
      </w:r>
      <w:r w:rsidRPr="00096F8C">
        <w:rPr>
          <w:szCs w:val="28"/>
        </w:rPr>
        <w:t>. Tổng mức đầu tư: 123.000 triệu đồng, trong đó giá trị tổng mức ban đầu 75.000 triệu đồng, giá trị điều chỉnh bổ sung là 48.000 triệu đồng.</w:t>
      </w:r>
    </w:p>
    <w:p w:rsidR="00B64C6C" w:rsidRPr="00096F8C" w:rsidRDefault="00B64C6C" w:rsidP="00F00152">
      <w:pPr>
        <w:spacing w:after="0" w:line="240" w:lineRule="auto"/>
        <w:ind w:firstLine="709"/>
        <w:jc w:val="both"/>
        <w:rPr>
          <w:bCs/>
          <w:szCs w:val="28"/>
          <w:lang w:val="pt-BR"/>
        </w:rPr>
      </w:pPr>
      <w:r w:rsidRPr="00096F8C">
        <w:rPr>
          <w:bCs/>
          <w:i/>
          <w:szCs w:val="28"/>
          <w:lang w:val="pt-BR"/>
        </w:rPr>
        <w:t>-</w:t>
      </w:r>
      <w:r w:rsidR="005D6192" w:rsidRPr="00096F8C">
        <w:rPr>
          <w:bCs/>
          <w:i/>
          <w:szCs w:val="28"/>
          <w:lang w:val="pt-BR"/>
        </w:rPr>
        <w:t xml:space="preserve"> Đối với Giai đoạn 1</w:t>
      </w:r>
      <w:r w:rsidR="005D6192" w:rsidRPr="00096F8C">
        <w:rPr>
          <w:bCs/>
          <w:szCs w:val="28"/>
          <w:lang w:val="pt-BR"/>
        </w:rPr>
        <w:t xml:space="preserve"> được ký kết hợp đồng với đơn vị thi công tại Hợp đồng Số 207/HĐ-XD ngày 27/11/2020 với giá trị hợp đồng: 47.925.877.000 đồng; thời gian khởi công, hoàn thành dự án: 27/11/2020 – 21/1/2022</w:t>
      </w:r>
      <w:r w:rsidR="00342245" w:rsidRPr="00096F8C">
        <w:rPr>
          <w:bCs/>
          <w:szCs w:val="28"/>
          <w:lang w:val="pt-BR"/>
        </w:rPr>
        <w:t xml:space="preserve">, </w:t>
      </w:r>
      <w:r w:rsidR="00342245" w:rsidRPr="00096F8C">
        <w:rPr>
          <w:szCs w:val="28"/>
          <w:lang w:val="nl-NL"/>
        </w:rPr>
        <w:t>được gia hạn hợp đồng đến ngày 30 tháng 11 năm 2022 theo Văn bản số 561/UBND-HTKT ngày 01 tháng 3 năm 2022 của Ủy ban nhân dân tỉnh Kon Tum</w:t>
      </w:r>
      <w:r w:rsidR="005D6192" w:rsidRPr="00096F8C">
        <w:rPr>
          <w:bCs/>
          <w:szCs w:val="28"/>
          <w:lang w:val="pt-BR"/>
        </w:rPr>
        <w:t xml:space="preserve">; đến nay đã thi công hoàn thành. </w:t>
      </w:r>
    </w:p>
    <w:p w:rsidR="00B64C6C" w:rsidRPr="00096F8C" w:rsidRDefault="00B64C6C" w:rsidP="00F00152">
      <w:pPr>
        <w:spacing w:after="0" w:line="240" w:lineRule="auto"/>
        <w:ind w:firstLine="709"/>
        <w:jc w:val="both"/>
        <w:rPr>
          <w:szCs w:val="28"/>
        </w:rPr>
      </w:pPr>
      <w:r w:rsidRPr="00096F8C">
        <w:rPr>
          <w:bCs/>
          <w:i/>
          <w:szCs w:val="28"/>
          <w:lang w:val="pt-BR"/>
        </w:rPr>
        <w:t xml:space="preserve">- </w:t>
      </w:r>
      <w:r w:rsidR="005D6192" w:rsidRPr="00096F8C">
        <w:rPr>
          <w:bCs/>
          <w:i/>
          <w:szCs w:val="28"/>
          <w:lang w:val="pt-BR"/>
        </w:rPr>
        <w:t>Phần điều chỉnh bổ sung</w:t>
      </w:r>
      <w:r w:rsidR="005D6192" w:rsidRPr="00096F8C">
        <w:rPr>
          <w:bCs/>
          <w:szCs w:val="28"/>
          <w:lang w:val="pt-BR"/>
        </w:rPr>
        <w:t xml:space="preserve"> </w:t>
      </w:r>
      <w:r w:rsidRPr="00096F8C">
        <w:rPr>
          <w:bCs/>
          <w:szCs w:val="28"/>
          <w:lang w:val="pt-BR"/>
        </w:rPr>
        <w:t>đ</w:t>
      </w:r>
      <w:r w:rsidR="005D6192" w:rsidRPr="00096F8C">
        <w:rPr>
          <w:bCs/>
          <w:szCs w:val="28"/>
          <w:lang w:val="pt-BR"/>
        </w:rPr>
        <w:t xml:space="preserve">ược ký kết hợp đồng với đơn vị thi công tại Hợp đồng Số 99/HĐ-XD ngày 02/11/2022 với giá trị hợp đồng: 47.925.877.000 </w:t>
      </w:r>
      <w:r w:rsidR="005D6192" w:rsidRPr="00096F8C">
        <w:rPr>
          <w:bCs/>
          <w:szCs w:val="28"/>
          <w:lang w:val="pt-BR"/>
        </w:rPr>
        <w:lastRenderedPageBreak/>
        <w:t>đồng; thời gian khởi công, hoàn thành: 27/11/2020 – 24/2/2024</w:t>
      </w:r>
      <w:r w:rsidR="00C52C5C" w:rsidRPr="00096F8C">
        <w:rPr>
          <w:rStyle w:val="FootnoteReference"/>
          <w:bCs/>
          <w:szCs w:val="28"/>
          <w:lang w:val="pt-BR"/>
        </w:rPr>
        <w:footnoteReference w:id="3"/>
      </w:r>
      <w:r w:rsidR="005D6192" w:rsidRPr="00096F8C">
        <w:rPr>
          <w:bCs/>
          <w:szCs w:val="28"/>
          <w:lang w:val="pt-BR"/>
        </w:rPr>
        <w:t xml:space="preserve">; hiện đang triển khai công tác bồi thường giải phóng mặt bằng. </w:t>
      </w:r>
      <w:r w:rsidRPr="00096F8C">
        <w:rPr>
          <w:szCs w:val="28"/>
        </w:rPr>
        <w:t xml:space="preserve">Việc bổ sung các gói thầu là do bổ sung quy mô đầu tư dẫn đến phát sinh các gói thầu mới theo Dự án điều chỉnh được duyệt. </w:t>
      </w:r>
    </w:p>
    <w:p w:rsidR="00A00B38" w:rsidRPr="00096F8C" w:rsidRDefault="00A00B38" w:rsidP="00F00152">
      <w:pPr>
        <w:spacing w:after="0" w:line="240" w:lineRule="auto"/>
        <w:ind w:firstLine="709"/>
        <w:jc w:val="both"/>
        <w:rPr>
          <w:szCs w:val="28"/>
          <w:lang w:val="nl-NL"/>
        </w:rPr>
      </w:pPr>
      <w:r w:rsidRPr="00096F8C">
        <w:rPr>
          <w:i/>
          <w:szCs w:val="28"/>
          <w:lang w:val="nl-NL"/>
        </w:rPr>
        <w:t>- Tỷ lệ tiết kiệm qua đấu thầu</w:t>
      </w:r>
      <w:r w:rsidRPr="00096F8C">
        <w:rPr>
          <w:szCs w:val="28"/>
          <w:lang w:val="nl-NL"/>
        </w:rPr>
        <w:t xml:space="preserve">: Dự án đã tổ chức lựa chọn nhà thầu cho 20 gói thầu </w:t>
      </w:r>
      <w:r w:rsidRPr="00096F8C">
        <w:rPr>
          <w:i/>
          <w:szCs w:val="28"/>
          <w:lang w:val="nl-NL"/>
        </w:rPr>
        <w:t xml:space="preserve">(7 gói đấu thầu rộng rãi, 13 gói chỉ định thầu) </w:t>
      </w:r>
      <w:r w:rsidRPr="00096F8C">
        <w:rPr>
          <w:szCs w:val="28"/>
          <w:lang w:val="nl-NL"/>
        </w:rPr>
        <w:t>với tổng giá trúng thầu: 92.293 triệu đồng/ giá gói thầu: 93.027 triệu đồng, tỷ lệ tiết kiệm đạt 0,79%.</w:t>
      </w:r>
    </w:p>
    <w:p w:rsidR="008B6DFD" w:rsidRPr="00096F8C" w:rsidRDefault="008B6DFD" w:rsidP="00F00152">
      <w:pPr>
        <w:spacing w:after="0" w:line="240" w:lineRule="auto"/>
        <w:ind w:firstLine="709"/>
        <w:jc w:val="both"/>
        <w:rPr>
          <w:rFonts w:cs="Times New Roman"/>
          <w:szCs w:val="28"/>
        </w:rPr>
      </w:pPr>
    </w:p>
    <w:p w:rsidR="005A1761" w:rsidRPr="00096F8C" w:rsidRDefault="005A1761" w:rsidP="00F00152">
      <w:pPr>
        <w:spacing w:after="0" w:line="240" w:lineRule="auto"/>
        <w:ind w:firstLine="709"/>
        <w:jc w:val="both"/>
        <w:rPr>
          <w:rFonts w:cs="Times New Roman"/>
          <w:b/>
          <w:szCs w:val="28"/>
        </w:rPr>
      </w:pPr>
      <w:r w:rsidRPr="00096F8C">
        <w:rPr>
          <w:rFonts w:cs="Times New Roman"/>
          <w:b/>
          <w:szCs w:val="28"/>
        </w:rPr>
        <w:t xml:space="preserve">2. Dự án Đường giao </w:t>
      </w:r>
      <w:r w:rsidRPr="00096F8C">
        <w:rPr>
          <w:rFonts w:eastAsia="Calibri" w:cs="Times New Roman"/>
          <w:b/>
          <w:szCs w:val="28"/>
        </w:rPr>
        <w:t>thông</w:t>
      </w:r>
      <w:r w:rsidRPr="00096F8C">
        <w:rPr>
          <w:rFonts w:cs="Times New Roman"/>
          <w:b/>
          <w:szCs w:val="28"/>
        </w:rPr>
        <w:t xml:space="preserve"> tiếp nối với Tỉnh lộ 674 đến đường tuần tra biên giới xã Mo Ray, huyện Sa Thầy</w:t>
      </w:r>
    </w:p>
    <w:p w:rsidR="00E31D29" w:rsidRPr="00096F8C" w:rsidRDefault="002671E7" w:rsidP="00F00152">
      <w:pPr>
        <w:pStyle w:val="Default"/>
        <w:widowControl w:val="0"/>
        <w:ind w:firstLine="709"/>
        <w:jc w:val="both"/>
        <w:rPr>
          <w:bCs/>
          <w:color w:val="auto"/>
          <w:sz w:val="28"/>
          <w:szCs w:val="28"/>
        </w:rPr>
      </w:pPr>
      <w:r w:rsidRPr="00096F8C">
        <w:rPr>
          <w:bCs/>
          <w:color w:val="auto"/>
          <w:spacing w:val="-6"/>
          <w:szCs w:val="28"/>
          <w:lang w:val="de-DE"/>
        </w:rPr>
        <w:t xml:space="preserve">a) </w:t>
      </w:r>
      <w:r w:rsidR="00E31D29" w:rsidRPr="00096F8C">
        <w:rPr>
          <w:bCs/>
          <w:color w:val="auto"/>
          <w:sz w:val="28"/>
          <w:szCs w:val="28"/>
        </w:rPr>
        <w:t xml:space="preserve">Công tác bồi thường giải phóng mặt bằng, hỗ trợ, tái định canh, định cư; rà phá bom mìn; chuyển đổi mục đích sử dụng đất. </w:t>
      </w:r>
    </w:p>
    <w:p w:rsidR="00346F38" w:rsidRPr="00096F8C" w:rsidRDefault="00346F38" w:rsidP="00F00152">
      <w:pPr>
        <w:spacing w:after="0" w:line="240" w:lineRule="auto"/>
        <w:ind w:firstLine="709"/>
        <w:jc w:val="both"/>
        <w:rPr>
          <w:bCs/>
          <w:spacing w:val="-6"/>
          <w:szCs w:val="28"/>
          <w:lang w:val="de-DE"/>
        </w:rPr>
      </w:pPr>
      <w:r w:rsidRPr="00096F8C">
        <w:rPr>
          <w:bCs/>
          <w:spacing w:val="-6"/>
          <w:szCs w:val="28"/>
          <w:lang w:val="de-DE"/>
        </w:rPr>
        <w:t xml:space="preserve">Đã phê duyệt phương án bồi thường và chi trả số tiền 217 triệu đồng. </w:t>
      </w:r>
    </w:p>
    <w:p w:rsidR="00346F38" w:rsidRPr="00096F8C" w:rsidRDefault="00346F38" w:rsidP="00F00152">
      <w:pPr>
        <w:spacing w:after="0" w:line="240" w:lineRule="auto"/>
        <w:ind w:firstLine="709"/>
        <w:jc w:val="both"/>
        <w:rPr>
          <w:bCs/>
          <w:iCs/>
          <w:szCs w:val="28"/>
          <w:lang w:val="de-DE"/>
        </w:rPr>
      </w:pPr>
      <w:r w:rsidRPr="00096F8C">
        <w:rPr>
          <w:bCs/>
          <w:szCs w:val="28"/>
          <w:lang w:val="de-DE"/>
        </w:rPr>
        <w:t xml:space="preserve">Tổng diện tích đất </w:t>
      </w:r>
      <w:r w:rsidRPr="00096F8C">
        <w:rPr>
          <w:szCs w:val="28"/>
        </w:rPr>
        <w:t>243.100m</w:t>
      </w:r>
      <w:r w:rsidRPr="00096F8C">
        <w:rPr>
          <w:szCs w:val="28"/>
          <w:vertAlign w:val="superscript"/>
        </w:rPr>
        <w:t>2</w:t>
      </w:r>
      <w:r w:rsidRPr="00096F8C">
        <w:rPr>
          <w:szCs w:val="28"/>
        </w:rPr>
        <w:t>, trong đó: tại xã Mô Rai, huyện Sa Thầy: 160.715 m</w:t>
      </w:r>
      <w:r w:rsidRPr="00096F8C">
        <w:rPr>
          <w:szCs w:val="28"/>
          <w:vertAlign w:val="superscript"/>
        </w:rPr>
        <w:t>2</w:t>
      </w:r>
      <w:r w:rsidRPr="00096F8C">
        <w:rPr>
          <w:bCs/>
          <w:szCs w:val="28"/>
          <w:lang w:val="de-DE"/>
        </w:rPr>
        <w:t xml:space="preserve">; </w:t>
      </w:r>
      <w:r w:rsidRPr="00096F8C">
        <w:rPr>
          <w:szCs w:val="28"/>
        </w:rPr>
        <w:t>Tại xã Ia Dom, huyện Ia H’Drai: 82.385 m</w:t>
      </w:r>
      <w:r w:rsidRPr="00096F8C">
        <w:rPr>
          <w:szCs w:val="28"/>
          <w:vertAlign w:val="superscript"/>
        </w:rPr>
        <w:t>2</w:t>
      </w:r>
      <w:r w:rsidRPr="00096F8C">
        <w:rPr>
          <w:szCs w:val="28"/>
        </w:rPr>
        <w:t xml:space="preserve"> </w:t>
      </w:r>
      <w:r w:rsidRPr="00096F8C">
        <w:rPr>
          <w:i/>
          <w:iCs/>
          <w:szCs w:val="28"/>
        </w:rPr>
        <w:t>(Đất giao thông).</w:t>
      </w:r>
    </w:p>
    <w:p w:rsidR="005F0447" w:rsidRPr="00096F8C" w:rsidRDefault="004471A1" w:rsidP="00F00152">
      <w:pPr>
        <w:spacing w:after="0" w:line="240" w:lineRule="auto"/>
        <w:ind w:firstLine="709"/>
        <w:jc w:val="both"/>
        <w:rPr>
          <w:szCs w:val="28"/>
        </w:rPr>
      </w:pPr>
      <w:r w:rsidRPr="00096F8C">
        <w:rPr>
          <w:rFonts w:cs="Times New Roman"/>
          <w:szCs w:val="28"/>
        </w:rPr>
        <w:t xml:space="preserve">b) </w:t>
      </w:r>
      <w:r w:rsidR="005E4180" w:rsidRPr="00096F8C">
        <w:rPr>
          <w:szCs w:val="28"/>
        </w:rPr>
        <w:t xml:space="preserve">Về thi công xây lắp: </w:t>
      </w:r>
    </w:p>
    <w:p w:rsidR="003E48CA" w:rsidRPr="00096F8C" w:rsidRDefault="003E48CA" w:rsidP="00F00152">
      <w:pPr>
        <w:spacing w:after="0" w:line="240" w:lineRule="auto"/>
        <w:ind w:firstLine="709"/>
        <w:jc w:val="both"/>
        <w:rPr>
          <w:bCs/>
          <w:spacing w:val="-6"/>
          <w:szCs w:val="28"/>
        </w:rPr>
      </w:pPr>
      <w:r w:rsidRPr="00096F8C">
        <w:rPr>
          <w:bCs/>
          <w:szCs w:val="28"/>
        </w:rPr>
        <w:t>Dự án có t</w:t>
      </w:r>
      <w:r w:rsidRPr="00096F8C">
        <w:rPr>
          <w:szCs w:val="28"/>
          <w:shd w:val="clear" w:color="auto" w:fill="FFFFFF"/>
        </w:rPr>
        <w:t>ổng mức đầu tư 249.938,91 triệu đồng, trong đó nguồn ngân sách trung ương trong nước bổ sung có mục tiêu cho địa phương theo ngành, lĩnh vực 236.944 triệu đồng</w:t>
      </w:r>
      <w:r w:rsidRPr="00096F8C">
        <w:rPr>
          <w:bCs/>
          <w:szCs w:val="28"/>
        </w:rPr>
        <w:t xml:space="preserve"> và ngân sách huyện. Tổng Kế </w:t>
      </w:r>
      <w:r w:rsidRPr="00096F8C">
        <w:rPr>
          <w:bCs/>
          <w:spacing w:val="-6"/>
          <w:szCs w:val="28"/>
        </w:rPr>
        <w:t xml:space="preserve">hoạch vốn đã bố trí đến nay là 224.943,736 triệu đồng. Hiện nhu cầu vốn cần bổ sung 10.842,265 triệu đồng </w:t>
      </w:r>
      <w:r w:rsidRPr="00096F8C">
        <w:rPr>
          <w:bCs/>
          <w:i/>
          <w:iCs/>
          <w:spacing w:val="-6"/>
          <w:szCs w:val="28"/>
        </w:rPr>
        <w:t>(đã được Ủy ban nhân dân tỉnh trình Bộ Kế hoạch và Đầu tư điều chỉnh kế hoạch đầu tư công trung hạn nguồn ngân sách trung ương giai đoạn 2021-2025 tại văn bản số 2794/UBND-KTTH ngày 28 tháng 8 năm 2023)</w:t>
      </w:r>
      <w:r w:rsidRPr="00096F8C">
        <w:rPr>
          <w:bCs/>
          <w:spacing w:val="-6"/>
          <w:szCs w:val="28"/>
        </w:rPr>
        <w:t>.</w:t>
      </w:r>
    </w:p>
    <w:p w:rsidR="005F0447" w:rsidRPr="00096F8C" w:rsidRDefault="005F0447" w:rsidP="00F00152">
      <w:pPr>
        <w:spacing w:after="0" w:line="240" w:lineRule="auto"/>
        <w:ind w:firstLine="709"/>
        <w:jc w:val="both"/>
        <w:rPr>
          <w:rFonts w:eastAsia="Calibri" w:cs="Times New Roman"/>
        </w:rPr>
      </w:pPr>
      <w:r w:rsidRPr="00096F8C">
        <w:rPr>
          <w:rFonts w:cs="Times New Roman"/>
          <w:i/>
          <w:szCs w:val="28"/>
        </w:rPr>
        <w:t xml:space="preserve">- </w:t>
      </w:r>
      <w:r w:rsidRPr="00096F8C">
        <w:rPr>
          <w:rFonts w:eastAsia="Calibri" w:cs="Times New Roman"/>
          <w:i/>
        </w:rPr>
        <w:t>Tỷ lệ tiết kiệm qua đấu thầu:</w:t>
      </w:r>
      <w:r w:rsidRPr="00096F8C">
        <w:rPr>
          <w:rFonts w:eastAsia="Calibri" w:cs="Times New Roman"/>
        </w:rPr>
        <w:t xml:space="preserve"> Dự án đã tổ chức lựa chọn nhà thầu cho 13 gói thầu </w:t>
      </w:r>
      <w:r w:rsidRPr="00096F8C">
        <w:rPr>
          <w:rFonts w:eastAsia="Calibri" w:cs="Times New Roman"/>
          <w:i/>
          <w:iCs/>
        </w:rPr>
        <w:t>(04 gói đấu thầu rộng rãi, 09 gói chỉ định thầu)</w:t>
      </w:r>
      <w:r w:rsidRPr="00096F8C">
        <w:rPr>
          <w:rFonts w:eastAsia="Calibri" w:cs="Times New Roman"/>
        </w:rPr>
        <w:t xml:space="preserve"> với tổng giá trúng thầu: 223.151 triệu đồng/ giá gói thầu: 223.485 triệu đồng, tỷ lệ tiết kiệm đạt 0,15%.</w:t>
      </w:r>
    </w:p>
    <w:p w:rsidR="008B6DFD" w:rsidRPr="00096F8C" w:rsidRDefault="005F0447" w:rsidP="00F00152">
      <w:pPr>
        <w:spacing w:after="0" w:line="240" w:lineRule="auto"/>
        <w:ind w:firstLine="709"/>
        <w:jc w:val="both"/>
        <w:rPr>
          <w:iCs/>
          <w:szCs w:val="28"/>
          <w:lang w:val="nl-NL"/>
        </w:rPr>
      </w:pPr>
      <w:r w:rsidRPr="00096F8C">
        <w:rPr>
          <w:szCs w:val="28"/>
        </w:rPr>
        <w:t xml:space="preserve">- </w:t>
      </w:r>
      <w:r w:rsidR="005D6192" w:rsidRPr="00096F8C">
        <w:rPr>
          <w:iCs/>
          <w:szCs w:val="28"/>
          <w:lang w:val="nl-NL"/>
        </w:rPr>
        <w:t>Hiện nay dự</w:t>
      </w:r>
      <w:r w:rsidR="00DE7DAF" w:rsidRPr="00096F8C">
        <w:rPr>
          <w:iCs/>
          <w:szCs w:val="28"/>
          <w:lang w:val="nl-NL"/>
        </w:rPr>
        <w:t xml:space="preserve"> án đã thi công hoàn thành, tổng giá trị khối lượng hoàn thành 235.786,001 triệu đồng;</w:t>
      </w:r>
      <w:r w:rsidR="005D6192" w:rsidRPr="00096F8C">
        <w:rPr>
          <w:iCs/>
          <w:szCs w:val="28"/>
          <w:lang w:val="nl-NL"/>
        </w:rPr>
        <w:t xml:space="preserve"> </w:t>
      </w:r>
      <w:r w:rsidR="000A33DE" w:rsidRPr="00096F8C">
        <w:rPr>
          <w:iCs/>
          <w:szCs w:val="28"/>
          <w:lang w:val="nl-NL"/>
        </w:rPr>
        <w:t>chưa nghiệm thu, thanh quyết toán</w:t>
      </w:r>
      <w:r w:rsidR="00DE7DAF" w:rsidRPr="00096F8C">
        <w:rPr>
          <w:iCs/>
          <w:szCs w:val="28"/>
          <w:lang w:val="nl-NL"/>
        </w:rPr>
        <w:t>, đang xin chủ trương điều chỉnh giá hợp đồng xây lắp và chờ điều chỉnh Kế hoạch đầu tư công để xin bổ sung kinh phí</w:t>
      </w:r>
      <w:r w:rsidR="004B69F9" w:rsidRPr="00096F8C">
        <w:rPr>
          <w:iCs/>
          <w:szCs w:val="28"/>
          <w:lang w:val="nl-NL"/>
        </w:rPr>
        <w:t>: 10.842,265 triệu đồng</w:t>
      </w:r>
      <w:r w:rsidR="00DE7DAF" w:rsidRPr="00096F8C">
        <w:rPr>
          <w:iCs/>
          <w:szCs w:val="28"/>
          <w:lang w:val="nl-NL"/>
        </w:rPr>
        <w:t>.</w:t>
      </w:r>
    </w:p>
    <w:p w:rsidR="003A4CFA" w:rsidRPr="00096F8C" w:rsidRDefault="003A4CFA" w:rsidP="00F00152">
      <w:pPr>
        <w:spacing w:after="0" w:line="240" w:lineRule="auto"/>
        <w:ind w:firstLine="709"/>
        <w:jc w:val="both"/>
        <w:rPr>
          <w:rFonts w:cs="Times New Roman"/>
          <w:szCs w:val="28"/>
        </w:rPr>
      </w:pPr>
    </w:p>
    <w:p w:rsidR="005A1761" w:rsidRPr="00096F8C" w:rsidRDefault="005A1761" w:rsidP="00F00152">
      <w:pPr>
        <w:spacing w:after="0" w:line="240" w:lineRule="auto"/>
        <w:ind w:firstLine="709"/>
        <w:jc w:val="both"/>
        <w:rPr>
          <w:rFonts w:eastAsia="Calibri" w:cs="Times New Roman"/>
          <w:b/>
          <w:szCs w:val="28"/>
        </w:rPr>
      </w:pPr>
      <w:r w:rsidRPr="00096F8C">
        <w:rPr>
          <w:rFonts w:eastAsia="Calibri" w:cs="Times New Roman"/>
          <w:b/>
          <w:szCs w:val="28"/>
        </w:rPr>
        <w:t>3. Dự án Đầu tư xây dựng cải tạo, nâng cấp Tỉnh lộ 675 đoạn từ Km0 - Km24</w:t>
      </w:r>
    </w:p>
    <w:p w:rsidR="00E31D29" w:rsidRPr="00096F8C" w:rsidRDefault="00E752E5" w:rsidP="00F00152">
      <w:pPr>
        <w:pStyle w:val="Default"/>
        <w:widowControl w:val="0"/>
        <w:ind w:firstLine="709"/>
        <w:jc w:val="both"/>
        <w:rPr>
          <w:bCs/>
          <w:color w:val="auto"/>
          <w:sz w:val="28"/>
          <w:szCs w:val="28"/>
        </w:rPr>
      </w:pPr>
      <w:r w:rsidRPr="00096F8C">
        <w:rPr>
          <w:bCs/>
          <w:color w:val="auto"/>
          <w:sz w:val="28"/>
          <w:szCs w:val="28"/>
        </w:rPr>
        <w:t xml:space="preserve">a) </w:t>
      </w:r>
      <w:r w:rsidR="00E31D29" w:rsidRPr="00096F8C">
        <w:rPr>
          <w:bCs/>
          <w:color w:val="auto"/>
          <w:sz w:val="28"/>
          <w:szCs w:val="28"/>
        </w:rPr>
        <w:t xml:space="preserve">Công tác bồi thường giải phóng mặt bằng, hỗ trợ, tái định canh, định cư; rà phá bom mìn; chuyển đổi mục đích sử dụng đất. </w:t>
      </w:r>
    </w:p>
    <w:p w:rsidR="009E5CD2" w:rsidRPr="00096F8C" w:rsidRDefault="009E5CD2" w:rsidP="00F00152">
      <w:pPr>
        <w:pStyle w:val="Default"/>
        <w:widowControl w:val="0"/>
        <w:ind w:firstLine="709"/>
        <w:jc w:val="both"/>
        <w:rPr>
          <w:bCs/>
          <w:color w:val="auto"/>
          <w:sz w:val="28"/>
          <w:szCs w:val="28"/>
        </w:rPr>
      </w:pPr>
      <w:r w:rsidRPr="00096F8C">
        <w:rPr>
          <w:bCs/>
          <w:color w:val="auto"/>
          <w:sz w:val="28"/>
          <w:szCs w:val="28"/>
        </w:rPr>
        <w:t xml:space="preserve">UBND thành phố Kon Tum, huyện Sa Thầy đã ban hành thông báo thu hồi đất. Đang tổ chức kiểm đếm tài sản, cây trồng, vật kiến trúc các đoạn GPMB </w:t>
      </w:r>
      <w:r w:rsidRPr="00096F8C">
        <w:rPr>
          <w:bCs/>
          <w:i/>
          <w:color w:val="auto"/>
          <w:sz w:val="28"/>
          <w:szCs w:val="28"/>
        </w:rPr>
        <w:t>(đoạn qua xã Ngok Bay 20 hộ, đoạn qua xã Kroong 05 hộ, đoạn qua xã Sa Bình 13 hộ).</w:t>
      </w:r>
    </w:p>
    <w:p w:rsidR="009E5CD2" w:rsidRPr="00096F8C" w:rsidRDefault="009E5CD2" w:rsidP="00F00152">
      <w:pPr>
        <w:pStyle w:val="Default"/>
        <w:widowControl w:val="0"/>
        <w:ind w:firstLine="709"/>
        <w:jc w:val="both"/>
        <w:rPr>
          <w:bCs/>
          <w:color w:val="auto"/>
          <w:sz w:val="28"/>
          <w:szCs w:val="28"/>
        </w:rPr>
      </w:pPr>
      <w:r w:rsidRPr="00096F8C">
        <w:rPr>
          <w:bCs/>
          <w:color w:val="auto"/>
          <w:sz w:val="28"/>
          <w:szCs w:val="28"/>
        </w:rPr>
        <w:t>- Chiều dài các đoạn GPMB là 2.074m/9 đoạn (</w:t>
      </w:r>
      <w:r w:rsidRPr="00096F8C">
        <w:rPr>
          <w:bCs/>
          <w:i/>
          <w:color w:val="auto"/>
          <w:sz w:val="28"/>
          <w:szCs w:val="28"/>
        </w:rPr>
        <w:t>thành phố Kon Tum: 06 đoạn dài 1.526m, huyện Sa Thầy: 3 đoạn dài 548m</w:t>
      </w:r>
      <w:r w:rsidRPr="00096F8C">
        <w:rPr>
          <w:bCs/>
          <w:color w:val="auto"/>
          <w:sz w:val="28"/>
          <w:szCs w:val="28"/>
        </w:rPr>
        <w:t>).</w:t>
      </w:r>
    </w:p>
    <w:p w:rsidR="009E5CD2" w:rsidRPr="00096F8C" w:rsidRDefault="009E5CD2" w:rsidP="00F00152">
      <w:pPr>
        <w:pStyle w:val="Default"/>
        <w:widowControl w:val="0"/>
        <w:ind w:firstLine="709"/>
        <w:jc w:val="both"/>
        <w:rPr>
          <w:bCs/>
          <w:color w:val="auto"/>
          <w:sz w:val="28"/>
          <w:szCs w:val="28"/>
        </w:rPr>
      </w:pPr>
      <w:r w:rsidRPr="00096F8C">
        <w:rPr>
          <w:bCs/>
          <w:color w:val="auto"/>
          <w:sz w:val="28"/>
          <w:szCs w:val="28"/>
        </w:rPr>
        <w:lastRenderedPageBreak/>
        <w:t>- Diện tích cụ thể cần thu hồi, cần chuyển đổi mục đích sử dụng để thực hiện dự án đầu tư xây dựng: với diện tích hiện trạng 18,58ha, diện tích thu hổi 1,28ha, tổng cộng 19,86ha.</w:t>
      </w:r>
    </w:p>
    <w:p w:rsidR="00CE3455" w:rsidRPr="00096F8C" w:rsidRDefault="00CE3455" w:rsidP="00F00152">
      <w:pPr>
        <w:pStyle w:val="Default"/>
        <w:widowControl w:val="0"/>
        <w:ind w:firstLine="709"/>
        <w:jc w:val="both"/>
        <w:rPr>
          <w:bCs/>
          <w:color w:val="auto"/>
          <w:sz w:val="28"/>
          <w:szCs w:val="28"/>
        </w:rPr>
      </w:pPr>
      <w:r w:rsidRPr="00096F8C">
        <w:rPr>
          <w:bCs/>
          <w:color w:val="auto"/>
          <w:sz w:val="28"/>
          <w:szCs w:val="28"/>
        </w:rPr>
        <w:t>Hiện nay UBND thành phố và UBND huyện Sa Thầy chưa phê duyệt giá đất cụ thể của dự án để thực hiện bồi thường GPMB.</w:t>
      </w:r>
    </w:p>
    <w:p w:rsidR="00AA5315" w:rsidRPr="00096F8C" w:rsidRDefault="00E752E5" w:rsidP="00F00152">
      <w:pPr>
        <w:pStyle w:val="Default"/>
        <w:widowControl w:val="0"/>
        <w:ind w:firstLine="709"/>
        <w:jc w:val="both"/>
        <w:rPr>
          <w:bCs/>
          <w:color w:val="auto"/>
          <w:sz w:val="28"/>
          <w:szCs w:val="28"/>
        </w:rPr>
      </w:pPr>
      <w:r w:rsidRPr="00096F8C">
        <w:rPr>
          <w:bCs/>
          <w:color w:val="auto"/>
          <w:sz w:val="28"/>
          <w:szCs w:val="28"/>
        </w:rPr>
        <w:t xml:space="preserve">b) </w:t>
      </w:r>
      <w:r w:rsidR="00CB3BB6" w:rsidRPr="00096F8C">
        <w:rPr>
          <w:bCs/>
          <w:color w:val="auto"/>
          <w:sz w:val="28"/>
          <w:szCs w:val="28"/>
        </w:rPr>
        <w:t>Về</w:t>
      </w:r>
      <w:r w:rsidRPr="00096F8C">
        <w:rPr>
          <w:bCs/>
          <w:color w:val="auto"/>
          <w:sz w:val="28"/>
          <w:szCs w:val="28"/>
        </w:rPr>
        <w:t xml:space="preserve"> thi công xây lắp:</w:t>
      </w:r>
    </w:p>
    <w:p w:rsidR="00AA5315" w:rsidRPr="00096F8C" w:rsidRDefault="00AA5315" w:rsidP="00F00152">
      <w:pPr>
        <w:pStyle w:val="Default"/>
        <w:widowControl w:val="0"/>
        <w:ind w:firstLine="709"/>
        <w:jc w:val="both"/>
        <w:rPr>
          <w:bCs/>
          <w:color w:val="auto"/>
          <w:sz w:val="28"/>
          <w:szCs w:val="28"/>
        </w:rPr>
      </w:pPr>
      <w:r w:rsidRPr="00096F8C">
        <w:rPr>
          <w:bCs/>
          <w:color w:val="auto"/>
          <w:sz w:val="28"/>
          <w:szCs w:val="28"/>
        </w:rPr>
        <w:t>Trong quá trình triển khai thi công, một số hạng mục công việc cần xử lý để phù hợp với thực tế, đảm bảo yêu cầu kỹ thuật. Đến thời điểm hiện tại có 02 lần điều chỉnh xử lý kỹ thuật đã được thẩm định, phê duyệt.</w:t>
      </w:r>
    </w:p>
    <w:p w:rsidR="00E752E5" w:rsidRPr="00096F8C" w:rsidRDefault="00E752E5" w:rsidP="00F00152">
      <w:pPr>
        <w:pStyle w:val="Default"/>
        <w:widowControl w:val="0"/>
        <w:ind w:firstLine="709"/>
        <w:jc w:val="both"/>
        <w:rPr>
          <w:bCs/>
          <w:color w:val="auto"/>
          <w:sz w:val="28"/>
          <w:szCs w:val="28"/>
        </w:rPr>
      </w:pPr>
      <w:r w:rsidRPr="00096F8C">
        <w:rPr>
          <w:bCs/>
          <w:color w:val="auto"/>
          <w:sz w:val="28"/>
          <w:szCs w:val="28"/>
        </w:rPr>
        <w:t>Hợp đồng số 52/2022/HĐ-XD ngày 29/8/2022 giữa Sở Giao thông vận tải Kon Tum và Liên danh Công ty CP xây dựng công trình Sông Hồng - Công ty CP cầu đường NewSun.</w:t>
      </w:r>
      <w:r w:rsidR="00D115E6" w:rsidRPr="00096F8C">
        <w:rPr>
          <w:bCs/>
          <w:color w:val="auto"/>
          <w:sz w:val="28"/>
          <w:szCs w:val="28"/>
        </w:rPr>
        <w:t xml:space="preserve"> </w:t>
      </w:r>
      <w:r w:rsidRPr="00096F8C">
        <w:rPr>
          <w:bCs/>
          <w:color w:val="auto"/>
          <w:sz w:val="28"/>
          <w:szCs w:val="28"/>
        </w:rPr>
        <w:t>Giá gói thầu xây lắp: 119.706.807.937 đồng</w:t>
      </w:r>
      <w:r w:rsidR="00D115E6" w:rsidRPr="00096F8C">
        <w:rPr>
          <w:bCs/>
          <w:color w:val="auto"/>
          <w:sz w:val="28"/>
          <w:szCs w:val="28"/>
        </w:rPr>
        <w:t xml:space="preserve">; </w:t>
      </w:r>
      <w:r w:rsidR="00FD2FA8" w:rsidRPr="00096F8C">
        <w:rPr>
          <w:bCs/>
          <w:color w:val="auto"/>
          <w:sz w:val="28"/>
          <w:szCs w:val="28"/>
        </w:rPr>
        <w:t>g</w:t>
      </w:r>
      <w:r w:rsidRPr="00096F8C">
        <w:rPr>
          <w:bCs/>
          <w:color w:val="auto"/>
          <w:sz w:val="28"/>
          <w:szCs w:val="28"/>
        </w:rPr>
        <w:t>iá trúng thầu: 119.576.664.000 đồng</w:t>
      </w:r>
      <w:r w:rsidR="00D115E6" w:rsidRPr="00096F8C">
        <w:rPr>
          <w:bCs/>
          <w:color w:val="auto"/>
          <w:sz w:val="28"/>
          <w:szCs w:val="28"/>
        </w:rPr>
        <w:t>.</w:t>
      </w:r>
      <w:r w:rsidR="00FD2FA8" w:rsidRPr="00096F8C">
        <w:rPr>
          <w:bCs/>
          <w:color w:val="auto"/>
          <w:sz w:val="28"/>
          <w:szCs w:val="28"/>
        </w:rPr>
        <w:t xml:space="preserve"> </w:t>
      </w:r>
      <w:r w:rsidRPr="00096F8C">
        <w:rPr>
          <w:bCs/>
          <w:color w:val="auto"/>
          <w:sz w:val="28"/>
          <w:szCs w:val="28"/>
        </w:rPr>
        <w:t>Tiết kiệm qua đấu thầu: 130.143.937 đồng (tương đương 0,11%)</w:t>
      </w:r>
      <w:r w:rsidR="00FD2FA8" w:rsidRPr="00096F8C">
        <w:rPr>
          <w:bCs/>
          <w:color w:val="auto"/>
          <w:sz w:val="28"/>
          <w:szCs w:val="28"/>
        </w:rPr>
        <w:t>.</w:t>
      </w:r>
    </w:p>
    <w:p w:rsidR="00125CF1" w:rsidRPr="00096F8C" w:rsidRDefault="00125CF1" w:rsidP="00F00152">
      <w:pPr>
        <w:widowControl w:val="0"/>
        <w:spacing w:after="0" w:line="240" w:lineRule="auto"/>
        <w:ind w:firstLine="709"/>
        <w:jc w:val="both"/>
      </w:pPr>
      <w:r w:rsidRPr="00096F8C">
        <w:t>Đã bàn giao mặt bằng 19,08Km/21,16Km và đã triển khai thi công, khối lượng thi công khoảng 44,3/119,57 tỷ đồng, đạt 37%, cụ thể:</w:t>
      </w:r>
    </w:p>
    <w:p w:rsidR="00125CF1" w:rsidRPr="00096F8C" w:rsidRDefault="00125CF1" w:rsidP="00F00152">
      <w:pPr>
        <w:widowControl w:val="0"/>
        <w:spacing w:after="0" w:line="240" w:lineRule="auto"/>
        <w:ind w:firstLine="709"/>
        <w:jc w:val="both"/>
      </w:pPr>
      <w:r w:rsidRPr="00096F8C">
        <w:t xml:space="preserve">+ Thảm bê tông nhựa mặt đường: 10,93Km/19Km mặt đường nhựa cũ, </w:t>
      </w:r>
    </w:p>
    <w:p w:rsidR="00125CF1" w:rsidRPr="00096F8C" w:rsidRDefault="00125CF1" w:rsidP="00F00152">
      <w:pPr>
        <w:widowControl w:val="0"/>
        <w:spacing w:after="0" w:line="240" w:lineRule="auto"/>
        <w:ind w:firstLine="709"/>
        <w:jc w:val="both"/>
      </w:pPr>
      <w:r w:rsidRPr="00096F8C">
        <w:t xml:space="preserve">+ Gia cố lề được 4,9Km; </w:t>
      </w:r>
      <w:r w:rsidRPr="00096F8C">
        <w:rPr>
          <w:bCs/>
          <w:lang w:val="nl-NL"/>
        </w:rPr>
        <w:t>thi công rãnh kín đoạn Km0+850 – Km1+865.</w:t>
      </w:r>
    </w:p>
    <w:p w:rsidR="00125CF1" w:rsidRPr="00096F8C" w:rsidRDefault="00125CF1" w:rsidP="00F00152">
      <w:pPr>
        <w:widowControl w:val="0"/>
        <w:spacing w:after="0" w:line="240" w:lineRule="auto"/>
        <w:ind w:firstLine="709"/>
        <w:jc w:val="both"/>
        <w:rPr>
          <w:bCs/>
          <w:lang w:val="nl-NL"/>
        </w:rPr>
      </w:pPr>
      <w:r w:rsidRPr="00096F8C">
        <w:rPr>
          <w:i/>
        </w:rPr>
        <w:tab/>
        <w:t xml:space="preserve">* </w:t>
      </w:r>
      <w:r w:rsidRPr="00096F8C">
        <w:rPr>
          <w:bCs/>
          <w:i/>
          <w:lang w:val="nl-NL"/>
        </w:rPr>
        <w:t>Công ty Cổ phần xây dựng công trình Sông Hồng:</w:t>
      </w:r>
      <w:r w:rsidRPr="00096F8C">
        <w:rPr>
          <w:bCs/>
          <w:lang w:val="nl-NL"/>
        </w:rPr>
        <w:t xml:space="preserve"> thi công đoạn Km3+775,05 - Km9+281,73 và đoạn Km15+821,84 - Km21+047,16.</w:t>
      </w:r>
    </w:p>
    <w:p w:rsidR="00125CF1" w:rsidRPr="00096F8C" w:rsidRDefault="00125CF1" w:rsidP="00F00152">
      <w:pPr>
        <w:widowControl w:val="0"/>
        <w:spacing w:after="0" w:line="240" w:lineRule="auto"/>
        <w:ind w:firstLine="709"/>
        <w:jc w:val="both"/>
        <w:rPr>
          <w:bCs/>
          <w:lang w:val="nl-NL"/>
        </w:rPr>
      </w:pPr>
      <w:r w:rsidRPr="00096F8C">
        <w:rPr>
          <w:bCs/>
          <w:lang w:val="nl-NL"/>
        </w:rPr>
        <w:tab/>
        <w:t xml:space="preserve">- Khối lượng thực hiện: </w:t>
      </w:r>
    </w:p>
    <w:p w:rsidR="00125CF1" w:rsidRPr="00096F8C" w:rsidRDefault="00125CF1" w:rsidP="00F00152">
      <w:pPr>
        <w:widowControl w:val="0"/>
        <w:spacing w:after="0" w:line="240" w:lineRule="auto"/>
        <w:ind w:firstLine="709"/>
        <w:jc w:val="both"/>
        <w:rPr>
          <w:bCs/>
          <w:lang w:val="nl-NL"/>
        </w:rPr>
      </w:pPr>
      <w:r w:rsidRPr="00096F8C">
        <w:rPr>
          <w:bCs/>
          <w:lang w:val="vi-VN"/>
        </w:rPr>
        <w:t>+</w:t>
      </w:r>
      <w:r w:rsidRPr="00096F8C">
        <w:rPr>
          <w:bCs/>
        </w:rPr>
        <w:t xml:space="preserve"> </w:t>
      </w:r>
      <w:r w:rsidRPr="00096F8C">
        <w:rPr>
          <w:bCs/>
          <w:lang w:val="nl-NL"/>
        </w:rPr>
        <w:t>Thảm mặt đường bê tông nhựa: 7,13 Km/10,5 Km (đoạn Km3+775 - Km4+943; Km5+300 – Km7; Km7+300 - Km7+840; Km15+821– Km17+367; Km18+182- Km18+953; Km19+639 - Km21+047);</w:t>
      </w:r>
    </w:p>
    <w:p w:rsidR="00125CF1" w:rsidRPr="00096F8C" w:rsidRDefault="00125CF1" w:rsidP="00F00152">
      <w:pPr>
        <w:widowControl w:val="0"/>
        <w:spacing w:after="0" w:line="240" w:lineRule="auto"/>
        <w:ind w:firstLine="709"/>
        <w:jc w:val="both"/>
        <w:rPr>
          <w:bCs/>
        </w:rPr>
      </w:pPr>
      <w:r w:rsidRPr="00096F8C">
        <w:rPr>
          <w:bCs/>
          <w:lang w:val="nl-NL"/>
        </w:rPr>
        <w:t>+ Đổ bê tông tấm đan rãnh dọc: 4.</w:t>
      </w:r>
      <w:r w:rsidRPr="00096F8C">
        <w:rPr>
          <w:bCs/>
          <w:lang w:val="vi-VN"/>
        </w:rPr>
        <w:t>500/18.377 tấm đan</w:t>
      </w:r>
      <w:r w:rsidRPr="00096F8C">
        <w:rPr>
          <w:bCs/>
        </w:rPr>
        <w:t>;</w:t>
      </w:r>
    </w:p>
    <w:p w:rsidR="00125CF1" w:rsidRPr="00096F8C" w:rsidRDefault="00125CF1" w:rsidP="00F00152">
      <w:pPr>
        <w:widowControl w:val="0"/>
        <w:spacing w:after="0" w:line="240" w:lineRule="auto"/>
        <w:ind w:firstLine="709"/>
        <w:jc w:val="both"/>
        <w:rPr>
          <w:bCs/>
          <w:lang w:val="nl-NL"/>
        </w:rPr>
      </w:pPr>
      <w:r w:rsidRPr="00096F8C">
        <w:rPr>
          <w:bCs/>
          <w:lang w:val="vi-VN"/>
        </w:rPr>
        <w:t>+ Gia cố lề bê tông: 3,1/10,5</w:t>
      </w:r>
      <w:r w:rsidRPr="00096F8C">
        <w:rPr>
          <w:bCs/>
        </w:rPr>
        <w:t xml:space="preserve"> </w:t>
      </w:r>
      <w:r w:rsidRPr="00096F8C">
        <w:rPr>
          <w:bCs/>
          <w:lang w:val="vi-VN"/>
        </w:rPr>
        <w:t>Km. (</w:t>
      </w:r>
      <w:r w:rsidRPr="00096F8C">
        <w:rPr>
          <w:bCs/>
        </w:rPr>
        <w:t xml:space="preserve">bên trái tuyến: </w:t>
      </w:r>
      <w:r w:rsidRPr="00096F8C">
        <w:rPr>
          <w:bCs/>
          <w:lang w:val="vi-VN"/>
        </w:rPr>
        <w:t>Km3+775</w:t>
      </w:r>
      <w:r w:rsidRPr="00096F8C">
        <w:rPr>
          <w:bCs/>
        </w:rPr>
        <w:t xml:space="preserve"> </w:t>
      </w:r>
      <w:r w:rsidRPr="00096F8C">
        <w:rPr>
          <w:bCs/>
          <w:lang w:val="vi-VN"/>
        </w:rPr>
        <w:t>-</w:t>
      </w:r>
      <w:r w:rsidRPr="00096F8C">
        <w:rPr>
          <w:bCs/>
        </w:rPr>
        <w:t xml:space="preserve"> </w:t>
      </w:r>
      <w:r w:rsidRPr="00096F8C">
        <w:rPr>
          <w:bCs/>
          <w:lang w:val="vi-VN"/>
        </w:rPr>
        <w:t>Km4+943</w:t>
      </w:r>
      <w:r w:rsidRPr="00096F8C">
        <w:rPr>
          <w:bCs/>
        </w:rPr>
        <w:t xml:space="preserve">; </w:t>
      </w:r>
      <w:r w:rsidRPr="00096F8C">
        <w:rPr>
          <w:bCs/>
          <w:lang w:val="vi-VN"/>
        </w:rPr>
        <w:t xml:space="preserve"> Km5+300</w:t>
      </w:r>
      <w:r w:rsidRPr="00096F8C">
        <w:rPr>
          <w:bCs/>
        </w:rPr>
        <w:t xml:space="preserve"> </w:t>
      </w:r>
      <w:r w:rsidRPr="00096F8C">
        <w:rPr>
          <w:bCs/>
          <w:lang w:val="vi-VN"/>
        </w:rPr>
        <w:t>-</w:t>
      </w:r>
      <w:r w:rsidRPr="00096F8C">
        <w:rPr>
          <w:bCs/>
        </w:rPr>
        <w:t xml:space="preserve"> </w:t>
      </w:r>
      <w:r w:rsidRPr="00096F8C">
        <w:rPr>
          <w:bCs/>
          <w:lang w:val="vi-VN"/>
        </w:rPr>
        <w:t xml:space="preserve">Km7; Km18+182 </w:t>
      </w:r>
      <w:r w:rsidRPr="00096F8C">
        <w:rPr>
          <w:bCs/>
        </w:rPr>
        <w:t>-</w:t>
      </w:r>
      <w:r w:rsidRPr="00096F8C">
        <w:rPr>
          <w:bCs/>
          <w:lang w:val="vi-VN"/>
        </w:rPr>
        <w:t xml:space="preserve"> Km18+953; Km19+639</w:t>
      </w:r>
      <w:r w:rsidRPr="00096F8C">
        <w:rPr>
          <w:bCs/>
        </w:rPr>
        <w:t xml:space="preserve"> </w:t>
      </w:r>
      <w:r w:rsidRPr="00096F8C">
        <w:rPr>
          <w:bCs/>
          <w:lang w:val="vi-VN"/>
        </w:rPr>
        <w:t>-Km19+792</w:t>
      </w:r>
      <w:r w:rsidRPr="00096F8C">
        <w:rPr>
          <w:bCs/>
        </w:rPr>
        <w:t>.</w:t>
      </w:r>
      <w:r w:rsidRPr="00096F8C">
        <w:rPr>
          <w:bCs/>
          <w:lang w:val="vi-VN"/>
        </w:rPr>
        <w:t xml:space="preserve"> </w:t>
      </w:r>
      <w:r w:rsidRPr="00096F8C">
        <w:rPr>
          <w:bCs/>
        </w:rPr>
        <w:t xml:space="preserve">Bên phải tuyến: </w:t>
      </w:r>
      <w:r w:rsidRPr="00096F8C">
        <w:rPr>
          <w:bCs/>
          <w:lang w:val="vi-VN"/>
        </w:rPr>
        <w:t>Km4+4</w:t>
      </w:r>
      <w:r w:rsidRPr="00096F8C">
        <w:rPr>
          <w:bCs/>
        </w:rPr>
        <w:t>0</w:t>
      </w:r>
      <w:r w:rsidRPr="00096F8C">
        <w:rPr>
          <w:bCs/>
          <w:lang w:val="vi-VN"/>
        </w:rPr>
        <w:t>0</w:t>
      </w:r>
      <w:r w:rsidRPr="00096F8C">
        <w:rPr>
          <w:bCs/>
        </w:rPr>
        <w:t xml:space="preserve"> </w:t>
      </w:r>
      <w:r w:rsidRPr="00096F8C">
        <w:rPr>
          <w:bCs/>
          <w:lang w:val="vi-VN"/>
        </w:rPr>
        <w:t>-</w:t>
      </w:r>
      <w:r w:rsidRPr="00096F8C">
        <w:rPr>
          <w:bCs/>
        </w:rPr>
        <w:t xml:space="preserve"> </w:t>
      </w:r>
      <w:r w:rsidRPr="00096F8C">
        <w:rPr>
          <w:bCs/>
          <w:lang w:val="vi-VN"/>
        </w:rPr>
        <w:t>Km4+943; Km5+300</w:t>
      </w:r>
      <w:r w:rsidRPr="00096F8C">
        <w:rPr>
          <w:bCs/>
        </w:rPr>
        <w:t xml:space="preserve"> </w:t>
      </w:r>
      <w:r w:rsidRPr="00096F8C">
        <w:rPr>
          <w:bCs/>
          <w:lang w:val="vi-VN"/>
        </w:rPr>
        <w:t>-</w:t>
      </w:r>
      <w:r w:rsidRPr="00096F8C">
        <w:rPr>
          <w:bCs/>
        </w:rPr>
        <w:t xml:space="preserve"> </w:t>
      </w:r>
      <w:r w:rsidRPr="00096F8C">
        <w:rPr>
          <w:bCs/>
          <w:lang w:val="vi-VN"/>
        </w:rPr>
        <w:t>Km7; Km19+639</w:t>
      </w:r>
      <w:r w:rsidRPr="00096F8C">
        <w:rPr>
          <w:bCs/>
        </w:rPr>
        <w:t xml:space="preserve"> </w:t>
      </w:r>
      <w:r w:rsidRPr="00096F8C">
        <w:rPr>
          <w:bCs/>
          <w:lang w:val="vi-VN"/>
        </w:rPr>
        <w:t>-</w:t>
      </w:r>
      <w:r w:rsidRPr="00096F8C">
        <w:rPr>
          <w:bCs/>
        </w:rPr>
        <w:t xml:space="preserve"> </w:t>
      </w:r>
      <w:r w:rsidRPr="00096F8C">
        <w:rPr>
          <w:bCs/>
          <w:lang w:val="vi-VN"/>
        </w:rPr>
        <w:t>Km19+792</w:t>
      </w:r>
      <w:r w:rsidRPr="00096F8C">
        <w:rPr>
          <w:bCs/>
        </w:rPr>
        <w:t>)</w:t>
      </w:r>
      <w:r w:rsidRPr="00096F8C">
        <w:rPr>
          <w:bCs/>
          <w:lang w:val="nl-NL"/>
        </w:rPr>
        <w:t>;</w:t>
      </w:r>
    </w:p>
    <w:p w:rsidR="00125CF1" w:rsidRPr="00096F8C" w:rsidRDefault="00125CF1" w:rsidP="00F00152">
      <w:pPr>
        <w:widowControl w:val="0"/>
        <w:spacing w:after="0" w:line="240" w:lineRule="auto"/>
        <w:ind w:firstLine="709"/>
        <w:jc w:val="both"/>
        <w:rPr>
          <w:bCs/>
        </w:rPr>
      </w:pPr>
      <w:r w:rsidRPr="00096F8C">
        <w:rPr>
          <w:bCs/>
          <w:lang w:val="vi-VN"/>
        </w:rPr>
        <w:t>+ Nạo vét, sữa chữa rãnh đoạn Km19+900 –Km20+050 (TT)</w:t>
      </w:r>
      <w:r w:rsidRPr="00096F8C">
        <w:rPr>
          <w:bCs/>
        </w:rPr>
        <w:t>;</w:t>
      </w:r>
    </w:p>
    <w:p w:rsidR="00125CF1" w:rsidRPr="00096F8C" w:rsidRDefault="00125CF1" w:rsidP="00F00152">
      <w:pPr>
        <w:widowControl w:val="0"/>
        <w:spacing w:after="0" w:line="240" w:lineRule="auto"/>
        <w:ind w:firstLine="709"/>
        <w:jc w:val="both"/>
        <w:rPr>
          <w:bCs/>
          <w:lang w:val="nl-NL"/>
        </w:rPr>
      </w:pPr>
      <w:r w:rsidRPr="00096F8C">
        <w:rPr>
          <w:bCs/>
          <w:lang w:val="vi-VN"/>
        </w:rPr>
        <w:t>+</w:t>
      </w:r>
      <w:r w:rsidRPr="00096F8C">
        <w:rPr>
          <w:bCs/>
        </w:rPr>
        <w:t xml:space="preserve"> </w:t>
      </w:r>
      <w:r w:rsidRPr="00096F8C">
        <w:rPr>
          <w:bCs/>
          <w:lang w:val="nl-NL"/>
        </w:rPr>
        <w:t>Giá trị thực hiện: 21</w:t>
      </w:r>
      <w:r w:rsidRPr="00096F8C">
        <w:rPr>
          <w:bCs/>
          <w:lang w:val="vi-VN"/>
        </w:rPr>
        <w:t>,</w:t>
      </w:r>
      <w:r w:rsidRPr="00096F8C">
        <w:rPr>
          <w:bCs/>
        </w:rPr>
        <w:t>3</w:t>
      </w:r>
      <w:r w:rsidRPr="00096F8C">
        <w:rPr>
          <w:bCs/>
          <w:lang w:val="nl-NL"/>
        </w:rPr>
        <w:t xml:space="preserve"> tỉ/59,78 tỉ đạt </w:t>
      </w:r>
      <w:r w:rsidRPr="00096F8C">
        <w:rPr>
          <w:bCs/>
          <w:lang w:val="vi-VN"/>
        </w:rPr>
        <w:t>3</w:t>
      </w:r>
      <w:r w:rsidRPr="00096F8C">
        <w:rPr>
          <w:bCs/>
        </w:rPr>
        <w:t>5</w:t>
      </w:r>
      <w:r w:rsidRPr="00096F8C">
        <w:rPr>
          <w:bCs/>
          <w:lang w:val="vi-VN"/>
        </w:rPr>
        <w:t>,</w:t>
      </w:r>
      <w:r w:rsidRPr="00096F8C">
        <w:rPr>
          <w:bCs/>
        </w:rPr>
        <w:t>6</w:t>
      </w:r>
      <w:r w:rsidRPr="00096F8C">
        <w:rPr>
          <w:bCs/>
          <w:lang w:val="nl-NL"/>
        </w:rPr>
        <w:t>%.</w:t>
      </w:r>
    </w:p>
    <w:p w:rsidR="00125CF1" w:rsidRPr="00096F8C" w:rsidRDefault="00125CF1" w:rsidP="00F00152">
      <w:pPr>
        <w:widowControl w:val="0"/>
        <w:spacing w:after="0" w:line="240" w:lineRule="auto"/>
        <w:ind w:firstLine="709"/>
        <w:jc w:val="both"/>
        <w:rPr>
          <w:bCs/>
          <w:lang w:val="nl-NL"/>
        </w:rPr>
      </w:pPr>
      <w:r w:rsidRPr="00096F8C">
        <w:rPr>
          <w:bCs/>
          <w:lang w:val="nl-NL"/>
        </w:rPr>
        <w:tab/>
      </w:r>
      <w:r w:rsidRPr="00096F8C">
        <w:rPr>
          <w:bCs/>
          <w:i/>
          <w:lang w:val="nl-NL"/>
        </w:rPr>
        <w:t>* Công ty Cổ phần cầu đường New Sun:</w:t>
      </w:r>
      <w:r w:rsidRPr="00096F8C">
        <w:rPr>
          <w:bCs/>
          <w:lang w:val="nl-NL"/>
        </w:rPr>
        <w:t xml:space="preserve"> Đảm nhận thi công toàn bộ nền, mặt đường, công trình thoát nước, ATGT, công trình phụ trợ đoạn Km0 - Km3+775,05 và đoạn Km9+281,73 - Km15+821,84.</w:t>
      </w:r>
    </w:p>
    <w:p w:rsidR="00125CF1" w:rsidRPr="00096F8C" w:rsidRDefault="00125CF1" w:rsidP="00F00152">
      <w:pPr>
        <w:widowControl w:val="0"/>
        <w:spacing w:after="0" w:line="240" w:lineRule="auto"/>
        <w:ind w:firstLine="709"/>
        <w:jc w:val="both"/>
        <w:rPr>
          <w:bCs/>
          <w:lang w:val="nl-NL"/>
        </w:rPr>
      </w:pPr>
      <w:r w:rsidRPr="00096F8C">
        <w:rPr>
          <w:bCs/>
          <w:lang w:val="nl-NL"/>
        </w:rPr>
        <w:tab/>
        <w:t xml:space="preserve">- </w:t>
      </w:r>
      <w:r w:rsidR="00854321" w:rsidRPr="00096F8C">
        <w:rPr>
          <w:bCs/>
          <w:lang w:val="nl-NL"/>
        </w:rPr>
        <w:t>Khối lượng</w:t>
      </w:r>
      <w:r w:rsidRPr="00096F8C">
        <w:rPr>
          <w:bCs/>
          <w:lang w:val="nl-NL"/>
        </w:rPr>
        <w:t xml:space="preserve"> thực hiện: </w:t>
      </w:r>
    </w:p>
    <w:p w:rsidR="00125CF1" w:rsidRPr="00096F8C" w:rsidRDefault="00125CF1" w:rsidP="00F00152">
      <w:pPr>
        <w:widowControl w:val="0"/>
        <w:spacing w:after="0" w:line="240" w:lineRule="auto"/>
        <w:ind w:firstLine="709"/>
        <w:jc w:val="both"/>
        <w:rPr>
          <w:bCs/>
          <w:lang w:val="nl-NL"/>
        </w:rPr>
      </w:pPr>
      <w:r w:rsidRPr="00096F8C">
        <w:rPr>
          <w:bCs/>
          <w:lang w:val="vi-VN"/>
        </w:rPr>
        <w:t>+</w:t>
      </w:r>
      <w:r w:rsidRPr="00096F8C">
        <w:rPr>
          <w:bCs/>
        </w:rPr>
        <w:t xml:space="preserve"> </w:t>
      </w:r>
      <w:r w:rsidRPr="00096F8C">
        <w:rPr>
          <w:bCs/>
          <w:lang w:val="vi-VN"/>
        </w:rPr>
        <w:t>T</w:t>
      </w:r>
      <w:r w:rsidRPr="00096F8C">
        <w:rPr>
          <w:bCs/>
          <w:lang w:val="nl-NL"/>
        </w:rPr>
        <w:t>hảm mặt đường bê tông nhựa: 3,8Km/10,3Km (đoạn Km9+281- Km10+600; Km10+800 - Km12+550; Km12+550 – Km12+800; Km13+280 – Km13+730). Thi công nền, móng CPDD đoạn Km12+730 – Km15+400;</w:t>
      </w:r>
    </w:p>
    <w:p w:rsidR="00125CF1" w:rsidRPr="00096F8C" w:rsidRDefault="00125CF1" w:rsidP="00F00152">
      <w:pPr>
        <w:widowControl w:val="0"/>
        <w:spacing w:after="0" w:line="240" w:lineRule="auto"/>
        <w:ind w:firstLine="709"/>
        <w:jc w:val="both"/>
        <w:rPr>
          <w:bCs/>
          <w:lang w:val="nl-NL"/>
        </w:rPr>
      </w:pPr>
      <w:r w:rsidRPr="00096F8C">
        <w:rPr>
          <w:bCs/>
          <w:lang w:val="nl-NL"/>
        </w:rPr>
        <w:t>+ Đổ bê tông rãnh (60x60)cm lắp ghép 2.768/3.118 cấu kiện; đổ xong bê tông rãnh (80x80)cm lắp ghép 334 cấu kiện;</w:t>
      </w:r>
    </w:p>
    <w:p w:rsidR="00125CF1" w:rsidRPr="00096F8C" w:rsidRDefault="00125CF1" w:rsidP="00F00152">
      <w:pPr>
        <w:widowControl w:val="0"/>
        <w:spacing w:after="0" w:line="240" w:lineRule="auto"/>
        <w:ind w:firstLine="709"/>
        <w:jc w:val="both"/>
        <w:rPr>
          <w:bCs/>
          <w:lang w:val="nl-NL"/>
        </w:rPr>
      </w:pPr>
      <w:r w:rsidRPr="00096F8C">
        <w:rPr>
          <w:bCs/>
          <w:lang w:val="nl-NL"/>
        </w:rPr>
        <w:t>+ Thi công rãnh kín đoạn Km0+850 – Km1+865;</w:t>
      </w:r>
    </w:p>
    <w:p w:rsidR="00125CF1" w:rsidRPr="00096F8C" w:rsidRDefault="00125CF1" w:rsidP="00F00152">
      <w:pPr>
        <w:widowControl w:val="0"/>
        <w:spacing w:after="0" w:line="240" w:lineRule="auto"/>
        <w:ind w:firstLine="709"/>
        <w:jc w:val="both"/>
        <w:rPr>
          <w:bCs/>
          <w:lang w:val="nl-NL"/>
        </w:rPr>
      </w:pPr>
      <w:r w:rsidRPr="00096F8C">
        <w:rPr>
          <w:bCs/>
          <w:lang w:val="nl-NL"/>
        </w:rPr>
        <w:t>+ Thi công rãnh dọc gia cố đoạn Km9+500 - Km12;</w:t>
      </w:r>
    </w:p>
    <w:p w:rsidR="00125CF1" w:rsidRPr="00096F8C" w:rsidRDefault="00125CF1" w:rsidP="00F00152">
      <w:pPr>
        <w:widowControl w:val="0"/>
        <w:spacing w:after="0" w:line="240" w:lineRule="auto"/>
        <w:ind w:firstLine="709"/>
        <w:jc w:val="both"/>
        <w:rPr>
          <w:bCs/>
          <w:lang w:val="nl-NL"/>
        </w:rPr>
      </w:pPr>
      <w:r w:rsidRPr="00096F8C">
        <w:rPr>
          <w:bCs/>
          <w:lang w:val="vi-VN"/>
        </w:rPr>
        <w:t xml:space="preserve">+ </w:t>
      </w:r>
      <w:r w:rsidRPr="00096F8C">
        <w:rPr>
          <w:bCs/>
        </w:rPr>
        <w:t>G</w:t>
      </w:r>
      <w:r w:rsidRPr="00096F8C">
        <w:rPr>
          <w:bCs/>
          <w:lang w:val="vi-VN"/>
        </w:rPr>
        <w:t>ia cố lề</w:t>
      </w:r>
      <w:r w:rsidRPr="00096F8C">
        <w:rPr>
          <w:bCs/>
        </w:rPr>
        <w:t xml:space="preserve"> bê tông</w:t>
      </w:r>
      <w:r w:rsidRPr="00096F8C">
        <w:rPr>
          <w:bCs/>
          <w:lang w:val="vi-VN"/>
        </w:rPr>
        <w:t>:</w:t>
      </w:r>
      <w:r w:rsidRPr="00096F8C">
        <w:rPr>
          <w:bCs/>
        </w:rPr>
        <w:t xml:space="preserve"> </w:t>
      </w:r>
      <w:r w:rsidRPr="00096F8C">
        <w:rPr>
          <w:bCs/>
          <w:lang w:val="vi-VN"/>
        </w:rPr>
        <w:t>1,8/10,</w:t>
      </w:r>
      <w:r w:rsidRPr="00096F8C">
        <w:rPr>
          <w:bCs/>
        </w:rPr>
        <w:t>3Km (Km9+281 - Km10+580; Km10+800 - Km11; Km11+380 - Km12 (phải tuyến);</w:t>
      </w:r>
    </w:p>
    <w:p w:rsidR="00125CF1" w:rsidRPr="00096F8C" w:rsidRDefault="00125CF1" w:rsidP="00F00152">
      <w:pPr>
        <w:widowControl w:val="0"/>
        <w:spacing w:after="0" w:line="240" w:lineRule="auto"/>
        <w:ind w:firstLine="709"/>
        <w:jc w:val="both"/>
        <w:rPr>
          <w:bCs/>
          <w:lang w:val="nl-NL"/>
        </w:rPr>
      </w:pPr>
      <w:r w:rsidRPr="00096F8C">
        <w:rPr>
          <w:b/>
          <w:bCs/>
          <w:lang w:val="vi-VN"/>
        </w:rPr>
        <w:t xml:space="preserve">+ </w:t>
      </w:r>
      <w:r w:rsidRPr="00096F8C">
        <w:rPr>
          <w:bCs/>
          <w:lang w:val="nl-NL"/>
        </w:rPr>
        <w:t>Giá trị thực hiện: 23 tỉ/59,78 tỉ đạt 3</w:t>
      </w:r>
      <w:r w:rsidRPr="00096F8C">
        <w:rPr>
          <w:bCs/>
        </w:rPr>
        <w:t>8,5</w:t>
      </w:r>
      <w:r w:rsidRPr="00096F8C">
        <w:rPr>
          <w:bCs/>
          <w:lang w:val="nl-NL"/>
        </w:rPr>
        <w:t>%.</w:t>
      </w:r>
    </w:p>
    <w:p w:rsidR="008B6DFD" w:rsidRPr="00096F8C" w:rsidRDefault="00623EA9" w:rsidP="00F00152">
      <w:pPr>
        <w:widowControl w:val="0"/>
        <w:spacing w:after="0" w:line="240" w:lineRule="auto"/>
        <w:ind w:firstLine="709"/>
        <w:jc w:val="both"/>
        <w:rPr>
          <w:rFonts w:eastAsia="Calibri" w:cs="Times New Roman"/>
          <w:szCs w:val="28"/>
        </w:rPr>
      </w:pPr>
      <w:r w:rsidRPr="00096F8C">
        <w:rPr>
          <w:rFonts w:eastAsia="Calibri" w:cs="Times New Roman"/>
          <w:szCs w:val="28"/>
        </w:rPr>
        <w:t xml:space="preserve"> </w:t>
      </w:r>
    </w:p>
    <w:p w:rsidR="005A1761" w:rsidRPr="00096F8C" w:rsidRDefault="005A1761" w:rsidP="00F00152">
      <w:pPr>
        <w:spacing w:after="0" w:line="240" w:lineRule="auto"/>
        <w:ind w:firstLine="709"/>
        <w:jc w:val="both"/>
        <w:rPr>
          <w:rFonts w:cs="Times New Roman"/>
          <w:b/>
          <w:bCs/>
          <w:szCs w:val="28"/>
          <w:lang w:val="nl-NL"/>
        </w:rPr>
      </w:pPr>
      <w:r w:rsidRPr="00096F8C">
        <w:rPr>
          <w:rFonts w:eastAsia="Calibri" w:cs="Times New Roman"/>
          <w:b/>
          <w:szCs w:val="28"/>
        </w:rPr>
        <w:lastRenderedPageBreak/>
        <w:t xml:space="preserve">4. </w:t>
      </w:r>
      <w:r w:rsidRPr="00096F8C">
        <w:rPr>
          <w:rFonts w:cs="Times New Roman"/>
          <w:b/>
          <w:bCs/>
          <w:szCs w:val="28"/>
          <w:lang w:val="nl-NL"/>
        </w:rPr>
        <w:t>Dự án Đầu tư xây dựng cải tạo, nâng cấp Tỉnh lộ 676 nối huyện Kon Plông, tỉnh Kon Tum với các huyện Sơn Tây, Sơn Hà, tỉnh Quảng Ngãi</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FE3B0D" w:rsidRPr="00096F8C" w:rsidRDefault="00F317F4" w:rsidP="00F00152">
      <w:pPr>
        <w:spacing w:after="0" w:line="240" w:lineRule="auto"/>
        <w:ind w:firstLine="709"/>
        <w:jc w:val="both"/>
        <w:rPr>
          <w:szCs w:val="28"/>
          <w:lang w:val="nl-NL"/>
        </w:rPr>
      </w:pPr>
      <w:r w:rsidRPr="00096F8C">
        <w:rPr>
          <w:sz w:val="20"/>
          <w:szCs w:val="20"/>
          <w:lang w:val="nl-NL"/>
        </w:rPr>
        <w:t xml:space="preserve"> </w:t>
      </w:r>
      <w:r w:rsidR="00E724C3" w:rsidRPr="00096F8C">
        <w:rPr>
          <w:szCs w:val="28"/>
          <w:lang w:val="nl-NL"/>
        </w:rPr>
        <w:t>D</w:t>
      </w:r>
      <w:r w:rsidR="00E724C3" w:rsidRPr="00096F8C">
        <w:rPr>
          <w:bCs/>
          <w:szCs w:val="28"/>
          <w:lang w:val="de-DE"/>
        </w:rPr>
        <w:t>ự án chưa phê duyệt xong phương án bồi thường</w:t>
      </w:r>
      <w:r w:rsidRPr="00096F8C">
        <w:rPr>
          <w:rStyle w:val="FootnoteReference"/>
          <w:bCs/>
          <w:szCs w:val="28"/>
          <w:lang w:val="de-DE"/>
        </w:rPr>
        <w:footnoteReference w:id="4"/>
      </w:r>
      <w:r w:rsidR="00E724C3" w:rsidRPr="00096F8C">
        <w:rPr>
          <w:bCs/>
          <w:szCs w:val="28"/>
          <w:lang w:val="de-DE"/>
        </w:rPr>
        <w:t>.</w:t>
      </w:r>
    </w:p>
    <w:p w:rsidR="00552BD8" w:rsidRPr="00096F8C" w:rsidRDefault="00552BD8" w:rsidP="00F00152">
      <w:pPr>
        <w:pStyle w:val="Default"/>
        <w:ind w:firstLine="709"/>
        <w:jc w:val="both"/>
        <w:rPr>
          <w:color w:val="auto"/>
          <w:sz w:val="28"/>
          <w:szCs w:val="28"/>
        </w:rPr>
      </w:pPr>
      <w:r w:rsidRPr="00096F8C">
        <w:rPr>
          <w:color w:val="auto"/>
          <w:sz w:val="28"/>
          <w:szCs w:val="28"/>
        </w:rPr>
        <w:tab/>
        <w:t xml:space="preserve">- </w:t>
      </w:r>
      <w:r w:rsidRPr="00096F8C">
        <w:rPr>
          <w:color w:val="auto"/>
          <w:sz w:val="28"/>
          <w:szCs w:val="28"/>
          <w:lang w:val="nl-NL"/>
        </w:rPr>
        <w:t xml:space="preserve">Tổng số hộ bị ảnh hưởng 481 hộ + 14 tổ chức/123 ha (đợt 1); hiện nay, Ban quản lý dự án đầu tư xây dựng huyện Kon Plông đang triển khai công tác đo đạc, kiểm đếm tài sản bị ảnh hưởng cho các tổ chức, hộ gia đình cá nhân tại địa bàn thị trấn Măng Đen, xã Măng Cành, xã Đăk Tăng, xã Măng Bút </w:t>
      </w:r>
      <w:r w:rsidRPr="00096F8C">
        <w:rPr>
          <w:i/>
          <w:color w:val="auto"/>
          <w:sz w:val="28"/>
          <w:szCs w:val="28"/>
          <w:lang w:val="nl-NL"/>
        </w:rPr>
        <w:t>(Số hộ đã kiểm kê 226/418 hộ).</w:t>
      </w:r>
    </w:p>
    <w:p w:rsidR="00B90521" w:rsidRPr="00096F8C" w:rsidRDefault="00B90521" w:rsidP="00F00152">
      <w:pPr>
        <w:spacing w:after="0" w:line="240" w:lineRule="auto"/>
        <w:ind w:firstLine="709"/>
        <w:jc w:val="both"/>
        <w:rPr>
          <w:szCs w:val="28"/>
        </w:rPr>
      </w:pPr>
      <w:r w:rsidRPr="00096F8C">
        <w:rPr>
          <w:szCs w:val="28"/>
        </w:rPr>
        <w:t xml:space="preserve">- Dự án có ảnh hưởng đến phạm vi đất rừng: Hiện nay thủ tục chuyển đổi mục đích sử dụng rừng cho dự án đang trong giai đoạn trình cấp có thẩm quyền phê duyệt </w:t>
      </w:r>
      <w:r w:rsidRPr="00096F8C">
        <w:rPr>
          <w:i/>
          <w:szCs w:val="28"/>
        </w:rPr>
        <w:t>(hiện Bộ Nông nghiệp và PTNT đã trình Thủ tướng xem xét quyết định)</w:t>
      </w:r>
      <w:r w:rsidRPr="00096F8C">
        <w:rPr>
          <w:szCs w:val="28"/>
        </w:rPr>
        <w:t xml:space="preserve"> nên dự án vẫn đang trong tình trạng chờ đợi để thực hiện việc triển khai thi công trên các phạm vi đoạn tuyến bị ảnh hưởng về đất rừng.</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1223B" w:rsidRPr="00096F8C">
        <w:rPr>
          <w:bCs/>
          <w:color w:val="auto"/>
          <w:sz w:val="28"/>
          <w:szCs w:val="28"/>
        </w:rPr>
        <w:t>Về</w:t>
      </w:r>
      <w:r w:rsidRPr="00096F8C">
        <w:rPr>
          <w:bCs/>
          <w:color w:val="auto"/>
          <w:sz w:val="28"/>
          <w:szCs w:val="28"/>
        </w:rPr>
        <w:t xml:space="preserve"> thi công xây lắp:</w:t>
      </w:r>
    </w:p>
    <w:p w:rsidR="00270D5E" w:rsidRPr="00096F8C" w:rsidRDefault="00270D5E" w:rsidP="00F00152">
      <w:pPr>
        <w:spacing w:after="0" w:line="240" w:lineRule="auto"/>
        <w:ind w:firstLine="709"/>
        <w:jc w:val="both"/>
        <w:rPr>
          <w:szCs w:val="28"/>
        </w:rPr>
      </w:pPr>
      <w:r w:rsidRPr="00096F8C">
        <w:rPr>
          <w:szCs w:val="28"/>
        </w:rPr>
        <w:t>Các đơn vị nhà thầu thi công đang triển khai công tác chuẩn bị để từng bước triển khai thi công các hạng mục Cầu, cống, nền đường trong phạm vi nền đường cũ như: Xây dựng lán trại, tập kết máy móc, xây dựng trạm biến áp, lắp đặt trạm trộn bê tông xi măng…</w:t>
      </w:r>
    </w:p>
    <w:p w:rsidR="007838A8" w:rsidRPr="00096F8C" w:rsidRDefault="00316848" w:rsidP="00F00152">
      <w:pPr>
        <w:pStyle w:val="Default"/>
        <w:ind w:firstLine="709"/>
        <w:jc w:val="both"/>
        <w:rPr>
          <w:color w:val="auto"/>
          <w:sz w:val="28"/>
          <w:szCs w:val="28"/>
        </w:rPr>
      </w:pPr>
      <w:r w:rsidRPr="00096F8C">
        <w:rPr>
          <w:bCs/>
          <w:color w:val="auto"/>
          <w:sz w:val="28"/>
          <w:szCs w:val="28"/>
          <w:lang w:val="nl-NL"/>
        </w:rPr>
        <w:t xml:space="preserve">  </w:t>
      </w:r>
      <w:r w:rsidRPr="00096F8C">
        <w:rPr>
          <w:color w:val="auto"/>
          <w:sz w:val="28"/>
          <w:szCs w:val="28"/>
          <w:lang w:val="nl-NL"/>
        </w:rPr>
        <w:t xml:space="preserve">Hiện </w:t>
      </w:r>
      <w:r w:rsidRPr="00096F8C">
        <w:rPr>
          <w:rFonts w:hint="eastAsia"/>
          <w:color w:val="auto"/>
          <w:sz w:val="28"/>
          <w:szCs w:val="28"/>
          <w:lang w:val="nl-NL"/>
        </w:rPr>
        <w:t>đ</w:t>
      </w:r>
      <w:r w:rsidRPr="00096F8C">
        <w:rPr>
          <w:color w:val="auto"/>
          <w:sz w:val="28"/>
          <w:szCs w:val="28"/>
          <w:lang w:val="nl-NL"/>
        </w:rPr>
        <w:t xml:space="preserve">ã phối hợp cùng chính quyền địa phương và các bên liên quan bàn giao mặt bằng </w:t>
      </w:r>
      <w:r w:rsidRPr="00096F8C">
        <w:rPr>
          <w:rFonts w:hint="eastAsia"/>
          <w:color w:val="auto"/>
          <w:sz w:val="28"/>
          <w:szCs w:val="28"/>
          <w:lang w:val="nl-NL"/>
        </w:rPr>
        <w:t>đ</w:t>
      </w:r>
      <w:r w:rsidRPr="00096F8C">
        <w:rPr>
          <w:color w:val="auto"/>
          <w:sz w:val="28"/>
          <w:szCs w:val="28"/>
          <w:lang w:val="nl-NL"/>
        </w:rPr>
        <w:t>ể từng b</w:t>
      </w:r>
      <w:r w:rsidRPr="00096F8C">
        <w:rPr>
          <w:rFonts w:hint="eastAsia"/>
          <w:color w:val="auto"/>
          <w:sz w:val="28"/>
          <w:szCs w:val="28"/>
          <w:lang w:val="nl-NL"/>
        </w:rPr>
        <w:t>ư</w:t>
      </w:r>
      <w:r w:rsidRPr="00096F8C">
        <w:rPr>
          <w:color w:val="auto"/>
          <w:sz w:val="28"/>
          <w:szCs w:val="28"/>
          <w:lang w:val="nl-NL"/>
        </w:rPr>
        <w:t xml:space="preserve">ớc triển khai thi công xây dựng công trình trên những </w:t>
      </w:r>
      <w:r w:rsidRPr="00096F8C">
        <w:rPr>
          <w:rFonts w:hint="eastAsia"/>
          <w:color w:val="auto"/>
          <w:sz w:val="28"/>
          <w:szCs w:val="28"/>
          <w:lang w:val="nl-NL"/>
        </w:rPr>
        <w:t>đ</w:t>
      </w:r>
      <w:r w:rsidRPr="00096F8C">
        <w:rPr>
          <w:color w:val="auto"/>
          <w:sz w:val="28"/>
          <w:szCs w:val="28"/>
          <w:lang w:val="nl-NL"/>
        </w:rPr>
        <w:t xml:space="preserve">oạn tuyến </w:t>
      </w:r>
      <w:r w:rsidRPr="00096F8C">
        <w:rPr>
          <w:rFonts w:hint="eastAsia"/>
          <w:color w:val="auto"/>
          <w:sz w:val="28"/>
          <w:szCs w:val="28"/>
          <w:lang w:val="nl-NL"/>
        </w:rPr>
        <w:t>đá</w:t>
      </w:r>
      <w:r w:rsidRPr="00096F8C">
        <w:rPr>
          <w:color w:val="auto"/>
          <w:sz w:val="28"/>
          <w:szCs w:val="28"/>
          <w:lang w:val="nl-NL"/>
        </w:rPr>
        <w:t xml:space="preserve">p ứng có mặt bằng triển khai thi công </w:t>
      </w:r>
      <w:r w:rsidRPr="00096F8C">
        <w:rPr>
          <w:i/>
          <w:color w:val="auto"/>
          <w:sz w:val="28"/>
          <w:szCs w:val="28"/>
          <w:lang w:val="nl-NL"/>
        </w:rPr>
        <w:t>(các phạm vi thi công 07 cầu, các cống lớn, các phạm vi tuyến không ảnh h</w:t>
      </w:r>
      <w:r w:rsidRPr="00096F8C">
        <w:rPr>
          <w:rFonts w:hint="eastAsia"/>
          <w:i/>
          <w:color w:val="auto"/>
          <w:sz w:val="28"/>
          <w:szCs w:val="28"/>
          <w:lang w:val="nl-NL"/>
        </w:rPr>
        <w:t>ư</w:t>
      </w:r>
      <w:r w:rsidRPr="00096F8C">
        <w:rPr>
          <w:i/>
          <w:color w:val="auto"/>
          <w:sz w:val="28"/>
          <w:szCs w:val="28"/>
          <w:lang w:val="nl-NL"/>
        </w:rPr>
        <w:t xml:space="preserve">ởng </w:t>
      </w:r>
      <w:r w:rsidRPr="00096F8C">
        <w:rPr>
          <w:rFonts w:hint="eastAsia"/>
          <w:i/>
          <w:color w:val="auto"/>
          <w:sz w:val="28"/>
          <w:szCs w:val="28"/>
          <w:lang w:val="nl-NL"/>
        </w:rPr>
        <w:t>đ</w:t>
      </w:r>
      <w:r w:rsidRPr="00096F8C">
        <w:rPr>
          <w:i/>
          <w:color w:val="auto"/>
          <w:sz w:val="28"/>
          <w:szCs w:val="28"/>
          <w:lang w:val="nl-NL"/>
        </w:rPr>
        <w:t xml:space="preserve">ến </w:t>
      </w:r>
      <w:r w:rsidRPr="00096F8C">
        <w:rPr>
          <w:rFonts w:hint="eastAsia"/>
          <w:i/>
          <w:color w:val="auto"/>
          <w:sz w:val="28"/>
          <w:szCs w:val="28"/>
          <w:lang w:val="nl-NL"/>
        </w:rPr>
        <w:t>đ</w:t>
      </w:r>
      <w:r w:rsidRPr="00096F8C">
        <w:rPr>
          <w:i/>
          <w:color w:val="auto"/>
          <w:sz w:val="28"/>
          <w:szCs w:val="28"/>
          <w:lang w:val="nl-NL"/>
        </w:rPr>
        <w:t>ất rừng,...)</w:t>
      </w:r>
      <w:r w:rsidRPr="00096F8C">
        <w:rPr>
          <w:color w:val="auto"/>
          <w:sz w:val="28"/>
          <w:szCs w:val="28"/>
          <w:lang w:val="nl-NL"/>
        </w:rPr>
        <w:t xml:space="preserve">, </w:t>
      </w:r>
      <w:r w:rsidR="007838A8" w:rsidRPr="00096F8C">
        <w:rPr>
          <w:color w:val="auto"/>
          <w:sz w:val="28"/>
          <w:szCs w:val="28"/>
        </w:rPr>
        <w:t>đẩy nhanh tiến độ dự án.</w:t>
      </w:r>
    </w:p>
    <w:p w:rsidR="007838A8" w:rsidRPr="00096F8C" w:rsidRDefault="007838A8" w:rsidP="00F00152">
      <w:pPr>
        <w:spacing w:after="0" w:line="240" w:lineRule="auto"/>
        <w:ind w:firstLine="709"/>
        <w:jc w:val="both"/>
        <w:rPr>
          <w:szCs w:val="28"/>
          <w:lang w:val="nl-NL"/>
        </w:rPr>
      </w:pPr>
      <w:r w:rsidRPr="00096F8C">
        <w:rPr>
          <w:szCs w:val="28"/>
        </w:rPr>
        <w:t>- Phối hợp Ngành điện và các ngành chức năng tháo gỡ vướng mắc để di dời lưới điện 22kV phục vụ thi công xây dựng công trình.</w:t>
      </w:r>
    </w:p>
    <w:p w:rsidR="008B6DFD" w:rsidRPr="00096F8C" w:rsidRDefault="00316848" w:rsidP="00F00152">
      <w:pPr>
        <w:pStyle w:val="Default"/>
        <w:ind w:firstLine="709"/>
        <w:jc w:val="both"/>
        <w:rPr>
          <w:bCs/>
          <w:color w:val="auto"/>
          <w:szCs w:val="28"/>
          <w:lang w:val="nl-NL"/>
        </w:rPr>
      </w:pPr>
      <w:r w:rsidRPr="00096F8C">
        <w:rPr>
          <w:bCs/>
          <w:color w:val="auto"/>
          <w:sz w:val="28"/>
          <w:szCs w:val="28"/>
          <w:lang w:val="nl-NL"/>
        </w:rPr>
        <w:t xml:space="preserve"> </w:t>
      </w:r>
    </w:p>
    <w:p w:rsidR="005A1761" w:rsidRPr="00096F8C" w:rsidRDefault="005A1761" w:rsidP="00F00152">
      <w:pPr>
        <w:widowControl w:val="0"/>
        <w:spacing w:after="0" w:line="240" w:lineRule="auto"/>
        <w:ind w:firstLine="709"/>
        <w:jc w:val="both"/>
        <w:rPr>
          <w:rFonts w:cs="Times New Roman"/>
          <w:b/>
          <w:bCs/>
          <w:szCs w:val="28"/>
        </w:rPr>
      </w:pPr>
      <w:r w:rsidRPr="00096F8C">
        <w:rPr>
          <w:rFonts w:cs="Times New Roman"/>
          <w:b/>
          <w:iCs/>
          <w:szCs w:val="28"/>
          <w:lang w:val="nl-NL"/>
        </w:rPr>
        <w:t xml:space="preserve">5. </w:t>
      </w:r>
      <w:r w:rsidRPr="00096F8C">
        <w:rPr>
          <w:rFonts w:cs="Times New Roman"/>
          <w:b/>
          <w:bCs/>
          <w:szCs w:val="28"/>
        </w:rPr>
        <w:t>Dự án Đường trục chính phía Tây thành phố Kon Tum</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616C53" w:rsidRPr="00096F8C" w:rsidRDefault="00616C53" w:rsidP="00F00152">
      <w:pPr>
        <w:pStyle w:val="Default"/>
        <w:ind w:firstLine="709"/>
        <w:jc w:val="both"/>
        <w:rPr>
          <w:bCs/>
          <w:color w:val="auto"/>
          <w:sz w:val="28"/>
          <w:szCs w:val="28"/>
          <w:lang w:val="nl-NL"/>
        </w:rPr>
      </w:pPr>
      <w:r w:rsidRPr="00096F8C">
        <w:rPr>
          <w:bCs/>
          <w:color w:val="auto"/>
          <w:sz w:val="28"/>
          <w:szCs w:val="28"/>
          <w:lang w:val="nl-NL"/>
        </w:rPr>
        <w:t xml:space="preserve">+ Công tác bồi thường giải phóng mặt bằng, hỗ trợ, tái định canh, định cư: </w:t>
      </w:r>
      <w:r w:rsidRPr="00096F8C">
        <w:rPr>
          <w:color w:val="auto"/>
          <w:sz w:val="28"/>
          <w:szCs w:val="28"/>
          <w:lang w:val="nl-NL"/>
        </w:rPr>
        <w:t>Công tác bồi thường GPMB chậm, khó khăn kéo dài, đến nay</w:t>
      </w:r>
      <w:r w:rsidRPr="00096F8C">
        <w:rPr>
          <w:bCs/>
          <w:color w:val="auto"/>
          <w:sz w:val="28"/>
          <w:szCs w:val="28"/>
          <w:lang w:val="nl-NL"/>
        </w:rPr>
        <w:t xml:space="preserve"> chưa hoàn thành. </w:t>
      </w:r>
      <w:r w:rsidRPr="00096F8C">
        <w:rPr>
          <w:color w:val="auto"/>
          <w:sz w:val="28"/>
          <w:szCs w:val="28"/>
          <w:lang w:val="nl-NL"/>
        </w:rPr>
        <w:t xml:space="preserve">Tổng số hộ bị ảnh hưởng 412 + 03 tổ chức/128,2 ha. Số hộ đã kiểm kê 391 hộ + 03 tổ chức/126,6 ha. Số hộ chưa kiểm kê: 21 hộ/1,2 ha. Tổng số hộ đã phê duyệt phương án bồi thường, hỗ trợ: 96 hộ +01 tổ chức/21,1 tỷ đồng/15,2 ha; trong đó: Số hộ chưa chi trả 20 hộ/9,2 tỷ đồng/3,54 ha </w:t>
      </w:r>
      <w:r w:rsidRPr="00096F8C">
        <w:rPr>
          <w:i/>
          <w:color w:val="auto"/>
          <w:sz w:val="28"/>
          <w:szCs w:val="28"/>
          <w:lang w:val="nl-NL"/>
        </w:rPr>
        <w:t>(Ngô Mây 02 hộ/1,7 ha; Đoàn Kết 15 hộ/2,6 ha; Vinh Quang 03 hộ/0,25 ha)</w:t>
      </w:r>
      <w:r w:rsidRPr="00096F8C">
        <w:rPr>
          <w:color w:val="auto"/>
          <w:sz w:val="28"/>
          <w:szCs w:val="28"/>
          <w:lang w:val="nl-NL"/>
        </w:rPr>
        <w:t>; lý do: các hộ chưa thống nhất với đơn giá bồi thường đất, vật kiến trúc.</w:t>
      </w:r>
      <w:r w:rsidR="000D006B" w:rsidRPr="00096F8C">
        <w:rPr>
          <w:color w:val="auto"/>
          <w:sz w:val="28"/>
          <w:szCs w:val="28"/>
          <w:lang w:val="nl-NL"/>
        </w:rPr>
        <w:t xml:space="preserve"> </w:t>
      </w:r>
      <w:r w:rsidR="000D006B" w:rsidRPr="00096F8C">
        <w:rPr>
          <w:bCs/>
          <w:color w:val="auto"/>
          <w:sz w:val="28"/>
          <w:szCs w:val="28"/>
          <w:lang w:val="nl-NL"/>
        </w:rPr>
        <w:t xml:space="preserve">Dự án còn 316 hộ và 02 tổ chức chưa phê duyệt phương án bồi thường, hỗ trợ. </w:t>
      </w:r>
    </w:p>
    <w:p w:rsidR="00602CF0" w:rsidRPr="00096F8C" w:rsidRDefault="00602CF0" w:rsidP="00F00152">
      <w:pPr>
        <w:pStyle w:val="Default"/>
        <w:ind w:firstLine="709"/>
        <w:jc w:val="both"/>
        <w:rPr>
          <w:bCs/>
          <w:color w:val="auto"/>
          <w:sz w:val="28"/>
          <w:szCs w:val="28"/>
          <w:lang w:val="nl-NL"/>
        </w:rPr>
      </w:pPr>
      <w:r w:rsidRPr="00096F8C">
        <w:rPr>
          <w:bCs/>
          <w:color w:val="auto"/>
          <w:sz w:val="28"/>
          <w:szCs w:val="28"/>
          <w:lang w:val="nl-NL"/>
        </w:rPr>
        <w:lastRenderedPageBreak/>
        <w:t>+ Công tác rà phá bom mìn: đã hoàn thành (Đơn vị triển khai thực hiện: Tổng công ty xây dựng Tr</w:t>
      </w:r>
      <w:r w:rsidRPr="00096F8C">
        <w:rPr>
          <w:rFonts w:hint="eastAsia"/>
          <w:bCs/>
          <w:color w:val="auto"/>
          <w:sz w:val="28"/>
          <w:szCs w:val="28"/>
          <w:lang w:val="nl-NL"/>
        </w:rPr>
        <w:t>ư</w:t>
      </w:r>
      <w:r w:rsidRPr="00096F8C">
        <w:rPr>
          <w:bCs/>
          <w:color w:val="auto"/>
          <w:sz w:val="28"/>
          <w:szCs w:val="28"/>
          <w:lang w:val="nl-NL"/>
        </w:rPr>
        <w:t>ờng S</w:t>
      </w:r>
      <w:r w:rsidRPr="00096F8C">
        <w:rPr>
          <w:rFonts w:hint="eastAsia"/>
          <w:bCs/>
          <w:color w:val="auto"/>
          <w:sz w:val="28"/>
          <w:szCs w:val="28"/>
          <w:lang w:val="nl-NL"/>
        </w:rPr>
        <w:t>ơ</w:t>
      </w:r>
      <w:r w:rsidRPr="00096F8C">
        <w:rPr>
          <w:bCs/>
          <w:color w:val="auto"/>
          <w:sz w:val="28"/>
          <w:szCs w:val="28"/>
          <w:lang w:val="nl-NL"/>
        </w:rPr>
        <w:t>n và Công ty TNHH MTV Hữu Nghị Nam Lào).</w:t>
      </w:r>
    </w:p>
    <w:p w:rsidR="00602CF0" w:rsidRPr="00096F8C" w:rsidRDefault="00602CF0" w:rsidP="00F00152">
      <w:pPr>
        <w:pStyle w:val="Default"/>
        <w:ind w:firstLine="709"/>
        <w:jc w:val="both"/>
        <w:rPr>
          <w:bCs/>
          <w:color w:val="auto"/>
          <w:sz w:val="28"/>
          <w:szCs w:val="28"/>
          <w:lang w:val="nl-NL"/>
        </w:rPr>
      </w:pPr>
      <w:r w:rsidRPr="00096F8C">
        <w:rPr>
          <w:bCs/>
          <w:color w:val="auto"/>
          <w:sz w:val="28"/>
          <w:szCs w:val="28"/>
          <w:lang w:val="nl-NL"/>
        </w:rPr>
        <w:t>+ Về chuyển đổi mục đích sử dụng đất (đất trồng lúa): Phạm vi triển khai thực hiện dự án có ảnh hưởng đến đất trồng lúa khoảng 5,62ha; được Hội đồng nhân dân tỉnh thông qua tại Nghị quyết số 76/NQ-HĐND ngày 14/12/2020.</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461E26" w:rsidRPr="00096F8C">
        <w:rPr>
          <w:bCs/>
          <w:color w:val="auto"/>
          <w:sz w:val="28"/>
          <w:szCs w:val="28"/>
        </w:rPr>
        <w:t>Về</w:t>
      </w:r>
      <w:r w:rsidRPr="00096F8C">
        <w:rPr>
          <w:bCs/>
          <w:color w:val="auto"/>
          <w:sz w:val="28"/>
          <w:szCs w:val="28"/>
        </w:rPr>
        <w:t xml:space="preserve"> thi công xây lắp:</w:t>
      </w:r>
    </w:p>
    <w:p w:rsidR="008A3B69" w:rsidRPr="00096F8C" w:rsidRDefault="004C1081" w:rsidP="00F00152">
      <w:pPr>
        <w:widowControl w:val="0"/>
        <w:spacing w:after="0" w:line="240" w:lineRule="auto"/>
        <w:ind w:firstLine="709"/>
        <w:jc w:val="both"/>
        <w:rPr>
          <w:bCs/>
          <w:szCs w:val="28"/>
          <w:lang w:val="nl-NL"/>
        </w:rPr>
      </w:pPr>
      <w:r w:rsidRPr="00096F8C">
        <w:rPr>
          <w:bCs/>
          <w:szCs w:val="28"/>
          <w:lang w:val="pt-BR"/>
        </w:rPr>
        <w:t xml:space="preserve">Dự án gồm 02 </w:t>
      </w:r>
      <w:r w:rsidR="00AC0E4E" w:rsidRPr="00096F8C">
        <w:rPr>
          <w:bCs/>
          <w:szCs w:val="28"/>
          <w:lang w:val="pt-BR"/>
        </w:rPr>
        <w:t>gói thầu xây lắp: Gói thầu xây lắp số 01 được tổ chức đấu thầu rộng rãi qua mạng, tỷ lệ tiết kiệm qua đấu thầu: 0,83%. Gói thầu xây lắp số 02 được tổ chức đấu thầu rộng rãi nhà thầu không qua mạng, tỷ lệ tiết kiệm qua đấu thầu: 1,604%.</w:t>
      </w:r>
      <w:r w:rsidR="00BD372A" w:rsidRPr="00096F8C">
        <w:rPr>
          <w:bCs/>
          <w:szCs w:val="28"/>
          <w:lang w:val="pt-BR"/>
        </w:rPr>
        <w:t xml:space="preserve"> </w:t>
      </w:r>
      <w:r w:rsidR="008A3B69" w:rsidRPr="00096F8C">
        <w:rPr>
          <w:bCs/>
          <w:szCs w:val="28"/>
          <w:lang w:val="nl-NL"/>
        </w:rPr>
        <w:t xml:space="preserve">Tiến độ, giá trị thực hiện đến nay: </w:t>
      </w:r>
    </w:p>
    <w:p w:rsidR="008A3B69" w:rsidRPr="00096F8C" w:rsidRDefault="008A3B69" w:rsidP="00F00152">
      <w:pPr>
        <w:pStyle w:val="Default"/>
        <w:ind w:firstLine="709"/>
        <w:jc w:val="both"/>
        <w:rPr>
          <w:color w:val="auto"/>
          <w:sz w:val="28"/>
          <w:szCs w:val="28"/>
          <w:lang w:val="nl-NL"/>
        </w:rPr>
      </w:pPr>
      <w:r w:rsidRPr="00096F8C">
        <w:rPr>
          <w:bCs/>
          <w:color w:val="auto"/>
          <w:sz w:val="28"/>
          <w:szCs w:val="28"/>
          <w:lang w:val="nl-NL"/>
        </w:rPr>
        <w:t xml:space="preserve">+ </w:t>
      </w:r>
      <w:r w:rsidRPr="00096F8C">
        <w:rPr>
          <w:bCs/>
          <w:color w:val="auto"/>
          <w:sz w:val="28"/>
          <w:szCs w:val="28"/>
          <w:lang w:val="pt-BR"/>
        </w:rPr>
        <w:t xml:space="preserve">Gói thầu xây lắp số 01: </w:t>
      </w:r>
      <w:r w:rsidRPr="00096F8C">
        <w:rPr>
          <w:color w:val="auto"/>
          <w:sz w:val="28"/>
          <w:szCs w:val="28"/>
          <w:lang w:val="nl-NL"/>
        </w:rPr>
        <w:t>Giá trị khối l</w:t>
      </w:r>
      <w:r w:rsidRPr="00096F8C">
        <w:rPr>
          <w:rFonts w:hint="eastAsia"/>
          <w:color w:val="auto"/>
          <w:sz w:val="28"/>
          <w:szCs w:val="28"/>
          <w:lang w:val="nl-NL"/>
        </w:rPr>
        <w:t>ư</w:t>
      </w:r>
      <w:r w:rsidRPr="00096F8C">
        <w:rPr>
          <w:color w:val="auto"/>
          <w:sz w:val="28"/>
          <w:szCs w:val="28"/>
          <w:lang w:val="nl-NL"/>
        </w:rPr>
        <w:t xml:space="preserve">ợng thực hiện </w:t>
      </w:r>
      <w:r w:rsidRPr="00096F8C">
        <w:rPr>
          <w:rFonts w:hint="eastAsia"/>
          <w:color w:val="auto"/>
          <w:sz w:val="28"/>
          <w:szCs w:val="28"/>
          <w:lang w:val="nl-NL"/>
        </w:rPr>
        <w:t>đ</w:t>
      </w:r>
      <w:r w:rsidRPr="00096F8C">
        <w:rPr>
          <w:color w:val="auto"/>
          <w:sz w:val="28"/>
          <w:szCs w:val="28"/>
          <w:lang w:val="nl-NL"/>
        </w:rPr>
        <w:t xml:space="preserve">ến nay khoảng 53,489 tỷ </w:t>
      </w:r>
      <w:r w:rsidRPr="00096F8C">
        <w:rPr>
          <w:rFonts w:hint="eastAsia"/>
          <w:color w:val="auto"/>
          <w:sz w:val="28"/>
          <w:szCs w:val="28"/>
          <w:lang w:val="nl-NL"/>
        </w:rPr>
        <w:t>đ</w:t>
      </w:r>
      <w:r w:rsidRPr="00096F8C">
        <w:rPr>
          <w:color w:val="auto"/>
          <w:sz w:val="28"/>
          <w:szCs w:val="28"/>
          <w:lang w:val="nl-NL"/>
        </w:rPr>
        <w:t xml:space="preserve">ồng, </w:t>
      </w:r>
      <w:r w:rsidRPr="00096F8C">
        <w:rPr>
          <w:rFonts w:hint="eastAsia"/>
          <w:color w:val="auto"/>
          <w:sz w:val="28"/>
          <w:szCs w:val="28"/>
          <w:lang w:val="nl-NL"/>
        </w:rPr>
        <w:t>đ</w:t>
      </w:r>
      <w:r w:rsidRPr="00096F8C">
        <w:rPr>
          <w:color w:val="auto"/>
          <w:sz w:val="28"/>
          <w:szCs w:val="28"/>
          <w:lang w:val="nl-NL"/>
        </w:rPr>
        <w:t xml:space="preserve">ạt 16,14% giá trị hợp </w:t>
      </w:r>
      <w:r w:rsidRPr="00096F8C">
        <w:rPr>
          <w:rFonts w:hint="eastAsia"/>
          <w:color w:val="auto"/>
          <w:sz w:val="28"/>
          <w:szCs w:val="28"/>
          <w:lang w:val="nl-NL"/>
        </w:rPr>
        <w:t>đ</w:t>
      </w:r>
      <w:r w:rsidRPr="00096F8C">
        <w:rPr>
          <w:color w:val="auto"/>
          <w:sz w:val="28"/>
          <w:szCs w:val="28"/>
          <w:lang w:val="nl-NL"/>
        </w:rPr>
        <w:t>ồng.</w:t>
      </w:r>
    </w:p>
    <w:p w:rsidR="008A3B69" w:rsidRPr="00096F8C" w:rsidRDefault="008A3B69" w:rsidP="00F00152">
      <w:pPr>
        <w:pStyle w:val="Default"/>
        <w:ind w:firstLine="709"/>
        <w:jc w:val="both"/>
        <w:rPr>
          <w:bCs/>
          <w:color w:val="auto"/>
          <w:sz w:val="28"/>
          <w:szCs w:val="28"/>
          <w:lang w:val="pt-BR"/>
        </w:rPr>
      </w:pPr>
      <w:r w:rsidRPr="00096F8C">
        <w:rPr>
          <w:bCs/>
          <w:color w:val="auto"/>
          <w:sz w:val="28"/>
          <w:szCs w:val="28"/>
          <w:lang w:val="nl-NL"/>
        </w:rPr>
        <w:t xml:space="preserve">+ </w:t>
      </w:r>
      <w:r w:rsidRPr="00096F8C">
        <w:rPr>
          <w:bCs/>
          <w:color w:val="auto"/>
          <w:sz w:val="28"/>
          <w:szCs w:val="28"/>
          <w:lang w:val="pt-BR"/>
        </w:rPr>
        <w:t xml:space="preserve">Gói thầu xây lắp </w:t>
      </w:r>
      <w:r w:rsidRPr="00096F8C">
        <w:rPr>
          <w:bCs/>
          <w:iCs/>
          <w:color w:val="auto"/>
          <w:sz w:val="28"/>
          <w:szCs w:val="28"/>
          <w:lang w:val="nl-NL"/>
        </w:rPr>
        <w:t>số 02</w:t>
      </w:r>
      <w:r w:rsidRPr="00096F8C">
        <w:rPr>
          <w:bCs/>
          <w:color w:val="auto"/>
          <w:sz w:val="28"/>
          <w:szCs w:val="28"/>
          <w:lang w:val="pt-BR"/>
        </w:rPr>
        <w:t xml:space="preserve">: </w:t>
      </w:r>
      <w:r w:rsidRPr="00096F8C">
        <w:rPr>
          <w:color w:val="auto"/>
          <w:sz w:val="28"/>
          <w:szCs w:val="28"/>
          <w:lang w:val="nl-NL"/>
        </w:rPr>
        <w:t>Giá trị khối l</w:t>
      </w:r>
      <w:r w:rsidRPr="00096F8C">
        <w:rPr>
          <w:rFonts w:hint="eastAsia"/>
          <w:color w:val="auto"/>
          <w:sz w:val="28"/>
          <w:szCs w:val="28"/>
          <w:lang w:val="nl-NL"/>
        </w:rPr>
        <w:t>ư</w:t>
      </w:r>
      <w:r w:rsidRPr="00096F8C">
        <w:rPr>
          <w:color w:val="auto"/>
          <w:sz w:val="28"/>
          <w:szCs w:val="28"/>
          <w:lang w:val="nl-NL"/>
        </w:rPr>
        <w:t xml:space="preserve">ợng thực hiện </w:t>
      </w:r>
      <w:r w:rsidRPr="00096F8C">
        <w:rPr>
          <w:rFonts w:hint="eastAsia"/>
          <w:color w:val="auto"/>
          <w:sz w:val="28"/>
          <w:szCs w:val="28"/>
          <w:lang w:val="nl-NL"/>
        </w:rPr>
        <w:t>đ</w:t>
      </w:r>
      <w:r w:rsidRPr="00096F8C">
        <w:rPr>
          <w:color w:val="auto"/>
          <w:sz w:val="28"/>
          <w:szCs w:val="28"/>
          <w:lang w:val="nl-NL"/>
        </w:rPr>
        <w:t xml:space="preserve">ến nay khoảng 15,45 tỷ </w:t>
      </w:r>
      <w:r w:rsidRPr="00096F8C">
        <w:rPr>
          <w:rFonts w:hint="eastAsia"/>
          <w:color w:val="auto"/>
          <w:sz w:val="28"/>
          <w:szCs w:val="28"/>
          <w:lang w:val="nl-NL"/>
        </w:rPr>
        <w:t>đ</w:t>
      </w:r>
      <w:r w:rsidRPr="00096F8C">
        <w:rPr>
          <w:color w:val="auto"/>
          <w:sz w:val="28"/>
          <w:szCs w:val="28"/>
          <w:lang w:val="nl-NL"/>
        </w:rPr>
        <w:t xml:space="preserve">ồng, </w:t>
      </w:r>
      <w:r w:rsidRPr="00096F8C">
        <w:rPr>
          <w:rFonts w:hint="eastAsia"/>
          <w:color w:val="auto"/>
          <w:sz w:val="28"/>
          <w:szCs w:val="28"/>
          <w:lang w:val="nl-NL"/>
        </w:rPr>
        <w:t>đ</w:t>
      </w:r>
      <w:r w:rsidRPr="00096F8C">
        <w:rPr>
          <w:color w:val="auto"/>
          <w:sz w:val="28"/>
          <w:szCs w:val="28"/>
          <w:lang w:val="nl-NL"/>
        </w:rPr>
        <w:t xml:space="preserve">ạt 6% giá trị hợp </w:t>
      </w:r>
      <w:r w:rsidRPr="00096F8C">
        <w:rPr>
          <w:rFonts w:hint="eastAsia"/>
          <w:color w:val="auto"/>
          <w:sz w:val="28"/>
          <w:szCs w:val="28"/>
          <w:lang w:val="nl-NL"/>
        </w:rPr>
        <w:t>đ</w:t>
      </w:r>
      <w:r w:rsidRPr="00096F8C">
        <w:rPr>
          <w:color w:val="auto"/>
          <w:sz w:val="28"/>
          <w:szCs w:val="28"/>
          <w:lang w:val="nl-NL"/>
        </w:rPr>
        <w:t>ồng.</w:t>
      </w:r>
    </w:p>
    <w:p w:rsidR="00AC0E4E" w:rsidRPr="00096F8C" w:rsidRDefault="00AC0E4E" w:rsidP="00F00152">
      <w:pPr>
        <w:widowControl w:val="0"/>
        <w:spacing w:after="0" w:line="240" w:lineRule="auto"/>
        <w:ind w:firstLine="709"/>
        <w:jc w:val="both"/>
        <w:rPr>
          <w:rFonts w:cs="Times New Roman"/>
          <w:bCs/>
          <w:szCs w:val="28"/>
        </w:rPr>
      </w:pPr>
    </w:p>
    <w:p w:rsidR="005A1761" w:rsidRPr="00096F8C" w:rsidRDefault="005A1761" w:rsidP="00F00152">
      <w:pPr>
        <w:widowControl w:val="0"/>
        <w:spacing w:after="0" w:line="240" w:lineRule="auto"/>
        <w:ind w:firstLine="709"/>
        <w:jc w:val="both"/>
        <w:rPr>
          <w:rFonts w:cs="Times New Roman"/>
          <w:bCs/>
          <w:i/>
          <w:szCs w:val="28"/>
        </w:rPr>
      </w:pPr>
      <w:r w:rsidRPr="00096F8C">
        <w:rPr>
          <w:rFonts w:cs="Times New Roman"/>
          <w:b/>
          <w:iCs/>
          <w:szCs w:val="28"/>
          <w:lang w:val="nl-NL"/>
        </w:rPr>
        <w:t xml:space="preserve">6. </w:t>
      </w:r>
      <w:r w:rsidRPr="00096F8C">
        <w:rPr>
          <w:rFonts w:cs="Times New Roman"/>
          <w:b/>
          <w:bCs/>
          <w:szCs w:val="28"/>
        </w:rPr>
        <w:t xml:space="preserve">Dự án Đường Trường Chinh </w:t>
      </w:r>
      <w:r w:rsidRPr="00096F8C">
        <w:rPr>
          <w:rFonts w:cs="Times New Roman"/>
          <w:bCs/>
          <w:i/>
          <w:szCs w:val="28"/>
        </w:rPr>
        <w:t>(đoạn từ đường Phan Đình Phùng đến đường Đào Duy Từ - phạm vi cầu nố</w:t>
      </w:r>
      <w:r w:rsidR="008B6DFD" w:rsidRPr="00096F8C">
        <w:rPr>
          <w:rFonts w:cs="Times New Roman"/>
          <w:bCs/>
          <w:i/>
          <w:szCs w:val="28"/>
        </w:rPr>
        <w:t>i qua sông Đăk Bla)</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490C2A" w:rsidRPr="00096F8C" w:rsidRDefault="00490C2A" w:rsidP="00F00152">
      <w:pPr>
        <w:pStyle w:val="PlainText"/>
        <w:ind w:firstLine="709"/>
        <w:jc w:val="both"/>
        <w:rPr>
          <w:rFonts w:ascii="Times New Roman" w:hAnsi="Times New Roman" w:cs="Times New Roman"/>
          <w:bCs/>
          <w:sz w:val="28"/>
          <w:szCs w:val="28"/>
          <w:lang w:val="nl-NL"/>
        </w:rPr>
      </w:pPr>
      <w:r w:rsidRPr="00096F8C">
        <w:rPr>
          <w:rFonts w:ascii="Times New Roman" w:hAnsi="Times New Roman" w:cs="Times New Roman"/>
          <w:bCs/>
          <w:sz w:val="28"/>
          <w:szCs w:val="28"/>
          <w:lang w:val="nl-NL"/>
        </w:rPr>
        <w:t xml:space="preserve">+ Công tác bồi thường GPMB, đến nay chưa hoàn thành, cụ thể: </w:t>
      </w:r>
    </w:p>
    <w:p w:rsidR="00490C2A" w:rsidRPr="00096F8C" w:rsidRDefault="00490C2A" w:rsidP="00F00152">
      <w:pPr>
        <w:pStyle w:val="PlainText"/>
        <w:ind w:firstLine="709"/>
        <w:jc w:val="both"/>
        <w:rPr>
          <w:rFonts w:ascii="Times New Roman" w:hAnsi="Times New Roman" w:cs="Times New Roman"/>
          <w:sz w:val="28"/>
          <w:szCs w:val="28"/>
          <w:lang w:val="nl-NL"/>
        </w:rPr>
      </w:pPr>
      <w:r w:rsidRPr="00096F8C">
        <w:rPr>
          <w:rFonts w:ascii="Times New Roman" w:hAnsi="Times New Roman" w:cs="Times New Roman"/>
          <w:bCs/>
          <w:iCs/>
          <w:sz w:val="28"/>
          <w:szCs w:val="28"/>
          <w:lang w:val="nl-NL"/>
        </w:rPr>
        <w:t>Tổng số hộ ảnh hưởng:</w:t>
      </w:r>
      <w:r w:rsidRPr="00096F8C">
        <w:rPr>
          <w:rFonts w:ascii="Times New Roman" w:hAnsi="Times New Roman" w:cs="Times New Roman"/>
          <w:b/>
          <w:bCs/>
          <w:iCs/>
          <w:sz w:val="28"/>
          <w:szCs w:val="28"/>
          <w:lang w:val="nl-NL"/>
        </w:rPr>
        <w:t xml:space="preserve"> 238 hộ và 03 tổ chức/1,41 ha.</w:t>
      </w:r>
      <w:r w:rsidRPr="00096F8C">
        <w:rPr>
          <w:rFonts w:ascii="Times New Roman" w:hAnsi="Times New Roman" w:cs="Times New Roman"/>
          <w:bCs/>
          <w:iCs/>
          <w:sz w:val="28"/>
          <w:szCs w:val="28"/>
          <w:lang w:val="nl-NL"/>
        </w:rPr>
        <w:t xml:space="preserve"> Đến nay đã cơ bản thực hiện xong công tác kiểm kê khối lượng tài sản bị ảnh hưởng; tuy nhiên dự án gặp khó khăn đối với kết quả vận động nhân dân hiến đất làm vỉa hè: có </w:t>
      </w:r>
      <w:r w:rsidRPr="00096F8C">
        <w:rPr>
          <w:rFonts w:ascii="Times New Roman" w:hAnsi="Times New Roman" w:cs="Times New Roman"/>
          <w:bCs/>
          <w:iCs/>
          <w:sz w:val="28"/>
          <w:szCs w:val="28"/>
          <w:lang w:val="vi-VN"/>
        </w:rPr>
        <w:t>81</w:t>
      </w:r>
      <w:r w:rsidRPr="00096F8C">
        <w:rPr>
          <w:rFonts w:ascii="Times New Roman" w:hAnsi="Times New Roman" w:cs="Times New Roman"/>
          <w:bCs/>
          <w:iCs/>
          <w:sz w:val="28"/>
          <w:szCs w:val="28"/>
          <w:lang w:val="nl-NL"/>
        </w:rPr>
        <w:t xml:space="preserve"> hộ đồng ý hiến đất.</w:t>
      </w:r>
      <w:r w:rsidRPr="00096F8C">
        <w:rPr>
          <w:rFonts w:ascii="Times New Roman" w:hAnsi="Times New Roman" w:cs="Times New Roman"/>
          <w:sz w:val="28"/>
          <w:szCs w:val="28"/>
          <w:lang w:val="nl-NL"/>
        </w:rPr>
        <w:t xml:space="preserve"> UBND thành phố đã phê duyệt phương án bồi thường, hỗ trợ và thu hồi </w:t>
      </w:r>
      <w:r w:rsidRPr="00096F8C">
        <w:rPr>
          <w:rFonts w:ascii="Times New Roman" w:hAnsi="Times New Roman" w:cs="Times New Roman"/>
          <w:sz w:val="28"/>
          <w:szCs w:val="28"/>
          <w:shd w:val="clear" w:color="auto" w:fill="FFFFFF"/>
          <w:lang w:val="nl-NL"/>
        </w:rPr>
        <w:t xml:space="preserve">đất </w:t>
      </w:r>
      <w:r w:rsidRPr="00096F8C">
        <w:rPr>
          <w:rFonts w:ascii="Times New Roman" w:hAnsi="Times New Roman" w:cs="Times New Roman"/>
          <w:b/>
          <w:sz w:val="28"/>
          <w:szCs w:val="28"/>
          <w:shd w:val="clear" w:color="auto" w:fill="FFFFFF"/>
          <w:lang w:val="nl-NL"/>
        </w:rPr>
        <w:t xml:space="preserve">171 hộ và 03 tổ chức/1.06ha/36,35 tỷ đồng; </w:t>
      </w:r>
      <w:r w:rsidRPr="00096F8C">
        <w:rPr>
          <w:rFonts w:ascii="Times New Roman" w:hAnsi="Times New Roman" w:cs="Times New Roman"/>
          <w:i/>
          <w:sz w:val="28"/>
          <w:szCs w:val="28"/>
          <w:shd w:val="clear" w:color="auto" w:fill="FFFFFF"/>
          <w:lang w:val="nl-NL"/>
        </w:rPr>
        <w:t>trong đó:</w:t>
      </w:r>
      <w:r w:rsidRPr="00096F8C">
        <w:rPr>
          <w:rFonts w:ascii="Times New Roman" w:hAnsi="Times New Roman" w:cs="Times New Roman"/>
          <w:b/>
          <w:sz w:val="28"/>
          <w:szCs w:val="28"/>
          <w:shd w:val="clear" w:color="auto" w:fill="FFFFFF"/>
          <w:lang w:val="nl-NL"/>
        </w:rPr>
        <w:t xml:space="preserve"> </w:t>
      </w:r>
      <w:r w:rsidRPr="00096F8C">
        <w:rPr>
          <w:rFonts w:ascii="Times New Roman" w:hAnsi="Times New Roman" w:cs="Times New Roman"/>
          <w:sz w:val="28"/>
          <w:szCs w:val="28"/>
          <w:lang w:val="nl-NL"/>
        </w:rPr>
        <w:t xml:space="preserve">số hộ đã nhận tiền </w:t>
      </w:r>
      <w:r w:rsidRPr="00096F8C">
        <w:rPr>
          <w:rFonts w:ascii="Times New Roman" w:hAnsi="Times New Roman" w:cs="Times New Roman"/>
          <w:b/>
          <w:sz w:val="28"/>
          <w:szCs w:val="28"/>
          <w:lang w:val="nl-NL"/>
        </w:rPr>
        <w:t>119 hộ và 03 tổ chức/0,6 ha/21,35 tỷ đồng</w:t>
      </w:r>
      <w:r w:rsidRPr="00096F8C">
        <w:rPr>
          <w:rFonts w:ascii="Times New Roman" w:hAnsi="Times New Roman" w:cs="Times New Roman"/>
          <w:sz w:val="28"/>
          <w:szCs w:val="28"/>
          <w:lang w:val="nl-NL"/>
        </w:rPr>
        <w:t xml:space="preserve">; số hộ chưa nhận tiền </w:t>
      </w:r>
      <w:r w:rsidRPr="00096F8C">
        <w:rPr>
          <w:rFonts w:ascii="Times New Roman" w:hAnsi="Times New Roman" w:cs="Times New Roman"/>
          <w:b/>
          <w:sz w:val="28"/>
          <w:szCs w:val="28"/>
          <w:lang w:val="nl-NL"/>
        </w:rPr>
        <w:t xml:space="preserve">52 hộ/0,46 ha/15 tỷ đồng </w:t>
      </w:r>
      <w:r w:rsidRPr="00096F8C">
        <w:rPr>
          <w:rFonts w:ascii="Times New Roman" w:hAnsi="Times New Roman" w:cs="Times New Roman"/>
          <w:sz w:val="28"/>
          <w:szCs w:val="28"/>
          <w:lang w:val="nl-NL"/>
        </w:rPr>
        <w:t xml:space="preserve">chưa nhận tiền bồi thường; số hộ chưa phê duyệt phương án bồi thường </w:t>
      </w:r>
      <w:r w:rsidRPr="00096F8C">
        <w:rPr>
          <w:rFonts w:ascii="Times New Roman" w:hAnsi="Times New Roman" w:cs="Times New Roman"/>
          <w:b/>
          <w:sz w:val="28"/>
          <w:szCs w:val="28"/>
          <w:lang w:val="nl-NL"/>
        </w:rPr>
        <w:t>67 hộ/0,35 ha</w:t>
      </w:r>
      <w:r w:rsidRPr="00096F8C">
        <w:rPr>
          <w:rFonts w:ascii="Times New Roman" w:hAnsi="Times New Roman" w:cs="Times New Roman"/>
          <w:sz w:val="28"/>
          <w:szCs w:val="28"/>
          <w:shd w:val="clear" w:color="auto" w:fill="FFFFFF"/>
          <w:lang w:val="nl-NL"/>
        </w:rPr>
        <w:t>.</w:t>
      </w:r>
    </w:p>
    <w:p w:rsidR="00490C2A" w:rsidRPr="00096F8C" w:rsidRDefault="00490C2A" w:rsidP="00F00152">
      <w:pPr>
        <w:pStyle w:val="Default"/>
        <w:ind w:firstLine="709"/>
        <w:jc w:val="both"/>
        <w:rPr>
          <w:bCs/>
          <w:color w:val="auto"/>
          <w:sz w:val="28"/>
          <w:szCs w:val="28"/>
          <w:lang w:val="nl-NL"/>
        </w:rPr>
      </w:pPr>
      <w:r w:rsidRPr="00096F8C">
        <w:rPr>
          <w:color w:val="auto"/>
          <w:sz w:val="28"/>
          <w:szCs w:val="28"/>
          <w:lang w:val="nl-NL"/>
        </w:rPr>
        <w:t xml:space="preserve">Đến nay đã bàn giao mặt bằng một số đoạn để triển khai thi công bao gồm: đoạn từ Lê Hồng Phong về nút Lê Chân, Bên trái tuyến đoạn Lê Chân đến Trần Phú, Đoạn từ đường Nguyễn Viết Xuân đến Lê Văn Tám. Các đoạn còn lại chưa hoàn thành, bàn giao lốm đốm một số vị trí không thể triển khai thi công bao gồm: Bên phải tuyến đoạn Lê Chân đến Trần Phú </w:t>
      </w:r>
      <w:r w:rsidRPr="00096F8C">
        <w:rPr>
          <w:i/>
          <w:color w:val="auto"/>
          <w:sz w:val="28"/>
          <w:szCs w:val="28"/>
          <w:lang w:val="nl-NL"/>
        </w:rPr>
        <w:t>(bàn giao lốm đốm gián đoạn 06/16 hộ)</w:t>
      </w:r>
      <w:r w:rsidRPr="00096F8C">
        <w:rPr>
          <w:color w:val="auto"/>
          <w:sz w:val="28"/>
          <w:szCs w:val="28"/>
          <w:lang w:val="nl-NL"/>
        </w:rPr>
        <w:t xml:space="preserve">; Đoạn từ đường Trần Phú đến Nguyễn Viết Xuân </w:t>
      </w:r>
      <w:r w:rsidRPr="00096F8C">
        <w:rPr>
          <w:i/>
          <w:color w:val="auto"/>
          <w:sz w:val="28"/>
          <w:szCs w:val="28"/>
          <w:lang w:val="nl-NL"/>
        </w:rPr>
        <w:t>(bàn giao gián đoạn (03 hộ và Công ty cung ứng vật liệu xây dựng); Phần còn lại thuộc các hộ tổ 3,4 phường Trường Chinh đang trong quá trình thanh tra thành phố thực hiện thanh tra nguồn gốc đất)</w:t>
      </w:r>
      <w:r w:rsidRPr="00096F8C">
        <w:rPr>
          <w:color w:val="auto"/>
          <w:sz w:val="28"/>
          <w:szCs w:val="28"/>
          <w:lang w:val="nl-NL"/>
        </w:rPr>
        <w:t xml:space="preserve">; Đoạn Từ Lê Văn Tám đến Đào Duy Từ </w:t>
      </w:r>
      <w:r w:rsidRPr="00096F8C">
        <w:rPr>
          <w:i/>
          <w:color w:val="auto"/>
          <w:sz w:val="28"/>
          <w:szCs w:val="28"/>
          <w:lang w:val="nl-NL"/>
        </w:rPr>
        <w:t>(bàn giao mặt bằng lốm đốm, gián đoạn do vậy chưa triển khai thi công được)</w:t>
      </w:r>
      <w:r w:rsidRPr="00096F8C">
        <w:rPr>
          <w:color w:val="auto"/>
          <w:sz w:val="28"/>
          <w:szCs w:val="28"/>
          <w:lang w:val="nl-NL"/>
        </w:rPr>
        <w:t>.</w:t>
      </w:r>
      <w:r w:rsidRPr="00096F8C">
        <w:rPr>
          <w:bCs/>
          <w:color w:val="auto"/>
          <w:sz w:val="28"/>
          <w:szCs w:val="28"/>
          <w:lang w:val="nl-NL"/>
        </w:rPr>
        <w:t xml:space="preserve"> </w:t>
      </w:r>
    </w:p>
    <w:p w:rsidR="00490C2A" w:rsidRPr="00096F8C" w:rsidRDefault="00490C2A" w:rsidP="00F00152">
      <w:pPr>
        <w:pStyle w:val="Default"/>
        <w:ind w:firstLine="709"/>
        <w:jc w:val="both"/>
        <w:rPr>
          <w:bCs/>
          <w:color w:val="auto"/>
          <w:sz w:val="28"/>
          <w:szCs w:val="28"/>
          <w:lang w:val="nl-NL"/>
        </w:rPr>
      </w:pPr>
      <w:r w:rsidRPr="00096F8C">
        <w:rPr>
          <w:bCs/>
          <w:color w:val="auto"/>
          <w:sz w:val="28"/>
          <w:szCs w:val="28"/>
          <w:lang w:val="nl-NL"/>
        </w:rPr>
        <w:t>+ Công tác rà phá bom mìn: đã hoàn thành (Đơn vị triển khai thực hiện: Trung tâm XLBM và môi tr</w:t>
      </w:r>
      <w:r w:rsidRPr="00096F8C">
        <w:rPr>
          <w:rFonts w:hint="eastAsia"/>
          <w:bCs/>
          <w:color w:val="auto"/>
          <w:sz w:val="28"/>
          <w:szCs w:val="28"/>
          <w:lang w:val="nl-NL"/>
        </w:rPr>
        <w:t>ư</w:t>
      </w:r>
      <w:r w:rsidRPr="00096F8C">
        <w:rPr>
          <w:bCs/>
          <w:color w:val="auto"/>
          <w:sz w:val="28"/>
          <w:szCs w:val="28"/>
          <w:lang w:val="nl-NL"/>
        </w:rPr>
        <w:t>ờng - QK5).</w:t>
      </w:r>
    </w:p>
    <w:p w:rsidR="00490C2A" w:rsidRPr="00096F8C" w:rsidRDefault="00490C2A" w:rsidP="00F00152">
      <w:pPr>
        <w:pStyle w:val="Default"/>
        <w:ind w:firstLine="709"/>
        <w:jc w:val="both"/>
        <w:rPr>
          <w:bCs/>
          <w:color w:val="auto"/>
          <w:sz w:val="28"/>
          <w:szCs w:val="28"/>
          <w:lang w:val="nl-NL"/>
        </w:rPr>
      </w:pPr>
      <w:r w:rsidRPr="00096F8C">
        <w:rPr>
          <w:bCs/>
          <w:color w:val="auto"/>
          <w:sz w:val="28"/>
          <w:szCs w:val="28"/>
          <w:lang w:val="nl-NL"/>
        </w:rPr>
        <w:t>+ Về chuyển đổi mục đích sử dụng đất (đất trồng lúa): Phạm vi triển khai thực hiện dự án có ảnh hưởng đến đất trồng lúa khoảng 0,08ha; được Hội đồng nhân dân tỉnh thông qua tại Nghị quyết số 56/NQ-HĐND ngày 29/4/2021.</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76105E" w:rsidRPr="00096F8C">
        <w:rPr>
          <w:bCs/>
          <w:color w:val="auto"/>
          <w:sz w:val="28"/>
          <w:szCs w:val="28"/>
        </w:rPr>
        <w:t>Về</w:t>
      </w:r>
      <w:r w:rsidRPr="00096F8C">
        <w:rPr>
          <w:bCs/>
          <w:color w:val="auto"/>
          <w:sz w:val="28"/>
          <w:szCs w:val="28"/>
        </w:rPr>
        <w:t xml:space="preserve"> thi công xây lắp:</w:t>
      </w:r>
    </w:p>
    <w:p w:rsidR="0006631A" w:rsidRPr="00096F8C" w:rsidRDefault="0006631A" w:rsidP="00F00152">
      <w:pPr>
        <w:pStyle w:val="Default"/>
        <w:ind w:firstLine="709"/>
        <w:jc w:val="both"/>
        <w:rPr>
          <w:bCs/>
          <w:color w:val="auto"/>
          <w:sz w:val="28"/>
          <w:szCs w:val="28"/>
          <w:lang w:val="pt-BR"/>
        </w:rPr>
      </w:pPr>
      <w:r w:rsidRPr="00096F8C">
        <w:rPr>
          <w:bCs/>
          <w:color w:val="auto"/>
          <w:sz w:val="28"/>
          <w:szCs w:val="28"/>
          <w:lang w:val="pt-BR"/>
        </w:rPr>
        <w:lastRenderedPageBreak/>
        <w:t xml:space="preserve">Dự án gồm 02 gói thầu: Gói thầu xây lắp số 01 được tổ chức đấu thầu rộng rãi nhà thầu không qua mạng, tỷ lệ tiết kiệm qua đấu thầu: 0,17%. Gói thầu xây lắp công trình </w:t>
      </w:r>
      <w:r w:rsidRPr="00096F8C">
        <w:rPr>
          <w:bCs/>
          <w:i/>
          <w:color w:val="auto"/>
          <w:sz w:val="28"/>
          <w:szCs w:val="28"/>
          <w:lang w:val="pt-BR"/>
        </w:rPr>
        <w:t>(bổ sung hợp phần 1)</w:t>
      </w:r>
      <w:r w:rsidRPr="00096F8C">
        <w:rPr>
          <w:bCs/>
          <w:color w:val="auto"/>
          <w:sz w:val="28"/>
          <w:szCs w:val="28"/>
          <w:lang w:val="pt-BR"/>
        </w:rPr>
        <w:t xml:space="preserve"> được tổ chức đấu thầu rộng rãi qua mạng, tỷ lệ tiết kiệm qua đấu thầu: 1,62%.</w:t>
      </w:r>
    </w:p>
    <w:p w:rsidR="00AE7C01" w:rsidRPr="00096F8C" w:rsidRDefault="00AE7C01" w:rsidP="00F00152">
      <w:pPr>
        <w:pStyle w:val="Default"/>
        <w:ind w:firstLine="709"/>
        <w:jc w:val="both"/>
        <w:rPr>
          <w:color w:val="auto"/>
          <w:sz w:val="28"/>
          <w:szCs w:val="28"/>
          <w:lang w:val="nl-NL"/>
        </w:rPr>
      </w:pPr>
      <w:r w:rsidRPr="00096F8C">
        <w:rPr>
          <w:bCs/>
          <w:color w:val="auto"/>
          <w:sz w:val="28"/>
          <w:szCs w:val="28"/>
          <w:lang w:val="pt-BR"/>
        </w:rPr>
        <w:t xml:space="preserve">+ Gói thầu xây lắp số 01 có giá trị hợp đồng: </w:t>
      </w:r>
      <w:r w:rsidRPr="00096F8C">
        <w:rPr>
          <w:bCs/>
          <w:color w:val="auto"/>
          <w:sz w:val="28"/>
          <w:szCs w:val="28"/>
          <w:lang w:val="nl-NL"/>
        </w:rPr>
        <w:t xml:space="preserve">68.101.798.000 đồng; thời gian thực hiện hợp đồng: Khởi công 23/6/2020, hoàn thành 31/12/2023. Tiến độ, giá trị </w:t>
      </w:r>
      <w:r w:rsidRPr="00096F8C">
        <w:rPr>
          <w:color w:val="auto"/>
          <w:sz w:val="28"/>
          <w:szCs w:val="28"/>
          <w:lang w:val="nl-NL"/>
        </w:rPr>
        <w:t>khối l</w:t>
      </w:r>
      <w:r w:rsidRPr="00096F8C">
        <w:rPr>
          <w:rFonts w:hint="eastAsia"/>
          <w:color w:val="auto"/>
          <w:sz w:val="28"/>
          <w:szCs w:val="28"/>
          <w:lang w:val="nl-NL"/>
        </w:rPr>
        <w:t>ư</w:t>
      </w:r>
      <w:r w:rsidRPr="00096F8C">
        <w:rPr>
          <w:color w:val="auto"/>
          <w:sz w:val="28"/>
          <w:szCs w:val="28"/>
          <w:lang w:val="nl-NL"/>
        </w:rPr>
        <w:t xml:space="preserve">ợng thực hiện </w:t>
      </w:r>
      <w:r w:rsidRPr="00096F8C">
        <w:rPr>
          <w:rFonts w:hint="eastAsia"/>
          <w:color w:val="auto"/>
          <w:sz w:val="28"/>
          <w:szCs w:val="28"/>
          <w:lang w:val="nl-NL"/>
        </w:rPr>
        <w:t>đ</w:t>
      </w:r>
      <w:r w:rsidRPr="00096F8C">
        <w:rPr>
          <w:color w:val="auto"/>
          <w:sz w:val="28"/>
          <w:szCs w:val="28"/>
          <w:lang w:val="nl-NL"/>
        </w:rPr>
        <w:t xml:space="preserve">ến nay khoảng 15,4 tỷ </w:t>
      </w:r>
      <w:r w:rsidRPr="00096F8C">
        <w:rPr>
          <w:rFonts w:hint="eastAsia"/>
          <w:color w:val="auto"/>
          <w:sz w:val="28"/>
          <w:szCs w:val="28"/>
          <w:lang w:val="nl-NL"/>
        </w:rPr>
        <w:t>đ</w:t>
      </w:r>
      <w:r w:rsidRPr="00096F8C">
        <w:rPr>
          <w:color w:val="auto"/>
          <w:sz w:val="28"/>
          <w:szCs w:val="28"/>
          <w:lang w:val="nl-NL"/>
        </w:rPr>
        <w:t xml:space="preserve">ồng, </w:t>
      </w:r>
      <w:r w:rsidRPr="00096F8C">
        <w:rPr>
          <w:rFonts w:hint="eastAsia"/>
          <w:color w:val="auto"/>
          <w:sz w:val="28"/>
          <w:szCs w:val="28"/>
          <w:lang w:val="nl-NL"/>
        </w:rPr>
        <w:t>đ</w:t>
      </w:r>
      <w:r w:rsidRPr="00096F8C">
        <w:rPr>
          <w:color w:val="auto"/>
          <w:sz w:val="28"/>
          <w:szCs w:val="28"/>
          <w:lang w:val="nl-NL"/>
        </w:rPr>
        <w:t xml:space="preserve">ạt 22,61% giá trị hợp </w:t>
      </w:r>
      <w:r w:rsidRPr="00096F8C">
        <w:rPr>
          <w:rFonts w:hint="eastAsia"/>
          <w:color w:val="auto"/>
          <w:sz w:val="28"/>
          <w:szCs w:val="28"/>
          <w:lang w:val="nl-NL"/>
        </w:rPr>
        <w:t>đ</w:t>
      </w:r>
      <w:r w:rsidRPr="00096F8C">
        <w:rPr>
          <w:color w:val="auto"/>
          <w:sz w:val="28"/>
          <w:szCs w:val="28"/>
          <w:lang w:val="nl-NL"/>
        </w:rPr>
        <w:t>ồng.</w:t>
      </w:r>
    </w:p>
    <w:p w:rsidR="00AE7C01" w:rsidRPr="00096F8C" w:rsidRDefault="00AE7C01" w:rsidP="00F00152">
      <w:pPr>
        <w:pStyle w:val="Default"/>
        <w:ind w:firstLine="709"/>
        <w:jc w:val="both"/>
        <w:rPr>
          <w:bCs/>
          <w:color w:val="auto"/>
          <w:sz w:val="28"/>
          <w:szCs w:val="28"/>
          <w:lang w:val="pt-BR"/>
        </w:rPr>
      </w:pPr>
      <w:r w:rsidRPr="00096F8C">
        <w:rPr>
          <w:bCs/>
          <w:color w:val="auto"/>
          <w:sz w:val="28"/>
          <w:szCs w:val="28"/>
          <w:lang w:val="pt-BR"/>
        </w:rPr>
        <w:t xml:space="preserve">+ Gói thầu xây lắp </w:t>
      </w:r>
      <w:r w:rsidRPr="00096F8C">
        <w:rPr>
          <w:bCs/>
          <w:i/>
          <w:color w:val="auto"/>
          <w:sz w:val="28"/>
          <w:szCs w:val="28"/>
          <w:lang w:val="nl-NL"/>
        </w:rPr>
        <w:t xml:space="preserve">(bổ sung hợp phần 1) </w:t>
      </w:r>
      <w:r w:rsidRPr="00096F8C">
        <w:rPr>
          <w:bCs/>
          <w:color w:val="auto"/>
          <w:sz w:val="28"/>
          <w:szCs w:val="28"/>
          <w:lang w:val="pt-BR"/>
        </w:rPr>
        <w:t xml:space="preserve">có giá trị hợp đồng: </w:t>
      </w:r>
      <w:r w:rsidRPr="00096F8C">
        <w:rPr>
          <w:bCs/>
          <w:color w:val="auto"/>
          <w:sz w:val="28"/>
          <w:szCs w:val="28"/>
          <w:lang w:val="nl-NL"/>
        </w:rPr>
        <w:t xml:space="preserve">103.537.619.000 đồng; </w:t>
      </w:r>
      <w:r w:rsidRPr="00096F8C">
        <w:rPr>
          <w:bCs/>
          <w:color w:val="auto"/>
          <w:sz w:val="28"/>
          <w:szCs w:val="28"/>
          <w:lang w:val="pt-BR"/>
        </w:rPr>
        <w:t xml:space="preserve">thời gian thực hiện: </w:t>
      </w:r>
      <w:r w:rsidRPr="00096F8C">
        <w:rPr>
          <w:bCs/>
          <w:color w:val="auto"/>
          <w:sz w:val="28"/>
          <w:szCs w:val="28"/>
          <w:lang w:val="nl-NL"/>
        </w:rPr>
        <w:t xml:space="preserve">Khởi công 14/01/2022, hoàn thành 31/12/2023. Tiến độ, giá trị </w:t>
      </w:r>
      <w:r w:rsidRPr="00096F8C">
        <w:rPr>
          <w:color w:val="auto"/>
          <w:sz w:val="28"/>
          <w:szCs w:val="28"/>
          <w:lang w:val="nl-NL"/>
        </w:rPr>
        <w:t>khối l</w:t>
      </w:r>
      <w:r w:rsidRPr="00096F8C">
        <w:rPr>
          <w:rFonts w:hint="eastAsia"/>
          <w:color w:val="auto"/>
          <w:sz w:val="28"/>
          <w:szCs w:val="28"/>
          <w:lang w:val="nl-NL"/>
        </w:rPr>
        <w:t>ư</w:t>
      </w:r>
      <w:r w:rsidRPr="00096F8C">
        <w:rPr>
          <w:color w:val="auto"/>
          <w:sz w:val="28"/>
          <w:szCs w:val="28"/>
          <w:lang w:val="nl-NL"/>
        </w:rPr>
        <w:t xml:space="preserve">ợng thực hiện </w:t>
      </w:r>
      <w:r w:rsidRPr="00096F8C">
        <w:rPr>
          <w:rFonts w:hint="eastAsia"/>
          <w:color w:val="auto"/>
          <w:sz w:val="28"/>
          <w:szCs w:val="28"/>
          <w:lang w:val="nl-NL"/>
        </w:rPr>
        <w:t>đ</w:t>
      </w:r>
      <w:r w:rsidRPr="00096F8C">
        <w:rPr>
          <w:color w:val="auto"/>
          <w:sz w:val="28"/>
          <w:szCs w:val="28"/>
          <w:lang w:val="nl-NL"/>
        </w:rPr>
        <w:t xml:space="preserve">ến nay khoảng 19 tỷ </w:t>
      </w:r>
      <w:r w:rsidRPr="00096F8C">
        <w:rPr>
          <w:rFonts w:hint="eastAsia"/>
          <w:color w:val="auto"/>
          <w:sz w:val="28"/>
          <w:szCs w:val="28"/>
          <w:lang w:val="nl-NL"/>
        </w:rPr>
        <w:t>đ</w:t>
      </w:r>
      <w:r w:rsidRPr="00096F8C">
        <w:rPr>
          <w:color w:val="auto"/>
          <w:sz w:val="28"/>
          <w:szCs w:val="28"/>
          <w:lang w:val="nl-NL"/>
        </w:rPr>
        <w:t xml:space="preserve">ồng, </w:t>
      </w:r>
      <w:r w:rsidRPr="00096F8C">
        <w:rPr>
          <w:rFonts w:hint="eastAsia"/>
          <w:color w:val="auto"/>
          <w:sz w:val="28"/>
          <w:szCs w:val="28"/>
          <w:lang w:val="nl-NL"/>
        </w:rPr>
        <w:t>đ</w:t>
      </w:r>
      <w:r w:rsidRPr="00096F8C">
        <w:rPr>
          <w:color w:val="auto"/>
          <w:sz w:val="28"/>
          <w:szCs w:val="28"/>
          <w:lang w:val="nl-NL"/>
        </w:rPr>
        <w:t xml:space="preserve">ạt 15,93% giá trị hợp </w:t>
      </w:r>
      <w:r w:rsidRPr="00096F8C">
        <w:rPr>
          <w:rFonts w:hint="eastAsia"/>
          <w:color w:val="auto"/>
          <w:sz w:val="28"/>
          <w:szCs w:val="28"/>
          <w:lang w:val="nl-NL"/>
        </w:rPr>
        <w:t>đ</w:t>
      </w:r>
      <w:r w:rsidRPr="00096F8C">
        <w:rPr>
          <w:color w:val="auto"/>
          <w:sz w:val="28"/>
          <w:szCs w:val="28"/>
          <w:lang w:val="nl-NL"/>
        </w:rPr>
        <w:t>ồng.</w:t>
      </w:r>
    </w:p>
    <w:p w:rsidR="008B6DFD" w:rsidRPr="00096F8C" w:rsidRDefault="008B6DFD" w:rsidP="00F00152">
      <w:pPr>
        <w:widowControl w:val="0"/>
        <w:spacing w:after="0" w:line="240" w:lineRule="auto"/>
        <w:ind w:firstLine="709"/>
        <w:jc w:val="both"/>
        <w:rPr>
          <w:rFonts w:cs="Times New Roman"/>
          <w:bCs/>
          <w:szCs w:val="28"/>
        </w:rPr>
      </w:pPr>
    </w:p>
    <w:p w:rsidR="005A1761" w:rsidRPr="00096F8C" w:rsidRDefault="005A1761" w:rsidP="00F00152">
      <w:pPr>
        <w:widowControl w:val="0"/>
        <w:spacing w:after="0" w:line="240" w:lineRule="auto"/>
        <w:ind w:firstLine="709"/>
        <w:jc w:val="both"/>
        <w:rPr>
          <w:rFonts w:cs="Times New Roman"/>
          <w:bCs/>
          <w:i/>
          <w:szCs w:val="28"/>
        </w:rPr>
      </w:pPr>
      <w:r w:rsidRPr="00096F8C">
        <w:rPr>
          <w:rFonts w:cs="Times New Roman"/>
          <w:b/>
          <w:szCs w:val="28"/>
        </w:rPr>
        <w:t xml:space="preserve">7. </w:t>
      </w:r>
      <w:r w:rsidRPr="00096F8C">
        <w:rPr>
          <w:rFonts w:cs="Times New Roman"/>
          <w:b/>
          <w:bCs/>
          <w:szCs w:val="28"/>
        </w:rPr>
        <w:t xml:space="preserve">Dự án Đường bao khu dân cư phía Nam thành phố Kon Tum </w:t>
      </w:r>
      <w:r w:rsidRPr="00096F8C">
        <w:rPr>
          <w:rFonts w:cs="Times New Roman"/>
          <w:bCs/>
          <w:i/>
          <w:szCs w:val="28"/>
        </w:rPr>
        <w:t>(đoạn từ Đường Hồ Chí Minh đến cầu treo Kon Klor)</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80702B" w:rsidRPr="00096F8C" w:rsidRDefault="0080702B" w:rsidP="00F00152">
      <w:pPr>
        <w:pStyle w:val="Default"/>
        <w:ind w:firstLine="709"/>
        <w:jc w:val="both"/>
        <w:rPr>
          <w:bCs/>
          <w:color w:val="auto"/>
          <w:sz w:val="28"/>
          <w:szCs w:val="28"/>
          <w:lang w:val="nl-NL"/>
        </w:rPr>
      </w:pPr>
      <w:r w:rsidRPr="00096F8C">
        <w:rPr>
          <w:bCs/>
          <w:color w:val="auto"/>
          <w:sz w:val="28"/>
          <w:szCs w:val="28"/>
          <w:lang w:val="nl-NL"/>
        </w:rPr>
        <w:t>+ Công tác bồi thường giải phóng mặt bằng, hỗ trợ, tái định canh, định cư: đã hoàn thành bồi thường giải phóng mặt bằng; Ban quản lý dự án đã phối hợp các bên liên quan hoàn thiện hồ s</w:t>
      </w:r>
      <w:r w:rsidRPr="00096F8C">
        <w:rPr>
          <w:rFonts w:hint="eastAsia"/>
          <w:bCs/>
          <w:color w:val="auto"/>
          <w:sz w:val="28"/>
          <w:szCs w:val="28"/>
          <w:lang w:val="nl-NL"/>
        </w:rPr>
        <w:t>ơ</w:t>
      </w:r>
      <w:r w:rsidRPr="00096F8C">
        <w:rPr>
          <w:bCs/>
          <w:color w:val="auto"/>
          <w:sz w:val="28"/>
          <w:szCs w:val="28"/>
          <w:lang w:val="nl-NL"/>
        </w:rPr>
        <w:t xml:space="preserve"> chuyển mục </w:t>
      </w:r>
      <w:r w:rsidRPr="00096F8C">
        <w:rPr>
          <w:rFonts w:hint="eastAsia"/>
          <w:bCs/>
          <w:color w:val="auto"/>
          <w:sz w:val="28"/>
          <w:szCs w:val="28"/>
          <w:lang w:val="nl-NL"/>
        </w:rPr>
        <w:t>đí</w:t>
      </w:r>
      <w:r w:rsidRPr="00096F8C">
        <w:rPr>
          <w:bCs/>
          <w:color w:val="auto"/>
          <w:sz w:val="28"/>
          <w:szCs w:val="28"/>
          <w:lang w:val="nl-NL"/>
        </w:rPr>
        <w:t xml:space="preserve">ch sử dụng </w:t>
      </w:r>
      <w:r w:rsidRPr="00096F8C">
        <w:rPr>
          <w:rFonts w:hint="eastAsia"/>
          <w:bCs/>
          <w:color w:val="auto"/>
          <w:sz w:val="28"/>
          <w:szCs w:val="28"/>
          <w:lang w:val="nl-NL"/>
        </w:rPr>
        <w:t>đ</w:t>
      </w:r>
      <w:r w:rsidRPr="00096F8C">
        <w:rPr>
          <w:bCs/>
          <w:color w:val="auto"/>
          <w:sz w:val="28"/>
          <w:szCs w:val="28"/>
          <w:lang w:val="nl-NL"/>
        </w:rPr>
        <w:t xml:space="preserve">ất và giao </w:t>
      </w:r>
      <w:r w:rsidRPr="00096F8C">
        <w:rPr>
          <w:rFonts w:hint="eastAsia"/>
          <w:bCs/>
          <w:color w:val="auto"/>
          <w:sz w:val="28"/>
          <w:szCs w:val="28"/>
          <w:lang w:val="nl-NL"/>
        </w:rPr>
        <w:t>đ</w:t>
      </w:r>
      <w:r w:rsidRPr="00096F8C">
        <w:rPr>
          <w:bCs/>
          <w:color w:val="auto"/>
          <w:sz w:val="28"/>
          <w:szCs w:val="28"/>
          <w:lang w:val="nl-NL"/>
        </w:rPr>
        <w:t>ất để thực hiện dự án theo đúng quy định của Luật Đất đai (tại Quyết định số 764/Q</w:t>
      </w:r>
      <w:r w:rsidRPr="00096F8C">
        <w:rPr>
          <w:rFonts w:hint="eastAsia"/>
          <w:bCs/>
          <w:color w:val="auto"/>
          <w:sz w:val="28"/>
          <w:szCs w:val="28"/>
          <w:lang w:val="nl-NL"/>
        </w:rPr>
        <w:t>Đ</w:t>
      </w:r>
      <w:r w:rsidRPr="00096F8C">
        <w:rPr>
          <w:bCs/>
          <w:color w:val="auto"/>
          <w:sz w:val="28"/>
          <w:szCs w:val="28"/>
          <w:lang w:val="nl-NL"/>
        </w:rPr>
        <w:t>-UBND ngày 764/Q</w:t>
      </w:r>
      <w:r w:rsidRPr="00096F8C">
        <w:rPr>
          <w:rFonts w:hint="eastAsia"/>
          <w:bCs/>
          <w:color w:val="auto"/>
          <w:sz w:val="28"/>
          <w:szCs w:val="28"/>
          <w:lang w:val="nl-NL"/>
        </w:rPr>
        <w:t>Đ</w:t>
      </w:r>
      <w:r w:rsidRPr="00096F8C">
        <w:rPr>
          <w:bCs/>
          <w:color w:val="auto"/>
          <w:sz w:val="28"/>
          <w:szCs w:val="28"/>
          <w:lang w:val="nl-NL"/>
        </w:rPr>
        <w:t xml:space="preserve">-UBND của Ủy ban nhân dân tỉnh Kon Tum). </w:t>
      </w:r>
      <w:r w:rsidR="000D039C" w:rsidRPr="00096F8C">
        <w:rPr>
          <w:color w:val="auto"/>
          <w:sz w:val="28"/>
          <w:szCs w:val="28"/>
        </w:rPr>
        <w:t>Mặt bằng thi công dự án hiện tại đã bàn giao cho đơn vị thi công 05 đợt với tổng diện tích là 8,31 ha/103 hộ.</w:t>
      </w:r>
      <w:r w:rsidR="000D039C" w:rsidRPr="00096F8C">
        <w:rPr>
          <w:bCs/>
          <w:iCs/>
          <w:color w:val="auto"/>
          <w:sz w:val="28"/>
          <w:szCs w:val="28"/>
          <w:lang w:val="nl-NL"/>
        </w:rPr>
        <w:t xml:space="preserve"> </w:t>
      </w:r>
    </w:p>
    <w:p w:rsidR="0080702B" w:rsidRPr="00096F8C" w:rsidRDefault="0080702B" w:rsidP="00F00152">
      <w:pPr>
        <w:pStyle w:val="Default"/>
        <w:ind w:firstLine="709"/>
        <w:jc w:val="both"/>
        <w:rPr>
          <w:bCs/>
          <w:color w:val="auto"/>
          <w:sz w:val="28"/>
          <w:szCs w:val="28"/>
          <w:lang w:val="nl-NL"/>
        </w:rPr>
      </w:pPr>
      <w:r w:rsidRPr="00096F8C">
        <w:rPr>
          <w:bCs/>
          <w:color w:val="auto"/>
          <w:sz w:val="28"/>
          <w:szCs w:val="28"/>
          <w:lang w:val="nl-NL"/>
        </w:rPr>
        <w:t xml:space="preserve"> + Công tác rà phá bom mìn: đã hoàn thành (Đơn vị triển khai thực hiện: Công ty TNHH MTV X</w:t>
      </w:r>
      <w:r w:rsidRPr="00096F8C">
        <w:rPr>
          <w:rFonts w:hint="eastAsia"/>
          <w:bCs/>
          <w:color w:val="auto"/>
          <w:sz w:val="28"/>
          <w:szCs w:val="28"/>
          <w:lang w:val="nl-NL"/>
        </w:rPr>
        <w:t>ử</w:t>
      </w:r>
      <w:r w:rsidRPr="00096F8C">
        <w:rPr>
          <w:bCs/>
          <w:color w:val="auto"/>
          <w:sz w:val="28"/>
          <w:szCs w:val="28"/>
          <w:lang w:val="nl-NL"/>
        </w:rPr>
        <w:t xml:space="preserve"> lý bom, mìn, vật nổ 319).</w:t>
      </w:r>
    </w:p>
    <w:p w:rsidR="0080702B" w:rsidRPr="00096F8C" w:rsidRDefault="0080702B" w:rsidP="00F00152">
      <w:pPr>
        <w:pStyle w:val="Default"/>
        <w:ind w:firstLine="709"/>
        <w:jc w:val="both"/>
        <w:rPr>
          <w:bCs/>
          <w:color w:val="auto"/>
          <w:sz w:val="28"/>
          <w:szCs w:val="28"/>
          <w:lang w:val="nl-NL"/>
        </w:rPr>
      </w:pPr>
      <w:r w:rsidRPr="00096F8C">
        <w:rPr>
          <w:bCs/>
          <w:color w:val="auto"/>
          <w:sz w:val="28"/>
          <w:szCs w:val="28"/>
          <w:lang w:val="nl-NL"/>
        </w:rPr>
        <w:t>+ Về chuyển đổi mục đích sử dụng đất (đất trồng lúa): Phạm vi triển khai thực hiện dự án có ảnh hưởng đến đất trồng lúa khoảng 2,93ha; được Hội đồng nhân dân tỉnh thông qua tại Nghị quyết số 29/NQ-HĐND ngày 11/12/2014.</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76105E" w:rsidRPr="00096F8C">
        <w:rPr>
          <w:bCs/>
          <w:color w:val="auto"/>
          <w:sz w:val="28"/>
          <w:szCs w:val="28"/>
        </w:rPr>
        <w:t>Về</w:t>
      </w:r>
      <w:r w:rsidRPr="00096F8C">
        <w:rPr>
          <w:bCs/>
          <w:color w:val="auto"/>
          <w:sz w:val="28"/>
          <w:szCs w:val="28"/>
        </w:rPr>
        <w:t xml:space="preserve"> thi công xây lắp:</w:t>
      </w:r>
    </w:p>
    <w:p w:rsidR="00372A4D" w:rsidRPr="00096F8C" w:rsidRDefault="00372A4D" w:rsidP="00F00152">
      <w:pPr>
        <w:pStyle w:val="Default"/>
        <w:widowControl w:val="0"/>
        <w:ind w:firstLine="709"/>
        <w:jc w:val="both"/>
        <w:rPr>
          <w:bCs/>
          <w:color w:val="auto"/>
          <w:sz w:val="28"/>
          <w:szCs w:val="28"/>
        </w:rPr>
      </w:pPr>
      <w:r w:rsidRPr="00096F8C">
        <w:rPr>
          <w:bCs/>
          <w:color w:val="auto"/>
          <w:sz w:val="28"/>
          <w:szCs w:val="28"/>
        </w:rPr>
        <w:t>Dự án gồm 02 gói thầu xây lắp:</w:t>
      </w:r>
    </w:p>
    <w:p w:rsidR="00372A4D" w:rsidRPr="00096F8C" w:rsidRDefault="00372A4D" w:rsidP="00F00152">
      <w:pPr>
        <w:pStyle w:val="Default"/>
        <w:ind w:firstLine="709"/>
        <w:jc w:val="both"/>
        <w:rPr>
          <w:color w:val="auto"/>
          <w:sz w:val="28"/>
          <w:szCs w:val="28"/>
          <w:lang w:val="nl-NL"/>
        </w:rPr>
      </w:pPr>
      <w:r w:rsidRPr="00096F8C">
        <w:rPr>
          <w:bCs/>
          <w:i/>
          <w:iCs/>
          <w:color w:val="auto"/>
          <w:sz w:val="28"/>
          <w:szCs w:val="28"/>
          <w:lang w:val="pt-BR"/>
        </w:rPr>
        <w:t xml:space="preserve">- </w:t>
      </w:r>
      <w:r w:rsidRPr="00096F8C">
        <w:rPr>
          <w:i/>
          <w:iCs/>
          <w:color w:val="auto"/>
          <w:sz w:val="28"/>
          <w:szCs w:val="28"/>
          <w:lang w:val="nl-NL"/>
        </w:rPr>
        <w:t>Gói thầu xây lắp số 01</w:t>
      </w:r>
      <w:r w:rsidR="00566EC2" w:rsidRPr="00096F8C">
        <w:rPr>
          <w:i/>
          <w:iCs/>
          <w:color w:val="auto"/>
          <w:sz w:val="28"/>
          <w:szCs w:val="28"/>
          <w:lang w:val="nl-NL"/>
        </w:rPr>
        <w:t>:</w:t>
      </w:r>
      <w:r w:rsidRPr="00096F8C">
        <w:rPr>
          <w:color w:val="auto"/>
          <w:sz w:val="28"/>
          <w:szCs w:val="28"/>
          <w:lang w:val="nl-NL"/>
        </w:rPr>
        <w:t xml:space="preserve"> </w:t>
      </w:r>
      <w:r w:rsidR="00566EC2" w:rsidRPr="00096F8C">
        <w:rPr>
          <w:color w:val="auto"/>
          <w:sz w:val="28"/>
          <w:szCs w:val="28"/>
          <w:lang w:val="nl-NL"/>
        </w:rPr>
        <w:t>Đ</w:t>
      </w:r>
      <w:r w:rsidRPr="00096F8C">
        <w:rPr>
          <w:rFonts w:hint="eastAsia"/>
          <w:color w:val="auto"/>
          <w:sz w:val="28"/>
          <w:szCs w:val="28"/>
          <w:lang w:val="nl-NL"/>
        </w:rPr>
        <w:t>ã</w:t>
      </w:r>
      <w:r w:rsidRPr="00096F8C">
        <w:rPr>
          <w:color w:val="auto"/>
          <w:sz w:val="28"/>
          <w:szCs w:val="28"/>
          <w:lang w:val="nl-NL"/>
        </w:rPr>
        <w:t xml:space="preserve"> </w:t>
      </w:r>
      <w:r w:rsidRPr="00096F8C">
        <w:rPr>
          <w:rFonts w:hint="eastAsia"/>
          <w:color w:val="auto"/>
          <w:sz w:val="28"/>
          <w:szCs w:val="28"/>
          <w:lang w:val="nl-NL"/>
        </w:rPr>
        <w:t>đư</w:t>
      </w:r>
      <w:r w:rsidRPr="00096F8C">
        <w:rPr>
          <w:color w:val="auto"/>
          <w:sz w:val="28"/>
          <w:szCs w:val="28"/>
          <w:lang w:val="nl-NL"/>
        </w:rPr>
        <w:t xml:space="preserve">ợc UBND tỉnh phê duyệt quyết toán hạng mục dự án hoàn thành tại Quyết </w:t>
      </w:r>
      <w:r w:rsidRPr="00096F8C">
        <w:rPr>
          <w:rFonts w:hint="eastAsia"/>
          <w:color w:val="auto"/>
          <w:sz w:val="28"/>
          <w:szCs w:val="28"/>
          <w:lang w:val="nl-NL"/>
        </w:rPr>
        <w:t>đ</w:t>
      </w:r>
      <w:r w:rsidRPr="00096F8C">
        <w:rPr>
          <w:color w:val="auto"/>
          <w:sz w:val="28"/>
          <w:szCs w:val="28"/>
          <w:lang w:val="nl-NL"/>
        </w:rPr>
        <w:t>ịnh số 357/Q</w:t>
      </w:r>
      <w:r w:rsidRPr="00096F8C">
        <w:rPr>
          <w:rFonts w:hint="eastAsia"/>
          <w:color w:val="auto"/>
          <w:sz w:val="28"/>
          <w:szCs w:val="28"/>
          <w:lang w:val="nl-NL"/>
        </w:rPr>
        <w:t>Đ</w:t>
      </w:r>
      <w:r w:rsidRPr="00096F8C">
        <w:rPr>
          <w:color w:val="auto"/>
          <w:sz w:val="28"/>
          <w:szCs w:val="28"/>
          <w:lang w:val="nl-NL"/>
        </w:rPr>
        <w:t xml:space="preserve">-UBND ngày 15/4/2020 với giá trị 82,596 tỷ </w:t>
      </w:r>
      <w:r w:rsidRPr="00096F8C">
        <w:rPr>
          <w:rFonts w:hint="eastAsia"/>
          <w:color w:val="auto"/>
          <w:sz w:val="28"/>
          <w:szCs w:val="28"/>
          <w:lang w:val="nl-NL"/>
        </w:rPr>
        <w:t>đ</w:t>
      </w:r>
      <w:r w:rsidRPr="00096F8C">
        <w:rPr>
          <w:color w:val="auto"/>
          <w:sz w:val="28"/>
          <w:szCs w:val="28"/>
          <w:lang w:val="nl-NL"/>
        </w:rPr>
        <w:t>ồng.</w:t>
      </w:r>
    </w:p>
    <w:p w:rsidR="00372A4D" w:rsidRPr="00096F8C" w:rsidRDefault="00372A4D" w:rsidP="00F00152">
      <w:pPr>
        <w:pStyle w:val="Default"/>
        <w:ind w:firstLine="709"/>
        <w:jc w:val="both"/>
        <w:rPr>
          <w:bCs/>
          <w:color w:val="auto"/>
          <w:sz w:val="28"/>
          <w:szCs w:val="28"/>
          <w:lang w:val="nl-NL"/>
        </w:rPr>
      </w:pPr>
      <w:r w:rsidRPr="00096F8C">
        <w:rPr>
          <w:bCs/>
          <w:i/>
          <w:iCs/>
          <w:color w:val="auto"/>
          <w:sz w:val="28"/>
          <w:szCs w:val="28"/>
          <w:lang w:val="pt-BR"/>
        </w:rPr>
        <w:t xml:space="preserve">- </w:t>
      </w:r>
      <w:r w:rsidRPr="00096F8C">
        <w:rPr>
          <w:i/>
          <w:iCs/>
          <w:color w:val="auto"/>
          <w:sz w:val="28"/>
          <w:szCs w:val="28"/>
          <w:lang w:val="nl-NL"/>
        </w:rPr>
        <w:t>Gói thầu xây lắp số 02:</w:t>
      </w:r>
      <w:r w:rsidR="00E54810" w:rsidRPr="00096F8C">
        <w:rPr>
          <w:iCs/>
          <w:color w:val="auto"/>
          <w:sz w:val="28"/>
          <w:szCs w:val="28"/>
          <w:lang w:val="nl-NL"/>
        </w:rPr>
        <w:t xml:space="preserve"> </w:t>
      </w:r>
      <w:r w:rsidRPr="00096F8C">
        <w:rPr>
          <w:bCs/>
          <w:color w:val="auto"/>
          <w:sz w:val="28"/>
          <w:szCs w:val="28"/>
          <w:lang w:val="pt-BR"/>
        </w:rPr>
        <w:t xml:space="preserve">Giá trị hợp đồng: </w:t>
      </w:r>
      <w:r w:rsidRPr="00096F8C">
        <w:rPr>
          <w:bCs/>
          <w:color w:val="auto"/>
          <w:sz w:val="28"/>
          <w:szCs w:val="28"/>
          <w:lang w:val="nl-NL"/>
        </w:rPr>
        <w:t>88.287.882.000 đồng</w:t>
      </w:r>
      <w:r w:rsidR="00E54810" w:rsidRPr="00096F8C">
        <w:rPr>
          <w:bCs/>
          <w:color w:val="auto"/>
          <w:sz w:val="28"/>
          <w:szCs w:val="28"/>
          <w:lang w:val="nl-NL"/>
        </w:rPr>
        <w:t>.</w:t>
      </w:r>
    </w:p>
    <w:p w:rsidR="00372A4D" w:rsidRPr="00096F8C" w:rsidRDefault="00372A4D" w:rsidP="00F00152">
      <w:pPr>
        <w:pStyle w:val="Default"/>
        <w:ind w:firstLine="709"/>
        <w:jc w:val="both"/>
        <w:rPr>
          <w:bCs/>
          <w:color w:val="auto"/>
          <w:sz w:val="28"/>
          <w:szCs w:val="28"/>
          <w:lang w:val="nl-NL"/>
        </w:rPr>
      </w:pPr>
      <w:r w:rsidRPr="00096F8C">
        <w:rPr>
          <w:bCs/>
          <w:color w:val="auto"/>
          <w:sz w:val="28"/>
          <w:szCs w:val="28"/>
          <w:lang w:val="nl-NL"/>
        </w:rPr>
        <w:t>+ Tiến độ thực hiện hợp đồng: Khởi công 07/12/2018; hoàn thành 31/12/2024.</w:t>
      </w:r>
    </w:p>
    <w:p w:rsidR="00BD40CA" w:rsidRPr="00096F8C" w:rsidRDefault="00372A4D" w:rsidP="00F00152">
      <w:pPr>
        <w:spacing w:after="0" w:line="240" w:lineRule="auto"/>
        <w:ind w:firstLine="709"/>
        <w:jc w:val="both"/>
        <w:rPr>
          <w:szCs w:val="28"/>
          <w:lang w:val="nl-NL"/>
        </w:rPr>
      </w:pPr>
      <w:r w:rsidRPr="00096F8C">
        <w:rPr>
          <w:bCs/>
          <w:szCs w:val="28"/>
          <w:lang w:val="nl-NL"/>
        </w:rPr>
        <w:t xml:space="preserve">+ Tiến độ, giá trị thực hiện đến nay: </w:t>
      </w:r>
      <w:r w:rsidRPr="00096F8C">
        <w:rPr>
          <w:szCs w:val="28"/>
          <w:lang w:val="nl-NL"/>
        </w:rPr>
        <w:t>Giá trị khối l</w:t>
      </w:r>
      <w:r w:rsidRPr="00096F8C">
        <w:rPr>
          <w:rFonts w:hint="eastAsia"/>
          <w:szCs w:val="28"/>
          <w:lang w:val="nl-NL"/>
        </w:rPr>
        <w:t>ư</w:t>
      </w:r>
      <w:r w:rsidRPr="00096F8C">
        <w:rPr>
          <w:szCs w:val="28"/>
          <w:lang w:val="nl-NL"/>
        </w:rPr>
        <w:t xml:space="preserve">ợng thực hiện </w:t>
      </w:r>
      <w:r w:rsidRPr="00096F8C">
        <w:rPr>
          <w:rFonts w:hint="eastAsia"/>
          <w:szCs w:val="28"/>
          <w:lang w:val="nl-NL"/>
        </w:rPr>
        <w:t>đ</w:t>
      </w:r>
      <w:r w:rsidRPr="00096F8C">
        <w:rPr>
          <w:szCs w:val="28"/>
          <w:lang w:val="nl-NL"/>
        </w:rPr>
        <w:t xml:space="preserve">ến nay khoảng 38,69 tỷ </w:t>
      </w:r>
      <w:r w:rsidRPr="00096F8C">
        <w:rPr>
          <w:rFonts w:hint="eastAsia"/>
          <w:szCs w:val="28"/>
          <w:lang w:val="nl-NL"/>
        </w:rPr>
        <w:t>đ</w:t>
      </w:r>
      <w:r w:rsidRPr="00096F8C">
        <w:rPr>
          <w:szCs w:val="28"/>
          <w:lang w:val="nl-NL"/>
        </w:rPr>
        <w:t xml:space="preserve">ồng, </w:t>
      </w:r>
      <w:r w:rsidRPr="00096F8C">
        <w:rPr>
          <w:rFonts w:hint="eastAsia"/>
          <w:szCs w:val="28"/>
          <w:lang w:val="nl-NL"/>
        </w:rPr>
        <w:t>đ</w:t>
      </w:r>
      <w:r w:rsidRPr="00096F8C">
        <w:rPr>
          <w:szCs w:val="28"/>
          <w:lang w:val="nl-NL"/>
        </w:rPr>
        <w:t xml:space="preserve">ạt 41,67% giá trị hợp </w:t>
      </w:r>
      <w:r w:rsidRPr="00096F8C">
        <w:rPr>
          <w:rFonts w:hint="eastAsia"/>
          <w:szCs w:val="28"/>
          <w:lang w:val="nl-NL"/>
        </w:rPr>
        <w:t>đ</w:t>
      </w:r>
      <w:r w:rsidRPr="00096F8C">
        <w:rPr>
          <w:szCs w:val="28"/>
          <w:lang w:val="nl-NL"/>
        </w:rPr>
        <w:t>ồng.</w:t>
      </w:r>
      <w:r w:rsidR="00BD40CA" w:rsidRPr="00096F8C">
        <w:rPr>
          <w:szCs w:val="28"/>
          <w:lang w:val="nl-NL"/>
        </w:rPr>
        <w:t xml:space="preserve"> </w:t>
      </w:r>
    </w:p>
    <w:p w:rsidR="00BD40CA" w:rsidRPr="00096F8C" w:rsidRDefault="00BD40CA" w:rsidP="00F00152">
      <w:pPr>
        <w:spacing w:after="0" w:line="240" w:lineRule="auto"/>
        <w:ind w:firstLine="709"/>
        <w:jc w:val="both"/>
        <w:rPr>
          <w:bCs/>
          <w:szCs w:val="28"/>
          <w:lang w:val="pt-BR"/>
        </w:rPr>
      </w:pPr>
      <w:r w:rsidRPr="00096F8C">
        <w:rPr>
          <w:bCs/>
          <w:szCs w:val="28"/>
          <w:lang w:val="pt-BR"/>
        </w:rPr>
        <w:t xml:space="preserve">Tuy nhiên dự án gặp khó khăn về nguồn vật liệu đất đắp </w:t>
      </w:r>
      <w:r w:rsidRPr="00096F8C">
        <w:rPr>
          <w:bCs/>
          <w:i/>
          <w:szCs w:val="28"/>
          <w:lang w:val="pt-BR"/>
        </w:rPr>
        <w:t>(hiện nay các mỏ đất quy hoạch trên địa bàn thành phố chưa được cấp phép khai thác)</w:t>
      </w:r>
      <w:r w:rsidRPr="00096F8C">
        <w:rPr>
          <w:bCs/>
          <w:szCs w:val="28"/>
          <w:lang w:val="pt-BR"/>
        </w:rPr>
        <w:t>, do vậy chưa thể triển khai tiếp các hạng mục tiếp theo.</w:t>
      </w:r>
    </w:p>
    <w:p w:rsidR="008B6DFD" w:rsidRPr="00096F8C" w:rsidRDefault="008B6DFD" w:rsidP="00F00152">
      <w:pPr>
        <w:widowControl w:val="0"/>
        <w:spacing w:after="0" w:line="240" w:lineRule="auto"/>
        <w:ind w:firstLine="709"/>
        <w:jc w:val="both"/>
        <w:rPr>
          <w:rFonts w:cs="Times New Roman"/>
          <w:bCs/>
          <w:szCs w:val="28"/>
        </w:rPr>
      </w:pPr>
    </w:p>
    <w:p w:rsidR="005A1761" w:rsidRPr="00096F8C" w:rsidRDefault="005A1761" w:rsidP="00F00152">
      <w:pPr>
        <w:widowControl w:val="0"/>
        <w:spacing w:after="0" w:line="240" w:lineRule="auto"/>
        <w:ind w:firstLine="709"/>
        <w:jc w:val="both"/>
        <w:rPr>
          <w:rFonts w:ascii="Times New Roman Bold" w:hAnsi="Times New Roman Bold"/>
          <w:b/>
          <w:spacing w:val="2"/>
          <w:lang w:val="nl-NL"/>
        </w:rPr>
      </w:pPr>
      <w:r w:rsidRPr="00096F8C">
        <w:rPr>
          <w:rFonts w:cs="Times New Roman"/>
          <w:b/>
          <w:szCs w:val="28"/>
        </w:rPr>
        <w:t>8. D</w:t>
      </w:r>
      <w:r w:rsidRPr="00096F8C">
        <w:rPr>
          <w:rFonts w:ascii="Times New Roman Bold" w:hAnsi="Times New Roman Bold"/>
          <w:b/>
          <w:spacing w:val="2"/>
          <w:lang w:val="nl-NL"/>
        </w:rPr>
        <w:t xml:space="preserve">ự án Hồ chứa nước Đăk Pokei, tỉnh Kon Tum </w:t>
      </w:r>
      <w:r w:rsidRPr="00096F8C">
        <w:rPr>
          <w:rFonts w:eastAsia="Calibri" w:cs="Times New Roman"/>
          <w:bCs/>
          <w:szCs w:val="28"/>
        </w:rPr>
        <w:t>(Giai đoạ</w:t>
      </w:r>
      <w:r w:rsidR="008B6DFD" w:rsidRPr="00096F8C">
        <w:rPr>
          <w:rFonts w:eastAsia="Calibri" w:cs="Times New Roman"/>
          <w:bCs/>
          <w:szCs w:val="28"/>
        </w:rPr>
        <w:t>n 1)</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w:t>
      </w:r>
      <w:r w:rsidRPr="00096F8C">
        <w:rPr>
          <w:bCs/>
          <w:color w:val="auto"/>
          <w:sz w:val="28"/>
          <w:szCs w:val="28"/>
        </w:rPr>
        <w:lastRenderedPageBreak/>
        <w:t xml:space="preserve">cư; rà phá bom mìn; chuyển đổi mục đích sử dụng đất. </w:t>
      </w:r>
    </w:p>
    <w:p w:rsidR="000672C6" w:rsidRPr="00096F8C" w:rsidRDefault="00AF2550" w:rsidP="00F00152">
      <w:pPr>
        <w:pStyle w:val="Default"/>
        <w:widowControl w:val="0"/>
        <w:ind w:firstLine="709"/>
        <w:jc w:val="both"/>
        <w:rPr>
          <w:color w:val="auto"/>
          <w:sz w:val="28"/>
          <w:szCs w:val="28"/>
        </w:rPr>
      </w:pPr>
      <w:r w:rsidRPr="00096F8C">
        <w:rPr>
          <w:color w:val="auto"/>
          <w:sz w:val="28"/>
          <w:szCs w:val="28"/>
        </w:rPr>
        <w:t xml:space="preserve">- </w:t>
      </w:r>
      <w:r w:rsidR="000672C6" w:rsidRPr="00096F8C">
        <w:rPr>
          <w:color w:val="auto"/>
          <w:sz w:val="28"/>
          <w:szCs w:val="28"/>
        </w:rPr>
        <w:t>G</w:t>
      </w:r>
      <w:r w:rsidRPr="00096F8C">
        <w:rPr>
          <w:color w:val="auto"/>
          <w:sz w:val="28"/>
          <w:szCs w:val="28"/>
        </w:rPr>
        <w:t xml:space="preserve">iai đoạn 1: Diện tích đất bồi thường giải phóng mặt bằng là 92,31 ha. Trong đó: diện tích đã được UBND tỉnh giao đất và chuyển đổi mục đích sử dụng đất là 84.35 ha </w:t>
      </w:r>
      <w:r w:rsidRPr="00096F8C">
        <w:rPr>
          <w:i/>
          <w:iCs/>
          <w:color w:val="auto"/>
          <w:sz w:val="28"/>
          <w:szCs w:val="28"/>
        </w:rPr>
        <w:t>(Quyết định số 519/QĐ-UBND ngày 14/6/2021 của Ủy ban nhân dân tỉnh Kon Tum)</w:t>
      </w:r>
      <w:r w:rsidRPr="00096F8C">
        <w:rPr>
          <w:color w:val="auto"/>
          <w:sz w:val="28"/>
          <w:szCs w:val="28"/>
        </w:rPr>
        <w:t>, còn lại diện tích là 7,96 ha chưa được giao đất và chuyển đổi mục đích sử dụng đấ</w:t>
      </w:r>
      <w:r w:rsidR="00477B07" w:rsidRPr="00096F8C">
        <w:rPr>
          <w:color w:val="auto"/>
          <w:sz w:val="28"/>
          <w:szCs w:val="28"/>
        </w:rPr>
        <w:t xml:space="preserve">t; nguyên nhân: Diện tích đất thu hồi để thực hiện dự án bị ảnh hưởng 0,78 ha diện tích đất rừng </w:t>
      </w:r>
      <w:r w:rsidR="00477B07" w:rsidRPr="00096F8C">
        <w:rPr>
          <w:i/>
          <w:iCs/>
          <w:color w:val="auto"/>
          <w:sz w:val="28"/>
          <w:szCs w:val="28"/>
        </w:rPr>
        <w:t xml:space="preserve">(trong đó: diện tích rừng trồng là 0,40 ha, chức năng rừng sản xuất và diện tích rừng tự nhiên là 0,38 ha, chức năng rừng sản xuất); </w:t>
      </w:r>
      <w:r w:rsidR="00477B07" w:rsidRPr="00096F8C">
        <w:rPr>
          <w:iCs/>
          <w:color w:val="auto"/>
          <w:sz w:val="28"/>
          <w:szCs w:val="28"/>
        </w:rPr>
        <w:t xml:space="preserve">hiện nay đã </w:t>
      </w:r>
      <w:r w:rsidR="00477B07" w:rsidRPr="00096F8C">
        <w:rPr>
          <w:color w:val="auto"/>
          <w:sz w:val="28"/>
          <w:szCs w:val="28"/>
        </w:rPr>
        <w:t xml:space="preserve">trình Bộ Nông nghiệp và Phát triển nông thôn và Bộ đã có ý kiến tai công văn số 5209/BNN-LN, ngày 01/8/2023. Sau khi được các cấp có thẩm quyền xem xét và điều chỉnh quy hoạch, để có cơ sở triển khai thực hiện hoàn thành dự án. </w:t>
      </w:r>
    </w:p>
    <w:p w:rsidR="00A54A7A" w:rsidRPr="00096F8C" w:rsidRDefault="00477B07" w:rsidP="00F00152">
      <w:pPr>
        <w:pStyle w:val="Default"/>
        <w:widowControl w:val="0"/>
        <w:ind w:firstLine="709"/>
        <w:jc w:val="both"/>
        <w:rPr>
          <w:color w:val="auto"/>
          <w:sz w:val="28"/>
          <w:szCs w:val="28"/>
        </w:rPr>
      </w:pPr>
      <w:r w:rsidRPr="00096F8C">
        <w:rPr>
          <w:color w:val="auto"/>
          <w:sz w:val="28"/>
          <w:szCs w:val="28"/>
        </w:rPr>
        <w:t xml:space="preserve"> </w:t>
      </w:r>
      <w:r w:rsidR="006667D4" w:rsidRPr="00096F8C">
        <w:rPr>
          <w:color w:val="auto"/>
          <w:sz w:val="28"/>
          <w:szCs w:val="28"/>
        </w:rPr>
        <w:t xml:space="preserve">- Giai đoạn 2: </w:t>
      </w:r>
      <w:r w:rsidR="00205A30" w:rsidRPr="00096F8C">
        <w:rPr>
          <w:color w:val="auto"/>
          <w:sz w:val="28"/>
          <w:szCs w:val="28"/>
        </w:rPr>
        <w:t xml:space="preserve">Do đó chưa có danh mục thu hồi đất năm 2023 nên chưa triển khai được công tác bồi thường GPMB để phục vụ công tác thi công các Hạng mục Hệ thống kênh chính Đông, kênh ĐOĐ 2, ĐOĐ 2-3 thuộc kênh chính Đông và kênh ĐOT1, ĐOT 1-2, ĐOT 1-4, ĐOT 1-6. </w:t>
      </w:r>
    </w:p>
    <w:p w:rsidR="00561103" w:rsidRPr="00096F8C" w:rsidRDefault="00561103" w:rsidP="00F00152">
      <w:pPr>
        <w:pStyle w:val="Default"/>
        <w:widowControl w:val="0"/>
        <w:ind w:firstLine="709"/>
        <w:jc w:val="both"/>
        <w:rPr>
          <w:color w:val="auto"/>
          <w:sz w:val="28"/>
          <w:szCs w:val="28"/>
        </w:rPr>
      </w:pPr>
      <w:r w:rsidRPr="00096F8C">
        <w:rPr>
          <w:color w:val="auto"/>
          <w:sz w:val="28"/>
          <w:szCs w:val="28"/>
        </w:rPr>
        <w:t xml:space="preserve">- Dự án không có tái định canh, định cư. </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76105E" w:rsidRPr="00096F8C">
        <w:rPr>
          <w:bCs/>
          <w:color w:val="auto"/>
          <w:sz w:val="28"/>
          <w:szCs w:val="28"/>
        </w:rPr>
        <w:t>Về</w:t>
      </w:r>
      <w:r w:rsidRPr="00096F8C">
        <w:rPr>
          <w:bCs/>
          <w:color w:val="auto"/>
          <w:sz w:val="28"/>
          <w:szCs w:val="28"/>
        </w:rPr>
        <w:t xml:space="preserve"> thi công xây lắp:</w:t>
      </w:r>
    </w:p>
    <w:p w:rsidR="00A912B9" w:rsidRPr="00096F8C" w:rsidRDefault="00A912B9" w:rsidP="00F00152">
      <w:pPr>
        <w:pStyle w:val="Default"/>
        <w:widowControl w:val="0"/>
        <w:ind w:firstLine="709"/>
        <w:jc w:val="both"/>
        <w:rPr>
          <w:bCs/>
          <w:i/>
          <w:color w:val="auto"/>
          <w:sz w:val="28"/>
          <w:szCs w:val="28"/>
        </w:rPr>
      </w:pPr>
      <w:r w:rsidRPr="00096F8C">
        <w:rPr>
          <w:bCs/>
          <w:i/>
          <w:color w:val="auto"/>
          <w:sz w:val="28"/>
          <w:szCs w:val="28"/>
        </w:rPr>
        <w:t>* Gói thầu Thi công xây lắp các hạng mục: Nhà quản lý, Đường thi công kết hợp quản lý Cụm công trình đầu mối và Hệ thống điện có giá trị hợp đồng là 23.289.877.000 đồng.</w:t>
      </w:r>
    </w:p>
    <w:p w:rsidR="00A912B9" w:rsidRPr="00096F8C" w:rsidRDefault="00A912B9" w:rsidP="00F00152">
      <w:pPr>
        <w:pStyle w:val="Default"/>
        <w:widowControl w:val="0"/>
        <w:ind w:firstLine="709"/>
        <w:jc w:val="both"/>
        <w:rPr>
          <w:bCs/>
          <w:color w:val="auto"/>
          <w:sz w:val="28"/>
          <w:szCs w:val="28"/>
        </w:rPr>
      </w:pPr>
      <w:r w:rsidRPr="00096F8C">
        <w:rPr>
          <w:bCs/>
          <w:color w:val="auto"/>
          <w:sz w:val="28"/>
          <w:szCs w:val="28"/>
        </w:rPr>
        <w:t xml:space="preserve">- Đã thi công hoàn thành Hệ thống điện; </w:t>
      </w:r>
      <w:r w:rsidR="003C43FF" w:rsidRPr="00096F8C">
        <w:rPr>
          <w:bCs/>
          <w:color w:val="auto"/>
          <w:sz w:val="28"/>
          <w:szCs w:val="28"/>
        </w:rPr>
        <w:t>đ</w:t>
      </w:r>
      <w:r w:rsidRPr="00096F8C">
        <w:rPr>
          <w:bCs/>
          <w:color w:val="auto"/>
          <w:sz w:val="28"/>
          <w:szCs w:val="28"/>
        </w:rPr>
        <w:t xml:space="preserve">ang triển khai thi công Nhà quản lý vận hành; </w:t>
      </w:r>
      <w:r w:rsidR="003C43FF" w:rsidRPr="00096F8C">
        <w:rPr>
          <w:bCs/>
          <w:color w:val="auto"/>
          <w:sz w:val="28"/>
          <w:szCs w:val="28"/>
        </w:rPr>
        <w:t>đ</w:t>
      </w:r>
      <w:r w:rsidRPr="00096F8C">
        <w:rPr>
          <w:bCs/>
          <w:color w:val="auto"/>
          <w:sz w:val="28"/>
          <w:szCs w:val="28"/>
        </w:rPr>
        <w:t>ang tổ chức thi công hoàn thiện hạng mục đườ</w:t>
      </w:r>
      <w:r w:rsidR="003C43FF" w:rsidRPr="00096F8C">
        <w:rPr>
          <w:bCs/>
          <w:color w:val="auto"/>
          <w:sz w:val="28"/>
          <w:szCs w:val="28"/>
        </w:rPr>
        <w:t>ng QLVH.</w:t>
      </w:r>
    </w:p>
    <w:p w:rsidR="00A912B9" w:rsidRPr="00096F8C" w:rsidRDefault="00A912B9" w:rsidP="00F00152">
      <w:pPr>
        <w:pStyle w:val="Default"/>
        <w:widowControl w:val="0"/>
        <w:ind w:firstLine="709"/>
        <w:jc w:val="both"/>
        <w:rPr>
          <w:bCs/>
          <w:color w:val="auto"/>
          <w:sz w:val="28"/>
          <w:szCs w:val="28"/>
        </w:rPr>
      </w:pPr>
      <w:r w:rsidRPr="00096F8C">
        <w:rPr>
          <w:bCs/>
          <w:color w:val="auto"/>
          <w:sz w:val="28"/>
          <w:szCs w:val="28"/>
        </w:rPr>
        <w:t>- Khối lượng thi công đạt khoả</w:t>
      </w:r>
      <w:r w:rsidR="007C40A6" w:rsidRPr="00096F8C">
        <w:rPr>
          <w:bCs/>
          <w:color w:val="auto"/>
          <w:sz w:val="28"/>
          <w:szCs w:val="28"/>
        </w:rPr>
        <w:t>ng 91,9%.</w:t>
      </w:r>
    </w:p>
    <w:p w:rsidR="00A912B9" w:rsidRPr="00096F8C" w:rsidRDefault="00A912B9" w:rsidP="00F00152">
      <w:pPr>
        <w:pStyle w:val="Default"/>
        <w:widowControl w:val="0"/>
        <w:ind w:firstLine="709"/>
        <w:jc w:val="both"/>
        <w:rPr>
          <w:bCs/>
          <w:color w:val="auto"/>
          <w:sz w:val="28"/>
          <w:szCs w:val="28"/>
        </w:rPr>
      </w:pPr>
      <w:r w:rsidRPr="00096F8C">
        <w:rPr>
          <w:bCs/>
          <w:color w:val="auto"/>
          <w:sz w:val="28"/>
          <w:szCs w:val="28"/>
        </w:rPr>
        <w:t>- Giá trị khối lượng thực hiện khoảng 21.403.396.000 đồ</w:t>
      </w:r>
      <w:r w:rsidR="007C40A6" w:rsidRPr="00096F8C">
        <w:rPr>
          <w:bCs/>
          <w:color w:val="auto"/>
          <w:sz w:val="28"/>
          <w:szCs w:val="28"/>
        </w:rPr>
        <w:t>ng.</w:t>
      </w:r>
    </w:p>
    <w:p w:rsidR="00A912B9" w:rsidRPr="00096F8C" w:rsidRDefault="00A912B9" w:rsidP="00F00152">
      <w:pPr>
        <w:pStyle w:val="Default"/>
        <w:widowControl w:val="0"/>
        <w:ind w:firstLine="709"/>
        <w:jc w:val="both"/>
        <w:rPr>
          <w:bCs/>
          <w:i/>
          <w:color w:val="auto"/>
          <w:sz w:val="28"/>
          <w:szCs w:val="28"/>
        </w:rPr>
      </w:pPr>
      <w:r w:rsidRPr="00096F8C">
        <w:rPr>
          <w:bCs/>
          <w:i/>
          <w:color w:val="auto"/>
          <w:sz w:val="28"/>
          <w:szCs w:val="28"/>
        </w:rPr>
        <w:t>* Gói thầu Thi xây lắp các hạng mục: Đập, tràn xả lũ, cống lấy nước và công trình phục vụ thi công có giá trị hợp đồng là 203.728.129.000 đồ</w:t>
      </w:r>
      <w:r w:rsidR="00247DDC" w:rsidRPr="00096F8C">
        <w:rPr>
          <w:bCs/>
          <w:i/>
          <w:color w:val="auto"/>
          <w:sz w:val="28"/>
          <w:szCs w:val="28"/>
        </w:rPr>
        <w:t>ng.</w:t>
      </w:r>
    </w:p>
    <w:p w:rsidR="00A912B9" w:rsidRPr="00096F8C" w:rsidRDefault="00A912B9" w:rsidP="00F00152">
      <w:pPr>
        <w:pStyle w:val="Default"/>
        <w:widowControl w:val="0"/>
        <w:ind w:firstLine="709"/>
        <w:jc w:val="both"/>
        <w:rPr>
          <w:bCs/>
          <w:color w:val="auto"/>
          <w:sz w:val="28"/>
          <w:szCs w:val="28"/>
        </w:rPr>
      </w:pPr>
      <w:r w:rsidRPr="00096F8C">
        <w:rPr>
          <w:bCs/>
          <w:color w:val="auto"/>
          <w:sz w:val="28"/>
          <w:szCs w:val="28"/>
        </w:rPr>
        <w:t xml:space="preserve">- Đang tổ chức thi công hoàn thiện hạng mục Cụm đầu mối; Khối lượng công việc đạt khoảng 95,3%; </w:t>
      </w:r>
      <w:r w:rsidR="007C40A6" w:rsidRPr="00096F8C">
        <w:rPr>
          <w:bCs/>
          <w:color w:val="auto"/>
          <w:sz w:val="28"/>
          <w:szCs w:val="28"/>
        </w:rPr>
        <w:t>g</w:t>
      </w:r>
      <w:r w:rsidRPr="00096F8C">
        <w:rPr>
          <w:bCs/>
          <w:color w:val="auto"/>
          <w:sz w:val="28"/>
          <w:szCs w:val="28"/>
        </w:rPr>
        <w:t>iá trị khối lượng thực hiện khoảng 194.071.774.000 đồ</w:t>
      </w:r>
      <w:r w:rsidR="007C40A6" w:rsidRPr="00096F8C">
        <w:rPr>
          <w:bCs/>
          <w:color w:val="auto"/>
          <w:sz w:val="28"/>
          <w:szCs w:val="28"/>
        </w:rPr>
        <w:t>ng.</w:t>
      </w:r>
    </w:p>
    <w:p w:rsidR="00A912B9" w:rsidRPr="00096F8C" w:rsidRDefault="00A912B9" w:rsidP="00F00152">
      <w:pPr>
        <w:pStyle w:val="Default"/>
        <w:widowControl w:val="0"/>
        <w:ind w:firstLine="709"/>
        <w:jc w:val="both"/>
        <w:rPr>
          <w:bCs/>
          <w:i/>
          <w:color w:val="auto"/>
          <w:sz w:val="28"/>
          <w:szCs w:val="28"/>
        </w:rPr>
      </w:pPr>
      <w:r w:rsidRPr="00096F8C">
        <w:rPr>
          <w:bCs/>
          <w:i/>
          <w:color w:val="auto"/>
          <w:sz w:val="28"/>
          <w:szCs w:val="28"/>
        </w:rPr>
        <w:t>* Gói thầu số 03: Thi công xây dựng và lắp đặt thiết bị hạng mục Hệ thống kênh chính và kênh chính tây (Đoạn K0 đến K2+250m)  có giá trị hợp đồng là 65.866.089.000 đồng.</w:t>
      </w:r>
    </w:p>
    <w:p w:rsidR="00A912B9" w:rsidRPr="00096F8C" w:rsidRDefault="00A912B9" w:rsidP="00F00152">
      <w:pPr>
        <w:pStyle w:val="Default"/>
        <w:widowControl w:val="0"/>
        <w:ind w:firstLine="709"/>
        <w:jc w:val="both"/>
        <w:rPr>
          <w:bCs/>
          <w:color w:val="auto"/>
          <w:sz w:val="28"/>
          <w:szCs w:val="28"/>
        </w:rPr>
      </w:pPr>
      <w:r w:rsidRPr="00096F8C">
        <w:rPr>
          <w:bCs/>
          <w:color w:val="auto"/>
          <w:sz w:val="28"/>
          <w:szCs w:val="28"/>
        </w:rPr>
        <w:t xml:space="preserve"> - Đang tổ chức triển khai công tác gia công, lắp đặt và chôn đường ống thép; Khối lượng thực hiện khoảng 96,0%; Giá trị khối lượng thực hiện khoảng 62.832.261.000 đồng; </w:t>
      </w:r>
    </w:p>
    <w:p w:rsidR="00A912B9" w:rsidRPr="00096F8C" w:rsidRDefault="00A912B9" w:rsidP="00F00152">
      <w:pPr>
        <w:pStyle w:val="Default"/>
        <w:widowControl w:val="0"/>
        <w:ind w:firstLine="709"/>
        <w:jc w:val="both"/>
        <w:rPr>
          <w:bCs/>
          <w:i/>
          <w:color w:val="auto"/>
          <w:sz w:val="28"/>
          <w:szCs w:val="28"/>
        </w:rPr>
      </w:pPr>
      <w:r w:rsidRPr="00096F8C">
        <w:rPr>
          <w:bCs/>
          <w:i/>
          <w:color w:val="auto"/>
          <w:sz w:val="28"/>
          <w:szCs w:val="28"/>
        </w:rPr>
        <w:t>* Gói thầu số 04: Thi công xây dựng và lắp đặt thiết bị hạng mục Hệ thống kênh chính Tây (Đoạn K2+250m đến K5+250m), có giá trị hợp đồng là 33.628.995.000 đồ</w:t>
      </w:r>
      <w:r w:rsidR="00CE5974" w:rsidRPr="00096F8C">
        <w:rPr>
          <w:bCs/>
          <w:i/>
          <w:color w:val="auto"/>
          <w:sz w:val="28"/>
          <w:szCs w:val="28"/>
        </w:rPr>
        <w:t>ng.</w:t>
      </w:r>
    </w:p>
    <w:p w:rsidR="00A912B9" w:rsidRPr="00096F8C" w:rsidRDefault="00A912B9" w:rsidP="00F00152">
      <w:pPr>
        <w:pStyle w:val="Default"/>
        <w:widowControl w:val="0"/>
        <w:ind w:firstLine="709"/>
        <w:jc w:val="both"/>
        <w:rPr>
          <w:bCs/>
          <w:color w:val="auto"/>
          <w:sz w:val="28"/>
          <w:szCs w:val="28"/>
        </w:rPr>
      </w:pPr>
      <w:r w:rsidRPr="00096F8C">
        <w:rPr>
          <w:bCs/>
          <w:color w:val="auto"/>
          <w:sz w:val="28"/>
          <w:szCs w:val="28"/>
        </w:rPr>
        <w:t xml:space="preserve">- Đang tổ chức triển khai công tác gia công, lắp đặt và chôn đường ống thép; Khối lượng thực hiện khoảng 96,0%; Giá trị khối lượng thực hiện khoảng 32.068.099.000 đồng; </w:t>
      </w:r>
    </w:p>
    <w:p w:rsidR="008B6DFD" w:rsidRPr="00096F8C" w:rsidRDefault="00A912B9" w:rsidP="00F00152">
      <w:pPr>
        <w:widowControl w:val="0"/>
        <w:spacing w:after="0" w:line="240" w:lineRule="auto"/>
        <w:ind w:firstLine="709"/>
        <w:jc w:val="both"/>
        <w:rPr>
          <w:rFonts w:ascii="Times New Roman Bold" w:hAnsi="Times New Roman Bold"/>
          <w:spacing w:val="2"/>
          <w:lang w:val="nl-NL"/>
        </w:rPr>
      </w:pPr>
      <w:r w:rsidRPr="00096F8C">
        <w:rPr>
          <w:rFonts w:cs="Times New Roman"/>
          <w:szCs w:val="28"/>
        </w:rPr>
        <w:t xml:space="preserve"> </w:t>
      </w:r>
    </w:p>
    <w:p w:rsidR="005A1761" w:rsidRPr="00096F8C" w:rsidRDefault="005A1761" w:rsidP="00F00152">
      <w:pPr>
        <w:widowControl w:val="0"/>
        <w:spacing w:after="0" w:line="240" w:lineRule="auto"/>
        <w:ind w:firstLine="709"/>
        <w:jc w:val="both"/>
        <w:rPr>
          <w:b/>
          <w:lang w:val="nl-NL"/>
        </w:rPr>
      </w:pPr>
      <w:r w:rsidRPr="00096F8C">
        <w:rPr>
          <w:rFonts w:ascii="Times New Roman Bold" w:hAnsi="Times New Roman Bold"/>
          <w:b/>
          <w:spacing w:val="2"/>
          <w:lang w:val="nl-NL"/>
        </w:rPr>
        <w:t>9. D</w:t>
      </w:r>
      <w:r w:rsidRPr="00096F8C">
        <w:rPr>
          <w:b/>
          <w:spacing w:val="2"/>
          <w:lang w:val="nl-NL"/>
        </w:rPr>
        <w:t xml:space="preserve">ự án </w:t>
      </w:r>
      <w:r w:rsidRPr="00096F8C">
        <w:rPr>
          <w:b/>
          <w:lang w:val="nl-NL"/>
        </w:rPr>
        <w:t>Sửa chữa, nâng cấp Hệ thống tưới Hồ chứa nước Đăk Car và Đập Đăk Sia II, huyện Sa Thầy</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lastRenderedPageBreak/>
        <w:t xml:space="preserve">a) Công tác bồi thường giải phóng mặt bằng, hỗ trợ, tái định canh, định cư; rà phá bom mìn; chuyển đổi mục đích sử dụng đất. </w:t>
      </w:r>
    </w:p>
    <w:p w:rsidR="00D768C2" w:rsidRPr="00096F8C" w:rsidRDefault="00483FB2" w:rsidP="00F00152">
      <w:pPr>
        <w:pStyle w:val="Default"/>
        <w:widowControl w:val="0"/>
        <w:ind w:firstLine="709"/>
        <w:jc w:val="both"/>
        <w:rPr>
          <w:color w:val="auto"/>
          <w:sz w:val="28"/>
          <w:szCs w:val="28"/>
        </w:rPr>
      </w:pPr>
      <w:r w:rsidRPr="00096F8C">
        <w:rPr>
          <w:color w:val="auto"/>
          <w:sz w:val="28"/>
          <w:szCs w:val="28"/>
        </w:rPr>
        <w:t>C</w:t>
      </w:r>
      <w:r w:rsidR="00D768C2" w:rsidRPr="00096F8C">
        <w:rPr>
          <w:color w:val="auto"/>
          <w:sz w:val="28"/>
          <w:szCs w:val="28"/>
        </w:rPr>
        <w:t xml:space="preserve">ông tác bồi thường GPMB có vướng mắc đến diện tích đất đã được thu hồi và bồi thường của công trình đập Đăk Car năm 2004 thuộc xã Rờ Kơi với tổng số hộ là 52, với diện tích 111.842 m2 và đập Đăk Sia II năm 1991 thuộc xã Sa Nhơn, huyện Sa Thầy. </w:t>
      </w:r>
      <w:r w:rsidR="00391FA9" w:rsidRPr="00096F8C">
        <w:rPr>
          <w:color w:val="auto"/>
          <w:sz w:val="28"/>
          <w:szCs w:val="28"/>
        </w:rPr>
        <w:t>K</w:t>
      </w:r>
      <w:r w:rsidR="00313EA1" w:rsidRPr="00096F8C">
        <w:rPr>
          <w:color w:val="auto"/>
          <w:sz w:val="28"/>
          <w:szCs w:val="28"/>
        </w:rPr>
        <w:t>hai thác hồ sơ lưu trữ của các cơ quan quản lý không tìm thấy bản đồ và hồ sơ trích lục thu hồi đất, giao đất nên không xác định được vị trí đất ngoài thực địa đã thu hồi và bồi thường của hai công trình trước đây</w:t>
      </w:r>
      <w:r w:rsidR="00391FA9" w:rsidRPr="00096F8C">
        <w:rPr>
          <w:color w:val="auto"/>
          <w:sz w:val="28"/>
          <w:szCs w:val="28"/>
        </w:rPr>
        <w:t xml:space="preserve"> </w:t>
      </w:r>
      <w:r w:rsidR="00313EA1" w:rsidRPr="00096F8C">
        <w:rPr>
          <w:color w:val="auto"/>
          <w:sz w:val="28"/>
          <w:szCs w:val="28"/>
        </w:rPr>
        <w:t xml:space="preserve">để phục vụ cho công tác lập phương án bồi thường Dự án Sửa chữa, nâng cấp Hệ thống tưới Hồ chứa nước Đăk Car và Đập Đăk Sia II hiện nay. </w:t>
      </w:r>
    </w:p>
    <w:p w:rsidR="00C64A60" w:rsidRPr="00096F8C" w:rsidRDefault="00C64A60" w:rsidP="00F00152">
      <w:pPr>
        <w:pStyle w:val="Default"/>
        <w:widowControl w:val="0"/>
        <w:ind w:firstLine="709"/>
        <w:jc w:val="both"/>
        <w:rPr>
          <w:bCs/>
          <w:color w:val="auto"/>
          <w:sz w:val="28"/>
          <w:szCs w:val="28"/>
        </w:rPr>
      </w:pPr>
      <w:r w:rsidRPr="00096F8C">
        <w:rPr>
          <w:color w:val="auto"/>
          <w:sz w:val="28"/>
          <w:szCs w:val="28"/>
        </w:rPr>
        <w:t xml:space="preserve"> </w:t>
      </w:r>
      <w:r w:rsidRPr="00096F8C">
        <w:rPr>
          <w:bCs/>
          <w:color w:val="auto"/>
          <w:sz w:val="28"/>
          <w:szCs w:val="28"/>
        </w:rPr>
        <w:t xml:space="preserve">Phương án bồi thường, GPMB chưa được UBND huyện Sa Thầy phê duyệt do chưa có đơn giá </w:t>
      </w:r>
      <w:r w:rsidRPr="00096F8C">
        <w:rPr>
          <w:color w:val="auto"/>
          <w:sz w:val="28"/>
          <w:szCs w:val="28"/>
        </w:rPr>
        <w:t>đất cụ thể để tính tiền bồi thường. Hiện nay, Chủ đầu tư và nhà thầu thi công vận động người dân tạm ứng trước và bàn giao mặt bằng để triển khai thực hiện một số hạng mục nhằm đảm bảo tiến độ dự án.</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0B76E5" w:rsidRPr="00096F8C">
        <w:rPr>
          <w:bCs/>
          <w:color w:val="auto"/>
          <w:sz w:val="28"/>
          <w:szCs w:val="28"/>
        </w:rPr>
        <w:t xml:space="preserve">Về </w:t>
      </w:r>
      <w:r w:rsidRPr="00096F8C">
        <w:rPr>
          <w:bCs/>
          <w:color w:val="auto"/>
          <w:sz w:val="28"/>
          <w:szCs w:val="28"/>
        </w:rPr>
        <w:t>thi công xây lắp:</w:t>
      </w:r>
    </w:p>
    <w:p w:rsidR="001B5AD4" w:rsidRPr="00096F8C" w:rsidRDefault="001B5AD4" w:rsidP="00F00152">
      <w:pPr>
        <w:widowControl w:val="0"/>
        <w:spacing w:after="0" w:line="240" w:lineRule="auto"/>
        <w:ind w:firstLine="709"/>
        <w:jc w:val="both"/>
        <w:rPr>
          <w:rFonts w:cs="Times New Roman"/>
          <w:szCs w:val="28"/>
        </w:rPr>
      </w:pPr>
      <w:r w:rsidRPr="00096F8C">
        <w:rPr>
          <w:i/>
          <w:szCs w:val="28"/>
        </w:rPr>
        <w:t>* Gói thầu xây lắp Hạng mục công trình Hồ chứa Đăk Car và Đập Đăk Sia II</w:t>
      </w:r>
      <w:r w:rsidRPr="00096F8C">
        <w:rPr>
          <w:szCs w:val="28"/>
        </w:rPr>
        <w:t xml:space="preserve"> thuộc Dự án Sửa chữa, nâng cấp Hệ thống tưới Hồ chứa Đăk Car và Đập Đăk Sia II, huyện Sa Thầy có giá trị hợp đồng là 80.637.295.000 đồng.</w:t>
      </w:r>
      <w:r w:rsidRPr="00096F8C">
        <w:rPr>
          <w:rFonts w:cs="Times New Roman"/>
          <w:szCs w:val="28"/>
        </w:rPr>
        <w:t xml:space="preserve"> Đang triển khai thi công:</w:t>
      </w:r>
    </w:p>
    <w:p w:rsidR="001B5AD4" w:rsidRPr="00096F8C" w:rsidRDefault="001B5AD4" w:rsidP="00F00152">
      <w:pPr>
        <w:widowControl w:val="0"/>
        <w:spacing w:after="0" w:line="240" w:lineRule="auto"/>
        <w:ind w:firstLine="709"/>
        <w:jc w:val="both"/>
        <w:rPr>
          <w:szCs w:val="28"/>
        </w:rPr>
      </w:pPr>
      <w:r w:rsidRPr="00096F8C">
        <w:rPr>
          <w:rFonts w:cs="Times New Roman"/>
          <w:szCs w:val="28"/>
        </w:rPr>
        <w:t xml:space="preserve">+ Cụm đầu mối và đường QLVH công trình Đăk Car và kênh chính; Cụm đầu mối, kênh chính, kênh N1 công trình Đăk Sia II. Khối lượng thực hiện khoảng 27,3%; giá trị khối lượng thực hiện khoảng 22.013.000.000 đồng. </w:t>
      </w:r>
    </w:p>
    <w:p w:rsidR="002D6BE9" w:rsidRPr="00096F8C" w:rsidRDefault="002D6BE9" w:rsidP="00F00152">
      <w:pPr>
        <w:widowControl w:val="0"/>
        <w:spacing w:after="0" w:line="240" w:lineRule="auto"/>
        <w:ind w:firstLine="709"/>
        <w:jc w:val="both"/>
        <w:rPr>
          <w:rFonts w:cs="Times New Roman"/>
          <w:szCs w:val="28"/>
        </w:rPr>
      </w:pPr>
      <w:r w:rsidRPr="00096F8C">
        <w:rPr>
          <w:i/>
          <w:szCs w:val="28"/>
        </w:rPr>
        <w:t>* Gói thầu Khoan phụt thuộc công trình Hồ chứa Đăk Car</w:t>
      </w:r>
      <w:r w:rsidRPr="00096F8C">
        <w:rPr>
          <w:szCs w:val="28"/>
        </w:rPr>
        <w:t xml:space="preserve"> công trình Sửa chữa, nâng cấp Hệ thống tưới Hồ chứa Đăk Car và Đập Đăk Sia II, huyện Sa Thầy có giá trị hợp đồng là 1.505.347.000 đồng. </w:t>
      </w:r>
      <w:r w:rsidRPr="00096F8C">
        <w:rPr>
          <w:rFonts w:cs="Times New Roman"/>
          <w:szCs w:val="28"/>
        </w:rPr>
        <w:t xml:space="preserve">Đã thi công hoàn thành hạng mục Khoan phụt đầu mối giai đoạn 1; khối lượng thực hiện khoảng 44,26%; giá trị khối lượng thực hiện khoảng 670.000.000 đồng. </w:t>
      </w:r>
    </w:p>
    <w:p w:rsidR="002D6BE9" w:rsidRPr="00096F8C" w:rsidRDefault="002D6BE9" w:rsidP="00F00152">
      <w:pPr>
        <w:widowControl w:val="0"/>
        <w:spacing w:after="0" w:line="240" w:lineRule="auto"/>
        <w:ind w:firstLine="709"/>
        <w:jc w:val="both"/>
        <w:rPr>
          <w:rFonts w:cs="Times New Roman"/>
          <w:szCs w:val="28"/>
        </w:rPr>
      </w:pPr>
    </w:p>
    <w:p w:rsidR="005A1761" w:rsidRPr="00096F8C" w:rsidRDefault="005A1761" w:rsidP="00F00152">
      <w:pPr>
        <w:spacing w:after="0" w:line="240" w:lineRule="auto"/>
        <w:ind w:firstLine="709"/>
        <w:jc w:val="both"/>
        <w:rPr>
          <w:b/>
          <w:lang w:val="pt-BR"/>
        </w:rPr>
      </w:pPr>
      <w:r w:rsidRPr="00096F8C">
        <w:rPr>
          <w:rFonts w:eastAsia="Calibri" w:cs="Times New Roman"/>
          <w:b/>
          <w:szCs w:val="28"/>
        </w:rPr>
        <w:t xml:space="preserve">10. Dự án </w:t>
      </w:r>
      <w:r w:rsidRPr="00096F8C">
        <w:rPr>
          <w:b/>
          <w:lang w:val="pt-BR"/>
        </w:rPr>
        <w:t>Đường giao thông từ xã Đăk Pne, huyện Kon Rẫy đi huyện KBang, tỉnh Gia Lai</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406793" w:rsidRPr="00096F8C" w:rsidRDefault="00406793" w:rsidP="00F00152">
      <w:pPr>
        <w:spacing w:after="0" w:line="240" w:lineRule="auto"/>
        <w:ind w:firstLine="709"/>
        <w:jc w:val="both"/>
        <w:rPr>
          <w:b/>
          <w:spacing w:val="-2"/>
          <w:lang w:val="es-BO"/>
        </w:rPr>
      </w:pPr>
      <w:r w:rsidRPr="00096F8C">
        <w:rPr>
          <w:spacing w:val="-2"/>
          <w:lang w:val="es-BO"/>
        </w:rPr>
        <w:t xml:space="preserve">Diện tích cụ thể cần thu hồi, chuyển đổi mục đích để thực hiện dự án qua Phương án thiết kế kỹ thuật đo đạc, chỉnh lý bản đồ địa chính phục vụ cho công tác thu hồi, bồi thường, GPMB </w:t>
      </w:r>
      <w:r w:rsidRPr="00096F8C">
        <w:rPr>
          <w:lang w:val="pt-BR"/>
        </w:rPr>
        <w:t>là 21,98 ha.</w:t>
      </w:r>
      <w:r w:rsidR="00FE51DC" w:rsidRPr="00096F8C">
        <w:rPr>
          <w:lang w:val="pt-BR"/>
        </w:rPr>
        <w:t xml:space="preserve"> Dự án có vướng đất rừng đã được Thủ tướng Chính phủ cho chủ trương rà soát, chuyển đổi mục đích sử dụng rừng</w:t>
      </w:r>
      <w:r w:rsidR="00FE51DC" w:rsidRPr="00096F8C">
        <w:rPr>
          <w:rStyle w:val="FootnoteReference"/>
          <w:lang w:val="pt-BR"/>
        </w:rPr>
        <w:footnoteReference w:id="5"/>
      </w:r>
      <w:r w:rsidR="00CA30F2" w:rsidRPr="00096F8C">
        <w:rPr>
          <w:lang w:val="pt-BR"/>
        </w:rPr>
        <w:t>.</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0B76E5" w:rsidRPr="00096F8C">
        <w:rPr>
          <w:bCs/>
          <w:color w:val="auto"/>
          <w:sz w:val="28"/>
          <w:szCs w:val="28"/>
        </w:rPr>
        <w:t>Về</w:t>
      </w:r>
      <w:r w:rsidRPr="00096F8C">
        <w:rPr>
          <w:bCs/>
          <w:color w:val="auto"/>
          <w:sz w:val="28"/>
          <w:szCs w:val="28"/>
        </w:rPr>
        <w:t xml:space="preserve"> thi công xây lắp:</w:t>
      </w:r>
    </w:p>
    <w:p w:rsidR="00406793" w:rsidRPr="00096F8C" w:rsidRDefault="00C80C2C" w:rsidP="00F00152">
      <w:pPr>
        <w:spacing w:after="0" w:line="240" w:lineRule="auto"/>
        <w:ind w:firstLine="709"/>
        <w:jc w:val="both"/>
        <w:rPr>
          <w:position w:val="-6"/>
          <w:szCs w:val="28"/>
        </w:rPr>
      </w:pPr>
      <w:r w:rsidRPr="00096F8C">
        <w:rPr>
          <w:position w:val="-6"/>
          <w:szCs w:val="28"/>
        </w:rPr>
        <w:t>-</w:t>
      </w:r>
      <w:r w:rsidR="00406793" w:rsidRPr="00096F8C">
        <w:rPr>
          <w:position w:val="-6"/>
          <w:szCs w:val="28"/>
        </w:rPr>
        <w:t xml:space="preserve"> </w:t>
      </w:r>
      <w:r w:rsidR="00406793" w:rsidRPr="00096F8C">
        <w:rPr>
          <w:rFonts w:eastAsia=".VnTime"/>
          <w:position w:val="-6"/>
          <w:szCs w:val="28"/>
        </w:rPr>
        <w:t xml:space="preserve">Dự án đã tổ chức lựa chọn nhà thầu xây lắp, gồm 02 gói thầu </w:t>
      </w:r>
      <w:r w:rsidR="00406793" w:rsidRPr="00096F8C">
        <w:rPr>
          <w:rFonts w:eastAsia=".VnTime"/>
          <w:i/>
          <w:position w:val="-6"/>
          <w:szCs w:val="28"/>
        </w:rPr>
        <w:t>(gói thầu số 01: Km0+00 - Km2+760,54; gói thầu số 02: Km2+760,54 - Km8+00)</w:t>
      </w:r>
      <w:r w:rsidR="00406793" w:rsidRPr="00096F8C">
        <w:rPr>
          <w:rFonts w:eastAsia=".VnTime"/>
          <w:position w:val="-6"/>
          <w:szCs w:val="28"/>
        </w:rPr>
        <w:t xml:space="preserve"> và trong tháng 12/2021 đã tổ chức ký kết hợp đồng với các đơn vị trúng thầu. Hiện nay đang triển khai thi công một hạng mục: Nền, mặt đường và công trình thoát </w:t>
      </w:r>
      <w:r w:rsidR="00406793" w:rsidRPr="00096F8C">
        <w:rPr>
          <w:rFonts w:eastAsia=".VnTime"/>
          <w:position w:val="-6"/>
          <w:szCs w:val="28"/>
        </w:rPr>
        <w:lastRenderedPageBreak/>
        <w:t xml:space="preserve">nước thuộc gói thầu xây lắp số 01 </w:t>
      </w:r>
      <w:r w:rsidR="00406793" w:rsidRPr="00096F8C">
        <w:rPr>
          <w:rFonts w:eastAsia=".VnTime"/>
          <w:i/>
          <w:position w:val="-6"/>
          <w:szCs w:val="28"/>
        </w:rPr>
        <w:t>(phạm vi thi công trong phần đất của các hộ gia đinh, cá nhân đã được bồi thường, GPMB và ngoài phạm vi đất lâm nghiệp có rừng)</w:t>
      </w:r>
      <w:r w:rsidR="00406793" w:rsidRPr="00096F8C">
        <w:rPr>
          <w:rFonts w:eastAsia=".VnTime"/>
          <w:position w:val="-6"/>
          <w:szCs w:val="28"/>
        </w:rPr>
        <w:t xml:space="preserve"> với khối lượng ước đạt khoảng 50% khối lượng hợp đồng. Gói thầu xây lắp số 01 đã được UBND tỉnh thống nhất cho chủ trương gia hạn hợp đồng đến tháng 2/2024 tại Văn bản số 537/UBND-HTKT ngày 03/3/2023.</w:t>
      </w:r>
    </w:p>
    <w:p w:rsidR="00406793" w:rsidRPr="00096F8C" w:rsidRDefault="00C80C2C" w:rsidP="00F00152">
      <w:pPr>
        <w:spacing w:after="0" w:line="240" w:lineRule="auto"/>
        <w:ind w:firstLine="709"/>
        <w:jc w:val="both"/>
      </w:pPr>
      <w:r w:rsidRPr="00096F8C">
        <w:t>-</w:t>
      </w:r>
      <w:r w:rsidR="00406793" w:rsidRPr="00096F8C">
        <w:t xml:space="preserve"> </w:t>
      </w:r>
      <w:r w:rsidR="00406793" w:rsidRPr="00096F8C">
        <w:rPr>
          <w:lang w:val="vi-VN"/>
        </w:rPr>
        <w:t>Giá trị khối lượng thực hiện theo tiến độ thực hiện hợp đồng:</w:t>
      </w:r>
      <w:r w:rsidR="00406793" w:rsidRPr="00096F8C">
        <w:t xml:space="preserve"> Đến nay, khối lượng thi công gói thầu xây lắp số 01 và các chi phí khác liên quan với giá trị 18,707,620 triệu đồng. </w:t>
      </w:r>
    </w:p>
    <w:p w:rsidR="00C80C2C" w:rsidRPr="00096F8C" w:rsidRDefault="00C80C2C" w:rsidP="00F00152">
      <w:pPr>
        <w:spacing w:after="0" w:line="240" w:lineRule="auto"/>
        <w:ind w:firstLine="709"/>
        <w:jc w:val="both"/>
        <w:rPr>
          <w:spacing w:val="-2"/>
          <w:lang w:val="es-BO"/>
        </w:rPr>
      </w:pPr>
      <w:r w:rsidRPr="00096F8C">
        <w:rPr>
          <w:bCs/>
          <w:szCs w:val="28"/>
        </w:rPr>
        <w:t xml:space="preserve">Qua công tác đấu thầu </w:t>
      </w:r>
      <w:r w:rsidRPr="00096F8C">
        <w:rPr>
          <w:bCs/>
          <w:i/>
          <w:szCs w:val="28"/>
        </w:rPr>
        <w:t>(xây lắp, giám sát)</w:t>
      </w:r>
      <w:r w:rsidRPr="00096F8C">
        <w:rPr>
          <w:bCs/>
          <w:szCs w:val="28"/>
        </w:rPr>
        <w:t>, tỷ lệ</w:t>
      </w:r>
      <w:r w:rsidRPr="00096F8C">
        <w:rPr>
          <w:lang w:val="vi-VN"/>
        </w:rPr>
        <w:t xml:space="preserve"> tiết kiệm so với dự toán được duyệt</w:t>
      </w:r>
      <w:r w:rsidRPr="00096F8C">
        <w:t xml:space="preserve"> </w:t>
      </w:r>
      <w:r w:rsidRPr="00096F8C">
        <w:rPr>
          <w:i/>
        </w:rPr>
        <w:t>(giảm 0,3% giá gói thầu).</w:t>
      </w:r>
    </w:p>
    <w:p w:rsidR="008B6DFD" w:rsidRPr="00096F8C" w:rsidRDefault="008B6DFD" w:rsidP="00F00152">
      <w:pPr>
        <w:spacing w:after="0" w:line="240" w:lineRule="auto"/>
        <w:ind w:firstLine="709"/>
        <w:jc w:val="both"/>
        <w:rPr>
          <w:rFonts w:eastAsia="Calibri" w:cs="Times New Roman"/>
          <w:szCs w:val="28"/>
        </w:rPr>
      </w:pPr>
    </w:p>
    <w:p w:rsidR="005A1761" w:rsidRPr="00096F8C" w:rsidRDefault="005A1761" w:rsidP="00F00152">
      <w:pPr>
        <w:widowControl w:val="0"/>
        <w:spacing w:after="0" w:line="240" w:lineRule="auto"/>
        <w:ind w:firstLine="709"/>
        <w:jc w:val="both"/>
        <w:rPr>
          <w:b/>
          <w:lang w:val="pt-BR"/>
        </w:rPr>
      </w:pPr>
      <w:r w:rsidRPr="00096F8C">
        <w:rPr>
          <w:rFonts w:eastAsia="Calibri" w:cs="Times New Roman"/>
          <w:b/>
          <w:szCs w:val="28"/>
        </w:rPr>
        <w:t>11. Dự án</w:t>
      </w:r>
      <w:r w:rsidRPr="00096F8C">
        <w:rPr>
          <w:b/>
          <w:spacing w:val="-2"/>
          <w:lang w:val="es-BO"/>
        </w:rPr>
        <w:t xml:space="preserve"> </w:t>
      </w:r>
      <w:r w:rsidRPr="00096F8C">
        <w:rPr>
          <w:b/>
          <w:lang w:val="pt-BR"/>
        </w:rPr>
        <w:t>Sửa chữa, nâng cấp đường ĐH22, huyện Kon Rẫy</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2F5DE2" w:rsidRPr="00096F8C" w:rsidRDefault="002F5DE2" w:rsidP="00F00152">
      <w:pPr>
        <w:spacing w:after="0" w:line="240" w:lineRule="auto"/>
        <w:ind w:firstLine="709"/>
        <w:jc w:val="both"/>
        <w:rPr>
          <w:b/>
          <w:spacing w:val="-2"/>
          <w:lang w:val="es-BO"/>
        </w:rPr>
      </w:pPr>
      <w:r w:rsidRPr="00096F8C">
        <w:rPr>
          <w:spacing w:val="-2"/>
          <w:lang w:val="es-BO"/>
        </w:rPr>
        <w:t xml:space="preserve">Diện tích cụ thể cần thu hồi, chuyển đổi mục đích để thực hiện dự án qua Phương án thiết kế kỹ thuật đo đạc, chỉnh lý bản đồ địa chính phục vụ cho công tác thu hồi, bồi thường, GPMB: </w:t>
      </w:r>
      <w:r w:rsidRPr="00096F8C">
        <w:rPr>
          <w:lang w:val="pt-BR"/>
        </w:rPr>
        <w:t xml:space="preserve">là 0,223 ha </w:t>
      </w:r>
      <w:r w:rsidRPr="00096F8C">
        <w:rPr>
          <w:i/>
          <w:lang w:val="pt-BR"/>
        </w:rPr>
        <w:t>(thu hồi tại vị trí xây mới Cầu BTCT DƯL 3x33m và đường hai đầu cầu)</w:t>
      </w:r>
      <w:r w:rsidRPr="00096F8C">
        <w:rPr>
          <w:lang w:val="pt-BR"/>
        </w:rPr>
        <w:t>.</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0B76E5" w:rsidRPr="00096F8C">
        <w:rPr>
          <w:bCs/>
          <w:color w:val="auto"/>
          <w:sz w:val="28"/>
          <w:szCs w:val="28"/>
        </w:rPr>
        <w:t>Về</w:t>
      </w:r>
      <w:r w:rsidRPr="00096F8C">
        <w:rPr>
          <w:bCs/>
          <w:color w:val="auto"/>
          <w:sz w:val="28"/>
          <w:szCs w:val="28"/>
        </w:rPr>
        <w:t xml:space="preserve"> thi công xây lắp:</w:t>
      </w:r>
    </w:p>
    <w:p w:rsidR="000734EA" w:rsidRPr="00096F8C" w:rsidRDefault="002F5DE2" w:rsidP="00F00152">
      <w:pPr>
        <w:spacing w:after="0" w:line="240" w:lineRule="auto"/>
        <w:ind w:firstLine="709"/>
        <w:jc w:val="both"/>
        <w:rPr>
          <w:rFonts w:eastAsia=".VnTime"/>
          <w:i/>
          <w:position w:val="-6"/>
          <w:szCs w:val="28"/>
        </w:rPr>
      </w:pPr>
      <w:r w:rsidRPr="00096F8C">
        <w:rPr>
          <w:rFonts w:eastAsia=".VnTime"/>
          <w:position w:val="-6"/>
          <w:szCs w:val="28"/>
        </w:rPr>
        <w:t xml:space="preserve">Dự án đã tổ chức lựa chọn nhà thầu xây lắp và ký kết hợp đồng trong tháng 8/2022 và dự kiến hoàn thành tháng 3/2024. </w:t>
      </w:r>
      <w:r w:rsidR="000734EA" w:rsidRPr="00096F8C">
        <w:rPr>
          <w:rFonts w:eastAsia=".VnTime"/>
          <w:position w:val="-6"/>
          <w:szCs w:val="28"/>
        </w:rPr>
        <w:t xml:space="preserve">Qua công tác đấu thầu (xây lắp, giám sát), tỷ lệ tiết kiệm so với dự toán được duyệt </w:t>
      </w:r>
      <w:r w:rsidR="000734EA" w:rsidRPr="00096F8C">
        <w:rPr>
          <w:rFonts w:eastAsia=".VnTime"/>
          <w:i/>
          <w:position w:val="-6"/>
          <w:szCs w:val="28"/>
        </w:rPr>
        <w:t>(giảm 0,1% giá gói thầu).</w:t>
      </w:r>
    </w:p>
    <w:p w:rsidR="002F5DE2" w:rsidRPr="00096F8C" w:rsidRDefault="002F5DE2" w:rsidP="00F00152">
      <w:pPr>
        <w:spacing w:after="0" w:line="240" w:lineRule="auto"/>
        <w:ind w:firstLine="709"/>
        <w:jc w:val="both"/>
        <w:rPr>
          <w:rFonts w:eastAsia=".VnTime"/>
          <w:position w:val="-6"/>
          <w:szCs w:val="28"/>
        </w:rPr>
      </w:pPr>
      <w:r w:rsidRPr="00096F8C">
        <w:rPr>
          <w:rFonts w:eastAsia=".VnTime"/>
          <w:position w:val="-6"/>
          <w:szCs w:val="28"/>
        </w:rPr>
        <w:t>Đến nay đã thi công hoàn thành Mố M1, M2, bãi đúc dầm thuộc hạng mục: Cầu BTCT DƯL, hệ thống thoát nước ngang, hoàn thành hạng mục nền đường; thảm bê tông nhựa 4,2km/9,7km với khối lượng đạt khoả</w:t>
      </w:r>
      <w:r w:rsidR="00B06AD4" w:rsidRPr="00096F8C">
        <w:rPr>
          <w:rFonts w:eastAsia=".VnTime"/>
          <w:position w:val="-6"/>
          <w:szCs w:val="28"/>
        </w:rPr>
        <w:t>ng 50%,</w:t>
      </w:r>
      <w:r w:rsidRPr="00096F8C">
        <w:rPr>
          <w:rFonts w:eastAsia=".VnTime"/>
          <w:position w:val="-6"/>
          <w:szCs w:val="28"/>
        </w:rPr>
        <w:t xml:space="preserve"> </w:t>
      </w:r>
      <w:r w:rsidR="00700648" w:rsidRPr="00096F8C">
        <w:rPr>
          <w:rFonts w:eastAsia=".VnTime"/>
          <w:position w:val="-6"/>
          <w:szCs w:val="28"/>
        </w:rPr>
        <w:t xml:space="preserve">giá trị </w:t>
      </w:r>
      <w:r w:rsidRPr="00096F8C">
        <w:rPr>
          <w:rFonts w:eastAsia=".VnTime"/>
          <w:position w:val="-6"/>
          <w:szCs w:val="28"/>
        </w:rPr>
        <w:t xml:space="preserve">khối lượng thi công gói thầu xây lắp và các chi phí khác liên quan </w:t>
      </w:r>
      <w:r w:rsidR="00700648" w:rsidRPr="00096F8C">
        <w:rPr>
          <w:rFonts w:eastAsia=".VnTime"/>
          <w:position w:val="-6"/>
          <w:szCs w:val="28"/>
        </w:rPr>
        <w:t>là</w:t>
      </w:r>
      <w:r w:rsidRPr="00096F8C">
        <w:rPr>
          <w:rFonts w:eastAsia=".VnTime"/>
          <w:position w:val="-6"/>
          <w:szCs w:val="28"/>
        </w:rPr>
        <w:t xml:space="preserve"> 21.199,502 triệu đồng.</w:t>
      </w:r>
    </w:p>
    <w:p w:rsidR="008B6DFD" w:rsidRPr="00096F8C" w:rsidRDefault="008B6DFD" w:rsidP="00F00152">
      <w:pPr>
        <w:widowControl w:val="0"/>
        <w:spacing w:after="0" w:line="240" w:lineRule="auto"/>
        <w:ind w:firstLine="709"/>
        <w:jc w:val="both"/>
        <w:rPr>
          <w:spacing w:val="-2"/>
          <w:lang w:val="es-BO"/>
        </w:rPr>
      </w:pPr>
    </w:p>
    <w:p w:rsidR="005A1761" w:rsidRPr="00096F8C" w:rsidRDefault="005A1761" w:rsidP="00F00152">
      <w:pPr>
        <w:spacing w:after="0" w:line="240" w:lineRule="auto"/>
        <w:ind w:firstLine="709"/>
        <w:jc w:val="both"/>
        <w:rPr>
          <w:b/>
          <w:lang w:val="pt-BR"/>
        </w:rPr>
      </w:pPr>
      <w:r w:rsidRPr="00096F8C">
        <w:rPr>
          <w:rFonts w:eastAsia="Calibri" w:cs="Times New Roman"/>
          <w:b/>
          <w:szCs w:val="28"/>
        </w:rPr>
        <w:t xml:space="preserve">12.  </w:t>
      </w:r>
      <w:r w:rsidRPr="00096F8C">
        <w:rPr>
          <w:b/>
          <w:spacing w:val="-2"/>
          <w:lang w:val="es-BO"/>
        </w:rPr>
        <w:t xml:space="preserve">Dự án </w:t>
      </w:r>
      <w:r w:rsidRPr="00096F8C">
        <w:rPr>
          <w:b/>
          <w:lang w:val="pt-BR"/>
        </w:rPr>
        <w:t>Cầu qua sông Đăk Blà tại thôn 12, xã Đăk Ruồng, huyện Kon Rẫy</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2F5DE2" w:rsidRPr="00096F8C" w:rsidRDefault="002F5DE2" w:rsidP="00F00152">
      <w:pPr>
        <w:pStyle w:val="Default"/>
        <w:widowControl w:val="0"/>
        <w:ind w:firstLine="709"/>
        <w:jc w:val="both"/>
        <w:rPr>
          <w:bCs/>
          <w:color w:val="auto"/>
          <w:sz w:val="28"/>
          <w:szCs w:val="28"/>
        </w:rPr>
      </w:pPr>
      <w:r w:rsidRPr="00096F8C">
        <w:rPr>
          <w:bCs/>
          <w:color w:val="auto"/>
          <w:sz w:val="28"/>
          <w:szCs w:val="28"/>
        </w:rPr>
        <w:t>Diện tích cụ thể cần thu hồi, chuyển đổi mục đích để thực hiện dự án qua Phương án thiết kế kỹ thuật đo đạc, chỉnh lý bản đồ địa chính phục vụ cho công tác thu hồi, bồi thường, GPMB: là 12,524 ha.</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0B76E5" w:rsidRPr="00096F8C">
        <w:rPr>
          <w:bCs/>
          <w:color w:val="auto"/>
          <w:sz w:val="28"/>
          <w:szCs w:val="28"/>
        </w:rPr>
        <w:t>Về</w:t>
      </w:r>
      <w:r w:rsidRPr="00096F8C">
        <w:rPr>
          <w:bCs/>
          <w:color w:val="auto"/>
          <w:sz w:val="28"/>
          <w:szCs w:val="28"/>
        </w:rPr>
        <w:t xml:space="preserve"> thi công xây lắp:</w:t>
      </w:r>
    </w:p>
    <w:p w:rsidR="00281536" w:rsidRPr="00096F8C" w:rsidRDefault="002F5DE2" w:rsidP="00F00152">
      <w:pPr>
        <w:spacing w:after="0" w:line="240" w:lineRule="auto"/>
        <w:ind w:firstLine="709"/>
        <w:jc w:val="both"/>
        <w:rPr>
          <w:spacing w:val="-2"/>
          <w:lang w:val="es-BO"/>
        </w:rPr>
      </w:pPr>
      <w:r w:rsidRPr="00096F8C">
        <w:rPr>
          <w:rFonts w:eastAsia=".VnTime"/>
          <w:position w:val="-6"/>
          <w:szCs w:val="28"/>
        </w:rPr>
        <w:t xml:space="preserve">Dự án đã tổ chức lựa chọn nhà thầu xây lắp và ký kết hợp đồng trong tháng 9/2022. </w:t>
      </w:r>
      <w:r w:rsidR="00281536" w:rsidRPr="00096F8C">
        <w:rPr>
          <w:bCs/>
          <w:szCs w:val="28"/>
        </w:rPr>
        <w:t xml:space="preserve">Qua công tác đấu thầu </w:t>
      </w:r>
      <w:r w:rsidR="00281536" w:rsidRPr="00096F8C">
        <w:rPr>
          <w:bCs/>
          <w:i/>
          <w:szCs w:val="28"/>
        </w:rPr>
        <w:t>(xây lắp, giám sát)</w:t>
      </w:r>
      <w:r w:rsidR="00281536" w:rsidRPr="00096F8C">
        <w:rPr>
          <w:bCs/>
          <w:szCs w:val="28"/>
        </w:rPr>
        <w:t>, tỷ lệ</w:t>
      </w:r>
      <w:r w:rsidR="00281536" w:rsidRPr="00096F8C">
        <w:rPr>
          <w:lang w:val="vi-VN"/>
        </w:rPr>
        <w:t xml:space="preserve"> tiết kiệm so với dự toán được duyệt</w:t>
      </w:r>
      <w:r w:rsidR="00281536" w:rsidRPr="00096F8C">
        <w:t xml:space="preserve"> </w:t>
      </w:r>
      <w:r w:rsidR="00281536" w:rsidRPr="00096F8C">
        <w:rPr>
          <w:i/>
        </w:rPr>
        <w:t>(giảm 0,1% giá gói thầu).</w:t>
      </w:r>
    </w:p>
    <w:p w:rsidR="002F5DE2" w:rsidRPr="00096F8C" w:rsidRDefault="002F5DE2" w:rsidP="00F00152">
      <w:pPr>
        <w:spacing w:after="0" w:line="240" w:lineRule="auto"/>
        <w:ind w:firstLine="709"/>
        <w:jc w:val="both"/>
        <w:rPr>
          <w:rFonts w:eastAsia=".VnTime"/>
          <w:position w:val="-6"/>
          <w:szCs w:val="28"/>
        </w:rPr>
      </w:pPr>
      <w:r w:rsidRPr="00096F8C">
        <w:rPr>
          <w:rFonts w:eastAsia=".VnTime"/>
          <w:position w:val="-6"/>
          <w:szCs w:val="28"/>
        </w:rPr>
        <w:t>Đến nay đã triển khai thi công hoàn thành Trụ T1, T2, T3, mố M1, 12/18 dầm BTCT DƯL, nền đường từ mố M2 về cuối tuyến, hiện đang triển khai thi công móng trụ T4, T5, mố M2 và các dầm BTCT DƯL còn lại với khối lượng đạt khoảng 50%</w:t>
      </w:r>
      <w:r w:rsidR="00053A1A" w:rsidRPr="00096F8C">
        <w:rPr>
          <w:rFonts w:eastAsia=".VnTime"/>
          <w:position w:val="-6"/>
          <w:szCs w:val="28"/>
        </w:rPr>
        <w:t>;</w:t>
      </w:r>
      <w:r w:rsidR="00BC7511" w:rsidRPr="00096F8C">
        <w:rPr>
          <w:rFonts w:eastAsia=".VnTime"/>
          <w:position w:val="-6"/>
          <w:szCs w:val="28"/>
        </w:rPr>
        <w:t xml:space="preserve"> giá trị</w:t>
      </w:r>
      <w:r w:rsidRPr="00096F8C">
        <w:rPr>
          <w:rFonts w:eastAsia=".VnTime"/>
          <w:position w:val="-6"/>
          <w:szCs w:val="28"/>
        </w:rPr>
        <w:t xml:space="preserve"> khối lượng thi công gói thầu xây lắp và các chi phí khác liên quan </w:t>
      </w:r>
      <w:r w:rsidR="008A1F96" w:rsidRPr="00096F8C">
        <w:rPr>
          <w:rFonts w:eastAsia=".VnTime"/>
          <w:position w:val="-6"/>
          <w:szCs w:val="28"/>
        </w:rPr>
        <w:t>là</w:t>
      </w:r>
      <w:r w:rsidRPr="00096F8C">
        <w:rPr>
          <w:rFonts w:eastAsia=".VnTime"/>
          <w:position w:val="-6"/>
          <w:szCs w:val="28"/>
        </w:rPr>
        <w:t xml:space="preserve"> 24.422,354 triệu đồng. </w:t>
      </w:r>
    </w:p>
    <w:p w:rsidR="005A1761" w:rsidRPr="00096F8C" w:rsidRDefault="005A1761" w:rsidP="00F00152">
      <w:pPr>
        <w:pBdr>
          <w:top w:val="dotted" w:sz="4" w:space="0" w:color="FFFFFF"/>
          <w:left w:val="dotted" w:sz="4" w:space="0" w:color="FFFFFF"/>
          <w:bottom w:val="dotted" w:sz="4" w:space="6" w:color="FFFFFF"/>
          <w:right w:val="dotted" w:sz="4" w:space="0" w:color="FFFFFF"/>
        </w:pBdr>
        <w:shd w:val="clear" w:color="auto" w:fill="FFFFFF"/>
        <w:spacing w:after="0" w:line="240" w:lineRule="auto"/>
        <w:ind w:firstLine="709"/>
        <w:jc w:val="both"/>
        <w:rPr>
          <w:rFonts w:cs="Times New Roman"/>
          <w:spacing w:val="-2"/>
          <w:szCs w:val="28"/>
        </w:rPr>
      </w:pPr>
      <w:r w:rsidRPr="00096F8C">
        <w:rPr>
          <w:rFonts w:cs="Times New Roman"/>
          <w:b/>
          <w:spacing w:val="-2"/>
          <w:szCs w:val="28"/>
        </w:rPr>
        <w:lastRenderedPageBreak/>
        <w:t>13. Dự án Cầu số 2 qua sông Đăk Bla</w:t>
      </w:r>
      <w:r w:rsidRPr="00096F8C">
        <w:rPr>
          <w:rFonts w:cs="Times New Roman"/>
          <w:spacing w:val="-2"/>
          <w:szCs w:val="28"/>
        </w:rPr>
        <w:t xml:space="preserve"> </w:t>
      </w:r>
      <w:r w:rsidRPr="00096F8C">
        <w:rPr>
          <w:rFonts w:cs="Times New Roman"/>
          <w:i/>
          <w:spacing w:val="-2"/>
          <w:szCs w:val="28"/>
        </w:rPr>
        <w:t>(từ Phường Trường Chinh đi khu dân cư thôn Kon Jơ Ri, xã Đăk Rơ Wa, thành phố Kon Tum)</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637EA3" w:rsidRPr="00096F8C" w:rsidRDefault="00637EA3" w:rsidP="00F00152">
      <w:pPr>
        <w:pStyle w:val="Default"/>
        <w:ind w:firstLine="709"/>
        <w:jc w:val="both"/>
        <w:rPr>
          <w:bCs/>
          <w:color w:val="auto"/>
          <w:sz w:val="28"/>
          <w:szCs w:val="28"/>
          <w:lang w:val="de-DE"/>
        </w:rPr>
      </w:pPr>
      <w:r w:rsidRPr="00096F8C">
        <w:rPr>
          <w:bCs/>
          <w:color w:val="auto"/>
          <w:sz w:val="28"/>
          <w:szCs w:val="28"/>
          <w:lang w:val="de-DE"/>
        </w:rPr>
        <w:t xml:space="preserve">+ </w:t>
      </w:r>
      <w:r w:rsidR="001731E3" w:rsidRPr="00096F8C">
        <w:rPr>
          <w:bCs/>
          <w:color w:val="auto"/>
          <w:sz w:val="28"/>
          <w:szCs w:val="28"/>
          <w:lang w:val="pt-BR"/>
        </w:rPr>
        <w:t xml:space="preserve">Công tác bồi thường GPMB chưa triển khai nên chưa xác định giá đất cụ thể. </w:t>
      </w:r>
      <w:r w:rsidRPr="00096F8C">
        <w:rPr>
          <w:bCs/>
          <w:color w:val="auto"/>
          <w:sz w:val="28"/>
          <w:szCs w:val="28"/>
          <w:lang w:val="de-DE"/>
        </w:rPr>
        <w:t>Đã hoàn thiện hồ s</w:t>
      </w:r>
      <w:r w:rsidRPr="00096F8C">
        <w:rPr>
          <w:rFonts w:hint="eastAsia"/>
          <w:bCs/>
          <w:color w:val="auto"/>
          <w:sz w:val="28"/>
          <w:szCs w:val="28"/>
          <w:lang w:val="de-DE"/>
        </w:rPr>
        <w:t>ơ</w:t>
      </w:r>
      <w:r w:rsidRPr="00096F8C">
        <w:rPr>
          <w:bCs/>
          <w:color w:val="auto"/>
          <w:sz w:val="28"/>
          <w:szCs w:val="28"/>
          <w:lang w:val="de-DE"/>
        </w:rPr>
        <w:t xml:space="preserve"> bản </w:t>
      </w:r>
      <w:r w:rsidRPr="00096F8C">
        <w:rPr>
          <w:rFonts w:hint="eastAsia"/>
          <w:bCs/>
          <w:color w:val="auto"/>
          <w:sz w:val="28"/>
          <w:szCs w:val="28"/>
          <w:lang w:val="de-DE"/>
        </w:rPr>
        <w:t>đ</w:t>
      </w:r>
      <w:r w:rsidRPr="00096F8C">
        <w:rPr>
          <w:bCs/>
          <w:color w:val="auto"/>
          <w:sz w:val="28"/>
          <w:szCs w:val="28"/>
          <w:lang w:val="de-DE"/>
        </w:rPr>
        <w:t xml:space="preserve">ồ </w:t>
      </w:r>
      <w:r w:rsidRPr="00096F8C">
        <w:rPr>
          <w:rFonts w:hint="eastAsia"/>
          <w:bCs/>
          <w:color w:val="auto"/>
          <w:sz w:val="28"/>
          <w:szCs w:val="28"/>
          <w:lang w:val="de-DE"/>
        </w:rPr>
        <w:t>đ</w:t>
      </w:r>
      <w:r w:rsidRPr="00096F8C">
        <w:rPr>
          <w:bCs/>
          <w:color w:val="auto"/>
          <w:sz w:val="28"/>
          <w:szCs w:val="28"/>
          <w:lang w:val="de-DE"/>
        </w:rPr>
        <w:t xml:space="preserve">ịa chính và cắm mốc GPMB bàn giao </w:t>
      </w:r>
      <w:r w:rsidRPr="00096F8C">
        <w:rPr>
          <w:rFonts w:hint="eastAsia"/>
          <w:bCs/>
          <w:color w:val="auto"/>
          <w:sz w:val="28"/>
          <w:szCs w:val="28"/>
          <w:lang w:val="de-DE"/>
        </w:rPr>
        <w:t>đ</w:t>
      </w:r>
      <w:r w:rsidRPr="00096F8C">
        <w:rPr>
          <w:bCs/>
          <w:color w:val="auto"/>
          <w:sz w:val="28"/>
          <w:szCs w:val="28"/>
          <w:lang w:val="de-DE"/>
        </w:rPr>
        <w:t xml:space="preserve">ến các </w:t>
      </w:r>
      <w:r w:rsidRPr="00096F8C">
        <w:rPr>
          <w:rFonts w:hint="eastAsia"/>
          <w:bCs/>
          <w:color w:val="auto"/>
          <w:sz w:val="28"/>
          <w:szCs w:val="28"/>
          <w:lang w:val="de-DE"/>
        </w:rPr>
        <w:t>đơ</w:t>
      </w:r>
      <w:r w:rsidRPr="00096F8C">
        <w:rPr>
          <w:bCs/>
          <w:color w:val="auto"/>
          <w:sz w:val="28"/>
          <w:szCs w:val="28"/>
          <w:lang w:val="de-DE"/>
        </w:rPr>
        <w:t xml:space="preserve">n vị liên quan </w:t>
      </w:r>
      <w:r w:rsidRPr="00096F8C">
        <w:rPr>
          <w:rFonts w:hint="eastAsia"/>
          <w:bCs/>
          <w:color w:val="auto"/>
          <w:sz w:val="28"/>
          <w:szCs w:val="28"/>
          <w:lang w:val="de-DE"/>
        </w:rPr>
        <w:t>đ</w:t>
      </w:r>
      <w:r w:rsidRPr="00096F8C">
        <w:rPr>
          <w:bCs/>
          <w:color w:val="auto"/>
          <w:sz w:val="28"/>
          <w:szCs w:val="28"/>
          <w:lang w:val="de-DE"/>
        </w:rPr>
        <w:t>ể triển khai thực hiện các b</w:t>
      </w:r>
      <w:r w:rsidRPr="00096F8C">
        <w:rPr>
          <w:rFonts w:hint="eastAsia"/>
          <w:bCs/>
          <w:color w:val="auto"/>
          <w:sz w:val="28"/>
          <w:szCs w:val="28"/>
          <w:lang w:val="de-DE"/>
        </w:rPr>
        <w:t>ư</w:t>
      </w:r>
      <w:r w:rsidRPr="00096F8C">
        <w:rPr>
          <w:bCs/>
          <w:color w:val="auto"/>
          <w:sz w:val="28"/>
          <w:szCs w:val="28"/>
          <w:lang w:val="de-DE"/>
        </w:rPr>
        <w:t>ớc tiếp theo.</w:t>
      </w:r>
    </w:p>
    <w:p w:rsidR="00637EA3" w:rsidRPr="00096F8C" w:rsidRDefault="00637EA3" w:rsidP="00F00152">
      <w:pPr>
        <w:pStyle w:val="Default"/>
        <w:tabs>
          <w:tab w:val="left" w:pos="6110"/>
        </w:tabs>
        <w:ind w:firstLine="709"/>
        <w:jc w:val="both"/>
        <w:rPr>
          <w:bCs/>
          <w:color w:val="auto"/>
          <w:sz w:val="28"/>
          <w:szCs w:val="28"/>
          <w:lang w:val="de-DE"/>
        </w:rPr>
      </w:pPr>
      <w:r w:rsidRPr="00096F8C">
        <w:rPr>
          <w:bCs/>
          <w:color w:val="auto"/>
          <w:sz w:val="28"/>
          <w:szCs w:val="28"/>
          <w:lang w:val="de-DE"/>
        </w:rPr>
        <w:t>+ Công tác rà phá bom mìn: chưa triển khai.</w:t>
      </w:r>
      <w:r w:rsidRPr="00096F8C">
        <w:rPr>
          <w:bCs/>
          <w:color w:val="auto"/>
          <w:sz w:val="28"/>
          <w:szCs w:val="28"/>
          <w:lang w:val="de-DE"/>
        </w:rPr>
        <w:tab/>
      </w:r>
    </w:p>
    <w:p w:rsidR="00637EA3" w:rsidRPr="00096F8C" w:rsidRDefault="00637EA3" w:rsidP="00F00152">
      <w:pPr>
        <w:pStyle w:val="Default"/>
        <w:ind w:firstLine="709"/>
        <w:jc w:val="both"/>
        <w:rPr>
          <w:bCs/>
          <w:color w:val="auto"/>
          <w:sz w:val="28"/>
          <w:szCs w:val="28"/>
          <w:lang w:val="de-DE"/>
        </w:rPr>
      </w:pPr>
      <w:r w:rsidRPr="00096F8C">
        <w:rPr>
          <w:bCs/>
          <w:color w:val="auto"/>
          <w:sz w:val="28"/>
          <w:szCs w:val="28"/>
          <w:lang w:val="de-DE"/>
        </w:rPr>
        <w:t xml:space="preserve">+ Về chuyển đổi mục đích sử dụng đất (đất trồng lúa): Phạm vi triển khai thực hiện dự án không có ảnh hưởng đến đất trồng lúa. </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70BAA" w:rsidRPr="00096F8C">
        <w:rPr>
          <w:bCs/>
          <w:color w:val="auto"/>
          <w:sz w:val="28"/>
          <w:szCs w:val="28"/>
        </w:rPr>
        <w:t>Về</w:t>
      </w:r>
      <w:r w:rsidRPr="00096F8C">
        <w:rPr>
          <w:bCs/>
          <w:color w:val="auto"/>
          <w:sz w:val="28"/>
          <w:szCs w:val="28"/>
        </w:rPr>
        <w:t xml:space="preserve"> thi công xây lắp:</w:t>
      </w:r>
    </w:p>
    <w:p w:rsidR="008B6DFD" w:rsidRPr="00096F8C" w:rsidRDefault="00215707" w:rsidP="00F00152">
      <w:pPr>
        <w:pStyle w:val="Default"/>
        <w:ind w:firstLine="709"/>
        <w:jc w:val="both"/>
        <w:rPr>
          <w:bCs/>
          <w:color w:val="auto"/>
          <w:sz w:val="28"/>
          <w:szCs w:val="28"/>
          <w:lang w:val="de-DE"/>
        </w:rPr>
      </w:pPr>
      <w:r w:rsidRPr="00096F8C">
        <w:rPr>
          <w:bCs/>
          <w:color w:val="auto"/>
          <w:sz w:val="28"/>
          <w:szCs w:val="28"/>
          <w:lang w:val="pt-BR"/>
        </w:rPr>
        <w:t xml:space="preserve">Chưa triển khai thi công xây dựng; </w:t>
      </w:r>
      <w:r w:rsidRPr="00096F8C">
        <w:rPr>
          <w:color w:val="auto"/>
          <w:sz w:val="28"/>
          <w:szCs w:val="28"/>
          <w:lang w:val="nl-NL"/>
        </w:rPr>
        <w:t>Hiện dự</w:t>
      </w:r>
      <w:r w:rsidRPr="00096F8C">
        <w:rPr>
          <w:color w:val="auto"/>
          <w:sz w:val="28"/>
          <w:szCs w:val="28"/>
          <w:lang w:val="vi-VN"/>
        </w:rPr>
        <w:t xml:space="preserve"> án </w:t>
      </w:r>
      <w:r w:rsidRPr="00096F8C">
        <w:rPr>
          <w:color w:val="auto"/>
          <w:sz w:val="28"/>
          <w:szCs w:val="28"/>
          <w:lang w:val="nl-NL"/>
        </w:rPr>
        <w:t>đang tạm dừng chờ ý kiến của cấp thẩm quyền để triển khai các bước tiếp theo (</w:t>
      </w:r>
      <w:r w:rsidR="00CD61BA" w:rsidRPr="00096F8C">
        <w:rPr>
          <w:bCs/>
          <w:color w:val="auto"/>
          <w:sz w:val="28"/>
          <w:szCs w:val="28"/>
          <w:lang w:val="de-DE"/>
        </w:rPr>
        <w:t>do liên quan đến một số vướng mắc bồi thường, hỗ trợ GPMB tại khu vực xã Đăk Rơ Wa, thành phố Kon Tum đang triển khai</w:t>
      </w:r>
      <w:r w:rsidRPr="00096F8C">
        <w:rPr>
          <w:bCs/>
          <w:color w:val="auto"/>
          <w:sz w:val="28"/>
          <w:szCs w:val="28"/>
          <w:lang w:val="de-DE"/>
        </w:rPr>
        <w:t>)</w:t>
      </w:r>
      <w:r w:rsidR="00CD61BA" w:rsidRPr="00096F8C">
        <w:rPr>
          <w:bCs/>
          <w:color w:val="auto"/>
          <w:sz w:val="28"/>
          <w:szCs w:val="28"/>
          <w:lang w:val="de-DE"/>
        </w:rPr>
        <w:t>.</w:t>
      </w:r>
    </w:p>
    <w:p w:rsidR="008132B4" w:rsidRPr="00096F8C" w:rsidRDefault="008132B4" w:rsidP="00F00152">
      <w:pPr>
        <w:pStyle w:val="Default"/>
        <w:ind w:firstLine="709"/>
        <w:jc w:val="both"/>
        <w:rPr>
          <w:color w:val="auto"/>
          <w:spacing w:val="-2"/>
          <w:szCs w:val="28"/>
        </w:rPr>
      </w:pPr>
    </w:p>
    <w:p w:rsidR="005A1761" w:rsidRPr="00096F8C" w:rsidRDefault="005A1761" w:rsidP="00F00152">
      <w:pPr>
        <w:pBdr>
          <w:top w:val="dotted" w:sz="4" w:space="0" w:color="FFFFFF"/>
          <w:left w:val="dotted" w:sz="4" w:space="0" w:color="FFFFFF"/>
          <w:bottom w:val="dotted" w:sz="4" w:space="6" w:color="FFFFFF"/>
          <w:right w:val="dotted" w:sz="4" w:space="0" w:color="FFFFFF"/>
        </w:pBdr>
        <w:shd w:val="clear" w:color="auto" w:fill="FFFFFF"/>
        <w:spacing w:after="0" w:line="240" w:lineRule="auto"/>
        <w:ind w:firstLine="709"/>
        <w:jc w:val="both"/>
        <w:rPr>
          <w:rFonts w:cs="Times New Roman"/>
          <w:b/>
          <w:spacing w:val="-2"/>
          <w:szCs w:val="28"/>
        </w:rPr>
      </w:pPr>
      <w:r w:rsidRPr="00096F8C">
        <w:rPr>
          <w:rFonts w:cs="Times New Roman"/>
          <w:b/>
          <w:spacing w:val="-2"/>
          <w:szCs w:val="28"/>
        </w:rPr>
        <w:t xml:space="preserve">14. Dự án Đường dẫn vào Cầu số 01 qua sông Đăk Bla gắn với chỉnh trang đô thị </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E5252E" w:rsidRPr="00096F8C" w:rsidRDefault="00E5252E" w:rsidP="00F00152">
      <w:pPr>
        <w:widowControl w:val="0"/>
        <w:tabs>
          <w:tab w:val="left" w:pos="0"/>
          <w:tab w:val="left" w:pos="9638"/>
        </w:tabs>
        <w:spacing w:after="0" w:line="240" w:lineRule="auto"/>
        <w:ind w:firstLine="709"/>
        <w:jc w:val="both"/>
        <w:rPr>
          <w:szCs w:val="28"/>
          <w:lang w:val="de-DE"/>
        </w:rPr>
      </w:pPr>
      <w:r w:rsidRPr="00096F8C">
        <w:rPr>
          <w:szCs w:val="28"/>
          <w:lang w:val="de-DE"/>
        </w:rPr>
        <w:t xml:space="preserve">- Đã </w:t>
      </w:r>
      <w:r w:rsidRPr="00096F8C">
        <w:rPr>
          <w:bCs/>
          <w:szCs w:val="28"/>
          <w:lang w:val="pt-BR"/>
        </w:rPr>
        <w:t>hoàn thiện hồ s</w:t>
      </w:r>
      <w:r w:rsidRPr="00096F8C">
        <w:rPr>
          <w:rFonts w:hint="eastAsia"/>
          <w:bCs/>
          <w:szCs w:val="28"/>
          <w:lang w:val="pt-BR"/>
        </w:rPr>
        <w:t>ơ</w:t>
      </w:r>
      <w:r w:rsidRPr="00096F8C">
        <w:rPr>
          <w:bCs/>
          <w:szCs w:val="28"/>
          <w:lang w:val="pt-BR"/>
        </w:rPr>
        <w:t xml:space="preserve"> chuyển mục </w:t>
      </w:r>
      <w:r w:rsidRPr="00096F8C">
        <w:rPr>
          <w:rFonts w:hint="eastAsia"/>
          <w:bCs/>
          <w:szCs w:val="28"/>
          <w:lang w:val="pt-BR"/>
        </w:rPr>
        <w:t>đí</w:t>
      </w:r>
      <w:r w:rsidRPr="00096F8C">
        <w:rPr>
          <w:bCs/>
          <w:szCs w:val="28"/>
          <w:lang w:val="pt-BR"/>
        </w:rPr>
        <w:t xml:space="preserve">ch sử dụng </w:t>
      </w:r>
      <w:r w:rsidRPr="00096F8C">
        <w:rPr>
          <w:rFonts w:hint="eastAsia"/>
          <w:bCs/>
          <w:szCs w:val="28"/>
          <w:lang w:val="pt-BR"/>
        </w:rPr>
        <w:t>đ</w:t>
      </w:r>
      <w:r w:rsidRPr="00096F8C">
        <w:rPr>
          <w:bCs/>
          <w:szCs w:val="28"/>
          <w:lang w:val="pt-BR"/>
        </w:rPr>
        <w:t xml:space="preserve">ất và giao </w:t>
      </w:r>
      <w:r w:rsidRPr="00096F8C">
        <w:rPr>
          <w:rFonts w:hint="eastAsia"/>
          <w:bCs/>
          <w:szCs w:val="28"/>
          <w:lang w:val="pt-BR"/>
        </w:rPr>
        <w:t>đ</w:t>
      </w:r>
      <w:r w:rsidRPr="00096F8C">
        <w:rPr>
          <w:bCs/>
          <w:szCs w:val="28"/>
          <w:lang w:val="pt-BR"/>
        </w:rPr>
        <w:t xml:space="preserve">ất để thực hiện dự án theo đúng quy định. </w:t>
      </w:r>
      <w:r w:rsidRPr="00096F8C">
        <w:rPr>
          <w:szCs w:val="28"/>
          <w:lang w:val="de-DE"/>
        </w:rPr>
        <w:t>Tổng số hộ bị ảnh hưởng đã phê duyệt phương án bồi thường, hỗ trợ: 50 hộ + 01 tổ chức/2,62ha/4,46 tỷ đồng; trong đó:</w:t>
      </w:r>
    </w:p>
    <w:p w:rsidR="00E5252E" w:rsidRPr="00096F8C" w:rsidRDefault="00E5252E" w:rsidP="00F00152">
      <w:pPr>
        <w:tabs>
          <w:tab w:val="left" w:pos="0"/>
          <w:tab w:val="left" w:pos="9638"/>
        </w:tabs>
        <w:spacing w:after="0" w:line="240" w:lineRule="auto"/>
        <w:ind w:firstLine="709"/>
        <w:jc w:val="both"/>
        <w:rPr>
          <w:i/>
          <w:szCs w:val="28"/>
          <w:lang w:val="de-DE"/>
        </w:rPr>
      </w:pPr>
      <w:r w:rsidRPr="00096F8C">
        <w:rPr>
          <w:i/>
          <w:szCs w:val="28"/>
          <w:lang w:val="de-DE"/>
        </w:rPr>
        <w:t>+ 49 hộ</w:t>
      </w:r>
      <w:r w:rsidRPr="00096F8C">
        <w:rPr>
          <w:szCs w:val="28"/>
          <w:lang w:val="de-DE"/>
        </w:rPr>
        <w:t>+ 01 tổ chức</w:t>
      </w:r>
      <w:r w:rsidRPr="00096F8C">
        <w:rPr>
          <w:i/>
          <w:szCs w:val="28"/>
          <w:lang w:val="de-DE"/>
        </w:rPr>
        <w:t>/2,57ha/4,38 tỷ đồng đã nhận tiền và bàn giao mặt bằng.</w:t>
      </w:r>
    </w:p>
    <w:p w:rsidR="00E5252E" w:rsidRPr="00096F8C" w:rsidRDefault="00E5252E" w:rsidP="00F00152">
      <w:pPr>
        <w:tabs>
          <w:tab w:val="left" w:pos="0"/>
          <w:tab w:val="left" w:pos="9638"/>
        </w:tabs>
        <w:spacing w:after="0" w:line="240" w:lineRule="auto"/>
        <w:ind w:firstLine="709"/>
        <w:jc w:val="both"/>
        <w:rPr>
          <w:rFonts w:eastAsia="Calibri"/>
          <w:bCs/>
          <w:szCs w:val="28"/>
        </w:rPr>
      </w:pPr>
      <w:r w:rsidRPr="00096F8C">
        <w:rPr>
          <w:i/>
          <w:szCs w:val="28"/>
          <w:lang w:val="de-DE"/>
        </w:rPr>
        <w:t>+ 01</w:t>
      </w:r>
      <w:r w:rsidRPr="00096F8C">
        <w:rPr>
          <w:rStyle w:val="FootnoteReference"/>
          <w:i/>
          <w:szCs w:val="28"/>
          <w:lang w:val="de-DE"/>
        </w:rPr>
        <w:footnoteReference w:id="6"/>
      </w:r>
      <w:r w:rsidRPr="00096F8C">
        <w:rPr>
          <w:i/>
          <w:szCs w:val="28"/>
          <w:lang w:val="de-DE"/>
        </w:rPr>
        <w:t xml:space="preserve"> hộ /0,05ha/0,078 tỷ đồng: </w:t>
      </w:r>
      <w:r w:rsidRPr="00096F8C">
        <w:rPr>
          <w:szCs w:val="28"/>
          <w:lang w:val="de-DE"/>
        </w:rPr>
        <w:t xml:space="preserve">chưa bố trí kinh phí </w:t>
      </w:r>
      <w:r w:rsidRPr="00096F8C">
        <w:rPr>
          <w:i/>
          <w:szCs w:val="28"/>
          <w:lang w:val="de-DE"/>
        </w:rPr>
        <w:t>(đã tạm ứng tiền từ nhà thầu để chi trả cho hộ gia đình và bàn giao mặt bằng để triển khai thi công).</w:t>
      </w:r>
    </w:p>
    <w:p w:rsidR="00E5252E" w:rsidRPr="00096F8C" w:rsidRDefault="00E5252E" w:rsidP="00F00152">
      <w:pPr>
        <w:pStyle w:val="Default"/>
        <w:ind w:firstLine="709"/>
        <w:jc w:val="both"/>
        <w:rPr>
          <w:bCs/>
          <w:color w:val="auto"/>
          <w:sz w:val="28"/>
          <w:szCs w:val="28"/>
          <w:lang w:val="pt-BR"/>
        </w:rPr>
      </w:pPr>
      <w:r w:rsidRPr="00096F8C">
        <w:rPr>
          <w:bCs/>
          <w:color w:val="auto"/>
          <w:sz w:val="28"/>
          <w:szCs w:val="28"/>
          <w:lang w:val="pt-BR"/>
        </w:rPr>
        <w:t>- Công tác rà phá bom mìn: đã hoàn thành (Đơn vị triển khai thực hiện: Trung tâm XLBM và môi tr</w:t>
      </w:r>
      <w:r w:rsidRPr="00096F8C">
        <w:rPr>
          <w:rFonts w:hint="eastAsia"/>
          <w:bCs/>
          <w:color w:val="auto"/>
          <w:sz w:val="28"/>
          <w:szCs w:val="28"/>
          <w:lang w:val="pt-BR"/>
        </w:rPr>
        <w:t>ư</w:t>
      </w:r>
      <w:r w:rsidRPr="00096F8C">
        <w:rPr>
          <w:bCs/>
          <w:color w:val="auto"/>
          <w:sz w:val="28"/>
          <w:szCs w:val="28"/>
          <w:lang w:val="pt-BR"/>
        </w:rPr>
        <w:t>ờng - QK5).</w:t>
      </w:r>
    </w:p>
    <w:p w:rsidR="00E5252E" w:rsidRPr="00096F8C" w:rsidRDefault="00E5252E" w:rsidP="00F00152">
      <w:pPr>
        <w:pStyle w:val="Default"/>
        <w:ind w:firstLine="709"/>
        <w:jc w:val="both"/>
        <w:rPr>
          <w:bCs/>
          <w:color w:val="auto"/>
          <w:sz w:val="28"/>
          <w:szCs w:val="28"/>
          <w:lang w:val="pt-BR"/>
        </w:rPr>
      </w:pPr>
      <w:r w:rsidRPr="00096F8C">
        <w:rPr>
          <w:bCs/>
          <w:color w:val="auto"/>
          <w:sz w:val="28"/>
          <w:szCs w:val="28"/>
          <w:lang w:val="pt-BR"/>
        </w:rPr>
        <w:t xml:space="preserve">- Về chuyển đổi mục đích sử dụng đất (đất trồng lúa): Phạm vi triển khai thực hiện dự án có ảnh hưởng đến đất trồng lúa khoảng 0,29ha; được Hội đồng nhân dân tỉnh thông qua tại Nghị quyết số 76/NQ-HĐND ngày 14/12/2020. </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70BAA" w:rsidRPr="00096F8C">
        <w:rPr>
          <w:bCs/>
          <w:color w:val="auto"/>
          <w:sz w:val="28"/>
          <w:szCs w:val="28"/>
        </w:rPr>
        <w:t>Về</w:t>
      </w:r>
      <w:r w:rsidRPr="00096F8C">
        <w:rPr>
          <w:bCs/>
          <w:color w:val="auto"/>
          <w:sz w:val="28"/>
          <w:szCs w:val="28"/>
        </w:rPr>
        <w:t xml:space="preserve"> thi công xây lắp:</w:t>
      </w:r>
    </w:p>
    <w:p w:rsidR="00FE5925" w:rsidRPr="00096F8C" w:rsidRDefault="00FE5925" w:rsidP="00F00152">
      <w:pPr>
        <w:pStyle w:val="Default"/>
        <w:ind w:firstLine="709"/>
        <w:jc w:val="both"/>
        <w:rPr>
          <w:bCs/>
          <w:color w:val="auto"/>
          <w:sz w:val="28"/>
          <w:szCs w:val="28"/>
          <w:lang w:val="pt-BR"/>
        </w:rPr>
      </w:pPr>
      <w:r w:rsidRPr="00096F8C">
        <w:rPr>
          <w:bCs/>
          <w:color w:val="auto"/>
          <w:sz w:val="28"/>
          <w:szCs w:val="28"/>
          <w:lang w:val="pt-BR"/>
        </w:rPr>
        <w:t>Gói thầu xây lắp công trình được tổ chức đấu thầu rộng rãi nhà thầu không qua mạng, tỷ lệ tiết kiệm qua đấu thầu: 0,03%. Đến nay đã thi công hoàn thành các hạng mục công trình, hiện đang hoàn thiện một số tồn tại để nghiệm thu bàn giao đưa công trình vào khai thác sử dụng.</w:t>
      </w:r>
    </w:p>
    <w:p w:rsidR="00FE5925" w:rsidRPr="00096F8C" w:rsidRDefault="00FE5925" w:rsidP="00F00152">
      <w:pPr>
        <w:pStyle w:val="Default"/>
        <w:ind w:firstLine="709"/>
        <w:jc w:val="both"/>
        <w:rPr>
          <w:bCs/>
          <w:color w:val="auto"/>
          <w:sz w:val="28"/>
          <w:szCs w:val="28"/>
          <w:lang w:val="nl-NL"/>
        </w:rPr>
      </w:pPr>
      <w:r w:rsidRPr="00096F8C">
        <w:rPr>
          <w:bCs/>
          <w:color w:val="auto"/>
          <w:sz w:val="28"/>
          <w:szCs w:val="28"/>
          <w:lang w:val="pt-BR"/>
        </w:rPr>
        <w:t xml:space="preserve">- Giá trị hợp đồng: </w:t>
      </w:r>
      <w:r w:rsidRPr="00096F8C">
        <w:rPr>
          <w:bCs/>
          <w:color w:val="auto"/>
          <w:sz w:val="28"/>
          <w:szCs w:val="28"/>
          <w:lang w:val="nl-NL"/>
        </w:rPr>
        <w:t xml:space="preserve">32.033.490.000 đồng; Tiến độ, giá trị thực hiện đến nay: </w:t>
      </w:r>
      <w:r w:rsidRPr="00096F8C">
        <w:rPr>
          <w:color w:val="auto"/>
          <w:sz w:val="28"/>
          <w:szCs w:val="28"/>
          <w:lang w:val="nl-NL"/>
        </w:rPr>
        <w:t>Đến nay đã thi công hoàn thành công trình, hiện đang hoàn thiện một số tồn tại để bàn giao đưa vào khai thác sử dụng. Giá trị hoàn thành thi công xây dựng công trình:  27.151.722.000 đồng.</w:t>
      </w:r>
    </w:p>
    <w:p w:rsidR="008B6DFD" w:rsidRPr="00096F8C" w:rsidRDefault="00FE5925" w:rsidP="00F00152">
      <w:pPr>
        <w:pStyle w:val="Default"/>
        <w:ind w:firstLine="709"/>
        <w:jc w:val="both"/>
        <w:rPr>
          <w:color w:val="auto"/>
          <w:spacing w:val="-2"/>
          <w:szCs w:val="28"/>
        </w:rPr>
      </w:pPr>
      <w:r w:rsidRPr="00096F8C">
        <w:rPr>
          <w:bCs/>
          <w:color w:val="auto"/>
          <w:sz w:val="28"/>
          <w:szCs w:val="28"/>
          <w:lang w:val="nl-NL"/>
        </w:rPr>
        <w:lastRenderedPageBreak/>
        <w:t xml:space="preserve"> </w:t>
      </w:r>
    </w:p>
    <w:p w:rsidR="003063CD" w:rsidRPr="00096F8C" w:rsidRDefault="005A1761" w:rsidP="003063CD">
      <w:pPr>
        <w:pStyle w:val="Default"/>
        <w:ind w:firstLine="709"/>
        <w:jc w:val="both"/>
        <w:rPr>
          <w:b/>
          <w:bCs/>
          <w:color w:val="auto"/>
          <w:sz w:val="28"/>
          <w:szCs w:val="28"/>
          <w:lang w:val="nl-NL"/>
        </w:rPr>
      </w:pPr>
      <w:r w:rsidRPr="00096F8C">
        <w:rPr>
          <w:b/>
          <w:bCs/>
          <w:color w:val="auto"/>
          <w:sz w:val="28"/>
          <w:szCs w:val="28"/>
          <w:lang w:val="nl-NL"/>
        </w:rPr>
        <w:t>15. Dự án Đường dẫn vào cầu số 03 qua sông Đăk Bla gắn với chỉnh trang đô thị</w:t>
      </w:r>
    </w:p>
    <w:p w:rsidR="0008649D" w:rsidRPr="00096F8C" w:rsidRDefault="0008649D" w:rsidP="003063CD">
      <w:pPr>
        <w:pStyle w:val="Default"/>
        <w:ind w:firstLine="709"/>
        <w:jc w:val="both"/>
        <w:rPr>
          <w:bCs/>
          <w:color w:val="auto"/>
          <w:sz w:val="28"/>
          <w:szCs w:val="28"/>
          <w:lang w:val="nl-NL"/>
        </w:rPr>
      </w:pPr>
      <w:r w:rsidRPr="00096F8C">
        <w:rPr>
          <w:bCs/>
          <w:color w:val="auto"/>
          <w:sz w:val="28"/>
          <w:szCs w:val="28"/>
          <w:lang w:val="nl-NL"/>
        </w:rPr>
        <w:t xml:space="preserve">a) Công tác bồi thường giải phóng mặt bằng, hỗ trợ, tái định canh, định cư; rà phá bom mìn; chuyển đổi mục đích sử dụng đất. </w:t>
      </w:r>
    </w:p>
    <w:p w:rsidR="006601A3" w:rsidRPr="00096F8C" w:rsidRDefault="006601A3" w:rsidP="00F00152">
      <w:pPr>
        <w:pStyle w:val="Default"/>
        <w:ind w:firstLine="709"/>
        <w:jc w:val="both"/>
        <w:rPr>
          <w:bCs/>
          <w:iCs/>
          <w:color w:val="auto"/>
          <w:sz w:val="28"/>
          <w:szCs w:val="28"/>
          <w:lang w:val="pt-BR"/>
        </w:rPr>
      </w:pPr>
      <w:r w:rsidRPr="00096F8C">
        <w:rPr>
          <w:bCs/>
          <w:color w:val="auto"/>
          <w:sz w:val="28"/>
          <w:szCs w:val="28"/>
          <w:lang w:val="nl-NL"/>
        </w:rPr>
        <w:t>- Công tác bồi thường GPMB, đến nay chưa hoàn thành, cụ thể: Tổng</w:t>
      </w:r>
      <w:r w:rsidRPr="00096F8C">
        <w:rPr>
          <w:bCs/>
          <w:iCs/>
          <w:color w:val="auto"/>
          <w:sz w:val="28"/>
          <w:szCs w:val="28"/>
          <w:lang w:val="pt-BR"/>
        </w:rPr>
        <w:t xml:space="preserve"> diện tích </w:t>
      </w:r>
      <w:r w:rsidRPr="00096F8C">
        <w:rPr>
          <w:rFonts w:hint="eastAsia"/>
          <w:bCs/>
          <w:iCs/>
          <w:color w:val="auto"/>
          <w:sz w:val="28"/>
          <w:szCs w:val="28"/>
          <w:lang w:val="pt-BR"/>
        </w:rPr>
        <w:t>đ</w:t>
      </w:r>
      <w:r w:rsidRPr="00096F8C">
        <w:rPr>
          <w:bCs/>
          <w:iCs/>
          <w:color w:val="auto"/>
          <w:sz w:val="28"/>
          <w:szCs w:val="28"/>
          <w:lang w:val="pt-BR"/>
        </w:rPr>
        <w:t xml:space="preserve">ất thu hồi thực hiện dự án: 7,37 ha/101 hộ; trong đó: </w:t>
      </w:r>
    </w:p>
    <w:p w:rsidR="006601A3" w:rsidRPr="00096F8C" w:rsidRDefault="006601A3" w:rsidP="00F00152">
      <w:pPr>
        <w:spacing w:after="0" w:line="240" w:lineRule="auto"/>
        <w:ind w:firstLine="709"/>
        <w:jc w:val="both"/>
        <w:rPr>
          <w:bCs/>
          <w:i/>
          <w:iCs/>
          <w:szCs w:val="28"/>
          <w:lang w:val="pt-BR"/>
        </w:rPr>
      </w:pPr>
      <w:r w:rsidRPr="00096F8C">
        <w:rPr>
          <w:bCs/>
          <w:i/>
          <w:iCs/>
          <w:szCs w:val="28"/>
          <w:lang w:val="pt-BR"/>
        </w:rPr>
        <w:t xml:space="preserve">+ </w:t>
      </w:r>
      <w:r w:rsidRPr="00096F8C">
        <w:rPr>
          <w:rFonts w:hint="eastAsia"/>
          <w:bCs/>
          <w:i/>
          <w:iCs/>
          <w:szCs w:val="28"/>
          <w:lang w:val="pt-BR"/>
        </w:rPr>
        <w:t>Đ</w:t>
      </w:r>
      <w:r w:rsidRPr="00096F8C">
        <w:rPr>
          <w:bCs/>
          <w:i/>
          <w:iCs/>
          <w:szCs w:val="28"/>
          <w:lang w:val="pt-BR"/>
        </w:rPr>
        <w:t>ịa bàn ph</w:t>
      </w:r>
      <w:r w:rsidRPr="00096F8C">
        <w:rPr>
          <w:rFonts w:hint="eastAsia"/>
          <w:bCs/>
          <w:i/>
          <w:iCs/>
          <w:szCs w:val="28"/>
          <w:lang w:val="pt-BR"/>
        </w:rPr>
        <w:t>ư</w:t>
      </w:r>
      <w:r w:rsidRPr="00096F8C">
        <w:rPr>
          <w:bCs/>
          <w:i/>
          <w:iCs/>
          <w:szCs w:val="28"/>
          <w:lang w:val="pt-BR"/>
        </w:rPr>
        <w:t>ờng Nguyễn Trãi: tổng số bị ảnh h</w:t>
      </w:r>
      <w:r w:rsidRPr="00096F8C">
        <w:rPr>
          <w:rFonts w:hint="eastAsia"/>
          <w:bCs/>
          <w:i/>
          <w:iCs/>
          <w:szCs w:val="28"/>
          <w:lang w:val="pt-BR"/>
        </w:rPr>
        <w:t>ư</w:t>
      </w:r>
      <w:r w:rsidRPr="00096F8C">
        <w:rPr>
          <w:bCs/>
          <w:i/>
          <w:iCs/>
          <w:szCs w:val="28"/>
          <w:lang w:val="pt-BR"/>
        </w:rPr>
        <w:t xml:space="preserve">ởng 48 hộ/4.84 ha, UBND thành phố </w:t>
      </w:r>
      <w:r w:rsidRPr="00096F8C">
        <w:rPr>
          <w:rFonts w:hint="eastAsia"/>
          <w:bCs/>
          <w:i/>
          <w:iCs/>
          <w:szCs w:val="28"/>
          <w:lang w:val="pt-BR"/>
        </w:rPr>
        <w:t>đã</w:t>
      </w:r>
      <w:r w:rsidRPr="00096F8C">
        <w:rPr>
          <w:bCs/>
          <w:i/>
          <w:iCs/>
          <w:szCs w:val="28"/>
          <w:lang w:val="pt-BR"/>
        </w:rPr>
        <w:t xml:space="preserve"> phê duyệt ph</w:t>
      </w:r>
      <w:r w:rsidRPr="00096F8C">
        <w:rPr>
          <w:rFonts w:hint="eastAsia"/>
          <w:bCs/>
          <w:i/>
          <w:iCs/>
          <w:szCs w:val="28"/>
          <w:lang w:val="pt-BR"/>
        </w:rPr>
        <w:t>ươ</w:t>
      </w:r>
      <w:r w:rsidRPr="00096F8C">
        <w:rPr>
          <w:bCs/>
          <w:i/>
          <w:iCs/>
          <w:szCs w:val="28"/>
          <w:lang w:val="pt-BR"/>
        </w:rPr>
        <w:t>ng án bồi th</w:t>
      </w:r>
      <w:r w:rsidRPr="00096F8C">
        <w:rPr>
          <w:rFonts w:hint="eastAsia"/>
          <w:bCs/>
          <w:i/>
          <w:iCs/>
          <w:szCs w:val="28"/>
          <w:lang w:val="pt-BR"/>
        </w:rPr>
        <w:t>ư</w:t>
      </w:r>
      <w:r w:rsidRPr="00096F8C">
        <w:rPr>
          <w:bCs/>
          <w:i/>
          <w:iCs/>
          <w:szCs w:val="28"/>
          <w:lang w:val="pt-BR"/>
        </w:rPr>
        <w:t xml:space="preserve">ờng với tổng số hộ: 45 hộ/6,62 tỷ </w:t>
      </w:r>
      <w:r w:rsidRPr="00096F8C">
        <w:rPr>
          <w:rFonts w:hint="eastAsia"/>
          <w:bCs/>
          <w:i/>
          <w:iCs/>
          <w:szCs w:val="28"/>
          <w:lang w:val="pt-BR"/>
        </w:rPr>
        <w:t>đ</w:t>
      </w:r>
      <w:r w:rsidRPr="00096F8C">
        <w:rPr>
          <w:bCs/>
          <w:i/>
          <w:iCs/>
          <w:szCs w:val="28"/>
          <w:lang w:val="pt-BR"/>
        </w:rPr>
        <w:t xml:space="preserve">ồng/4,51ha; </w:t>
      </w:r>
      <w:r w:rsidRPr="00096F8C">
        <w:rPr>
          <w:rFonts w:hint="eastAsia"/>
          <w:bCs/>
          <w:i/>
          <w:iCs/>
          <w:szCs w:val="28"/>
          <w:lang w:val="pt-BR"/>
        </w:rPr>
        <w:t>đã</w:t>
      </w:r>
      <w:r w:rsidRPr="00096F8C">
        <w:rPr>
          <w:bCs/>
          <w:i/>
          <w:iCs/>
          <w:szCs w:val="28"/>
          <w:lang w:val="pt-BR"/>
        </w:rPr>
        <w:t xml:space="preserve"> chi trả: 35hộ/5,62 tỷ </w:t>
      </w:r>
      <w:r w:rsidRPr="00096F8C">
        <w:rPr>
          <w:rFonts w:hint="eastAsia"/>
          <w:bCs/>
          <w:i/>
          <w:iCs/>
          <w:szCs w:val="28"/>
          <w:lang w:val="pt-BR"/>
        </w:rPr>
        <w:t>đ</w:t>
      </w:r>
      <w:r w:rsidRPr="00096F8C">
        <w:rPr>
          <w:bCs/>
          <w:i/>
          <w:iCs/>
          <w:szCs w:val="28"/>
          <w:lang w:val="pt-BR"/>
        </w:rPr>
        <w:t>ồng/3,98ha; số hộ ch</w:t>
      </w:r>
      <w:r w:rsidRPr="00096F8C">
        <w:rPr>
          <w:rFonts w:hint="eastAsia"/>
          <w:bCs/>
          <w:i/>
          <w:iCs/>
          <w:szCs w:val="28"/>
          <w:lang w:val="pt-BR"/>
        </w:rPr>
        <w:t>ư</w:t>
      </w:r>
      <w:r w:rsidRPr="00096F8C">
        <w:rPr>
          <w:bCs/>
          <w:i/>
          <w:iCs/>
          <w:szCs w:val="28"/>
          <w:lang w:val="pt-BR"/>
        </w:rPr>
        <w:t xml:space="preserve">a nhận tiền 10hộ/1,0tỷ </w:t>
      </w:r>
      <w:r w:rsidRPr="00096F8C">
        <w:rPr>
          <w:rFonts w:hint="eastAsia"/>
          <w:bCs/>
          <w:i/>
          <w:iCs/>
          <w:szCs w:val="28"/>
          <w:lang w:val="pt-BR"/>
        </w:rPr>
        <w:t>đ</w:t>
      </w:r>
      <w:r w:rsidRPr="00096F8C">
        <w:rPr>
          <w:bCs/>
          <w:i/>
          <w:iCs/>
          <w:szCs w:val="28"/>
          <w:lang w:val="pt-BR"/>
        </w:rPr>
        <w:t>ồng/0,53 ha. Số hộ ch</w:t>
      </w:r>
      <w:r w:rsidRPr="00096F8C">
        <w:rPr>
          <w:rFonts w:hint="eastAsia"/>
          <w:bCs/>
          <w:i/>
          <w:iCs/>
          <w:szCs w:val="28"/>
          <w:lang w:val="pt-BR"/>
        </w:rPr>
        <w:t>ư</w:t>
      </w:r>
      <w:r w:rsidRPr="00096F8C">
        <w:rPr>
          <w:bCs/>
          <w:i/>
          <w:iCs/>
          <w:szCs w:val="28"/>
          <w:lang w:val="pt-BR"/>
        </w:rPr>
        <w:t>a phê duyệt ph</w:t>
      </w:r>
      <w:r w:rsidRPr="00096F8C">
        <w:rPr>
          <w:rFonts w:hint="eastAsia"/>
          <w:bCs/>
          <w:i/>
          <w:iCs/>
          <w:szCs w:val="28"/>
          <w:lang w:val="pt-BR"/>
        </w:rPr>
        <w:t>ươ</w:t>
      </w:r>
      <w:r w:rsidRPr="00096F8C">
        <w:rPr>
          <w:bCs/>
          <w:i/>
          <w:iCs/>
          <w:szCs w:val="28"/>
          <w:lang w:val="pt-BR"/>
        </w:rPr>
        <w:t>ng án 03 hộ/0.33 ha.</w:t>
      </w:r>
    </w:p>
    <w:p w:rsidR="006601A3" w:rsidRPr="00096F8C" w:rsidRDefault="006601A3" w:rsidP="00F00152">
      <w:pPr>
        <w:pStyle w:val="Default"/>
        <w:ind w:firstLine="709"/>
        <w:jc w:val="both"/>
        <w:rPr>
          <w:bCs/>
          <w:i/>
          <w:color w:val="auto"/>
          <w:sz w:val="28"/>
          <w:szCs w:val="28"/>
          <w:lang w:val="pt-BR"/>
        </w:rPr>
      </w:pPr>
      <w:r w:rsidRPr="00096F8C">
        <w:rPr>
          <w:bCs/>
          <w:i/>
          <w:iCs/>
          <w:color w:val="auto"/>
          <w:sz w:val="28"/>
          <w:szCs w:val="28"/>
          <w:lang w:val="pt-BR"/>
        </w:rPr>
        <w:t xml:space="preserve">+ </w:t>
      </w:r>
      <w:r w:rsidRPr="00096F8C">
        <w:rPr>
          <w:rFonts w:hint="eastAsia"/>
          <w:bCs/>
          <w:i/>
          <w:iCs/>
          <w:color w:val="auto"/>
          <w:sz w:val="28"/>
          <w:szCs w:val="28"/>
          <w:lang w:val="pt-BR"/>
        </w:rPr>
        <w:t>Đ</w:t>
      </w:r>
      <w:r w:rsidRPr="00096F8C">
        <w:rPr>
          <w:bCs/>
          <w:i/>
          <w:iCs/>
          <w:color w:val="auto"/>
          <w:sz w:val="28"/>
          <w:szCs w:val="28"/>
          <w:lang w:val="pt-BR"/>
        </w:rPr>
        <w:t>ịa bàn xã Vinh Quang: Tổng số hộ bị ảnh h</w:t>
      </w:r>
      <w:r w:rsidRPr="00096F8C">
        <w:rPr>
          <w:rFonts w:hint="eastAsia"/>
          <w:bCs/>
          <w:i/>
          <w:iCs/>
          <w:color w:val="auto"/>
          <w:sz w:val="28"/>
          <w:szCs w:val="28"/>
          <w:lang w:val="pt-BR"/>
        </w:rPr>
        <w:t>ư</w:t>
      </w:r>
      <w:r w:rsidRPr="00096F8C">
        <w:rPr>
          <w:bCs/>
          <w:i/>
          <w:iCs/>
          <w:color w:val="auto"/>
          <w:sz w:val="28"/>
          <w:szCs w:val="28"/>
          <w:lang w:val="pt-BR"/>
        </w:rPr>
        <w:t xml:space="preserve">ởng 53hộ/2,53 ha. </w:t>
      </w:r>
      <w:r w:rsidRPr="00096F8C">
        <w:rPr>
          <w:rFonts w:hint="eastAsia"/>
          <w:bCs/>
          <w:i/>
          <w:iCs/>
          <w:color w:val="auto"/>
          <w:sz w:val="28"/>
          <w:szCs w:val="28"/>
          <w:lang w:val="pt-BR"/>
        </w:rPr>
        <w:t>Đã</w:t>
      </w:r>
      <w:r w:rsidRPr="00096F8C">
        <w:rPr>
          <w:bCs/>
          <w:i/>
          <w:iCs/>
          <w:color w:val="auto"/>
          <w:sz w:val="28"/>
          <w:szCs w:val="28"/>
          <w:lang w:val="pt-BR"/>
        </w:rPr>
        <w:t xml:space="preserve"> kiểm kê 53/53 hộ, ch</w:t>
      </w:r>
      <w:r w:rsidRPr="00096F8C">
        <w:rPr>
          <w:rFonts w:hint="eastAsia"/>
          <w:bCs/>
          <w:i/>
          <w:iCs/>
          <w:color w:val="auto"/>
          <w:sz w:val="28"/>
          <w:szCs w:val="28"/>
          <w:lang w:val="pt-BR"/>
        </w:rPr>
        <w:t>ư</w:t>
      </w:r>
      <w:r w:rsidRPr="00096F8C">
        <w:rPr>
          <w:bCs/>
          <w:i/>
          <w:iCs/>
          <w:color w:val="auto"/>
          <w:sz w:val="28"/>
          <w:szCs w:val="28"/>
          <w:lang w:val="pt-BR"/>
        </w:rPr>
        <w:t>a phê duyệt ph</w:t>
      </w:r>
      <w:r w:rsidRPr="00096F8C">
        <w:rPr>
          <w:rFonts w:hint="eastAsia"/>
          <w:bCs/>
          <w:i/>
          <w:iCs/>
          <w:color w:val="auto"/>
          <w:sz w:val="28"/>
          <w:szCs w:val="28"/>
          <w:lang w:val="pt-BR"/>
        </w:rPr>
        <w:t>ươ</w:t>
      </w:r>
      <w:r w:rsidRPr="00096F8C">
        <w:rPr>
          <w:bCs/>
          <w:i/>
          <w:iCs/>
          <w:color w:val="auto"/>
          <w:sz w:val="28"/>
          <w:szCs w:val="28"/>
          <w:lang w:val="pt-BR"/>
        </w:rPr>
        <w:t>ng án bồi th</w:t>
      </w:r>
      <w:r w:rsidRPr="00096F8C">
        <w:rPr>
          <w:rFonts w:hint="eastAsia"/>
          <w:bCs/>
          <w:i/>
          <w:iCs/>
          <w:color w:val="auto"/>
          <w:sz w:val="28"/>
          <w:szCs w:val="28"/>
          <w:lang w:val="pt-BR"/>
        </w:rPr>
        <w:t>ư</w:t>
      </w:r>
      <w:r w:rsidRPr="00096F8C">
        <w:rPr>
          <w:bCs/>
          <w:i/>
          <w:iCs/>
          <w:color w:val="auto"/>
          <w:sz w:val="28"/>
          <w:szCs w:val="28"/>
          <w:lang w:val="pt-BR"/>
        </w:rPr>
        <w:t>ờng.</w:t>
      </w:r>
      <w:r w:rsidRPr="00096F8C">
        <w:rPr>
          <w:bCs/>
          <w:i/>
          <w:color w:val="auto"/>
          <w:sz w:val="28"/>
          <w:szCs w:val="28"/>
          <w:lang w:val="pt-BR"/>
        </w:rPr>
        <w:t xml:space="preserve"> </w:t>
      </w:r>
    </w:p>
    <w:p w:rsidR="006601A3" w:rsidRPr="00096F8C" w:rsidRDefault="006601A3" w:rsidP="00F00152">
      <w:pPr>
        <w:pStyle w:val="Default"/>
        <w:ind w:firstLine="709"/>
        <w:jc w:val="both"/>
        <w:rPr>
          <w:bCs/>
          <w:color w:val="auto"/>
          <w:sz w:val="28"/>
          <w:szCs w:val="28"/>
          <w:lang w:val="pt-BR"/>
        </w:rPr>
      </w:pPr>
      <w:r w:rsidRPr="00096F8C">
        <w:rPr>
          <w:bCs/>
          <w:color w:val="auto"/>
          <w:sz w:val="28"/>
          <w:szCs w:val="28"/>
          <w:lang w:val="pt-BR"/>
        </w:rPr>
        <w:t xml:space="preserve">- Công tác rà phá bom mìn: đã hoàn thành </w:t>
      </w:r>
      <w:r w:rsidRPr="00096F8C">
        <w:rPr>
          <w:bCs/>
          <w:i/>
          <w:color w:val="auto"/>
          <w:sz w:val="28"/>
          <w:szCs w:val="28"/>
          <w:lang w:val="pt-BR"/>
        </w:rPr>
        <w:t>(Đơn vị triển khai thực hiện: Trung tâm XLBM và môi tr</w:t>
      </w:r>
      <w:r w:rsidRPr="00096F8C">
        <w:rPr>
          <w:rFonts w:hint="eastAsia"/>
          <w:bCs/>
          <w:i/>
          <w:color w:val="auto"/>
          <w:sz w:val="28"/>
          <w:szCs w:val="28"/>
          <w:lang w:val="pt-BR"/>
        </w:rPr>
        <w:t>ư</w:t>
      </w:r>
      <w:r w:rsidRPr="00096F8C">
        <w:rPr>
          <w:bCs/>
          <w:i/>
          <w:color w:val="auto"/>
          <w:sz w:val="28"/>
          <w:szCs w:val="28"/>
          <w:lang w:val="pt-BR"/>
        </w:rPr>
        <w:t>ờng - QK5)</w:t>
      </w:r>
      <w:r w:rsidRPr="00096F8C">
        <w:rPr>
          <w:bCs/>
          <w:color w:val="auto"/>
          <w:sz w:val="28"/>
          <w:szCs w:val="28"/>
          <w:lang w:val="pt-BR"/>
        </w:rPr>
        <w:t>.</w:t>
      </w:r>
    </w:p>
    <w:p w:rsidR="006601A3" w:rsidRPr="00096F8C" w:rsidRDefault="006601A3" w:rsidP="00F00152">
      <w:pPr>
        <w:pStyle w:val="Default"/>
        <w:ind w:firstLine="709"/>
        <w:jc w:val="both"/>
        <w:rPr>
          <w:bCs/>
          <w:color w:val="auto"/>
          <w:sz w:val="28"/>
          <w:szCs w:val="28"/>
          <w:lang w:val="pt-BR"/>
        </w:rPr>
      </w:pPr>
      <w:r w:rsidRPr="00096F8C">
        <w:rPr>
          <w:bCs/>
          <w:color w:val="auto"/>
          <w:sz w:val="28"/>
          <w:szCs w:val="28"/>
          <w:lang w:val="pt-BR"/>
        </w:rPr>
        <w:t xml:space="preserve">- Về chuyển đổi mục đích sử dụng đất (đất trồng lúa): Phạm vi triển khai thực hiện dự án không có ảnh hưởng đến đất trồng lúa. </w:t>
      </w:r>
    </w:p>
    <w:p w:rsidR="001F01BC" w:rsidRPr="00096F8C" w:rsidRDefault="00E86954" w:rsidP="00F00152">
      <w:pPr>
        <w:pStyle w:val="Default"/>
        <w:widowControl w:val="0"/>
        <w:ind w:firstLine="709"/>
        <w:jc w:val="both"/>
        <w:rPr>
          <w:bCs/>
          <w:color w:val="auto"/>
          <w:sz w:val="28"/>
          <w:szCs w:val="28"/>
        </w:rPr>
      </w:pPr>
      <w:r w:rsidRPr="00096F8C">
        <w:rPr>
          <w:bCs/>
          <w:color w:val="auto"/>
          <w:sz w:val="28"/>
          <w:szCs w:val="28"/>
          <w:lang w:val="pt-BR"/>
        </w:rPr>
        <w:t>Dự án có thời gian thi công hoàn thành đến 30/12/2023, tuy nhiên hiện nay chưa hoàn thành công tác đền bù giải phóng mặt bằng.</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b) Thực hiện thi công xây lắp:</w:t>
      </w:r>
    </w:p>
    <w:p w:rsidR="00E86954" w:rsidRPr="00096F8C" w:rsidRDefault="001D7FED" w:rsidP="00F00152">
      <w:pPr>
        <w:pStyle w:val="Default"/>
        <w:ind w:firstLine="709"/>
        <w:jc w:val="both"/>
        <w:rPr>
          <w:bCs/>
          <w:color w:val="auto"/>
          <w:sz w:val="28"/>
          <w:szCs w:val="28"/>
          <w:lang w:val="pt-BR"/>
        </w:rPr>
      </w:pPr>
      <w:r w:rsidRPr="00096F8C">
        <w:rPr>
          <w:bCs/>
          <w:color w:val="auto"/>
          <w:sz w:val="28"/>
          <w:szCs w:val="28"/>
          <w:lang w:val="pt-BR"/>
        </w:rPr>
        <w:t xml:space="preserve">- Gói thầu xây lắp công trình được tổ chức đấu thầu rộng rãi nhà thầu không qua mạng, tỷ lệ tiết kiệm qua đấu thầu: 0,11%. Giá trị hợp đồng: </w:t>
      </w:r>
      <w:r w:rsidRPr="00096F8C">
        <w:rPr>
          <w:bCs/>
          <w:color w:val="auto"/>
          <w:sz w:val="28"/>
          <w:szCs w:val="28"/>
          <w:lang w:val="nl-NL"/>
        </w:rPr>
        <w:t>44.566.559.000 đồng; tiến độ thực hiện hợp đồng: Khởi công 08/4/2020; hoàn thành 31/12/2023.</w:t>
      </w:r>
      <w:r w:rsidR="00E86954" w:rsidRPr="00096F8C">
        <w:rPr>
          <w:bCs/>
          <w:color w:val="auto"/>
          <w:sz w:val="28"/>
          <w:szCs w:val="28"/>
          <w:lang w:val="nl-NL"/>
        </w:rPr>
        <w:t xml:space="preserve"> </w:t>
      </w:r>
    </w:p>
    <w:p w:rsidR="001D7FED" w:rsidRPr="00096F8C" w:rsidRDefault="001D7FED" w:rsidP="00F00152">
      <w:pPr>
        <w:pStyle w:val="Default"/>
        <w:ind w:firstLine="709"/>
        <w:jc w:val="both"/>
        <w:rPr>
          <w:bCs/>
          <w:color w:val="auto"/>
          <w:sz w:val="28"/>
          <w:szCs w:val="28"/>
          <w:lang w:val="pt-BR"/>
        </w:rPr>
      </w:pPr>
      <w:r w:rsidRPr="00096F8C">
        <w:rPr>
          <w:bCs/>
          <w:color w:val="auto"/>
          <w:sz w:val="28"/>
          <w:szCs w:val="28"/>
          <w:lang w:val="nl-NL"/>
        </w:rPr>
        <w:t xml:space="preserve">- Tiến độ, giá trị thực hiện đến nay: </w:t>
      </w:r>
      <w:r w:rsidRPr="00096F8C">
        <w:rPr>
          <w:color w:val="auto"/>
          <w:sz w:val="28"/>
          <w:szCs w:val="28"/>
          <w:lang w:val="nl-NL"/>
        </w:rPr>
        <w:t>Giá trị khối l</w:t>
      </w:r>
      <w:r w:rsidRPr="00096F8C">
        <w:rPr>
          <w:rFonts w:hint="eastAsia"/>
          <w:color w:val="auto"/>
          <w:sz w:val="28"/>
          <w:szCs w:val="28"/>
          <w:lang w:val="nl-NL"/>
        </w:rPr>
        <w:t>ư</w:t>
      </w:r>
      <w:r w:rsidRPr="00096F8C">
        <w:rPr>
          <w:color w:val="auto"/>
          <w:sz w:val="28"/>
          <w:szCs w:val="28"/>
          <w:lang w:val="nl-NL"/>
        </w:rPr>
        <w:t xml:space="preserve">ợng thực hiện </w:t>
      </w:r>
      <w:r w:rsidRPr="00096F8C">
        <w:rPr>
          <w:rFonts w:hint="eastAsia"/>
          <w:color w:val="auto"/>
          <w:sz w:val="28"/>
          <w:szCs w:val="28"/>
          <w:lang w:val="nl-NL"/>
        </w:rPr>
        <w:t>đ</w:t>
      </w:r>
      <w:r w:rsidRPr="00096F8C">
        <w:rPr>
          <w:color w:val="auto"/>
          <w:sz w:val="28"/>
          <w:szCs w:val="28"/>
          <w:lang w:val="nl-NL"/>
        </w:rPr>
        <w:t xml:space="preserve">ến nay khoảng 22,094 tỷ </w:t>
      </w:r>
      <w:r w:rsidRPr="00096F8C">
        <w:rPr>
          <w:rFonts w:hint="eastAsia"/>
          <w:color w:val="auto"/>
          <w:sz w:val="28"/>
          <w:szCs w:val="28"/>
          <w:lang w:val="nl-NL"/>
        </w:rPr>
        <w:t>đ</w:t>
      </w:r>
      <w:r w:rsidRPr="00096F8C">
        <w:rPr>
          <w:color w:val="auto"/>
          <w:sz w:val="28"/>
          <w:szCs w:val="28"/>
          <w:lang w:val="nl-NL"/>
        </w:rPr>
        <w:t xml:space="preserve">ồng, </w:t>
      </w:r>
      <w:r w:rsidRPr="00096F8C">
        <w:rPr>
          <w:rFonts w:hint="eastAsia"/>
          <w:color w:val="auto"/>
          <w:sz w:val="28"/>
          <w:szCs w:val="28"/>
          <w:lang w:val="nl-NL"/>
        </w:rPr>
        <w:t>đ</w:t>
      </w:r>
      <w:r w:rsidRPr="00096F8C">
        <w:rPr>
          <w:color w:val="auto"/>
          <w:sz w:val="28"/>
          <w:szCs w:val="28"/>
          <w:lang w:val="nl-NL"/>
        </w:rPr>
        <w:t xml:space="preserve">ạt 51% giá trị hợp </w:t>
      </w:r>
      <w:r w:rsidRPr="00096F8C">
        <w:rPr>
          <w:rFonts w:hint="eastAsia"/>
          <w:color w:val="auto"/>
          <w:sz w:val="28"/>
          <w:szCs w:val="28"/>
          <w:lang w:val="nl-NL"/>
        </w:rPr>
        <w:t>đ</w:t>
      </w:r>
      <w:r w:rsidRPr="00096F8C">
        <w:rPr>
          <w:color w:val="auto"/>
          <w:sz w:val="28"/>
          <w:szCs w:val="28"/>
          <w:lang w:val="nl-NL"/>
        </w:rPr>
        <w:t>ồng.</w:t>
      </w:r>
    </w:p>
    <w:p w:rsidR="008132B4" w:rsidRPr="00096F8C" w:rsidRDefault="008132B4" w:rsidP="00F00152">
      <w:pPr>
        <w:pStyle w:val="Default"/>
        <w:ind w:firstLine="709"/>
        <w:jc w:val="both"/>
        <w:rPr>
          <w:b/>
          <w:color w:val="auto"/>
          <w:spacing w:val="-2"/>
          <w:sz w:val="28"/>
          <w:szCs w:val="28"/>
          <w:lang w:val="nl-NL"/>
        </w:rPr>
      </w:pPr>
    </w:p>
    <w:p w:rsidR="005A1761" w:rsidRPr="00096F8C" w:rsidRDefault="005A1761" w:rsidP="00F00152">
      <w:pPr>
        <w:pStyle w:val="Default"/>
        <w:ind w:firstLine="709"/>
        <w:jc w:val="both"/>
        <w:rPr>
          <w:color w:val="auto"/>
          <w:spacing w:val="-2"/>
          <w:sz w:val="28"/>
          <w:szCs w:val="28"/>
          <w:lang w:val="nl-NL"/>
        </w:rPr>
      </w:pPr>
      <w:r w:rsidRPr="00096F8C">
        <w:rPr>
          <w:b/>
          <w:color w:val="auto"/>
          <w:spacing w:val="-2"/>
          <w:sz w:val="28"/>
          <w:szCs w:val="28"/>
          <w:lang w:val="nl-NL"/>
        </w:rPr>
        <w:t>16. Dự án Nâng cấp Bệnh viện Đa khoa tỉnh Kon Tum từ bệnh viện hạng II lên bệnh viện hạng I quy mô 750 giường bệnh</w:t>
      </w:r>
      <w:r w:rsidRPr="00096F8C">
        <w:rPr>
          <w:color w:val="auto"/>
          <w:spacing w:val="-2"/>
          <w:sz w:val="28"/>
          <w:szCs w:val="28"/>
          <w:lang w:val="nl-NL"/>
        </w:rPr>
        <w:t xml:space="preserve"> (giai đoạ</w:t>
      </w:r>
      <w:r w:rsidR="008B6DFD" w:rsidRPr="00096F8C">
        <w:rPr>
          <w:color w:val="auto"/>
          <w:spacing w:val="-2"/>
          <w:sz w:val="28"/>
          <w:szCs w:val="28"/>
          <w:lang w:val="nl-NL"/>
        </w:rPr>
        <w:t>n 2)</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4E7695" w:rsidRPr="00096F8C" w:rsidRDefault="00C25B18" w:rsidP="00F00152">
      <w:pPr>
        <w:pStyle w:val="Default"/>
        <w:widowControl w:val="0"/>
        <w:ind w:firstLine="709"/>
        <w:jc w:val="both"/>
        <w:rPr>
          <w:rFonts w:eastAsia="Times New Roman"/>
          <w:color w:val="auto"/>
          <w:sz w:val="28"/>
          <w:szCs w:val="28"/>
        </w:rPr>
      </w:pPr>
      <w:r w:rsidRPr="00096F8C">
        <w:rPr>
          <w:rFonts w:eastAsia="Times New Roman"/>
          <w:color w:val="auto"/>
          <w:sz w:val="28"/>
          <w:szCs w:val="28"/>
        </w:rPr>
        <w:t>Dự án đề xuất được xây dựng trong khu đất thuộc Bệnh viện Đa khoa</w:t>
      </w:r>
      <w:r w:rsidRPr="00096F8C">
        <w:rPr>
          <w:rFonts w:eastAsia="Times New Roman"/>
          <w:color w:val="auto"/>
          <w:sz w:val="28"/>
          <w:szCs w:val="28"/>
        </w:rPr>
        <w:br/>
        <w:t xml:space="preserve">tỉnh Kon Tum. </w:t>
      </w:r>
    </w:p>
    <w:p w:rsidR="00C25B18" w:rsidRPr="00096F8C" w:rsidRDefault="00C25B18" w:rsidP="00F00152">
      <w:pPr>
        <w:pStyle w:val="Default"/>
        <w:ind w:firstLine="709"/>
        <w:jc w:val="both"/>
        <w:rPr>
          <w:bCs/>
          <w:strike/>
          <w:color w:val="auto"/>
          <w:sz w:val="28"/>
          <w:szCs w:val="28"/>
        </w:rPr>
      </w:pPr>
      <w:r w:rsidRPr="00096F8C">
        <w:rPr>
          <w:rFonts w:eastAsia="Times New Roman"/>
          <w:color w:val="auto"/>
          <w:sz w:val="28"/>
          <w:szCs w:val="28"/>
        </w:rPr>
        <w:t>Bệnh viện đa khoa tỉnh (750 giường bệnh) đạt chỉ tiêu sử dụng đất thì cần bố trí khu đất</w:t>
      </w:r>
      <w:r w:rsidRPr="00096F8C">
        <w:rPr>
          <w:rStyle w:val="FootnoteReference"/>
          <w:rFonts w:eastAsia="Times New Roman"/>
          <w:color w:val="auto"/>
          <w:sz w:val="28"/>
          <w:szCs w:val="28"/>
        </w:rPr>
        <w:footnoteReference w:id="7"/>
      </w:r>
      <w:r w:rsidRPr="00096F8C">
        <w:rPr>
          <w:rFonts w:eastAsia="Times New Roman"/>
          <w:color w:val="auto"/>
          <w:sz w:val="28"/>
          <w:szCs w:val="28"/>
        </w:rPr>
        <w:t xml:space="preserve"> có diện tích tối thiểu là 75.000 m</w:t>
      </w:r>
      <w:r w:rsidRPr="00096F8C">
        <w:rPr>
          <w:rFonts w:eastAsia="Times New Roman"/>
          <w:color w:val="auto"/>
          <w:sz w:val="28"/>
          <w:szCs w:val="28"/>
          <w:vertAlign w:val="superscript"/>
        </w:rPr>
        <w:t>2</w:t>
      </w:r>
      <w:r w:rsidRPr="00096F8C">
        <w:rPr>
          <w:rFonts w:eastAsia="Times New Roman"/>
          <w:color w:val="auto"/>
          <w:sz w:val="28"/>
          <w:szCs w:val="28"/>
        </w:rPr>
        <w:t>. Hiện nay khu đất hiện có của Bệnh viện Đa khoa tỉnh là 42.166,2 m</w:t>
      </w:r>
      <w:r w:rsidRPr="00096F8C">
        <w:rPr>
          <w:rFonts w:eastAsia="Times New Roman"/>
          <w:color w:val="auto"/>
          <w:sz w:val="28"/>
          <w:szCs w:val="28"/>
          <w:vertAlign w:val="superscript"/>
        </w:rPr>
        <w:t>2</w:t>
      </w:r>
      <w:r w:rsidRPr="00096F8C">
        <w:rPr>
          <w:rFonts w:eastAsia="Times New Roman"/>
          <w:color w:val="auto"/>
          <w:sz w:val="28"/>
          <w:szCs w:val="28"/>
        </w:rPr>
        <w:t>, do đó để đạt chỉ tiêu sử dụng đất tối thiểu cần phải mở rộng thêm là 32.833,8 m</w:t>
      </w:r>
      <w:r w:rsidRPr="00096F8C">
        <w:rPr>
          <w:rFonts w:eastAsia="Times New Roman"/>
          <w:color w:val="auto"/>
          <w:sz w:val="28"/>
          <w:szCs w:val="28"/>
          <w:vertAlign w:val="superscript"/>
        </w:rPr>
        <w:t>2</w:t>
      </w:r>
      <w:r w:rsidRPr="00096F8C">
        <w:rPr>
          <w:rFonts w:eastAsia="Times New Roman"/>
          <w:color w:val="auto"/>
          <w:sz w:val="28"/>
          <w:szCs w:val="28"/>
        </w:rPr>
        <w:t>. Căn cứ quỹ đất hiện tại, nếu xin bổ sung thêm quỹ đất đang là trụ sở Sở Y tế (1.643 m</w:t>
      </w:r>
      <w:r w:rsidRPr="00096F8C">
        <w:rPr>
          <w:rFonts w:eastAsia="Times New Roman"/>
          <w:color w:val="auto"/>
          <w:sz w:val="28"/>
          <w:szCs w:val="28"/>
          <w:vertAlign w:val="superscript"/>
        </w:rPr>
        <w:t>2</w:t>
      </w:r>
      <w:r w:rsidRPr="00096F8C">
        <w:rPr>
          <w:rFonts w:eastAsia="Times New Roman"/>
          <w:color w:val="auto"/>
          <w:sz w:val="28"/>
          <w:szCs w:val="28"/>
        </w:rPr>
        <w:t>) và trụ sở Chi cục Kiểm lâm tỉnh (3.624 m</w:t>
      </w:r>
      <w:r w:rsidRPr="00096F8C">
        <w:rPr>
          <w:rFonts w:eastAsia="Times New Roman"/>
          <w:color w:val="auto"/>
          <w:sz w:val="28"/>
          <w:szCs w:val="28"/>
          <w:vertAlign w:val="superscript"/>
        </w:rPr>
        <w:t>2</w:t>
      </w:r>
      <w:r w:rsidRPr="00096F8C">
        <w:rPr>
          <w:rFonts w:eastAsia="Times New Roman"/>
          <w:color w:val="auto"/>
          <w:sz w:val="28"/>
          <w:szCs w:val="28"/>
        </w:rPr>
        <w:t>) thì vẫn chưa đủ, do đó để đảm bảo được chỉ tiêu sử dụng đất là rất khó đạt được</w:t>
      </w:r>
      <w:r w:rsidR="00FD3FD1" w:rsidRPr="00096F8C">
        <w:rPr>
          <w:rFonts w:eastAsia="Times New Roman"/>
          <w:color w:val="auto"/>
          <w:sz w:val="28"/>
          <w:szCs w:val="28"/>
        </w:rPr>
        <w:t>;</w:t>
      </w:r>
      <w:r w:rsidR="00ED3411" w:rsidRPr="00096F8C">
        <w:rPr>
          <w:rFonts w:eastAsia="Times New Roman"/>
          <w:color w:val="auto"/>
          <w:sz w:val="28"/>
          <w:szCs w:val="28"/>
        </w:rPr>
        <w:t xml:space="preserve"> Chủ đầu tư đề xuất vận dụng:</w:t>
      </w:r>
      <w:r w:rsidRPr="00096F8C">
        <w:rPr>
          <w:rFonts w:eastAsia="Times New Roman"/>
          <w:color w:val="auto"/>
          <w:sz w:val="28"/>
          <w:szCs w:val="28"/>
        </w:rPr>
        <w:t xml:space="preserve"> </w:t>
      </w:r>
      <w:r w:rsidR="00ED3411" w:rsidRPr="00096F8C">
        <w:rPr>
          <w:rFonts w:eastAsia="Times New Roman"/>
          <w:i/>
          <w:color w:val="auto"/>
          <w:sz w:val="28"/>
          <w:szCs w:val="28"/>
        </w:rPr>
        <w:t>"</w:t>
      </w:r>
      <w:r w:rsidRPr="00096F8C">
        <w:rPr>
          <w:rFonts w:eastAsia="Times New Roman"/>
          <w:i/>
          <w:color w:val="auto"/>
          <w:sz w:val="28"/>
          <w:szCs w:val="28"/>
        </w:rPr>
        <w:t xml:space="preserve">Trường hợp diện tích đất xây dựng bệnh viện trong đô thị không đảm bảo được quy định </w:t>
      </w:r>
      <w:r w:rsidR="00ED3411" w:rsidRPr="00096F8C">
        <w:rPr>
          <w:rFonts w:eastAsia="Times New Roman"/>
          <w:i/>
          <w:color w:val="auto"/>
          <w:sz w:val="28"/>
          <w:szCs w:val="28"/>
        </w:rPr>
        <w:t xml:space="preserve">diện tích tối thiểu là </w:t>
      </w:r>
      <w:r w:rsidR="00ED3411" w:rsidRPr="00096F8C">
        <w:rPr>
          <w:rFonts w:eastAsia="Times New Roman"/>
          <w:i/>
          <w:color w:val="auto"/>
          <w:sz w:val="28"/>
          <w:szCs w:val="28"/>
        </w:rPr>
        <w:lastRenderedPageBreak/>
        <w:t>75.000 m</w:t>
      </w:r>
      <w:r w:rsidR="00ED3411" w:rsidRPr="00096F8C">
        <w:rPr>
          <w:rFonts w:eastAsia="Times New Roman"/>
          <w:i/>
          <w:color w:val="auto"/>
          <w:sz w:val="28"/>
          <w:szCs w:val="28"/>
          <w:vertAlign w:val="superscript"/>
        </w:rPr>
        <w:t>2</w:t>
      </w:r>
      <w:r w:rsidRPr="00096F8C">
        <w:rPr>
          <w:rFonts w:eastAsia="Times New Roman"/>
          <w:i/>
          <w:color w:val="auto"/>
          <w:sz w:val="28"/>
          <w:szCs w:val="28"/>
        </w:rPr>
        <w:t>, khuyến khích thiết kế bệnh viện hợp khối, cao tầng</w:t>
      </w:r>
      <w:r w:rsidRPr="00096F8C">
        <w:rPr>
          <w:rStyle w:val="FootnoteReference"/>
          <w:rFonts w:eastAsia="Times New Roman"/>
          <w:i/>
          <w:color w:val="auto"/>
          <w:sz w:val="28"/>
          <w:szCs w:val="28"/>
        </w:rPr>
        <w:footnoteReference w:id="8"/>
      </w:r>
      <w:r w:rsidRPr="00096F8C">
        <w:rPr>
          <w:rFonts w:eastAsia="Times New Roman"/>
          <w:i/>
          <w:color w:val="auto"/>
          <w:sz w:val="28"/>
          <w:szCs w:val="28"/>
        </w:rPr>
        <w:t xml:space="preserve"> nhưng phải tuân thủ và đảm bảo dây chuyền hoạt động của bệnh viện</w:t>
      </w:r>
      <w:r w:rsidRPr="00096F8C">
        <w:rPr>
          <w:rFonts w:eastAsia="Times New Roman"/>
          <w:b/>
          <w:bCs/>
          <w:i/>
          <w:color w:val="auto"/>
          <w:sz w:val="28"/>
          <w:szCs w:val="28"/>
        </w:rPr>
        <w:t>”</w:t>
      </w:r>
      <w:r w:rsidRPr="00096F8C">
        <w:rPr>
          <w:rFonts w:eastAsia="Times New Roman"/>
          <w:color w:val="auto"/>
          <w:sz w:val="28"/>
          <w:szCs w:val="28"/>
        </w:rPr>
        <w:t>.</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70BAA" w:rsidRPr="00096F8C">
        <w:rPr>
          <w:bCs/>
          <w:color w:val="auto"/>
          <w:sz w:val="28"/>
          <w:szCs w:val="28"/>
        </w:rPr>
        <w:t>Về</w:t>
      </w:r>
      <w:r w:rsidRPr="00096F8C">
        <w:rPr>
          <w:bCs/>
          <w:color w:val="auto"/>
          <w:sz w:val="28"/>
          <w:szCs w:val="28"/>
        </w:rPr>
        <w:t xml:space="preserve"> thi công xây lắp:</w:t>
      </w:r>
    </w:p>
    <w:p w:rsidR="008276AC" w:rsidRPr="00096F8C" w:rsidRDefault="00A84333" w:rsidP="00F00152">
      <w:pPr>
        <w:pStyle w:val="Default"/>
        <w:ind w:firstLine="709"/>
        <w:jc w:val="both"/>
        <w:rPr>
          <w:bCs/>
          <w:color w:val="auto"/>
          <w:sz w:val="28"/>
          <w:szCs w:val="28"/>
        </w:rPr>
      </w:pPr>
      <w:r w:rsidRPr="00096F8C">
        <w:rPr>
          <w:bCs/>
          <w:color w:val="auto"/>
          <w:sz w:val="28"/>
          <w:szCs w:val="28"/>
        </w:rPr>
        <w:t>Dự án mới thực hiện bước phê duyệt dự toán chuẩn bị đầu tư và kế hoạch lựa chọn các gói thầu chuẩn bị đầu tư theo quy định</w:t>
      </w:r>
      <w:r w:rsidRPr="00096F8C">
        <w:rPr>
          <w:rStyle w:val="FootnoteReference"/>
          <w:bCs/>
          <w:color w:val="auto"/>
          <w:sz w:val="28"/>
          <w:szCs w:val="28"/>
        </w:rPr>
        <w:footnoteReference w:id="9"/>
      </w:r>
      <w:r w:rsidRPr="00096F8C">
        <w:rPr>
          <w:bCs/>
          <w:color w:val="auto"/>
          <w:sz w:val="28"/>
          <w:szCs w:val="28"/>
        </w:rPr>
        <w:t xml:space="preserve">; </w:t>
      </w:r>
      <w:r w:rsidR="008276AC" w:rsidRPr="00096F8C">
        <w:rPr>
          <w:bCs/>
          <w:color w:val="auto"/>
          <w:sz w:val="28"/>
          <w:szCs w:val="28"/>
        </w:rPr>
        <w:t>Thanh toán khối lượng hoàn thành: 1.960 triệu đồng; nợ đọng XDCB: 113 triệu đồng.</w:t>
      </w:r>
    </w:p>
    <w:p w:rsidR="007779D9" w:rsidRPr="00096F8C" w:rsidRDefault="007779D9" w:rsidP="00F00152">
      <w:pPr>
        <w:pStyle w:val="Default"/>
        <w:ind w:firstLine="709"/>
        <w:jc w:val="both"/>
        <w:rPr>
          <w:bCs/>
          <w:color w:val="auto"/>
          <w:sz w:val="28"/>
          <w:szCs w:val="28"/>
        </w:rPr>
      </w:pPr>
      <w:r w:rsidRPr="00096F8C">
        <w:rPr>
          <w:bCs/>
          <w:color w:val="auto"/>
          <w:sz w:val="28"/>
          <w:szCs w:val="28"/>
        </w:rPr>
        <w:t>Dự án chưa khởi công xây dựng công trình</w:t>
      </w:r>
      <w:r w:rsidR="005567EF" w:rsidRPr="00096F8C">
        <w:rPr>
          <w:bCs/>
          <w:color w:val="auto"/>
          <w:sz w:val="28"/>
          <w:szCs w:val="28"/>
        </w:rPr>
        <w:t xml:space="preserve">, do diện tích xây dựng không đảm bảo tiêu chuẩn quy định và không khả thi về cơ cấu nguồn vốn đã được chủ đầu tư đề xuất. </w:t>
      </w:r>
    </w:p>
    <w:p w:rsidR="008B6DFD" w:rsidRPr="00096F8C" w:rsidRDefault="008B6DFD" w:rsidP="00F00152">
      <w:pPr>
        <w:pStyle w:val="Default"/>
        <w:ind w:firstLine="709"/>
        <w:jc w:val="both"/>
        <w:rPr>
          <w:color w:val="auto"/>
          <w:spacing w:val="-2"/>
          <w:sz w:val="28"/>
          <w:szCs w:val="28"/>
          <w:lang w:val="nl-NL"/>
        </w:rPr>
      </w:pPr>
    </w:p>
    <w:p w:rsidR="005A1761" w:rsidRPr="00096F8C" w:rsidRDefault="005A1761" w:rsidP="00F00152">
      <w:pPr>
        <w:pStyle w:val="Default"/>
        <w:ind w:firstLine="709"/>
        <w:jc w:val="both"/>
        <w:rPr>
          <w:b/>
          <w:color w:val="auto"/>
          <w:spacing w:val="-2"/>
          <w:sz w:val="28"/>
          <w:szCs w:val="28"/>
          <w:lang w:val="nl-NL"/>
        </w:rPr>
      </w:pPr>
      <w:r w:rsidRPr="00096F8C">
        <w:rPr>
          <w:b/>
          <w:color w:val="auto"/>
          <w:spacing w:val="-2"/>
          <w:sz w:val="28"/>
          <w:szCs w:val="28"/>
          <w:lang w:val="nl-NL"/>
        </w:rPr>
        <w:t>17. Dự án Mua sắm trang thiết bị y tế để nâng cấp Bệnh viện Đa khoa tỉnh từ bệnh viện hạng II lên bệnh viện hạng I quy mô 750 giường</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6E4EA4" w:rsidRPr="00096F8C" w:rsidRDefault="006E4EA4" w:rsidP="00F00152">
      <w:pPr>
        <w:pStyle w:val="Default"/>
        <w:widowControl w:val="0"/>
        <w:ind w:firstLine="709"/>
        <w:jc w:val="both"/>
        <w:rPr>
          <w:bCs/>
          <w:color w:val="auto"/>
          <w:sz w:val="28"/>
          <w:szCs w:val="28"/>
        </w:rPr>
      </w:pPr>
      <w:r w:rsidRPr="00096F8C">
        <w:rPr>
          <w:bCs/>
          <w:color w:val="auto"/>
          <w:sz w:val="28"/>
          <w:szCs w:val="28"/>
        </w:rPr>
        <w:t>Không.</w:t>
      </w:r>
    </w:p>
    <w:p w:rsidR="00D5457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70BAA" w:rsidRPr="00096F8C">
        <w:rPr>
          <w:bCs/>
          <w:color w:val="auto"/>
          <w:sz w:val="28"/>
          <w:szCs w:val="28"/>
        </w:rPr>
        <w:t>Về</w:t>
      </w:r>
      <w:r w:rsidRPr="00096F8C">
        <w:rPr>
          <w:bCs/>
          <w:color w:val="auto"/>
          <w:sz w:val="28"/>
          <w:szCs w:val="28"/>
        </w:rPr>
        <w:t xml:space="preserve"> thi công xây</w:t>
      </w:r>
      <w:r w:rsidR="00E7190A" w:rsidRPr="00096F8C">
        <w:rPr>
          <w:bCs/>
          <w:color w:val="auto"/>
          <w:sz w:val="28"/>
          <w:szCs w:val="28"/>
        </w:rPr>
        <w:t xml:space="preserve"> dựng và</w:t>
      </w:r>
      <w:r w:rsidRPr="00096F8C">
        <w:rPr>
          <w:bCs/>
          <w:color w:val="auto"/>
          <w:sz w:val="28"/>
          <w:szCs w:val="28"/>
        </w:rPr>
        <w:t xml:space="preserve"> lắp</w:t>
      </w:r>
      <w:r w:rsidR="00E7190A" w:rsidRPr="00096F8C">
        <w:rPr>
          <w:bCs/>
          <w:color w:val="auto"/>
          <w:sz w:val="28"/>
          <w:szCs w:val="28"/>
        </w:rPr>
        <w:t xml:space="preserve"> đặt</w:t>
      </w:r>
      <w:r w:rsidRPr="00096F8C">
        <w:rPr>
          <w:bCs/>
          <w:color w:val="auto"/>
          <w:sz w:val="28"/>
          <w:szCs w:val="28"/>
        </w:rPr>
        <w:t>:</w:t>
      </w:r>
      <w:r w:rsidR="00D1229D" w:rsidRPr="00096F8C">
        <w:rPr>
          <w:bCs/>
          <w:color w:val="auto"/>
          <w:sz w:val="28"/>
          <w:szCs w:val="28"/>
        </w:rPr>
        <w:t xml:space="preserve"> </w:t>
      </w:r>
    </w:p>
    <w:p w:rsidR="00D5457D" w:rsidRPr="00096F8C" w:rsidRDefault="007248E7" w:rsidP="00F00152">
      <w:pPr>
        <w:pStyle w:val="Default"/>
        <w:widowControl w:val="0"/>
        <w:ind w:firstLine="709"/>
        <w:jc w:val="both"/>
        <w:rPr>
          <w:bCs/>
          <w:color w:val="auto"/>
          <w:sz w:val="28"/>
          <w:szCs w:val="28"/>
        </w:rPr>
      </w:pPr>
      <w:r w:rsidRPr="00096F8C">
        <w:rPr>
          <w:color w:val="auto"/>
          <w:sz w:val="28"/>
          <w:szCs w:val="28"/>
        </w:rPr>
        <w:t>Dự án có t</w:t>
      </w:r>
      <w:r w:rsidR="00D5457D" w:rsidRPr="00096F8C">
        <w:rPr>
          <w:color w:val="auto"/>
          <w:sz w:val="28"/>
          <w:szCs w:val="28"/>
        </w:rPr>
        <w:t xml:space="preserve">ổng mức đầu tư: 113.727 triệu đồng. </w:t>
      </w:r>
      <w:r w:rsidR="001A4366" w:rsidRPr="00096F8C">
        <w:rPr>
          <w:color w:val="auto"/>
          <w:sz w:val="28"/>
          <w:szCs w:val="28"/>
        </w:rPr>
        <w:t>Giá trúng thầu</w:t>
      </w:r>
      <w:r w:rsidR="00B33CEF" w:rsidRPr="00096F8C">
        <w:rPr>
          <w:color w:val="auto"/>
          <w:sz w:val="28"/>
          <w:szCs w:val="28"/>
        </w:rPr>
        <w:t xml:space="preserve"> </w:t>
      </w:r>
      <w:r w:rsidRPr="00096F8C">
        <w:rPr>
          <w:color w:val="auto"/>
          <w:sz w:val="28"/>
          <w:szCs w:val="28"/>
        </w:rPr>
        <w:t xml:space="preserve">được duyệt </w:t>
      </w:r>
      <w:r w:rsidR="00B33CEF" w:rsidRPr="00096F8C">
        <w:rPr>
          <w:color w:val="auto"/>
          <w:sz w:val="28"/>
          <w:szCs w:val="28"/>
        </w:rPr>
        <w:t>thực hiện hợp đồng các gói thầu</w:t>
      </w:r>
      <w:r w:rsidR="001A4366" w:rsidRPr="00096F8C">
        <w:rPr>
          <w:color w:val="auto"/>
          <w:sz w:val="28"/>
          <w:szCs w:val="28"/>
        </w:rPr>
        <w:t>: 107.213,723 triệu đồng</w:t>
      </w:r>
      <w:r w:rsidR="00B33CEF" w:rsidRPr="00096F8C">
        <w:rPr>
          <w:color w:val="auto"/>
          <w:sz w:val="28"/>
          <w:szCs w:val="28"/>
        </w:rPr>
        <w:t>.</w:t>
      </w:r>
    </w:p>
    <w:p w:rsidR="00E7190A" w:rsidRPr="00096F8C" w:rsidRDefault="00567433" w:rsidP="00F00152">
      <w:pPr>
        <w:pStyle w:val="Default"/>
        <w:widowControl w:val="0"/>
        <w:ind w:firstLine="709"/>
        <w:jc w:val="both"/>
        <w:rPr>
          <w:color w:val="auto"/>
          <w:spacing w:val="-2"/>
          <w:sz w:val="28"/>
          <w:szCs w:val="28"/>
          <w:lang w:val="nl-NL"/>
        </w:rPr>
      </w:pPr>
      <w:r w:rsidRPr="00096F8C">
        <w:rPr>
          <w:color w:val="auto"/>
          <w:spacing w:val="-2"/>
          <w:sz w:val="28"/>
          <w:szCs w:val="28"/>
          <w:lang w:val="nl-NL"/>
        </w:rPr>
        <w:t>Thực hiện đ</w:t>
      </w:r>
      <w:r w:rsidR="006E4EA4" w:rsidRPr="00096F8C">
        <w:rPr>
          <w:color w:val="auto"/>
          <w:spacing w:val="-2"/>
          <w:sz w:val="28"/>
          <w:szCs w:val="28"/>
          <w:lang w:val="nl-NL"/>
        </w:rPr>
        <w:t>ầu tư mua sắm một số trang thiết bị gắn với xây lắp và trang thiết bị cần thiết cho Bệnh viện Đa khoa tỉnh</w:t>
      </w:r>
      <w:r w:rsidR="00E7190A" w:rsidRPr="00096F8C">
        <w:rPr>
          <w:color w:val="auto"/>
          <w:spacing w:val="-2"/>
          <w:sz w:val="28"/>
          <w:szCs w:val="28"/>
          <w:lang w:val="nl-NL"/>
        </w:rPr>
        <w:t xml:space="preserve">, bao gồm: </w:t>
      </w:r>
    </w:p>
    <w:p w:rsidR="00E7190A" w:rsidRPr="00096F8C" w:rsidRDefault="00E7190A" w:rsidP="00F00152">
      <w:pPr>
        <w:pStyle w:val="Default"/>
        <w:ind w:firstLine="709"/>
        <w:jc w:val="both"/>
        <w:rPr>
          <w:i/>
          <w:color w:val="auto"/>
          <w:spacing w:val="-2"/>
          <w:sz w:val="28"/>
          <w:szCs w:val="28"/>
          <w:lang w:val="nl-NL"/>
        </w:rPr>
      </w:pPr>
      <w:r w:rsidRPr="00096F8C">
        <w:rPr>
          <w:i/>
          <w:color w:val="auto"/>
          <w:spacing w:val="-2"/>
          <w:sz w:val="28"/>
          <w:szCs w:val="28"/>
          <w:lang w:val="nl-NL"/>
        </w:rPr>
        <w:t xml:space="preserve">+ Thiết bị xây lắp: 5 gói; </w:t>
      </w:r>
      <w:r w:rsidR="009549DF" w:rsidRPr="00096F8C">
        <w:rPr>
          <w:i/>
          <w:color w:val="auto"/>
          <w:spacing w:val="-2"/>
          <w:sz w:val="28"/>
          <w:szCs w:val="28"/>
          <w:lang w:val="nl-NL"/>
        </w:rPr>
        <w:t>giá trị</w:t>
      </w:r>
      <w:r w:rsidR="004C1114" w:rsidRPr="00096F8C">
        <w:rPr>
          <w:i/>
          <w:color w:val="auto"/>
          <w:spacing w:val="-2"/>
          <w:sz w:val="28"/>
          <w:szCs w:val="28"/>
          <w:lang w:val="nl-NL"/>
        </w:rPr>
        <w:t xml:space="preserve"> </w:t>
      </w:r>
      <w:r w:rsidR="005F4354" w:rsidRPr="00096F8C">
        <w:rPr>
          <w:i/>
          <w:color w:val="auto"/>
          <w:spacing w:val="-2"/>
          <w:sz w:val="28"/>
          <w:szCs w:val="28"/>
          <w:lang w:val="nl-NL"/>
        </w:rPr>
        <w:t>quyết toán</w:t>
      </w:r>
      <w:r w:rsidR="009549DF" w:rsidRPr="00096F8C">
        <w:rPr>
          <w:i/>
          <w:color w:val="auto"/>
          <w:spacing w:val="-2"/>
          <w:sz w:val="28"/>
          <w:szCs w:val="28"/>
          <w:lang w:val="nl-NL"/>
        </w:rPr>
        <w:t>:</w:t>
      </w:r>
      <w:r w:rsidR="005F4354" w:rsidRPr="00096F8C">
        <w:rPr>
          <w:i/>
          <w:color w:val="auto"/>
          <w:spacing w:val="-2"/>
          <w:sz w:val="28"/>
          <w:szCs w:val="28"/>
          <w:lang w:val="nl-NL"/>
        </w:rPr>
        <w:t xml:space="preserve"> </w:t>
      </w:r>
      <w:r w:rsidR="00D07B81" w:rsidRPr="00096F8C">
        <w:rPr>
          <w:i/>
          <w:color w:val="auto"/>
          <w:spacing w:val="-2"/>
          <w:sz w:val="28"/>
          <w:szCs w:val="28"/>
          <w:lang w:val="nl-NL"/>
        </w:rPr>
        <w:t xml:space="preserve"> 17.887,455</w:t>
      </w:r>
      <w:r w:rsidR="005F4354" w:rsidRPr="00096F8C">
        <w:rPr>
          <w:i/>
          <w:color w:val="auto"/>
          <w:spacing w:val="-2"/>
          <w:sz w:val="28"/>
          <w:szCs w:val="28"/>
          <w:lang w:val="nl-NL"/>
        </w:rPr>
        <w:t xml:space="preserve"> triệu </w:t>
      </w:r>
      <w:r w:rsidR="009549DF" w:rsidRPr="00096F8C">
        <w:rPr>
          <w:i/>
          <w:color w:val="auto"/>
          <w:spacing w:val="-2"/>
          <w:sz w:val="28"/>
          <w:szCs w:val="28"/>
          <w:lang w:val="nl-NL"/>
        </w:rPr>
        <w:t>đồng.</w:t>
      </w:r>
    </w:p>
    <w:p w:rsidR="004C1114" w:rsidRPr="00096F8C" w:rsidRDefault="00E7190A" w:rsidP="00F00152">
      <w:pPr>
        <w:pStyle w:val="Default"/>
        <w:ind w:firstLine="709"/>
        <w:jc w:val="both"/>
        <w:rPr>
          <w:i/>
          <w:color w:val="auto"/>
          <w:spacing w:val="-2"/>
          <w:sz w:val="28"/>
          <w:szCs w:val="28"/>
          <w:lang w:val="nl-NL"/>
        </w:rPr>
      </w:pPr>
      <w:r w:rsidRPr="00096F8C">
        <w:rPr>
          <w:i/>
          <w:color w:val="auto"/>
          <w:spacing w:val="-2"/>
          <w:sz w:val="28"/>
          <w:szCs w:val="28"/>
          <w:lang w:val="nl-NL"/>
        </w:rPr>
        <w:t xml:space="preserve">+ Thiết bị tin học: 4 gói; </w:t>
      </w:r>
      <w:r w:rsidR="004C1114" w:rsidRPr="00096F8C">
        <w:rPr>
          <w:i/>
          <w:color w:val="auto"/>
          <w:spacing w:val="-2"/>
          <w:sz w:val="28"/>
          <w:szCs w:val="28"/>
          <w:lang w:val="nl-NL"/>
        </w:rPr>
        <w:t xml:space="preserve">giá trị </w:t>
      </w:r>
      <w:r w:rsidR="00D605BE" w:rsidRPr="00096F8C">
        <w:rPr>
          <w:i/>
          <w:color w:val="auto"/>
          <w:spacing w:val="-2"/>
          <w:sz w:val="28"/>
          <w:szCs w:val="28"/>
          <w:lang w:val="nl-NL"/>
        </w:rPr>
        <w:t>quyết toán</w:t>
      </w:r>
      <w:r w:rsidR="004C1114" w:rsidRPr="00096F8C">
        <w:rPr>
          <w:i/>
          <w:color w:val="auto"/>
          <w:spacing w:val="-2"/>
          <w:sz w:val="28"/>
          <w:szCs w:val="28"/>
          <w:lang w:val="nl-NL"/>
        </w:rPr>
        <w:t>:</w:t>
      </w:r>
      <w:r w:rsidR="00D07B81" w:rsidRPr="00096F8C">
        <w:rPr>
          <w:i/>
          <w:color w:val="auto"/>
          <w:spacing w:val="-2"/>
          <w:sz w:val="28"/>
          <w:szCs w:val="28"/>
          <w:lang w:val="nl-NL"/>
        </w:rPr>
        <w:t xml:space="preserve"> 13.796,000 triệu </w:t>
      </w:r>
      <w:r w:rsidR="004C1114" w:rsidRPr="00096F8C">
        <w:rPr>
          <w:i/>
          <w:color w:val="auto"/>
          <w:spacing w:val="-2"/>
          <w:sz w:val="28"/>
          <w:szCs w:val="28"/>
          <w:lang w:val="nl-NL"/>
        </w:rPr>
        <w:t>đồng.</w:t>
      </w:r>
    </w:p>
    <w:p w:rsidR="00D07B81" w:rsidRPr="00096F8C" w:rsidRDefault="00E7190A" w:rsidP="00F00152">
      <w:pPr>
        <w:pStyle w:val="Default"/>
        <w:ind w:firstLine="709"/>
        <w:jc w:val="both"/>
        <w:rPr>
          <w:i/>
          <w:color w:val="auto"/>
          <w:spacing w:val="-2"/>
          <w:sz w:val="28"/>
          <w:szCs w:val="28"/>
          <w:lang w:val="nl-NL"/>
        </w:rPr>
      </w:pPr>
      <w:r w:rsidRPr="00096F8C">
        <w:rPr>
          <w:i/>
          <w:color w:val="auto"/>
          <w:spacing w:val="-2"/>
          <w:sz w:val="28"/>
          <w:szCs w:val="28"/>
          <w:lang w:val="nl-NL"/>
        </w:rPr>
        <w:t xml:space="preserve">+ Thiết bị y tế: 13 gói; </w:t>
      </w:r>
      <w:r w:rsidR="004C1114" w:rsidRPr="00096F8C">
        <w:rPr>
          <w:i/>
          <w:color w:val="auto"/>
          <w:spacing w:val="-2"/>
          <w:sz w:val="28"/>
          <w:szCs w:val="28"/>
          <w:lang w:val="nl-NL"/>
        </w:rPr>
        <w:t xml:space="preserve">giá trị </w:t>
      </w:r>
      <w:r w:rsidR="00D605BE" w:rsidRPr="00096F8C">
        <w:rPr>
          <w:i/>
          <w:color w:val="auto"/>
          <w:spacing w:val="-2"/>
          <w:sz w:val="28"/>
          <w:szCs w:val="28"/>
          <w:lang w:val="nl-NL"/>
        </w:rPr>
        <w:t>quyết toán</w:t>
      </w:r>
      <w:r w:rsidR="004C1114" w:rsidRPr="00096F8C">
        <w:rPr>
          <w:i/>
          <w:color w:val="auto"/>
          <w:spacing w:val="-2"/>
          <w:sz w:val="28"/>
          <w:szCs w:val="28"/>
          <w:lang w:val="nl-NL"/>
        </w:rPr>
        <w:t>:</w:t>
      </w:r>
      <w:r w:rsidR="00D07B81" w:rsidRPr="00096F8C">
        <w:rPr>
          <w:i/>
          <w:color w:val="auto"/>
          <w:spacing w:val="-2"/>
          <w:sz w:val="28"/>
          <w:szCs w:val="28"/>
          <w:lang w:val="nl-NL"/>
        </w:rPr>
        <w:t xml:space="preserve"> 69.468,130 triệu đồng.</w:t>
      </w:r>
    </w:p>
    <w:p w:rsidR="004C1114" w:rsidRPr="00096F8C" w:rsidRDefault="00E7190A" w:rsidP="00F00152">
      <w:pPr>
        <w:pStyle w:val="Default"/>
        <w:ind w:firstLine="709"/>
        <w:jc w:val="both"/>
        <w:rPr>
          <w:i/>
          <w:color w:val="auto"/>
          <w:spacing w:val="-2"/>
          <w:sz w:val="28"/>
          <w:szCs w:val="28"/>
          <w:lang w:val="nl-NL"/>
        </w:rPr>
      </w:pPr>
      <w:r w:rsidRPr="00096F8C">
        <w:rPr>
          <w:i/>
          <w:color w:val="auto"/>
          <w:spacing w:val="-2"/>
          <w:sz w:val="28"/>
          <w:szCs w:val="28"/>
          <w:lang w:val="nl-NL"/>
        </w:rPr>
        <w:t>+ Xây dựng:</w:t>
      </w:r>
      <w:r w:rsidR="009549DF" w:rsidRPr="00096F8C">
        <w:rPr>
          <w:i/>
          <w:color w:val="auto"/>
          <w:spacing w:val="-2"/>
          <w:sz w:val="28"/>
          <w:szCs w:val="28"/>
          <w:lang w:val="nl-NL"/>
        </w:rPr>
        <w:t xml:space="preserve"> 2 gói; </w:t>
      </w:r>
      <w:r w:rsidR="004C1114" w:rsidRPr="00096F8C">
        <w:rPr>
          <w:i/>
          <w:color w:val="auto"/>
          <w:spacing w:val="-2"/>
          <w:sz w:val="28"/>
          <w:szCs w:val="28"/>
          <w:lang w:val="nl-NL"/>
        </w:rPr>
        <w:t xml:space="preserve">giá trị </w:t>
      </w:r>
      <w:r w:rsidR="00D605BE" w:rsidRPr="00096F8C">
        <w:rPr>
          <w:i/>
          <w:color w:val="auto"/>
          <w:spacing w:val="-2"/>
          <w:sz w:val="28"/>
          <w:szCs w:val="28"/>
          <w:lang w:val="nl-NL"/>
        </w:rPr>
        <w:t>quyết toán</w:t>
      </w:r>
      <w:r w:rsidR="004C1114" w:rsidRPr="00096F8C">
        <w:rPr>
          <w:i/>
          <w:color w:val="auto"/>
          <w:spacing w:val="-2"/>
          <w:sz w:val="28"/>
          <w:szCs w:val="28"/>
          <w:lang w:val="nl-NL"/>
        </w:rPr>
        <w:t>:</w:t>
      </w:r>
      <w:r w:rsidR="00E351E6" w:rsidRPr="00096F8C">
        <w:rPr>
          <w:i/>
          <w:color w:val="auto"/>
          <w:spacing w:val="-2"/>
          <w:sz w:val="28"/>
          <w:szCs w:val="28"/>
          <w:lang w:val="nl-NL"/>
        </w:rPr>
        <w:t xml:space="preserve"> 4.082,007</w:t>
      </w:r>
      <w:r w:rsidR="006B1095" w:rsidRPr="00096F8C">
        <w:rPr>
          <w:i/>
          <w:color w:val="auto"/>
          <w:spacing w:val="-2"/>
          <w:sz w:val="28"/>
          <w:szCs w:val="28"/>
          <w:lang w:val="nl-NL"/>
        </w:rPr>
        <w:t xml:space="preserve"> triệu </w:t>
      </w:r>
      <w:r w:rsidR="004C1114" w:rsidRPr="00096F8C">
        <w:rPr>
          <w:i/>
          <w:color w:val="auto"/>
          <w:spacing w:val="-2"/>
          <w:sz w:val="28"/>
          <w:szCs w:val="28"/>
          <w:lang w:val="nl-NL"/>
        </w:rPr>
        <w:t>đồng.</w:t>
      </w:r>
    </w:p>
    <w:p w:rsidR="00E351E6" w:rsidRPr="00096F8C" w:rsidRDefault="00E351E6" w:rsidP="00F00152">
      <w:pPr>
        <w:pStyle w:val="Default"/>
        <w:ind w:firstLine="709"/>
        <w:jc w:val="both"/>
        <w:rPr>
          <w:i/>
          <w:color w:val="auto"/>
          <w:spacing w:val="-2"/>
          <w:sz w:val="28"/>
          <w:szCs w:val="28"/>
          <w:lang w:val="nl-NL"/>
        </w:rPr>
      </w:pPr>
      <w:r w:rsidRPr="00096F8C">
        <w:rPr>
          <w:i/>
          <w:color w:val="auto"/>
          <w:spacing w:val="-2"/>
          <w:sz w:val="28"/>
          <w:szCs w:val="28"/>
          <w:lang w:val="nl-NL"/>
        </w:rPr>
        <w:t xml:space="preserve">+ </w:t>
      </w:r>
      <w:r w:rsidR="00D605BE" w:rsidRPr="00096F8C">
        <w:rPr>
          <w:i/>
          <w:color w:val="auto"/>
          <w:spacing w:val="-2"/>
          <w:sz w:val="28"/>
          <w:szCs w:val="28"/>
          <w:lang w:val="nl-NL"/>
        </w:rPr>
        <w:t>Chi phí khác (T</w:t>
      </w:r>
      <w:r w:rsidRPr="00096F8C">
        <w:rPr>
          <w:i/>
          <w:color w:val="auto"/>
          <w:spacing w:val="-2"/>
          <w:sz w:val="28"/>
          <w:szCs w:val="28"/>
          <w:lang w:val="nl-NL"/>
        </w:rPr>
        <w:t>ư vấn</w:t>
      </w:r>
      <w:r w:rsidR="00D605BE" w:rsidRPr="00096F8C">
        <w:rPr>
          <w:i/>
          <w:color w:val="auto"/>
          <w:spacing w:val="-2"/>
          <w:sz w:val="28"/>
          <w:szCs w:val="28"/>
          <w:lang w:val="nl-NL"/>
        </w:rPr>
        <w:t>, bảo hiểm, quyết toán, kiểm toán)</w:t>
      </w:r>
      <w:r w:rsidRPr="00096F8C">
        <w:rPr>
          <w:i/>
          <w:color w:val="auto"/>
          <w:spacing w:val="-2"/>
          <w:sz w:val="28"/>
          <w:szCs w:val="28"/>
          <w:lang w:val="nl-NL"/>
        </w:rPr>
        <w:t xml:space="preserve"> </w:t>
      </w:r>
      <w:r w:rsidR="00D605BE" w:rsidRPr="00096F8C">
        <w:rPr>
          <w:i/>
          <w:color w:val="auto"/>
          <w:spacing w:val="-2"/>
          <w:sz w:val="28"/>
          <w:szCs w:val="28"/>
          <w:lang w:val="nl-NL"/>
        </w:rPr>
        <w:t xml:space="preserve">quyết toán: </w:t>
      </w:r>
      <w:r w:rsidRPr="00096F8C">
        <w:rPr>
          <w:i/>
          <w:color w:val="auto"/>
          <w:spacing w:val="-2"/>
          <w:sz w:val="28"/>
          <w:szCs w:val="28"/>
          <w:lang w:val="nl-NL"/>
        </w:rPr>
        <w:t>1.979,781 triệu đồng.</w:t>
      </w:r>
    </w:p>
    <w:p w:rsidR="00D5457D" w:rsidRPr="00096F8C" w:rsidRDefault="00D5457D" w:rsidP="00F00152">
      <w:pPr>
        <w:pStyle w:val="Default"/>
        <w:ind w:firstLine="709"/>
        <w:jc w:val="both"/>
        <w:rPr>
          <w:color w:val="auto"/>
          <w:spacing w:val="-2"/>
          <w:sz w:val="28"/>
          <w:szCs w:val="28"/>
          <w:lang w:val="nl-NL"/>
        </w:rPr>
      </w:pPr>
      <w:r w:rsidRPr="00096F8C">
        <w:rPr>
          <w:color w:val="auto"/>
          <w:spacing w:val="-2"/>
          <w:sz w:val="28"/>
          <w:szCs w:val="28"/>
          <w:lang w:val="nl-NL"/>
        </w:rPr>
        <w:t xml:space="preserve">Dự án đã hoàn thành và được Ủy ban nhân dân tỉnh phê duyệt quyết toán tại Quyết định số 1331/QĐ-UBND ngày 30 tháng 12 năm 2020. </w:t>
      </w:r>
    </w:p>
    <w:p w:rsidR="00EA3D6D" w:rsidRPr="00096F8C" w:rsidRDefault="00EA3D6D" w:rsidP="00F00152">
      <w:pPr>
        <w:spacing w:after="0" w:line="240" w:lineRule="auto"/>
        <w:ind w:firstLine="709"/>
        <w:jc w:val="both"/>
        <w:rPr>
          <w:rFonts w:cs="Times New Roman"/>
          <w:bCs/>
          <w:spacing w:val="-6"/>
          <w:szCs w:val="28"/>
        </w:rPr>
      </w:pPr>
    </w:p>
    <w:p w:rsidR="005A1761" w:rsidRPr="00096F8C" w:rsidRDefault="005A1761" w:rsidP="00F00152">
      <w:pPr>
        <w:pStyle w:val="Default"/>
        <w:ind w:firstLine="709"/>
        <w:jc w:val="both"/>
        <w:rPr>
          <w:color w:val="auto"/>
          <w:spacing w:val="-2"/>
          <w:sz w:val="28"/>
          <w:szCs w:val="28"/>
          <w:lang w:val="nl-NL"/>
        </w:rPr>
      </w:pPr>
      <w:r w:rsidRPr="00096F8C">
        <w:rPr>
          <w:b/>
          <w:color w:val="auto"/>
          <w:spacing w:val="-2"/>
          <w:sz w:val="28"/>
          <w:szCs w:val="28"/>
          <w:lang w:val="nl-NL"/>
        </w:rPr>
        <w:t>18. Dự án Sửa chữa nâng cấp Đập Đăk Cấm, thành phố Kon Tum</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7E07B5" w:rsidRPr="00096F8C" w:rsidRDefault="0080709E" w:rsidP="00F00152">
      <w:pPr>
        <w:pStyle w:val="Default"/>
        <w:widowControl w:val="0"/>
        <w:ind w:firstLine="709"/>
        <w:jc w:val="both"/>
        <w:rPr>
          <w:bCs/>
          <w:color w:val="auto"/>
          <w:sz w:val="28"/>
          <w:szCs w:val="28"/>
        </w:rPr>
      </w:pPr>
      <w:r w:rsidRPr="00096F8C">
        <w:rPr>
          <w:color w:val="auto"/>
          <w:sz w:val="28"/>
          <w:szCs w:val="28"/>
        </w:rPr>
        <w:t xml:space="preserve">Hiện nay đang lập phương án Thiết kế - Kỹ thuật và dự toán đo đạc chỉnh lý bản đồ địa chính phục vụ công tác thu hồi đất, bồi thường GPMB và giao đất Dự án: Sửa chữa nâng cấp Đập Đăk Cấm, thành phố Kon Tum trình Sở Tài nguyên và Môi trường thẩm định và phê duyệt. </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b) Thực hiện thi công xây lắp:</w:t>
      </w:r>
    </w:p>
    <w:p w:rsidR="008B6DFD" w:rsidRPr="00096F8C" w:rsidRDefault="00FE2C1D" w:rsidP="00F00152">
      <w:pPr>
        <w:pStyle w:val="Default"/>
        <w:ind w:firstLine="709"/>
        <w:jc w:val="both"/>
        <w:rPr>
          <w:color w:val="auto"/>
          <w:sz w:val="28"/>
          <w:szCs w:val="28"/>
        </w:rPr>
      </w:pPr>
      <w:r w:rsidRPr="00096F8C">
        <w:rPr>
          <w:color w:val="auto"/>
          <w:sz w:val="28"/>
          <w:szCs w:val="28"/>
        </w:rPr>
        <w:t xml:space="preserve">Hiện nay, Chủ đầu tư đang tổ chức lựa chọn nhà thầu Tư vấn Khảo sát, lập thiết kế bản vẽ thi công - dự toán và lập bản đồ ngập lụt hạ du. Dự kiến hoàn thành và ký kết hợp đồng trong tháng 11/2023. </w:t>
      </w:r>
    </w:p>
    <w:p w:rsidR="00FE2C1D" w:rsidRPr="00096F8C" w:rsidRDefault="00FE2C1D" w:rsidP="00F00152">
      <w:pPr>
        <w:pStyle w:val="Default"/>
        <w:ind w:firstLine="709"/>
        <w:jc w:val="both"/>
        <w:rPr>
          <w:color w:val="auto"/>
          <w:spacing w:val="-2"/>
          <w:sz w:val="28"/>
          <w:szCs w:val="28"/>
          <w:lang w:val="nl-NL"/>
        </w:rPr>
      </w:pPr>
    </w:p>
    <w:p w:rsidR="005A1761" w:rsidRPr="00096F8C" w:rsidRDefault="005A1761" w:rsidP="00F00152">
      <w:pPr>
        <w:pStyle w:val="Default"/>
        <w:ind w:firstLine="709"/>
        <w:jc w:val="both"/>
        <w:rPr>
          <w:color w:val="auto"/>
          <w:spacing w:val="-2"/>
          <w:sz w:val="28"/>
          <w:szCs w:val="28"/>
          <w:lang w:val="nl-NL"/>
        </w:rPr>
      </w:pPr>
      <w:r w:rsidRPr="00096F8C">
        <w:rPr>
          <w:b/>
          <w:color w:val="auto"/>
          <w:spacing w:val="-2"/>
          <w:sz w:val="28"/>
          <w:szCs w:val="28"/>
          <w:lang w:val="nl-NL"/>
        </w:rPr>
        <w:t>19.</w:t>
      </w:r>
      <w:r w:rsidRPr="00096F8C">
        <w:rPr>
          <w:b/>
          <w:color w:val="auto"/>
          <w:sz w:val="28"/>
          <w:szCs w:val="28"/>
        </w:rPr>
        <w:t xml:space="preserve"> </w:t>
      </w:r>
      <w:r w:rsidRPr="00096F8C">
        <w:rPr>
          <w:b/>
          <w:color w:val="auto"/>
          <w:spacing w:val="-2"/>
          <w:sz w:val="28"/>
          <w:szCs w:val="28"/>
          <w:lang w:val="nl-NL"/>
        </w:rPr>
        <w:t>Dự án Đường vào thôn 8, xã Đăk Tơ Lung, huyện Kon Rẫy</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lastRenderedPageBreak/>
        <w:t xml:space="preserve">a) Công tác bồi thường giải phóng mặt bằng, hỗ trợ, tái định canh, định cư; rà phá bom mìn; chuyển đổi mục đích sử dụng đất. </w:t>
      </w:r>
    </w:p>
    <w:p w:rsidR="007D3AAA" w:rsidRPr="00096F8C" w:rsidRDefault="002F1614" w:rsidP="00F00152">
      <w:pPr>
        <w:pStyle w:val="Default"/>
        <w:widowControl w:val="0"/>
        <w:ind w:firstLine="709"/>
        <w:jc w:val="both"/>
        <w:rPr>
          <w:bCs/>
          <w:color w:val="auto"/>
          <w:sz w:val="28"/>
          <w:szCs w:val="28"/>
        </w:rPr>
      </w:pPr>
      <w:r w:rsidRPr="00096F8C">
        <w:rPr>
          <w:bCs/>
          <w:color w:val="auto"/>
          <w:sz w:val="28"/>
          <w:szCs w:val="28"/>
        </w:rPr>
        <w:t>Dự án đã lập Phương án thiết kế kỹ thuật đo đạc, chỉnh lý bản đồ địa chính phục vụ cho công tác thu hồi, bồi thường, GPMB với diện tích là</w:t>
      </w:r>
      <w:r w:rsidR="00782E14" w:rsidRPr="00096F8C">
        <w:rPr>
          <w:bCs/>
          <w:color w:val="auto"/>
          <w:sz w:val="28"/>
          <w:szCs w:val="28"/>
        </w:rPr>
        <w:t xml:space="preserve"> 95.298,2 m</w:t>
      </w:r>
      <w:r w:rsidR="00782E14" w:rsidRPr="00096F8C">
        <w:rPr>
          <w:bCs/>
          <w:color w:val="auto"/>
          <w:sz w:val="28"/>
          <w:szCs w:val="28"/>
          <w:vertAlign w:val="superscript"/>
        </w:rPr>
        <w:t>2</w:t>
      </w:r>
      <w:r w:rsidR="00782E14" w:rsidRPr="00096F8C">
        <w:rPr>
          <w:bCs/>
          <w:color w:val="auto"/>
          <w:sz w:val="28"/>
          <w:szCs w:val="28"/>
        </w:rPr>
        <w:t>.</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70BAA" w:rsidRPr="00096F8C">
        <w:rPr>
          <w:bCs/>
          <w:color w:val="auto"/>
          <w:sz w:val="28"/>
          <w:szCs w:val="28"/>
        </w:rPr>
        <w:t>Về</w:t>
      </w:r>
      <w:r w:rsidRPr="00096F8C">
        <w:rPr>
          <w:bCs/>
          <w:color w:val="auto"/>
          <w:sz w:val="28"/>
          <w:szCs w:val="28"/>
        </w:rPr>
        <w:t xml:space="preserve"> thi công xây lắp:</w:t>
      </w:r>
    </w:p>
    <w:p w:rsidR="0078439D" w:rsidRPr="00096F8C" w:rsidRDefault="0078439D" w:rsidP="00F00152">
      <w:pPr>
        <w:spacing w:after="0" w:line="240" w:lineRule="auto"/>
        <w:ind w:firstLine="709"/>
        <w:jc w:val="both"/>
        <w:rPr>
          <w:spacing w:val="-2"/>
          <w:lang w:val="es-BO"/>
        </w:rPr>
      </w:pPr>
      <w:r w:rsidRPr="00096F8C">
        <w:rPr>
          <w:spacing w:val="-2"/>
          <w:lang w:val="es-BO"/>
        </w:rPr>
        <w:t>T</w:t>
      </w:r>
      <w:r w:rsidRPr="00096F8C">
        <w:rPr>
          <w:bCs/>
          <w:szCs w:val="28"/>
        </w:rPr>
        <w:t xml:space="preserve">ỷ lệ tiết kiệm qua đấu thầu: Qua công tác đấu thầu </w:t>
      </w:r>
      <w:r w:rsidRPr="00096F8C">
        <w:rPr>
          <w:bCs/>
          <w:i/>
          <w:szCs w:val="28"/>
        </w:rPr>
        <w:t>(xây lắp, giám sát)</w:t>
      </w:r>
      <w:r w:rsidRPr="00096F8C">
        <w:rPr>
          <w:bCs/>
          <w:szCs w:val="28"/>
        </w:rPr>
        <w:t>, tỷ lệ</w:t>
      </w:r>
      <w:r w:rsidRPr="00096F8C">
        <w:rPr>
          <w:lang w:val="vi-VN"/>
        </w:rPr>
        <w:t xml:space="preserve"> tiết kiệm so với dự toán được duyệt</w:t>
      </w:r>
      <w:r w:rsidRPr="00096F8C">
        <w:t xml:space="preserve"> </w:t>
      </w:r>
      <w:r w:rsidRPr="00096F8C">
        <w:rPr>
          <w:i/>
        </w:rPr>
        <w:t>(giảm 0,3% giá gói thầu).</w:t>
      </w:r>
    </w:p>
    <w:p w:rsidR="0078439D" w:rsidRPr="00096F8C" w:rsidRDefault="0078439D" w:rsidP="00F00152">
      <w:pPr>
        <w:spacing w:after="0" w:line="240" w:lineRule="auto"/>
        <w:ind w:firstLine="709"/>
        <w:jc w:val="both"/>
        <w:rPr>
          <w:rFonts w:eastAsia=".VnTime"/>
          <w:position w:val="-6"/>
          <w:szCs w:val="28"/>
        </w:rPr>
      </w:pPr>
      <w:r w:rsidRPr="00096F8C">
        <w:rPr>
          <w:rFonts w:eastAsia=".VnTime"/>
          <w:position w:val="-6"/>
          <w:szCs w:val="28"/>
        </w:rPr>
        <w:t>Dự án đã tổ chức thi công xây dựng tháng 12/2020 và hoàn thành tháng 12/2021</w:t>
      </w:r>
      <w:r w:rsidR="0035122C" w:rsidRPr="00096F8C">
        <w:rPr>
          <w:rFonts w:eastAsia=".VnTime"/>
          <w:position w:val="-6"/>
          <w:szCs w:val="28"/>
        </w:rPr>
        <w:t xml:space="preserve">; dự án hoàn thành đưa vào khai thác, sử dụng và đã được quyết toán dự án hoàn thành với giá trị 29.991.156.018 đồng </w:t>
      </w:r>
      <w:r w:rsidR="0035122C" w:rsidRPr="00096F8C">
        <w:rPr>
          <w:rFonts w:eastAsia=".VnTime"/>
          <w:i/>
          <w:position w:val="-6"/>
          <w:szCs w:val="28"/>
        </w:rPr>
        <w:t>(tại Quyết định số 284/QĐ-STC ngày 21/12/2022 của Sở Tài chính tỉnh Kon Tum).</w:t>
      </w:r>
      <w:r w:rsidR="0035122C" w:rsidRPr="00096F8C">
        <w:rPr>
          <w:rFonts w:eastAsia=".VnTime"/>
          <w:position w:val="-6"/>
          <w:szCs w:val="28"/>
        </w:rPr>
        <w:t xml:space="preserve"> </w:t>
      </w:r>
    </w:p>
    <w:p w:rsidR="008B6DFD" w:rsidRPr="00096F8C" w:rsidRDefault="008B6DFD" w:rsidP="00F00152">
      <w:pPr>
        <w:pStyle w:val="Default"/>
        <w:ind w:firstLine="709"/>
        <w:jc w:val="both"/>
        <w:rPr>
          <w:color w:val="auto"/>
          <w:spacing w:val="-2"/>
          <w:sz w:val="28"/>
          <w:szCs w:val="28"/>
          <w:lang w:val="nl-NL"/>
        </w:rPr>
      </w:pPr>
    </w:p>
    <w:p w:rsidR="005A1761" w:rsidRPr="00096F8C" w:rsidRDefault="005A1761" w:rsidP="00F00152">
      <w:pPr>
        <w:pStyle w:val="Default"/>
        <w:ind w:firstLine="709"/>
        <w:jc w:val="both"/>
        <w:rPr>
          <w:b/>
          <w:color w:val="auto"/>
          <w:spacing w:val="-2"/>
          <w:sz w:val="28"/>
          <w:szCs w:val="28"/>
          <w:lang w:val="nl-NL"/>
        </w:rPr>
      </w:pPr>
      <w:r w:rsidRPr="00096F8C">
        <w:rPr>
          <w:b/>
          <w:color w:val="auto"/>
          <w:spacing w:val="-2"/>
          <w:sz w:val="28"/>
          <w:szCs w:val="28"/>
          <w:lang w:val="nl-NL"/>
        </w:rPr>
        <w:t>20. Dự án Đường từ trung tâm huyện Kon Plông kết nối đường Đông Trường Sơn</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a) Công tác bồi thường giải phóng mặt bằng, hỗ trợ, tái định canh, định cư; rà phá bom mìn; chuyển đổi mục đích sử dụng đất. </w:t>
      </w:r>
    </w:p>
    <w:p w:rsidR="00E40E39" w:rsidRPr="00096F8C" w:rsidRDefault="00B24273" w:rsidP="00F00152">
      <w:pPr>
        <w:widowControl w:val="0"/>
        <w:spacing w:after="0" w:line="240" w:lineRule="auto"/>
        <w:ind w:firstLine="709"/>
        <w:jc w:val="both"/>
        <w:rPr>
          <w:rFonts w:cs="Times New Roman"/>
          <w:bCs/>
          <w:szCs w:val="28"/>
        </w:rPr>
      </w:pPr>
      <w:r w:rsidRPr="00096F8C">
        <w:rPr>
          <w:bCs/>
          <w:szCs w:val="28"/>
        </w:rPr>
        <w:t>Dự án được đầu tư nâng cấp trên nền đường hiện trạng đã có nên không thực hiện chuyển đổi mục đích sử dụng đất và bồi thường giải phóng mặt bằng; Thực hiện rà phá bom mìn, vật nổ trong phạm vi ảnh hưởng của dự án: đã hoàn thành.</w:t>
      </w:r>
      <w:r w:rsidR="00E40E39" w:rsidRPr="00096F8C">
        <w:rPr>
          <w:rFonts w:cs="Times New Roman"/>
          <w:bCs/>
          <w:szCs w:val="28"/>
        </w:rPr>
        <w:t xml:space="preserve"> Diện tích sử dụng đất</w:t>
      </w:r>
      <w:r w:rsidR="000B5C76" w:rsidRPr="00096F8C">
        <w:rPr>
          <w:rFonts w:cs="Times New Roman"/>
          <w:bCs/>
          <w:szCs w:val="28"/>
        </w:rPr>
        <w:t xml:space="preserve"> (hiện trạng nền đường)</w:t>
      </w:r>
      <w:r w:rsidR="00E40E39" w:rsidRPr="00096F8C">
        <w:rPr>
          <w:rFonts w:cs="Times New Roman"/>
          <w:bCs/>
          <w:szCs w:val="28"/>
        </w:rPr>
        <w:t>: Khoảng 9,2 ha.</w:t>
      </w:r>
    </w:p>
    <w:p w:rsidR="0008649D" w:rsidRPr="00096F8C" w:rsidRDefault="0008649D" w:rsidP="00F00152">
      <w:pPr>
        <w:pStyle w:val="Default"/>
        <w:widowControl w:val="0"/>
        <w:ind w:firstLine="709"/>
        <w:jc w:val="both"/>
        <w:rPr>
          <w:bCs/>
          <w:color w:val="auto"/>
          <w:sz w:val="28"/>
          <w:szCs w:val="28"/>
        </w:rPr>
      </w:pPr>
      <w:r w:rsidRPr="00096F8C">
        <w:rPr>
          <w:bCs/>
          <w:color w:val="auto"/>
          <w:sz w:val="28"/>
          <w:szCs w:val="28"/>
        </w:rPr>
        <w:t xml:space="preserve">b) </w:t>
      </w:r>
      <w:r w:rsidR="00270BAA" w:rsidRPr="00096F8C">
        <w:rPr>
          <w:bCs/>
          <w:color w:val="auto"/>
          <w:sz w:val="28"/>
          <w:szCs w:val="28"/>
        </w:rPr>
        <w:t>Về</w:t>
      </w:r>
      <w:r w:rsidRPr="00096F8C">
        <w:rPr>
          <w:bCs/>
          <w:color w:val="auto"/>
          <w:sz w:val="28"/>
          <w:szCs w:val="28"/>
        </w:rPr>
        <w:t xml:space="preserve"> thi công xây lắp:</w:t>
      </w:r>
    </w:p>
    <w:p w:rsidR="00B24273" w:rsidRPr="00096F8C" w:rsidRDefault="00B24273" w:rsidP="00F00152">
      <w:pPr>
        <w:pStyle w:val="Default"/>
        <w:ind w:firstLine="709"/>
        <w:jc w:val="both"/>
        <w:rPr>
          <w:bCs/>
          <w:color w:val="auto"/>
          <w:sz w:val="28"/>
          <w:szCs w:val="28"/>
          <w:lang w:val="nl-NL"/>
        </w:rPr>
      </w:pPr>
      <w:r w:rsidRPr="00096F8C">
        <w:rPr>
          <w:bCs/>
          <w:color w:val="auto"/>
          <w:sz w:val="28"/>
          <w:szCs w:val="28"/>
          <w:lang w:val="pt-BR"/>
        </w:rPr>
        <w:t xml:space="preserve">Gói thầu xây lắp được tổ chức đấu thầu rộng rãi qua mạng, tỷ lệ tiết kiệm qua đấu thầu: 1,2%. Giá trị hợp đồng: </w:t>
      </w:r>
      <w:r w:rsidRPr="00096F8C">
        <w:rPr>
          <w:bCs/>
          <w:color w:val="auto"/>
          <w:sz w:val="28"/>
          <w:szCs w:val="28"/>
          <w:lang w:val="nl-NL"/>
        </w:rPr>
        <w:t>54.951.526.000 đồng.</w:t>
      </w:r>
    </w:p>
    <w:p w:rsidR="00B24273" w:rsidRPr="00096F8C" w:rsidRDefault="00B24273" w:rsidP="00F00152">
      <w:pPr>
        <w:pStyle w:val="Default"/>
        <w:ind w:firstLine="709"/>
        <w:jc w:val="both"/>
        <w:rPr>
          <w:bCs/>
          <w:color w:val="auto"/>
          <w:sz w:val="28"/>
          <w:szCs w:val="28"/>
          <w:lang w:val="pt-BR"/>
        </w:rPr>
      </w:pPr>
      <w:r w:rsidRPr="00096F8C">
        <w:rPr>
          <w:bCs/>
          <w:color w:val="auto"/>
          <w:sz w:val="28"/>
          <w:szCs w:val="28"/>
          <w:lang w:val="nl-NL"/>
        </w:rPr>
        <w:t xml:space="preserve">- Tiến độ, giá trị thực hiện đến nay: </w:t>
      </w:r>
      <w:r w:rsidRPr="00096F8C">
        <w:rPr>
          <w:color w:val="auto"/>
          <w:sz w:val="28"/>
          <w:szCs w:val="28"/>
          <w:lang w:val="nl-NL"/>
        </w:rPr>
        <w:t>Giá trị khối l</w:t>
      </w:r>
      <w:r w:rsidRPr="00096F8C">
        <w:rPr>
          <w:rFonts w:hint="eastAsia"/>
          <w:color w:val="auto"/>
          <w:sz w:val="28"/>
          <w:szCs w:val="28"/>
          <w:lang w:val="nl-NL"/>
        </w:rPr>
        <w:t>ư</w:t>
      </w:r>
      <w:r w:rsidRPr="00096F8C">
        <w:rPr>
          <w:color w:val="auto"/>
          <w:sz w:val="28"/>
          <w:szCs w:val="28"/>
          <w:lang w:val="nl-NL"/>
        </w:rPr>
        <w:t xml:space="preserve">ợng thực hiện </w:t>
      </w:r>
      <w:r w:rsidRPr="00096F8C">
        <w:rPr>
          <w:rFonts w:hint="eastAsia"/>
          <w:color w:val="auto"/>
          <w:sz w:val="28"/>
          <w:szCs w:val="28"/>
          <w:lang w:val="nl-NL"/>
        </w:rPr>
        <w:t>đ</w:t>
      </w:r>
      <w:r w:rsidRPr="00096F8C">
        <w:rPr>
          <w:color w:val="auto"/>
          <w:sz w:val="28"/>
          <w:szCs w:val="28"/>
          <w:lang w:val="nl-NL"/>
        </w:rPr>
        <w:t xml:space="preserve">ến nay khoảng 1.031.573.000 </w:t>
      </w:r>
      <w:r w:rsidRPr="00096F8C">
        <w:rPr>
          <w:rFonts w:hint="eastAsia"/>
          <w:color w:val="auto"/>
          <w:sz w:val="28"/>
          <w:szCs w:val="28"/>
          <w:lang w:val="nl-NL"/>
        </w:rPr>
        <w:t>đ</w:t>
      </w:r>
      <w:r w:rsidRPr="00096F8C">
        <w:rPr>
          <w:color w:val="auto"/>
          <w:sz w:val="28"/>
          <w:szCs w:val="28"/>
          <w:lang w:val="nl-NL"/>
        </w:rPr>
        <w:t xml:space="preserve">ồng, </w:t>
      </w:r>
      <w:r w:rsidRPr="00096F8C">
        <w:rPr>
          <w:rFonts w:hint="eastAsia"/>
          <w:color w:val="auto"/>
          <w:sz w:val="28"/>
          <w:szCs w:val="28"/>
          <w:lang w:val="nl-NL"/>
        </w:rPr>
        <w:t>đ</w:t>
      </w:r>
      <w:r w:rsidRPr="00096F8C">
        <w:rPr>
          <w:color w:val="auto"/>
          <w:sz w:val="28"/>
          <w:szCs w:val="28"/>
          <w:lang w:val="nl-NL"/>
        </w:rPr>
        <w:t xml:space="preserve">ạt 1,9% giá trị hợp </w:t>
      </w:r>
      <w:r w:rsidRPr="00096F8C">
        <w:rPr>
          <w:rFonts w:hint="eastAsia"/>
          <w:color w:val="auto"/>
          <w:sz w:val="28"/>
          <w:szCs w:val="28"/>
          <w:lang w:val="nl-NL"/>
        </w:rPr>
        <w:t>đ</w:t>
      </w:r>
      <w:r w:rsidRPr="00096F8C">
        <w:rPr>
          <w:color w:val="auto"/>
          <w:sz w:val="28"/>
          <w:szCs w:val="28"/>
          <w:lang w:val="nl-NL"/>
        </w:rPr>
        <w:t>ồng.</w:t>
      </w:r>
    </w:p>
    <w:p w:rsidR="005A1761" w:rsidRPr="00096F8C" w:rsidRDefault="00507D5D" w:rsidP="00F00152">
      <w:pPr>
        <w:spacing w:after="0" w:line="240" w:lineRule="auto"/>
        <w:ind w:firstLine="709"/>
        <w:jc w:val="center"/>
        <w:rPr>
          <w:rFonts w:cs="Times New Roman"/>
          <w:b/>
          <w:szCs w:val="28"/>
        </w:rPr>
      </w:pPr>
      <w:r w:rsidRPr="00096F8C">
        <w:rPr>
          <w:rFonts w:cs="Times New Roman"/>
          <w:b/>
          <w:szCs w:val="28"/>
        </w:rPr>
        <w:t>-----------------------</w:t>
      </w:r>
    </w:p>
    <w:p w:rsidR="00707198" w:rsidRPr="00096F8C" w:rsidRDefault="00707198" w:rsidP="00F00152">
      <w:pPr>
        <w:spacing w:after="0" w:line="240" w:lineRule="auto"/>
        <w:ind w:firstLine="709"/>
        <w:jc w:val="both"/>
      </w:pPr>
    </w:p>
    <w:p w:rsidR="005A1761" w:rsidRPr="00096F8C" w:rsidRDefault="005A1761" w:rsidP="00F00152">
      <w:pPr>
        <w:spacing w:after="0" w:line="240" w:lineRule="auto"/>
        <w:ind w:firstLine="709"/>
        <w:jc w:val="both"/>
      </w:pPr>
    </w:p>
    <w:p w:rsidR="005A1761" w:rsidRPr="00096F8C" w:rsidRDefault="005A1761" w:rsidP="00F00152">
      <w:pPr>
        <w:spacing w:after="0" w:line="240" w:lineRule="auto"/>
        <w:ind w:firstLine="709"/>
        <w:jc w:val="both"/>
      </w:pPr>
    </w:p>
    <w:p w:rsidR="005A1761" w:rsidRPr="00096F8C" w:rsidRDefault="005A1761" w:rsidP="00F00152">
      <w:pPr>
        <w:spacing w:after="0" w:line="240" w:lineRule="auto"/>
        <w:ind w:firstLine="709"/>
        <w:jc w:val="both"/>
      </w:pPr>
    </w:p>
    <w:sectPr w:rsidR="005A1761" w:rsidRPr="00096F8C" w:rsidSect="00793477">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CF" w:rsidRDefault="00D436CF" w:rsidP="00076571">
      <w:pPr>
        <w:spacing w:after="0" w:line="240" w:lineRule="auto"/>
      </w:pPr>
      <w:r>
        <w:separator/>
      </w:r>
    </w:p>
  </w:endnote>
  <w:endnote w:type="continuationSeparator" w:id="0">
    <w:p w:rsidR="00D436CF" w:rsidRDefault="00D436CF" w:rsidP="0007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CF" w:rsidRDefault="00D436CF" w:rsidP="00076571">
      <w:pPr>
        <w:spacing w:after="0" w:line="240" w:lineRule="auto"/>
      </w:pPr>
      <w:r>
        <w:separator/>
      </w:r>
    </w:p>
  </w:footnote>
  <w:footnote w:type="continuationSeparator" w:id="0">
    <w:p w:rsidR="00D436CF" w:rsidRDefault="00D436CF" w:rsidP="00076571">
      <w:pPr>
        <w:spacing w:after="0" w:line="240" w:lineRule="auto"/>
      </w:pPr>
      <w:r>
        <w:continuationSeparator/>
      </w:r>
    </w:p>
  </w:footnote>
  <w:footnote w:id="1">
    <w:p w:rsidR="0008272C" w:rsidRPr="00096F8C" w:rsidRDefault="0008272C" w:rsidP="0008272C">
      <w:pPr>
        <w:spacing w:after="0" w:line="240" w:lineRule="auto"/>
        <w:jc w:val="both"/>
        <w:rPr>
          <w:sz w:val="20"/>
          <w:szCs w:val="20"/>
        </w:rPr>
      </w:pPr>
      <w:r w:rsidRPr="00096F8C">
        <w:rPr>
          <w:rStyle w:val="FootnoteReference"/>
          <w:sz w:val="20"/>
          <w:szCs w:val="20"/>
        </w:rPr>
        <w:footnoteRef/>
      </w:r>
      <w:r w:rsidRPr="00096F8C">
        <w:rPr>
          <w:sz w:val="20"/>
          <w:szCs w:val="20"/>
        </w:rPr>
        <w:t xml:space="preserve"> tại Quyết định số 448/QĐ-UBND ngày 24 tháng 5 năm 2021 </w:t>
      </w:r>
      <w:r w:rsidRPr="00096F8C">
        <w:rPr>
          <w:i/>
          <w:iCs/>
          <w:sz w:val="20"/>
          <w:szCs w:val="20"/>
        </w:rPr>
        <w:t>(điều chỉnh cơ cấu nguồn vốn theo Nghị quyết số 46/NQ-HĐND ngày 29 tháng 4 năm 2021 của HĐND tỉnh)</w:t>
      </w:r>
      <w:r w:rsidRPr="00096F8C">
        <w:rPr>
          <w:sz w:val="20"/>
          <w:szCs w:val="20"/>
        </w:rPr>
        <w:t xml:space="preserve"> và Quyết định số 190/QĐ-UBND ngày 12 ngày 4 tháng 2022 của Ủy ban nhân dân tỉnh Kon Tum </w:t>
      </w:r>
      <w:r w:rsidRPr="00096F8C">
        <w:rPr>
          <w:i/>
          <w:iCs/>
          <w:sz w:val="20"/>
          <w:szCs w:val="20"/>
        </w:rPr>
        <w:t>(điều chỉnh bổ sung quy mô theo Nghị quyết số 39/NQ-HĐND ngày 22 tháng 10 năm 2021 của hội đồng nhân dân tỉnh)</w:t>
      </w:r>
      <w:r w:rsidRPr="00096F8C">
        <w:rPr>
          <w:sz w:val="20"/>
          <w:szCs w:val="20"/>
        </w:rPr>
        <w:t>.</w:t>
      </w:r>
    </w:p>
  </w:footnote>
  <w:footnote w:id="2">
    <w:p w:rsidR="0008272C" w:rsidRPr="00096F8C" w:rsidRDefault="0008272C" w:rsidP="0008272C">
      <w:pPr>
        <w:spacing w:after="0" w:line="240" w:lineRule="auto"/>
        <w:jc w:val="both"/>
        <w:rPr>
          <w:sz w:val="20"/>
          <w:szCs w:val="20"/>
        </w:rPr>
      </w:pPr>
      <w:r w:rsidRPr="00096F8C">
        <w:rPr>
          <w:rStyle w:val="FootnoteReference"/>
          <w:sz w:val="20"/>
          <w:szCs w:val="20"/>
        </w:rPr>
        <w:footnoteRef/>
      </w:r>
      <w:r w:rsidRPr="00096F8C">
        <w:rPr>
          <w:sz w:val="20"/>
          <w:szCs w:val="20"/>
        </w:rPr>
        <w:t xml:space="preserve"> tại Quyết định số 1273/QĐ-UBND ngày 17 tháng 8 năm 2022 của Ủy ban nhân dân Huyện Sa Thầy </w:t>
      </w:r>
      <w:r w:rsidRPr="00096F8C">
        <w:rPr>
          <w:i/>
          <w:iCs/>
          <w:sz w:val="20"/>
          <w:szCs w:val="20"/>
        </w:rPr>
        <w:t>(Điều chỉnh bổ sung quy mô theo Quyết định số 190/QĐ-UBND ngày 12 ngày 4 tháng 2022 của Ủy ban nhân dân tỉnh Kon Tum)</w:t>
      </w:r>
      <w:r w:rsidRPr="00096F8C">
        <w:rPr>
          <w:sz w:val="20"/>
          <w:szCs w:val="20"/>
        </w:rPr>
        <w:t xml:space="preserve"> và Quyết định số 2006/QĐ-UBND ngày 25 tháng 11 năm 2022 của Ủy ban nhân dân Huyện Sa Thầy </w:t>
      </w:r>
      <w:r w:rsidRPr="00096F8C">
        <w:rPr>
          <w:i/>
          <w:iCs/>
          <w:sz w:val="20"/>
          <w:szCs w:val="20"/>
        </w:rPr>
        <w:t>(Điều chỉnh khối lượng, đơn giá theo quy định về hợp đồng đơn giá điều chỉnh)</w:t>
      </w:r>
      <w:r w:rsidRPr="00096F8C">
        <w:rPr>
          <w:sz w:val="20"/>
          <w:szCs w:val="20"/>
        </w:rPr>
        <w:t>.</w:t>
      </w:r>
    </w:p>
    <w:p w:rsidR="0008272C" w:rsidRPr="00096F8C" w:rsidRDefault="0008272C" w:rsidP="0008272C">
      <w:pPr>
        <w:pStyle w:val="FootnoteText"/>
        <w:jc w:val="both"/>
      </w:pPr>
    </w:p>
  </w:footnote>
  <w:footnote w:id="3">
    <w:p w:rsidR="00C52C5C" w:rsidRPr="00096F8C" w:rsidRDefault="00C52C5C" w:rsidP="00C52C5C">
      <w:pPr>
        <w:pStyle w:val="FootnoteText"/>
        <w:jc w:val="both"/>
      </w:pPr>
      <w:r w:rsidRPr="00096F8C">
        <w:rPr>
          <w:rStyle w:val="FootnoteReference"/>
        </w:rPr>
        <w:footnoteRef/>
      </w:r>
      <w:r w:rsidRPr="00096F8C">
        <w:t xml:space="preserve"> Chủ đầu tư ký kết hợp đồng Gói thầu thầu xây lắp công trình bổ sung và các gói thầu khác có liên quan có thời gian thực hiện đến tháng 02 năm 2024 là chưa phù hợp với thời gian, tiến độ thực hiện của dự án đã được cấp thẩm quyền phê duyệt, cụ thể </w:t>
      </w:r>
      <w:r w:rsidR="00D626EC" w:rsidRPr="00096F8C">
        <w:t xml:space="preserve">là </w:t>
      </w:r>
      <w:r w:rsidRPr="00096F8C">
        <w:t xml:space="preserve">dự án này phải hoàn thành trong năm 2023; </w:t>
      </w:r>
      <w:r w:rsidR="00DE265A" w:rsidRPr="00096F8C">
        <w:t>chưa tuân thủ kế hoạch lựa chọn nhà thầu được Uỷ ban nhân dân tỉnh phê duyệt.</w:t>
      </w:r>
    </w:p>
  </w:footnote>
  <w:footnote w:id="4">
    <w:p w:rsidR="00F317F4" w:rsidRPr="00096F8C" w:rsidRDefault="00F317F4" w:rsidP="00F317F4">
      <w:pPr>
        <w:pStyle w:val="FootnoteText"/>
        <w:jc w:val="both"/>
      </w:pPr>
      <w:r w:rsidRPr="00096F8C">
        <w:rPr>
          <w:rStyle w:val="FootnoteReference"/>
        </w:rPr>
        <w:footnoteRef/>
      </w:r>
      <w:r w:rsidRPr="00096F8C">
        <w:t xml:space="preserve"> </w:t>
      </w:r>
      <w:r w:rsidRPr="00096F8C">
        <w:rPr>
          <w:lang w:val="nl-NL"/>
        </w:rPr>
        <w:t xml:space="preserve">UBND huyện Kon Plông thông báo thu hồi đất để thực hiện </w:t>
      </w:r>
      <w:r w:rsidRPr="00096F8C">
        <w:t xml:space="preserve">dự án tại </w:t>
      </w:r>
      <w:r w:rsidRPr="00096F8C">
        <w:rPr>
          <w:lang w:val="nl-NL"/>
        </w:rPr>
        <w:t>Thông báo số 218/TB-UBND ngày 23/8/2023</w:t>
      </w:r>
      <w:r w:rsidRPr="00096F8C">
        <w:t xml:space="preserve">. Hiện nay UBND huyện Kon Plông đã giao Phòng Tài nguyên và Môi trường huyện ký hợp đồng thuê đơn vị tư vấn giá đất triển khai thực hiện, sau khi hoàn thành làm cơ sở xác định </w:t>
      </w:r>
      <w:r w:rsidRPr="00096F8C">
        <w:rPr>
          <w:b/>
        </w:rPr>
        <w:t>giá đất cụ thể</w:t>
      </w:r>
      <w:r w:rsidRPr="00096F8C">
        <w:t xml:space="preserve"> </w:t>
      </w:r>
      <w:r w:rsidRPr="00096F8C">
        <w:rPr>
          <w:lang w:val="nl-NL"/>
        </w:rPr>
        <w:t>để tính tiền bồi thường.</w:t>
      </w:r>
      <w:r w:rsidRPr="00096F8C">
        <w:rPr>
          <w:szCs w:val="28"/>
          <w:lang w:val="nl-NL"/>
        </w:rPr>
        <w:t xml:space="preserve"> </w:t>
      </w:r>
    </w:p>
  </w:footnote>
  <w:footnote w:id="5">
    <w:p w:rsidR="00FE51DC" w:rsidRPr="00096F8C" w:rsidRDefault="00FE51DC" w:rsidP="00FE51DC">
      <w:pPr>
        <w:pStyle w:val="FootnoteText"/>
        <w:jc w:val="both"/>
      </w:pPr>
      <w:r w:rsidRPr="00096F8C">
        <w:rPr>
          <w:rStyle w:val="FootnoteReference"/>
        </w:rPr>
        <w:footnoteRef/>
      </w:r>
      <w:r w:rsidRPr="00096F8C">
        <w:t xml:space="preserve"> Văn bản số 1079/TTg-NN ngày 09 tháng 11 năm 2023 của Thủ tướng Chính phủ về việc chủ trương chuyển mục đích sử dụng rừng sang mục đích khác để thực hiện Dự án đường giao thông từ xã Đăk Pne, huyện Kon Rẫy, tỉnh Kon Tum đi huyện Kbang, tỉnh Gia Lai</w:t>
      </w:r>
      <w:r w:rsidR="00CA30F2" w:rsidRPr="00096F8C">
        <w:t xml:space="preserve"> (chuyển 13,85 ha rừng)</w:t>
      </w:r>
      <w:r w:rsidRPr="00096F8C">
        <w:t>.</w:t>
      </w:r>
    </w:p>
  </w:footnote>
  <w:footnote w:id="6">
    <w:p w:rsidR="00E5252E" w:rsidRPr="00096F8C" w:rsidRDefault="00E5252E" w:rsidP="00E5252E">
      <w:pPr>
        <w:pStyle w:val="FootnoteText"/>
        <w:jc w:val="both"/>
      </w:pPr>
      <w:r w:rsidRPr="00096F8C">
        <w:rPr>
          <w:rStyle w:val="FootnoteReference"/>
        </w:rPr>
        <w:footnoteRef/>
      </w:r>
      <w:r w:rsidRPr="00096F8C">
        <w:t xml:space="preserve"> Hộ ông Nguyễn Đức Dũng đã thu hồi một phần diện tích tại các Quyết định số 1421/QĐ-UBND ngày 18/4/2022 và 2991/ QĐ-UBND ngày 27/8/2021 của Ủy ban nhân dân thành phố.</w:t>
      </w:r>
    </w:p>
  </w:footnote>
  <w:footnote w:id="7">
    <w:p w:rsidR="00C25B18" w:rsidRPr="00096F8C" w:rsidRDefault="00C25B18" w:rsidP="00C25B18">
      <w:pPr>
        <w:pStyle w:val="FootnoteText"/>
        <w:jc w:val="both"/>
      </w:pPr>
      <w:r w:rsidRPr="00096F8C">
        <w:rPr>
          <w:rStyle w:val="FootnoteReference"/>
        </w:rPr>
        <w:footnoteRef/>
      </w:r>
      <w:r w:rsidRPr="00096F8C">
        <w:t xml:space="preserve"> </w:t>
      </w:r>
      <w:r w:rsidRPr="00096F8C">
        <w:rPr>
          <w:rFonts w:eastAsia="Times New Roman"/>
        </w:rPr>
        <w:t>Chỉ tiêu sử dụng đất tối thiểu đối với bệnh viện đa khoa trong đô thị theo quy định tại Quy chuẩn kỹ thuật quốc gia về quy hoạch xây dựng QCVN 01:2019/BXD, ban hành kèm theo Thông tư số 22/2019/TT-BXD ngày 31 tháng 12 năm 2019 của Bộ trưởng Bộ Xây dựng (</w:t>
      </w:r>
      <w:r w:rsidRPr="00096F8C">
        <w:rPr>
          <w:rFonts w:eastAsia="Times New Roman"/>
          <w:i/>
          <w:iCs/>
        </w:rPr>
        <w:t>tối thiểu 100 m</w:t>
      </w:r>
      <w:r w:rsidRPr="00096F8C">
        <w:rPr>
          <w:rFonts w:eastAsia="Times New Roman"/>
          <w:i/>
          <w:iCs/>
          <w:vertAlign w:val="superscript"/>
        </w:rPr>
        <w:t>2</w:t>
      </w:r>
      <w:r w:rsidRPr="00096F8C">
        <w:rPr>
          <w:rFonts w:eastAsia="Times New Roman"/>
          <w:i/>
          <w:iCs/>
        </w:rPr>
        <w:t xml:space="preserve"> đất/giường bệnh</w:t>
      </w:r>
      <w:r w:rsidRPr="00096F8C">
        <w:rPr>
          <w:rFonts w:eastAsia="Times New Roman"/>
        </w:rPr>
        <w:t>)</w:t>
      </w:r>
    </w:p>
  </w:footnote>
  <w:footnote w:id="8">
    <w:p w:rsidR="00C25B18" w:rsidRPr="00096F8C" w:rsidRDefault="00C25B18" w:rsidP="00C25B18">
      <w:pPr>
        <w:pStyle w:val="FootnoteText"/>
        <w:jc w:val="both"/>
      </w:pPr>
      <w:r w:rsidRPr="00096F8C">
        <w:rPr>
          <w:rStyle w:val="FootnoteReference"/>
        </w:rPr>
        <w:footnoteRef/>
      </w:r>
      <w:r w:rsidRPr="00096F8C">
        <w:t xml:space="preserve"> </w:t>
      </w:r>
      <w:r w:rsidRPr="00096F8C">
        <w:rPr>
          <w:rFonts w:eastAsia="Times New Roman"/>
        </w:rPr>
        <w:t xml:space="preserve">Do đó, Sở Y tế đề xuất vận dụng Tiêu chuẩn quốc gia TCVN 4470:2012 về Bệnh viện đa khoa - Tiêu chuẩn thiết kế, </w:t>
      </w:r>
      <w:r w:rsidRPr="00096F8C">
        <w:rPr>
          <w:rFonts w:eastAsia="Times New Roman"/>
          <w:b/>
          <w:bCs/>
        </w:rPr>
        <w:t>“</w:t>
      </w:r>
      <w:r w:rsidRPr="00096F8C">
        <w:rPr>
          <w:rFonts w:eastAsia="Times New Roman"/>
        </w:rPr>
        <w:t>Quy mô của Bệnh viện trên 500 giường cần diện tích khu đất tối thiểu là 40.000 m</w:t>
      </w:r>
      <w:r w:rsidRPr="00096F8C">
        <w:rPr>
          <w:rFonts w:eastAsia="Times New Roman"/>
          <w:vertAlign w:val="superscript"/>
        </w:rPr>
        <w:t>2</w:t>
      </w:r>
      <w:r w:rsidRPr="00096F8C">
        <w:rPr>
          <w:rFonts w:eastAsia="Times New Roman"/>
        </w:rPr>
        <w:t>.</w:t>
      </w:r>
      <w:r w:rsidRPr="00096F8C">
        <w:rPr>
          <w:rFonts w:eastAsia="Times New Roman"/>
          <w:sz w:val="28"/>
          <w:szCs w:val="28"/>
        </w:rPr>
        <w:t xml:space="preserve"> </w:t>
      </w:r>
    </w:p>
  </w:footnote>
  <w:footnote w:id="9">
    <w:p w:rsidR="00A84333" w:rsidRPr="00096F8C" w:rsidRDefault="00A84333">
      <w:pPr>
        <w:pStyle w:val="FootnoteText"/>
      </w:pPr>
      <w:r w:rsidRPr="00096F8C">
        <w:rPr>
          <w:rStyle w:val="FootnoteReference"/>
        </w:rPr>
        <w:footnoteRef/>
      </w:r>
      <w:r w:rsidRPr="00096F8C">
        <w:t xml:space="preserve"> Quyết định số 807/QĐ-SYT ngày 12/10/2021; Quyết định số 1273/QĐ-SYT ngày 19/9/2022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61"/>
    <w:rsid w:val="00005E71"/>
    <w:rsid w:val="00006A3D"/>
    <w:rsid w:val="00051C45"/>
    <w:rsid w:val="00053A1A"/>
    <w:rsid w:val="00065EF4"/>
    <w:rsid w:val="0006631A"/>
    <w:rsid w:val="000672C6"/>
    <w:rsid w:val="0007100F"/>
    <w:rsid w:val="000734EA"/>
    <w:rsid w:val="00076571"/>
    <w:rsid w:val="00076995"/>
    <w:rsid w:val="0008272C"/>
    <w:rsid w:val="00085CB8"/>
    <w:rsid w:val="0008649D"/>
    <w:rsid w:val="00092A4E"/>
    <w:rsid w:val="000962EF"/>
    <w:rsid w:val="00096F8C"/>
    <w:rsid w:val="000A33DE"/>
    <w:rsid w:val="000A68ED"/>
    <w:rsid w:val="000B5C76"/>
    <w:rsid w:val="000B76E5"/>
    <w:rsid w:val="000D006B"/>
    <w:rsid w:val="000D039C"/>
    <w:rsid w:val="000E331F"/>
    <w:rsid w:val="000E5FDC"/>
    <w:rsid w:val="00102E7E"/>
    <w:rsid w:val="00125CF1"/>
    <w:rsid w:val="001615FF"/>
    <w:rsid w:val="001731E3"/>
    <w:rsid w:val="00174E93"/>
    <w:rsid w:val="00175C93"/>
    <w:rsid w:val="0018146F"/>
    <w:rsid w:val="00184A87"/>
    <w:rsid w:val="001A4366"/>
    <w:rsid w:val="001B5AD4"/>
    <w:rsid w:val="001C4685"/>
    <w:rsid w:val="001D18BD"/>
    <w:rsid w:val="001D5CDB"/>
    <w:rsid w:val="001D7FED"/>
    <w:rsid w:val="001F01BC"/>
    <w:rsid w:val="00205A30"/>
    <w:rsid w:val="0021223B"/>
    <w:rsid w:val="00215707"/>
    <w:rsid w:val="00225BDB"/>
    <w:rsid w:val="00247DDC"/>
    <w:rsid w:val="00250847"/>
    <w:rsid w:val="002646F7"/>
    <w:rsid w:val="002671E7"/>
    <w:rsid w:val="00270BAA"/>
    <w:rsid w:val="00270D5E"/>
    <w:rsid w:val="00270D75"/>
    <w:rsid w:val="002767DB"/>
    <w:rsid w:val="00281536"/>
    <w:rsid w:val="00284720"/>
    <w:rsid w:val="002B3168"/>
    <w:rsid w:val="002C4EF5"/>
    <w:rsid w:val="002D6BE9"/>
    <w:rsid w:val="002F1614"/>
    <w:rsid w:val="002F1682"/>
    <w:rsid w:val="002F19C6"/>
    <w:rsid w:val="002F34B9"/>
    <w:rsid w:val="002F5DE2"/>
    <w:rsid w:val="003063CD"/>
    <w:rsid w:val="00313EA1"/>
    <w:rsid w:val="00316848"/>
    <w:rsid w:val="003253F2"/>
    <w:rsid w:val="00333F90"/>
    <w:rsid w:val="00342245"/>
    <w:rsid w:val="00345102"/>
    <w:rsid w:val="00346F38"/>
    <w:rsid w:val="0035122C"/>
    <w:rsid w:val="00356977"/>
    <w:rsid w:val="003627EE"/>
    <w:rsid w:val="00372A4D"/>
    <w:rsid w:val="00374FD4"/>
    <w:rsid w:val="00382874"/>
    <w:rsid w:val="00391FA9"/>
    <w:rsid w:val="003940AC"/>
    <w:rsid w:val="003A4CFA"/>
    <w:rsid w:val="003A7AD9"/>
    <w:rsid w:val="003C43FF"/>
    <w:rsid w:val="003D0336"/>
    <w:rsid w:val="003D2230"/>
    <w:rsid w:val="003D2B48"/>
    <w:rsid w:val="003E48CA"/>
    <w:rsid w:val="003F7308"/>
    <w:rsid w:val="00406793"/>
    <w:rsid w:val="0042375A"/>
    <w:rsid w:val="004471A1"/>
    <w:rsid w:val="004568CA"/>
    <w:rsid w:val="00461E26"/>
    <w:rsid w:val="00477B07"/>
    <w:rsid w:val="00483FB2"/>
    <w:rsid w:val="00490C2A"/>
    <w:rsid w:val="004A1D84"/>
    <w:rsid w:val="004B1F14"/>
    <w:rsid w:val="004B3BB7"/>
    <w:rsid w:val="004B69F9"/>
    <w:rsid w:val="004C1081"/>
    <w:rsid w:val="004C1114"/>
    <w:rsid w:val="004C3CD1"/>
    <w:rsid w:val="004E16FC"/>
    <w:rsid w:val="004E7695"/>
    <w:rsid w:val="00507D5D"/>
    <w:rsid w:val="00521517"/>
    <w:rsid w:val="00550524"/>
    <w:rsid w:val="00552BD8"/>
    <w:rsid w:val="005546E9"/>
    <w:rsid w:val="005567EF"/>
    <w:rsid w:val="00561103"/>
    <w:rsid w:val="00566EC2"/>
    <w:rsid w:val="00567433"/>
    <w:rsid w:val="00596764"/>
    <w:rsid w:val="005A1761"/>
    <w:rsid w:val="005A276C"/>
    <w:rsid w:val="005B36C0"/>
    <w:rsid w:val="005B6729"/>
    <w:rsid w:val="005C03C3"/>
    <w:rsid w:val="005C5B4F"/>
    <w:rsid w:val="005D6192"/>
    <w:rsid w:val="005E4180"/>
    <w:rsid w:val="005F0447"/>
    <w:rsid w:val="005F4354"/>
    <w:rsid w:val="00602CF0"/>
    <w:rsid w:val="00603497"/>
    <w:rsid w:val="0060409B"/>
    <w:rsid w:val="00616C53"/>
    <w:rsid w:val="00623EA9"/>
    <w:rsid w:val="00625357"/>
    <w:rsid w:val="00634EC2"/>
    <w:rsid w:val="00637EA3"/>
    <w:rsid w:val="006601A3"/>
    <w:rsid w:val="0066213D"/>
    <w:rsid w:val="0066459E"/>
    <w:rsid w:val="006667D4"/>
    <w:rsid w:val="006752C0"/>
    <w:rsid w:val="006A0E61"/>
    <w:rsid w:val="006A3253"/>
    <w:rsid w:val="006B1095"/>
    <w:rsid w:val="006B1C86"/>
    <w:rsid w:val="006B5533"/>
    <w:rsid w:val="006C000D"/>
    <w:rsid w:val="006C1381"/>
    <w:rsid w:val="006C52F1"/>
    <w:rsid w:val="006E1DE4"/>
    <w:rsid w:val="006E26F7"/>
    <w:rsid w:val="006E4EA4"/>
    <w:rsid w:val="00700648"/>
    <w:rsid w:val="00707198"/>
    <w:rsid w:val="0070729E"/>
    <w:rsid w:val="007248E7"/>
    <w:rsid w:val="00734443"/>
    <w:rsid w:val="007606B0"/>
    <w:rsid w:val="0076105E"/>
    <w:rsid w:val="00776766"/>
    <w:rsid w:val="007779D9"/>
    <w:rsid w:val="00780FA4"/>
    <w:rsid w:val="00782E14"/>
    <w:rsid w:val="007838A8"/>
    <w:rsid w:val="0078439D"/>
    <w:rsid w:val="00793477"/>
    <w:rsid w:val="007C40A6"/>
    <w:rsid w:val="007D3AAA"/>
    <w:rsid w:val="007D5672"/>
    <w:rsid w:val="007E07B5"/>
    <w:rsid w:val="007E154A"/>
    <w:rsid w:val="007E2933"/>
    <w:rsid w:val="007F65D0"/>
    <w:rsid w:val="0080702B"/>
    <w:rsid w:val="0080709E"/>
    <w:rsid w:val="00807E67"/>
    <w:rsid w:val="00811BFF"/>
    <w:rsid w:val="008132B4"/>
    <w:rsid w:val="00817EC0"/>
    <w:rsid w:val="00822BB5"/>
    <w:rsid w:val="008276AC"/>
    <w:rsid w:val="00833625"/>
    <w:rsid w:val="00851319"/>
    <w:rsid w:val="00854321"/>
    <w:rsid w:val="00861269"/>
    <w:rsid w:val="00862AEB"/>
    <w:rsid w:val="008669F5"/>
    <w:rsid w:val="00871BC5"/>
    <w:rsid w:val="008875BB"/>
    <w:rsid w:val="008901EB"/>
    <w:rsid w:val="008A1F96"/>
    <w:rsid w:val="008A3B69"/>
    <w:rsid w:val="008A58C4"/>
    <w:rsid w:val="008B6DFD"/>
    <w:rsid w:val="008C6E4C"/>
    <w:rsid w:val="008E1443"/>
    <w:rsid w:val="008E5E42"/>
    <w:rsid w:val="008F32DB"/>
    <w:rsid w:val="008F7E00"/>
    <w:rsid w:val="00911CCA"/>
    <w:rsid w:val="00912984"/>
    <w:rsid w:val="00951B67"/>
    <w:rsid w:val="009549DF"/>
    <w:rsid w:val="00956B6F"/>
    <w:rsid w:val="00972D54"/>
    <w:rsid w:val="00990E0C"/>
    <w:rsid w:val="009920B7"/>
    <w:rsid w:val="009C7533"/>
    <w:rsid w:val="009D0DB3"/>
    <w:rsid w:val="009D4D66"/>
    <w:rsid w:val="009D53FE"/>
    <w:rsid w:val="009E1F71"/>
    <w:rsid w:val="009E5CD2"/>
    <w:rsid w:val="009E7B20"/>
    <w:rsid w:val="009F0A5A"/>
    <w:rsid w:val="009F0BAA"/>
    <w:rsid w:val="009F76B2"/>
    <w:rsid w:val="00A00B38"/>
    <w:rsid w:val="00A12DDE"/>
    <w:rsid w:val="00A54A7A"/>
    <w:rsid w:val="00A54D30"/>
    <w:rsid w:val="00A600B5"/>
    <w:rsid w:val="00A84333"/>
    <w:rsid w:val="00A859E1"/>
    <w:rsid w:val="00A912B9"/>
    <w:rsid w:val="00AA5315"/>
    <w:rsid w:val="00AC0E4E"/>
    <w:rsid w:val="00AC7BF5"/>
    <w:rsid w:val="00AD6200"/>
    <w:rsid w:val="00AE7C01"/>
    <w:rsid w:val="00AF2550"/>
    <w:rsid w:val="00B06AD4"/>
    <w:rsid w:val="00B12EF6"/>
    <w:rsid w:val="00B1636A"/>
    <w:rsid w:val="00B21C03"/>
    <w:rsid w:val="00B24273"/>
    <w:rsid w:val="00B3331D"/>
    <w:rsid w:val="00B33CEF"/>
    <w:rsid w:val="00B54743"/>
    <w:rsid w:val="00B64C6C"/>
    <w:rsid w:val="00B70470"/>
    <w:rsid w:val="00B70682"/>
    <w:rsid w:val="00B8681C"/>
    <w:rsid w:val="00B90521"/>
    <w:rsid w:val="00B920D9"/>
    <w:rsid w:val="00B93C3F"/>
    <w:rsid w:val="00BA5DB9"/>
    <w:rsid w:val="00BB618F"/>
    <w:rsid w:val="00BC349A"/>
    <w:rsid w:val="00BC7511"/>
    <w:rsid w:val="00BD0FCC"/>
    <w:rsid w:val="00BD372A"/>
    <w:rsid w:val="00BD40CA"/>
    <w:rsid w:val="00BE0FE5"/>
    <w:rsid w:val="00C0470D"/>
    <w:rsid w:val="00C25B18"/>
    <w:rsid w:val="00C25FF1"/>
    <w:rsid w:val="00C40446"/>
    <w:rsid w:val="00C47143"/>
    <w:rsid w:val="00C52C5C"/>
    <w:rsid w:val="00C5687E"/>
    <w:rsid w:val="00C64A60"/>
    <w:rsid w:val="00C72B53"/>
    <w:rsid w:val="00C74973"/>
    <w:rsid w:val="00C80C2C"/>
    <w:rsid w:val="00C80E7D"/>
    <w:rsid w:val="00C8596F"/>
    <w:rsid w:val="00C87E97"/>
    <w:rsid w:val="00C965A5"/>
    <w:rsid w:val="00CA30F2"/>
    <w:rsid w:val="00CA3249"/>
    <w:rsid w:val="00CA7C2C"/>
    <w:rsid w:val="00CB109B"/>
    <w:rsid w:val="00CB215C"/>
    <w:rsid w:val="00CB3849"/>
    <w:rsid w:val="00CB3BB6"/>
    <w:rsid w:val="00CD4294"/>
    <w:rsid w:val="00CD61BA"/>
    <w:rsid w:val="00CE3455"/>
    <w:rsid w:val="00CE5974"/>
    <w:rsid w:val="00CF03BD"/>
    <w:rsid w:val="00D07B81"/>
    <w:rsid w:val="00D115E6"/>
    <w:rsid w:val="00D1229D"/>
    <w:rsid w:val="00D436CF"/>
    <w:rsid w:val="00D5457D"/>
    <w:rsid w:val="00D565D3"/>
    <w:rsid w:val="00D605BE"/>
    <w:rsid w:val="00D626EC"/>
    <w:rsid w:val="00D768C2"/>
    <w:rsid w:val="00D91F5B"/>
    <w:rsid w:val="00DB364A"/>
    <w:rsid w:val="00DB6C5E"/>
    <w:rsid w:val="00DD4AEB"/>
    <w:rsid w:val="00DE1C6C"/>
    <w:rsid w:val="00DE265A"/>
    <w:rsid w:val="00DE7DAF"/>
    <w:rsid w:val="00E0402B"/>
    <w:rsid w:val="00E1134B"/>
    <w:rsid w:val="00E22593"/>
    <w:rsid w:val="00E31D29"/>
    <w:rsid w:val="00E351E6"/>
    <w:rsid w:val="00E40E39"/>
    <w:rsid w:val="00E42725"/>
    <w:rsid w:val="00E46152"/>
    <w:rsid w:val="00E5252E"/>
    <w:rsid w:val="00E54810"/>
    <w:rsid w:val="00E62A10"/>
    <w:rsid w:val="00E6533D"/>
    <w:rsid w:val="00E7190A"/>
    <w:rsid w:val="00E724C3"/>
    <w:rsid w:val="00E752E5"/>
    <w:rsid w:val="00E76FBB"/>
    <w:rsid w:val="00E774B3"/>
    <w:rsid w:val="00E833E0"/>
    <w:rsid w:val="00E86954"/>
    <w:rsid w:val="00E925C6"/>
    <w:rsid w:val="00EA00DD"/>
    <w:rsid w:val="00EA3D6D"/>
    <w:rsid w:val="00EC13F4"/>
    <w:rsid w:val="00ED0ED8"/>
    <w:rsid w:val="00ED3411"/>
    <w:rsid w:val="00EF6D14"/>
    <w:rsid w:val="00F00152"/>
    <w:rsid w:val="00F317F4"/>
    <w:rsid w:val="00F60A76"/>
    <w:rsid w:val="00F62D62"/>
    <w:rsid w:val="00F66EEB"/>
    <w:rsid w:val="00F90E79"/>
    <w:rsid w:val="00FB3E56"/>
    <w:rsid w:val="00FC3F7F"/>
    <w:rsid w:val="00FD2FA8"/>
    <w:rsid w:val="00FD3FD1"/>
    <w:rsid w:val="00FE091C"/>
    <w:rsid w:val="00FE2C1D"/>
    <w:rsid w:val="00FE3B0D"/>
    <w:rsid w:val="00FE51DC"/>
    <w:rsid w:val="00FE5925"/>
    <w:rsid w:val="00FF1230"/>
    <w:rsid w:val="00FF50D7"/>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793"/>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761"/>
    <w:pPr>
      <w:autoSpaceDE w:val="0"/>
      <w:autoSpaceDN w:val="0"/>
      <w:adjustRightInd w:val="0"/>
      <w:spacing w:after="0" w:line="240" w:lineRule="auto"/>
    </w:pPr>
    <w:rPr>
      <w:rFonts w:eastAsia="Calibri"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sid w:val="0007657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076571"/>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ftrefCharCharChar1Char"/>
    <w:unhideWhenUsed/>
    <w:qFormat/>
    <w:rsid w:val="00076571"/>
    <w:rPr>
      <w:vertAlign w:val="superscript"/>
    </w:rPr>
  </w:style>
  <w:style w:type="paragraph" w:styleId="PlainText">
    <w:name w:val="Plain Text"/>
    <w:basedOn w:val="Normal"/>
    <w:link w:val="PlainTextChar"/>
    <w:rsid w:val="00490C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90C2A"/>
    <w:rPr>
      <w:rFonts w:ascii="Courier New" w:eastAsia="Times New Roman" w:hAnsi="Courier New" w:cs="Courier New"/>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E5252E"/>
    <w:pPr>
      <w:spacing w:after="160" w:line="240" w:lineRule="exact"/>
    </w:pPr>
    <w:rPr>
      <w:vertAlign w:val="superscript"/>
    </w:rPr>
  </w:style>
  <w:style w:type="paragraph" w:customStyle="1" w:styleId="CharCharCharCharCharCharChar">
    <w:name w:val="Char Char Char Char Char Char Char"/>
    <w:basedOn w:val="Heading1"/>
    <w:next w:val="Heading1"/>
    <w:autoRedefine/>
    <w:rsid w:val="00406793"/>
    <w:pPr>
      <w:keepLines w:val="0"/>
      <w:widowControl w:val="0"/>
      <w:spacing w:before="60" w:after="60" w:line="400" w:lineRule="atLeast"/>
      <w:ind w:firstLine="720"/>
      <w:jc w:val="center"/>
    </w:pPr>
    <w:rPr>
      <w:rFonts w:ascii="Times New Roman" w:eastAsia="SimSun" w:hAnsi="Times New Roman" w:cs="Times New Roman"/>
      <w:bCs w:val="0"/>
      <w:color w:val="auto"/>
      <w:kern w:val="2"/>
      <w:sz w:val="26"/>
      <w:szCs w:val="24"/>
      <w:lang w:eastAsia="zh-CN"/>
    </w:rPr>
  </w:style>
  <w:style w:type="character" w:customStyle="1" w:styleId="Heading1Char">
    <w:name w:val="Heading 1 Char"/>
    <w:basedOn w:val="DefaultParagraphFont"/>
    <w:link w:val="Heading1"/>
    <w:uiPriority w:val="9"/>
    <w:rsid w:val="00406793"/>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793"/>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761"/>
    <w:pPr>
      <w:autoSpaceDE w:val="0"/>
      <w:autoSpaceDN w:val="0"/>
      <w:adjustRightInd w:val="0"/>
      <w:spacing w:after="0" w:line="240" w:lineRule="auto"/>
    </w:pPr>
    <w:rPr>
      <w:rFonts w:eastAsia="Calibri"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sid w:val="0007657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076571"/>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ftrefCharCharChar1Char"/>
    <w:unhideWhenUsed/>
    <w:qFormat/>
    <w:rsid w:val="00076571"/>
    <w:rPr>
      <w:vertAlign w:val="superscript"/>
    </w:rPr>
  </w:style>
  <w:style w:type="paragraph" w:styleId="PlainText">
    <w:name w:val="Plain Text"/>
    <w:basedOn w:val="Normal"/>
    <w:link w:val="PlainTextChar"/>
    <w:rsid w:val="00490C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90C2A"/>
    <w:rPr>
      <w:rFonts w:ascii="Courier New" w:eastAsia="Times New Roman" w:hAnsi="Courier New" w:cs="Courier New"/>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E5252E"/>
    <w:pPr>
      <w:spacing w:after="160" w:line="240" w:lineRule="exact"/>
    </w:pPr>
    <w:rPr>
      <w:vertAlign w:val="superscript"/>
    </w:rPr>
  </w:style>
  <w:style w:type="paragraph" w:customStyle="1" w:styleId="CharCharCharCharCharCharChar">
    <w:name w:val="Char Char Char Char Char Char Char"/>
    <w:basedOn w:val="Heading1"/>
    <w:next w:val="Heading1"/>
    <w:autoRedefine/>
    <w:rsid w:val="00406793"/>
    <w:pPr>
      <w:keepLines w:val="0"/>
      <w:widowControl w:val="0"/>
      <w:spacing w:before="60" w:after="60" w:line="400" w:lineRule="atLeast"/>
      <w:ind w:firstLine="720"/>
      <w:jc w:val="center"/>
    </w:pPr>
    <w:rPr>
      <w:rFonts w:ascii="Times New Roman" w:eastAsia="SimSun" w:hAnsi="Times New Roman" w:cs="Times New Roman"/>
      <w:bCs w:val="0"/>
      <w:color w:val="auto"/>
      <w:kern w:val="2"/>
      <w:sz w:val="26"/>
      <w:szCs w:val="24"/>
      <w:lang w:eastAsia="zh-CN"/>
    </w:rPr>
  </w:style>
  <w:style w:type="character" w:customStyle="1" w:styleId="Heading1Char">
    <w:name w:val="Heading 1 Char"/>
    <w:basedOn w:val="DefaultParagraphFont"/>
    <w:link w:val="Heading1"/>
    <w:uiPriority w:val="9"/>
    <w:rsid w:val="00406793"/>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B4DC-6296-451A-96CD-F2F7F5E3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Trương Quang Vương </cp:lastModifiedBy>
  <cp:revision>9</cp:revision>
  <dcterms:created xsi:type="dcterms:W3CDTF">2023-11-17T08:53:00Z</dcterms:created>
  <dcterms:modified xsi:type="dcterms:W3CDTF">2023-12-01T06:56:00Z</dcterms:modified>
</cp:coreProperties>
</file>