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5811"/>
      </w:tblGrid>
      <w:tr w:rsidR="00976A41" w:rsidRPr="004A0D67" w:rsidTr="009B6972">
        <w:tc>
          <w:tcPr>
            <w:tcW w:w="3261" w:type="dxa"/>
          </w:tcPr>
          <w:p w:rsidR="00976A41" w:rsidRPr="004A0D67" w:rsidRDefault="00976A41" w:rsidP="00976A41">
            <w:pPr>
              <w:spacing w:after="0" w:line="240" w:lineRule="auto"/>
              <w:jc w:val="center"/>
              <w:rPr>
                <w:b/>
                <w:spacing w:val="-4"/>
                <w:sz w:val="26"/>
                <w:szCs w:val="26"/>
              </w:rPr>
            </w:pPr>
            <w:r w:rsidRPr="004A0D67">
              <w:rPr>
                <w:b/>
                <w:spacing w:val="-4"/>
                <w:sz w:val="26"/>
                <w:szCs w:val="26"/>
              </w:rPr>
              <w:t>HỘI ĐỒNG NHÂN DÂN</w:t>
            </w:r>
          </w:p>
          <w:p w:rsidR="00976A41" w:rsidRPr="004A0D67" w:rsidRDefault="00976A41" w:rsidP="00976A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A0D67">
              <w:rPr>
                <w:b/>
                <w:spacing w:val="-4"/>
                <w:sz w:val="26"/>
                <w:szCs w:val="26"/>
              </w:rPr>
              <w:t>TỈNH KON TUM</w:t>
            </w:r>
          </w:p>
        </w:tc>
        <w:tc>
          <w:tcPr>
            <w:tcW w:w="5811" w:type="dxa"/>
          </w:tcPr>
          <w:p w:rsidR="00976A41" w:rsidRPr="004A0D67" w:rsidRDefault="00976A41" w:rsidP="00976A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A0D67">
              <w:rPr>
                <w:b/>
                <w:sz w:val="26"/>
                <w:szCs w:val="26"/>
              </w:rPr>
              <w:t>CỘNG HÒA XÃ HỘI CHỦ NGHĨA VIỆT NAM</w:t>
            </w:r>
          </w:p>
          <w:p w:rsidR="00976A41" w:rsidRPr="004A0D67" w:rsidRDefault="00976A41" w:rsidP="00976A41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4A0D67">
              <w:rPr>
                <w:b/>
                <w:szCs w:val="26"/>
              </w:rPr>
              <w:t>Độc lập - Tự do - Hạnh phúc</w:t>
            </w:r>
          </w:p>
        </w:tc>
      </w:tr>
    </w:tbl>
    <w:p w:rsidR="00247C18" w:rsidRDefault="00976A41">
      <w:r w:rsidRPr="004A0D67">
        <w:rPr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C03DB9" wp14:editId="500CB557">
                <wp:simplePos x="0" y="0"/>
                <wp:positionH relativeFrom="margin">
                  <wp:posOffset>2853690</wp:posOffset>
                </wp:positionH>
                <wp:positionV relativeFrom="paragraph">
                  <wp:posOffset>76200</wp:posOffset>
                </wp:positionV>
                <wp:extent cx="2209800" cy="9525"/>
                <wp:effectExtent l="0" t="0" r="19050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09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7643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24.7pt;margin-top:6pt;width:174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">
                <w10:wrap anchorx="margin"/>
              </v:shape>
            </w:pict>
          </mc:Fallback>
        </mc:AlternateContent>
      </w:r>
      <w:r w:rsidRPr="004A0D67">
        <w:rPr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DADA0" wp14:editId="27CA91EB">
                <wp:simplePos x="0" y="0"/>
                <wp:positionH relativeFrom="margin">
                  <wp:posOffset>710565</wp:posOffset>
                </wp:positionH>
                <wp:positionV relativeFrom="paragraph">
                  <wp:posOffset>9525</wp:posOffset>
                </wp:positionV>
                <wp:extent cx="762000" cy="0"/>
                <wp:effectExtent l="0" t="0" r="19050" b="1905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F2E00" id="AutoShape 9" o:spid="_x0000_s1026" type="#_x0000_t32" style="position:absolute;margin-left:55.95pt;margin-top:.75pt;width:60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7LHQIAADo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">
                <w10:wrap anchorx="margin"/>
              </v:shape>
            </w:pict>
          </mc:Fallback>
        </mc:AlternateContent>
      </w:r>
    </w:p>
    <w:tbl>
      <w:tblPr>
        <w:tblW w:w="5261" w:type="pct"/>
        <w:tblLook w:val="04A0" w:firstRow="1" w:lastRow="0" w:firstColumn="1" w:lastColumn="0" w:noHBand="0" w:noVBand="1"/>
      </w:tblPr>
      <w:tblGrid>
        <w:gridCol w:w="853"/>
        <w:gridCol w:w="6945"/>
        <w:gridCol w:w="1747"/>
      </w:tblGrid>
      <w:tr w:rsidR="00976A41" w:rsidRPr="00546D9C" w:rsidTr="009B6972">
        <w:trPr>
          <w:trHeight w:val="129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 xml:space="preserve">PHỤ LỤC </w:t>
            </w: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br/>
              <w:t>GIAO BIÊN CHẾ CÔNG CHỨC NĂM 2025 TRONG CÁC CƠ QUAN, TỔ CHỨC HÀNH CHÍNH NHÀ NƯỚC TRÊN ĐỊA BÀN TỈNH</w:t>
            </w:r>
          </w:p>
        </w:tc>
      </w:tr>
      <w:tr w:rsidR="00976A41" w:rsidRPr="00546D9C" w:rsidTr="009B6972">
        <w:trPr>
          <w:trHeight w:val="84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76A41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 xml:space="preserve">(Kèm theo Nghị quyết số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val="en-US" w:eastAsia="vi-VN"/>
              </w:rPr>
              <w:t>02</w:t>
            </w:r>
            <w:r w:rsidRPr="00546D9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 xml:space="preserve">/NQ-HĐND ngày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19</w:t>
            </w:r>
            <w:r w:rsidRPr="00546D9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 xml:space="preserve"> tháng </w:t>
            </w:r>
            <w:r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02</w:t>
            </w:r>
            <w:r w:rsidRPr="00546D9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 xml:space="preserve"> năm 2025 </w:t>
            </w:r>
          </w:p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của Hội đồng nhân dân tỉnh Kon Tum)</w:t>
            </w:r>
          </w:p>
        </w:tc>
      </w:tr>
      <w:tr w:rsidR="00976A41" w:rsidRPr="00546D9C" w:rsidTr="00976A41">
        <w:trPr>
          <w:trHeight w:val="1080"/>
        </w:trPr>
        <w:tc>
          <w:tcPr>
            <w:tcW w:w="4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noProof/>
                <w:color w:val="000000"/>
                <w:szCs w:val="28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544753" wp14:editId="33411EE2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0</wp:posOffset>
                      </wp:positionV>
                      <wp:extent cx="1352550" cy="0"/>
                      <wp:effectExtent l="0" t="0" r="0" b="0"/>
                      <wp:wrapNone/>
                      <wp:docPr id="3719" name="Straight Connector 37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352550" cy="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2B7889" id="Straight Connector 37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.5pt,0" to="1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" stroked="f"/>
                  </w:pict>
                </mc:Fallback>
              </mc:AlternateContent>
            </w: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STT</w:t>
            </w:r>
          </w:p>
        </w:tc>
        <w:tc>
          <w:tcPr>
            <w:tcW w:w="36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TÊN ĐƠN VỊ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BIÊN CHẾ GIAO</w:t>
            </w:r>
          </w:p>
        </w:tc>
      </w:tr>
      <w:tr w:rsidR="00976A41" w:rsidRPr="00546D9C" w:rsidTr="00976A41">
        <w:trPr>
          <w:trHeight w:val="495"/>
        </w:trPr>
        <w:tc>
          <w:tcPr>
            <w:tcW w:w="4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TỔNG CỘNG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1947</w:t>
            </w:r>
          </w:p>
        </w:tc>
      </w:tr>
      <w:tr w:rsidR="00976A41" w:rsidRPr="00546D9C" w:rsidTr="00976A41">
        <w:trPr>
          <w:trHeight w:val="46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I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CẤP TỈNH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1105</w:t>
            </w:r>
          </w:p>
        </w:tc>
      </w:tr>
      <w:tr w:rsidR="00976A41" w:rsidRPr="00546D9C" w:rsidTr="00976A41">
        <w:trPr>
          <w:trHeight w:val="69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Khối đại biểu dân cử </w:t>
            </w:r>
            <w:r w:rsidRPr="00546D9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(bố trí cho đại biểu Quốc hội và Đại biểu HĐND tỉnh hoạt động chuyên trách)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10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2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Văn phòng Đoàn ĐBQH và HĐND tỉnh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32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3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Sở Tài chính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87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4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Sở Xây dựng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62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Sở Khoa học và Công nghệ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46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6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Sở Nông nghiệp và Môi trường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404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7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Sở Nội vụ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70</w:t>
            </w:r>
          </w:p>
        </w:tc>
      </w:tr>
      <w:tr w:rsidR="00976A41" w:rsidRPr="00546D9C" w:rsidTr="00976A41">
        <w:trPr>
          <w:trHeight w:val="431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8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Sở Dân tộc và Tôn giáo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26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9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Sở Y tế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63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10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Sở Giáo dục và Đào tạo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45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11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Sở Công Thương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35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12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Sở Văn hóa, Thể thao và Du lịch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45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13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Sở Ngoại vụ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18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14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Sở Tư pháp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26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15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Thanh tra tỉnh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33</w:t>
            </w:r>
          </w:p>
        </w:tc>
      </w:tr>
      <w:tr w:rsidR="00976A41" w:rsidRPr="00546D9C" w:rsidTr="00976A41">
        <w:trPr>
          <w:trHeight w:val="75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16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Văn phòng UBND tỉnh </w:t>
            </w:r>
            <w:r w:rsidRPr="00546D9C">
              <w:rPr>
                <w:rFonts w:eastAsia="Times New Roman" w:cs="Times New Roman"/>
                <w:i/>
                <w:iCs/>
                <w:color w:val="000000"/>
                <w:szCs w:val="28"/>
                <w:lang w:eastAsia="vi-VN"/>
              </w:rPr>
              <w:t>(Bao gồm 05 biên chế của lãnh đạo UBND tỉnh)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64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17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Văn phòng Ban An toàn giao thông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3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18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Ban Quản lý Khu kinh tế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36</w:t>
            </w:r>
          </w:p>
        </w:tc>
      </w:tr>
      <w:tr w:rsidR="00976A41" w:rsidRPr="00546D9C" w:rsidTr="00976A41">
        <w:trPr>
          <w:trHeight w:val="510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II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CẤP HUYỆN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798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Ngọc Hồi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80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2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Kon Plông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78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lastRenderedPageBreak/>
              <w:t>3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Đăk Hà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81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4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Đăk Tô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80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Kon Rẫy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78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6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UBND huyện Ia H'Drai 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56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7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Đăk Glei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81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8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Tu Mơ Rông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80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9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UBND huyện Sa Thầy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80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10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UBND thành phố Kon Tum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color w:val="000000"/>
                <w:szCs w:val="28"/>
                <w:lang w:eastAsia="vi-VN"/>
              </w:rPr>
              <w:t>104</w:t>
            </w:r>
          </w:p>
        </w:tc>
      </w:tr>
      <w:tr w:rsidR="00976A41" w:rsidRPr="00546D9C" w:rsidTr="00976A41">
        <w:trPr>
          <w:trHeight w:val="375"/>
        </w:trPr>
        <w:tc>
          <w:tcPr>
            <w:tcW w:w="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III</w:t>
            </w:r>
          </w:p>
        </w:tc>
        <w:tc>
          <w:tcPr>
            <w:tcW w:w="3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A41" w:rsidRPr="00546D9C" w:rsidRDefault="00976A41" w:rsidP="009B697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DỰ PHÒNG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6A41" w:rsidRPr="00546D9C" w:rsidRDefault="00976A41" w:rsidP="009B697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</w:pPr>
            <w:r w:rsidRPr="00546D9C">
              <w:rPr>
                <w:rFonts w:eastAsia="Times New Roman" w:cs="Times New Roman"/>
                <w:b/>
                <w:bCs/>
                <w:color w:val="000000"/>
                <w:szCs w:val="28"/>
                <w:lang w:eastAsia="vi-VN"/>
              </w:rPr>
              <w:t>44</w:t>
            </w:r>
          </w:p>
        </w:tc>
      </w:tr>
    </w:tbl>
    <w:p w:rsidR="00976A41" w:rsidRDefault="00976A41"/>
    <w:p w:rsidR="00976A41" w:rsidRDefault="00976A41" w:rsidP="00976A41"/>
    <w:p w:rsidR="00976A41" w:rsidRPr="00976A41" w:rsidRDefault="00976A41" w:rsidP="00976A41">
      <w:pPr>
        <w:tabs>
          <w:tab w:val="left" w:pos="6684"/>
        </w:tabs>
      </w:pPr>
      <w:r>
        <w:tab/>
      </w:r>
      <w:bookmarkStart w:id="0" w:name="_GoBack"/>
      <w:bookmarkEnd w:id="0"/>
    </w:p>
    <w:sectPr w:rsidR="00976A41" w:rsidRPr="00976A41" w:rsidSect="00976A41">
      <w:headerReference w:type="default" r:id="rId6"/>
      <w:pgSz w:w="11906" w:h="16838" w:code="9"/>
      <w:pgMar w:top="1134" w:right="1134" w:bottom="1134" w:left="1701" w:header="42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8C6" w:rsidRDefault="005148C6" w:rsidP="00976A41">
      <w:pPr>
        <w:spacing w:after="0" w:line="240" w:lineRule="auto"/>
      </w:pPr>
      <w:r>
        <w:separator/>
      </w:r>
    </w:p>
  </w:endnote>
  <w:endnote w:type="continuationSeparator" w:id="0">
    <w:p w:rsidR="005148C6" w:rsidRDefault="005148C6" w:rsidP="0097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8C6" w:rsidRDefault="005148C6" w:rsidP="00976A41">
      <w:pPr>
        <w:spacing w:after="0" w:line="240" w:lineRule="auto"/>
      </w:pPr>
      <w:r>
        <w:separator/>
      </w:r>
    </w:p>
  </w:footnote>
  <w:footnote w:type="continuationSeparator" w:id="0">
    <w:p w:rsidR="005148C6" w:rsidRDefault="005148C6" w:rsidP="0097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639931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76A41" w:rsidRDefault="00976A41" w:rsidP="00976A4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9C"/>
    <w:rsid w:val="000A5263"/>
    <w:rsid w:val="0023752B"/>
    <w:rsid w:val="00247C18"/>
    <w:rsid w:val="005148C6"/>
    <w:rsid w:val="00546D9C"/>
    <w:rsid w:val="008F5FC7"/>
    <w:rsid w:val="00976A41"/>
    <w:rsid w:val="00996D0A"/>
    <w:rsid w:val="00EF1D23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E70C93"/>
  <w15:chartTrackingRefBased/>
  <w15:docId w15:val="{38A4E1D3-DE26-4B31-9624-B3B8C442F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A41"/>
  </w:style>
  <w:style w:type="paragraph" w:styleId="Footer">
    <w:name w:val="footer"/>
    <w:basedOn w:val="Normal"/>
    <w:link w:val="FooterChar"/>
    <w:uiPriority w:val="99"/>
    <w:unhideWhenUsed/>
    <w:rsid w:val="00976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6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Trọng Anh</dc:creator>
  <cp:keywords/>
  <dc:description/>
  <cp:lastModifiedBy>Nguyễn Minh Khương</cp:lastModifiedBy>
  <cp:revision>4</cp:revision>
  <dcterms:created xsi:type="dcterms:W3CDTF">2025-02-19T01:06:00Z</dcterms:created>
  <dcterms:modified xsi:type="dcterms:W3CDTF">2025-02-19T04:05:00Z</dcterms:modified>
</cp:coreProperties>
</file>