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Look w:val="01E0" w:firstRow="1" w:lastRow="1" w:firstColumn="1" w:lastColumn="1" w:noHBand="0" w:noVBand="0"/>
      </w:tblPr>
      <w:tblGrid>
        <w:gridCol w:w="3870"/>
        <w:gridCol w:w="5670"/>
      </w:tblGrid>
      <w:tr w:rsidR="00B20B9A" w:rsidRPr="00B20B9A" w14:paraId="7F522C72" w14:textId="77777777" w:rsidTr="00162E0F">
        <w:tc>
          <w:tcPr>
            <w:tcW w:w="3870" w:type="dxa"/>
            <w:shd w:val="clear" w:color="auto" w:fill="auto"/>
          </w:tcPr>
          <w:p w14:paraId="691734CE" w14:textId="77777777" w:rsidR="00162E0F" w:rsidRPr="00B20B9A" w:rsidRDefault="00162E0F" w:rsidP="00162E0F">
            <w:pPr>
              <w:spacing w:after="0" w:line="240" w:lineRule="atLeast"/>
              <w:jc w:val="center"/>
              <w:rPr>
                <w:rFonts w:ascii="Times New Roman" w:hAnsi="Times New Roman" w:cs="Times New Roman"/>
                <w:sz w:val="28"/>
                <w:szCs w:val="28"/>
              </w:rPr>
            </w:pPr>
            <w:r w:rsidRPr="00B20B9A">
              <w:rPr>
                <w:rFonts w:ascii="Times New Roman" w:hAnsi="Times New Roman" w:cs="Times New Roman"/>
                <w:sz w:val="28"/>
                <w:szCs w:val="28"/>
              </w:rPr>
              <w:t>HĐND HUYỆN KON PLÔNG</w:t>
            </w:r>
          </w:p>
          <w:p w14:paraId="3A51B148" w14:textId="77777777"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THƯỜNG TRỰC HĐND</w:t>
            </w:r>
          </w:p>
          <w:p w14:paraId="6B0AE6F4" w14:textId="77777777" w:rsidR="00162E0F" w:rsidRPr="00B20B9A" w:rsidRDefault="00162E0F" w:rsidP="00162E0F">
            <w:pPr>
              <w:spacing w:after="0" w:line="240" w:lineRule="atLeast"/>
              <w:jc w:val="both"/>
              <w:rPr>
                <w:rFonts w:ascii="Times New Roman" w:hAnsi="Times New Roman" w:cs="Times New Roman"/>
                <w:b/>
                <w:sz w:val="28"/>
                <w:szCs w:val="28"/>
              </w:rPr>
            </w:pPr>
            <w:r w:rsidRPr="00B20B9A">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208EC02" wp14:editId="4B52D7B3">
                      <wp:simplePos x="0" y="0"/>
                      <wp:positionH relativeFrom="column">
                        <wp:posOffset>657225</wp:posOffset>
                      </wp:positionH>
                      <wp:positionV relativeFrom="paragraph">
                        <wp:posOffset>21590</wp:posOffset>
                      </wp:positionV>
                      <wp:extent cx="102870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F68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7pt" to="13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"/>
                  </w:pict>
                </mc:Fallback>
              </mc:AlternateContent>
            </w:r>
          </w:p>
          <w:p w14:paraId="1C4B09A4" w14:textId="1C9783B3" w:rsidR="00162E0F" w:rsidRPr="00B20B9A" w:rsidRDefault="00162E0F" w:rsidP="002A408B">
            <w:pPr>
              <w:spacing w:after="0" w:line="240" w:lineRule="atLeast"/>
              <w:jc w:val="center"/>
              <w:rPr>
                <w:rFonts w:ascii="Times New Roman" w:hAnsi="Times New Roman" w:cs="Times New Roman"/>
                <w:b/>
                <w:sz w:val="28"/>
                <w:szCs w:val="28"/>
              </w:rPr>
            </w:pPr>
            <w:r w:rsidRPr="00B20B9A">
              <w:rPr>
                <w:rFonts w:ascii="Times New Roman" w:hAnsi="Times New Roman" w:cs="Times New Roman"/>
                <w:sz w:val="28"/>
                <w:szCs w:val="28"/>
              </w:rPr>
              <w:t xml:space="preserve">Số:  </w:t>
            </w:r>
            <w:r w:rsidR="008D7E8F">
              <w:rPr>
                <w:rFonts w:ascii="Times New Roman" w:hAnsi="Times New Roman" w:cs="Times New Roman"/>
                <w:sz w:val="28"/>
                <w:szCs w:val="28"/>
              </w:rPr>
              <w:t>177</w:t>
            </w:r>
            <w:r w:rsidR="002A408B">
              <w:rPr>
                <w:rFonts w:ascii="Times New Roman" w:hAnsi="Times New Roman" w:cs="Times New Roman"/>
                <w:sz w:val="28"/>
                <w:szCs w:val="28"/>
              </w:rPr>
              <w:t xml:space="preserve">  </w:t>
            </w:r>
            <w:r w:rsidRPr="00B20B9A">
              <w:rPr>
                <w:rFonts w:ascii="Times New Roman" w:hAnsi="Times New Roman" w:cs="Times New Roman"/>
                <w:sz w:val="28"/>
                <w:szCs w:val="28"/>
              </w:rPr>
              <w:t>/BC-</w:t>
            </w:r>
            <w:r w:rsidRPr="00B20B9A">
              <w:rPr>
                <w:rFonts w:ascii="Times New Roman" w:hAnsi="Times New Roman" w:cs="Times New Roman"/>
                <w:sz w:val="28"/>
                <w:szCs w:val="28"/>
                <w:lang w:val="vi-VN"/>
              </w:rPr>
              <w:t>TT</w:t>
            </w:r>
            <w:r w:rsidRPr="00B20B9A">
              <w:rPr>
                <w:rFonts w:ascii="Times New Roman" w:hAnsi="Times New Roman" w:cs="Times New Roman"/>
                <w:sz w:val="28"/>
                <w:szCs w:val="28"/>
              </w:rPr>
              <w:t>HĐND</w:t>
            </w:r>
          </w:p>
        </w:tc>
        <w:tc>
          <w:tcPr>
            <w:tcW w:w="5670" w:type="dxa"/>
            <w:shd w:val="clear" w:color="auto" w:fill="auto"/>
          </w:tcPr>
          <w:p w14:paraId="05BD9ABE" w14:textId="77777777" w:rsidR="00162E0F" w:rsidRPr="00B20B9A" w:rsidRDefault="00162E0F" w:rsidP="00162E0F">
            <w:pPr>
              <w:spacing w:after="0" w:line="240" w:lineRule="atLeast"/>
              <w:jc w:val="both"/>
              <w:rPr>
                <w:rFonts w:ascii="Times New Roman" w:hAnsi="Times New Roman" w:cs="Times New Roman"/>
                <w:b/>
                <w:sz w:val="26"/>
                <w:szCs w:val="28"/>
              </w:rPr>
            </w:pPr>
            <w:r w:rsidRPr="00B20B9A">
              <w:rPr>
                <w:rFonts w:ascii="Times New Roman" w:hAnsi="Times New Roman" w:cs="Times New Roman"/>
                <w:b/>
                <w:sz w:val="26"/>
                <w:szCs w:val="28"/>
              </w:rPr>
              <w:t>CỘNG HOÀ XÃ HỘI CHỦ NGHĨA VIỆT NAM</w:t>
            </w:r>
          </w:p>
          <w:p w14:paraId="55E62D69" w14:textId="08AEC935" w:rsidR="00162E0F" w:rsidRPr="00B20B9A" w:rsidRDefault="002A408B"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4429D91A" wp14:editId="19272B6E">
                      <wp:simplePos x="0" y="0"/>
                      <wp:positionH relativeFrom="column">
                        <wp:posOffset>708025</wp:posOffset>
                      </wp:positionH>
                      <wp:positionV relativeFrom="paragraph">
                        <wp:posOffset>208280</wp:posOffset>
                      </wp:positionV>
                      <wp:extent cx="2052000"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057E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6.4pt" to="217.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"/>
                  </w:pict>
                </mc:Fallback>
              </mc:AlternateContent>
            </w:r>
            <w:r w:rsidR="00162E0F" w:rsidRPr="00B20B9A">
              <w:rPr>
                <w:rFonts w:ascii="Times New Roman" w:hAnsi="Times New Roman" w:cs="Times New Roman"/>
                <w:b/>
                <w:sz w:val="28"/>
                <w:szCs w:val="28"/>
              </w:rPr>
              <w:t xml:space="preserve">Độc lập </w:t>
            </w:r>
            <w:r w:rsidR="00162E0F" w:rsidRPr="00B20B9A">
              <w:rPr>
                <w:rFonts w:ascii="Times New Roman" w:hAnsi="Times New Roman" w:cs="Times New Roman"/>
                <w:sz w:val="28"/>
                <w:szCs w:val="28"/>
              </w:rPr>
              <w:t>-</w:t>
            </w:r>
            <w:r w:rsidR="00162E0F" w:rsidRPr="00B20B9A">
              <w:rPr>
                <w:rFonts w:ascii="Times New Roman" w:hAnsi="Times New Roman" w:cs="Times New Roman"/>
                <w:b/>
                <w:sz w:val="28"/>
                <w:szCs w:val="28"/>
              </w:rPr>
              <w:t xml:space="preserve"> Tự do </w:t>
            </w:r>
            <w:r w:rsidR="00162E0F" w:rsidRPr="00B20B9A">
              <w:rPr>
                <w:rFonts w:ascii="Times New Roman" w:hAnsi="Times New Roman" w:cs="Times New Roman"/>
                <w:sz w:val="28"/>
                <w:szCs w:val="28"/>
              </w:rPr>
              <w:t>-</w:t>
            </w:r>
            <w:r w:rsidR="00162E0F" w:rsidRPr="00B20B9A">
              <w:rPr>
                <w:rFonts w:ascii="Times New Roman" w:hAnsi="Times New Roman" w:cs="Times New Roman"/>
                <w:b/>
                <w:sz w:val="28"/>
                <w:szCs w:val="28"/>
              </w:rPr>
              <w:t xml:space="preserve"> Hạnh phúc</w:t>
            </w:r>
          </w:p>
          <w:p w14:paraId="7A68EC6F" w14:textId="7325B572" w:rsidR="00162E0F" w:rsidRPr="00B20B9A" w:rsidRDefault="00162E0F" w:rsidP="00162E0F">
            <w:pPr>
              <w:spacing w:after="0" w:line="240" w:lineRule="atLeast"/>
              <w:jc w:val="both"/>
              <w:rPr>
                <w:rFonts w:ascii="Times New Roman" w:hAnsi="Times New Roman" w:cs="Times New Roman"/>
                <w:b/>
                <w:sz w:val="28"/>
                <w:szCs w:val="28"/>
              </w:rPr>
            </w:pPr>
          </w:p>
          <w:p w14:paraId="26434F9E" w14:textId="0974DE8A" w:rsidR="00162E0F" w:rsidRPr="00B20B9A" w:rsidRDefault="00162E0F" w:rsidP="005A114E">
            <w:pPr>
              <w:spacing w:after="0" w:line="240" w:lineRule="atLeast"/>
              <w:jc w:val="both"/>
              <w:rPr>
                <w:rFonts w:ascii="Times New Roman" w:hAnsi="Times New Roman" w:cs="Times New Roman"/>
                <w:b/>
                <w:sz w:val="28"/>
                <w:szCs w:val="28"/>
              </w:rPr>
            </w:pPr>
            <w:r w:rsidRPr="00B20B9A">
              <w:rPr>
                <w:rFonts w:ascii="Times New Roman" w:hAnsi="Times New Roman" w:cs="Times New Roman"/>
                <w:i/>
                <w:sz w:val="28"/>
                <w:szCs w:val="28"/>
              </w:rPr>
              <w:t xml:space="preserve">             Kon Plông, ngày </w:t>
            </w:r>
            <w:r w:rsidR="008D7E8F">
              <w:rPr>
                <w:rFonts w:ascii="Times New Roman" w:hAnsi="Times New Roman" w:cs="Times New Roman"/>
                <w:i/>
                <w:sz w:val="28"/>
                <w:szCs w:val="28"/>
              </w:rPr>
              <w:t>29</w:t>
            </w:r>
            <w:r w:rsidRPr="00B20B9A">
              <w:rPr>
                <w:rFonts w:ascii="Times New Roman" w:hAnsi="Times New Roman" w:cs="Times New Roman"/>
                <w:i/>
                <w:sz w:val="28"/>
                <w:szCs w:val="28"/>
              </w:rPr>
              <w:t xml:space="preserve"> tháng </w:t>
            </w:r>
            <w:r w:rsidR="005A114E">
              <w:rPr>
                <w:rFonts w:ascii="Times New Roman" w:hAnsi="Times New Roman" w:cs="Times New Roman"/>
                <w:i/>
                <w:sz w:val="28"/>
                <w:szCs w:val="28"/>
              </w:rPr>
              <w:t>7</w:t>
            </w:r>
            <w:r w:rsidRPr="00B20B9A">
              <w:rPr>
                <w:rFonts w:ascii="Times New Roman" w:hAnsi="Times New Roman" w:cs="Times New Roman"/>
                <w:i/>
                <w:sz w:val="28"/>
                <w:szCs w:val="28"/>
              </w:rPr>
              <w:t xml:space="preserve"> năm 202</w:t>
            </w:r>
            <w:r w:rsidR="009268E5">
              <w:rPr>
                <w:rFonts w:ascii="Times New Roman" w:hAnsi="Times New Roman" w:cs="Times New Roman"/>
                <w:i/>
                <w:sz w:val="28"/>
                <w:szCs w:val="28"/>
              </w:rPr>
              <w:t>4</w:t>
            </w:r>
          </w:p>
        </w:tc>
      </w:tr>
    </w:tbl>
    <w:p w14:paraId="0E801FA2" w14:textId="77777777" w:rsidR="00162E0F" w:rsidRPr="00B20B9A" w:rsidRDefault="00162E0F" w:rsidP="00162E0F">
      <w:pPr>
        <w:tabs>
          <w:tab w:val="left" w:pos="1218"/>
        </w:tabs>
        <w:spacing w:after="0" w:line="240" w:lineRule="atLeast"/>
        <w:jc w:val="both"/>
        <w:rPr>
          <w:rFonts w:ascii="Times New Roman" w:hAnsi="Times New Roman" w:cs="Times New Roman"/>
          <w:sz w:val="28"/>
          <w:szCs w:val="28"/>
        </w:rPr>
      </w:pPr>
      <w:r w:rsidRPr="00B20B9A">
        <w:rPr>
          <w:rFonts w:ascii="Times New Roman" w:hAnsi="Times New Roman" w:cs="Times New Roman"/>
          <w:sz w:val="28"/>
          <w:szCs w:val="28"/>
        </w:rPr>
        <w:t xml:space="preserve">                 </w:t>
      </w:r>
    </w:p>
    <w:p w14:paraId="644A3409" w14:textId="77777777"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BÁO CÁO</w:t>
      </w:r>
    </w:p>
    <w:p w14:paraId="0DBB213A" w14:textId="52479E03"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 xml:space="preserve">Kết quả hoạt động </w:t>
      </w:r>
      <w:r w:rsidR="0063414A">
        <w:rPr>
          <w:rFonts w:ascii="Times New Roman" w:hAnsi="Times New Roman" w:cs="Times New Roman"/>
          <w:b/>
          <w:sz w:val="28"/>
          <w:szCs w:val="28"/>
        </w:rPr>
        <w:t>6 tháng đầu năm 2024</w:t>
      </w:r>
      <w:r w:rsidRPr="00B20B9A">
        <w:rPr>
          <w:rFonts w:ascii="Times New Roman" w:hAnsi="Times New Roman" w:cs="Times New Roman"/>
          <w:b/>
          <w:sz w:val="28"/>
          <w:szCs w:val="28"/>
        </w:rPr>
        <w:t xml:space="preserve"> của Hội đồng</w:t>
      </w:r>
    </w:p>
    <w:p w14:paraId="5EF66D62" w14:textId="77777777"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nhân dân huyện nhiệm kỳ 2021 - 2026</w:t>
      </w:r>
    </w:p>
    <w:p w14:paraId="2ECF3519" w14:textId="77777777" w:rsidR="00162E0F" w:rsidRPr="00B20B9A" w:rsidRDefault="00162E0F" w:rsidP="00162E0F">
      <w:pPr>
        <w:spacing w:after="0" w:line="240" w:lineRule="atLeast"/>
        <w:jc w:val="center"/>
        <w:rPr>
          <w:rFonts w:ascii="Times New Roman" w:hAnsi="Times New Roman" w:cs="Times New Roman"/>
          <w:sz w:val="28"/>
          <w:szCs w:val="28"/>
        </w:rPr>
      </w:pPr>
      <w:r w:rsidRPr="00B20B9A">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3B168308" wp14:editId="68DE9130">
                <wp:simplePos x="0" y="0"/>
                <wp:positionH relativeFrom="column">
                  <wp:posOffset>2448560</wp:posOffset>
                </wp:positionH>
                <wp:positionV relativeFrom="paragraph">
                  <wp:posOffset>26670</wp:posOffset>
                </wp:positionV>
                <wp:extent cx="821690" cy="0"/>
                <wp:effectExtent l="0" t="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0B1D"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2.1pt" to="25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"/>
            </w:pict>
          </mc:Fallback>
        </mc:AlternateContent>
      </w:r>
    </w:p>
    <w:p w14:paraId="5E34DA85" w14:textId="43B45428" w:rsidR="00162E0F"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t xml:space="preserve">Căn cứ Công văn số </w:t>
      </w:r>
      <w:r w:rsidR="00A621C6">
        <w:rPr>
          <w:rFonts w:ascii="Times New Roman" w:hAnsi="Times New Roman" w:cs="Times New Roman"/>
          <w:sz w:val="28"/>
          <w:szCs w:val="28"/>
        </w:rPr>
        <w:t>68</w:t>
      </w:r>
      <w:r w:rsidR="001D151A">
        <w:rPr>
          <w:rFonts w:ascii="Times New Roman" w:hAnsi="Times New Roman" w:cs="Times New Roman"/>
          <w:sz w:val="28"/>
          <w:szCs w:val="28"/>
        </w:rPr>
        <w:t xml:space="preserve">/TTHĐND-TH ngày </w:t>
      </w:r>
      <w:r w:rsidR="00A621C6">
        <w:rPr>
          <w:rFonts w:ascii="Times New Roman" w:hAnsi="Times New Roman" w:cs="Times New Roman"/>
          <w:sz w:val="28"/>
          <w:szCs w:val="28"/>
        </w:rPr>
        <w:t>12</w:t>
      </w:r>
      <w:r w:rsidRPr="00B20B9A">
        <w:rPr>
          <w:rFonts w:ascii="Times New Roman" w:hAnsi="Times New Roman" w:cs="Times New Roman"/>
          <w:sz w:val="28"/>
          <w:szCs w:val="28"/>
        </w:rPr>
        <w:t>/</w:t>
      </w:r>
      <w:r w:rsidR="00A621C6">
        <w:rPr>
          <w:rFonts w:ascii="Times New Roman" w:hAnsi="Times New Roman" w:cs="Times New Roman"/>
          <w:sz w:val="28"/>
          <w:szCs w:val="28"/>
        </w:rPr>
        <w:t>7</w:t>
      </w:r>
      <w:r w:rsidRPr="00B20B9A">
        <w:rPr>
          <w:rFonts w:ascii="Times New Roman" w:hAnsi="Times New Roman" w:cs="Times New Roman"/>
          <w:sz w:val="28"/>
          <w:szCs w:val="28"/>
        </w:rPr>
        <w:t>/202</w:t>
      </w:r>
      <w:r w:rsidR="00A621C6">
        <w:rPr>
          <w:rFonts w:ascii="Times New Roman" w:hAnsi="Times New Roman" w:cs="Times New Roman"/>
          <w:sz w:val="28"/>
          <w:szCs w:val="28"/>
        </w:rPr>
        <w:t>4</w:t>
      </w:r>
      <w:r w:rsidRPr="00B20B9A">
        <w:rPr>
          <w:rFonts w:ascii="Times New Roman" w:hAnsi="Times New Roman" w:cs="Times New Roman"/>
          <w:sz w:val="28"/>
          <w:szCs w:val="28"/>
        </w:rPr>
        <w:t xml:space="preserve"> của Thường trực HĐND tỉnh về </w:t>
      </w:r>
      <w:r w:rsidR="00A621C6">
        <w:rPr>
          <w:rFonts w:ascii="Times New Roman" w:hAnsi="Times New Roman" w:cs="Times New Roman"/>
          <w:sz w:val="28"/>
          <w:szCs w:val="28"/>
        </w:rPr>
        <w:t xml:space="preserve">một số nội dung cần quan tâm khi xây dựng </w:t>
      </w:r>
      <w:r w:rsidRPr="00B20B9A">
        <w:rPr>
          <w:rFonts w:ascii="Times New Roman" w:hAnsi="Times New Roman" w:cs="Times New Roman"/>
          <w:sz w:val="28"/>
          <w:szCs w:val="28"/>
        </w:rPr>
        <w:t xml:space="preserve">báo cáo Hội nghị giao ban Thường trực HĐND </w:t>
      </w:r>
      <w:r w:rsidRPr="00B20B9A">
        <w:rPr>
          <w:rFonts w:ascii="Times New Roman" w:hAnsi="Times New Roman" w:cs="Times New Roman"/>
          <w:sz w:val="28"/>
          <w:szCs w:val="28"/>
          <w:lang w:val="vi-VN"/>
        </w:rPr>
        <w:t>tỉnh</w:t>
      </w:r>
      <w:r w:rsidRPr="00B20B9A">
        <w:rPr>
          <w:rFonts w:ascii="Times New Roman" w:hAnsi="Times New Roman" w:cs="Times New Roman"/>
          <w:sz w:val="28"/>
          <w:szCs w:val="28"/>
        </w:rPr>
        <w:t xml:space="preserve"> với Thường trực HĐND các </w:t>
      </w:r>
      <w:r w:rsidRPr="00B20B9A">
        <w:rPr>
          <w:rFonts w:ascii="Times New Roman" w:hAnsi="Times New Roman" w:cs="Times New Roman"/>
          <w:sz w:val="28"/>
          <w:szCs w:val="28"/>
          <w:lang w:val="vi-VN"/>
        </w:rPr>
        <w:t>huyện, thành phố</w:t>
      </w:r>
      <w:r w:rsidRPr="00B20B9A">
        <w:rPr>
          <w:rFonts w:ascii="Times New Roman" w:hAnsi="Times New Roman" w:cs="Times New Roman"/>
          <w:sz w:val="28"/>
          <w:szCs w:val="28"/>
        </w:rPr>
        <w:t>. Thường trực HĐND huyện</w:t>
      </w:r>
      <w:r w:rsidR="00505322">
        <w:rPr>
          <w:rFonts w:ascii="Times New Roman" w:hAnsi="Times New Roman" w:cs="Times New Roman"/>
          <w:sz w:val="28"/>
          <w:szCs w:val="28"/>
        </w:rPr>
        <w:t xml:space="preserve"> Kon Plông</w:t>
      </w:r>
      <w:r w:rsidRPr="00B20B9A">
        <w:rPr>
          <w:rFonts w:ascii="Times New Roman" w:hAnsi="Times New Roman" w:cs="Times New Roman"/>
          <w:sz w:val="28"/>
          <w:szCs w:val="28"/>
        </w:rPr>
        <w:t xml:space="preserve"> báo cáo kết quả hoạt động </w:t>
      </w:r>
      <w:r w:rsidR="005A1BAC">
        <w:rPr>
          <w:rFonts w:ascii="Times New Roman" w:hAnsi="Times New Roman" w:cs="Times New Roman"/>
          <w:sz w:val="28"/>
          <w:szCs w:val="28"/>
        </w:rPr>
        <w:t>6 tháng đầu năm 2024</w:t>
      </w:r>
      <w:r w:rsidRPr="00B20B9A">
        <w:rPr>
          <w:rFonts w:ascii="Times New Roman" w:hAnsi="Times New Roman" w:cs="Times New Roman"/>
          <w:sz w:val="28"/>
          <w:szCs w:val="28"/>
        </w:rPr>
        <w:t xml:space="preserve"> </w:t>
      </w:r>
      <w:r w:rsidR="00475C4A" w:rsidRPr="00B20B9A">
        <w:rPr>
          <w:rFonts w:ascii="Times New Roman" w:hAnsi="Times New Roman" w:cs="Times New Roman"/>
          <w:sz w:val="28"/>
          <w:szCs w:val="28"/>
        </w:rPr>
        <w:t xml:space="preserve">của Hội đồng nhân dân huyện và kết quả thực hiện </w:t>
      </w:r>
      <w:r w:rsidR="00475C4A" w:rsidRPr="00B20B9A">
        <w:rPr>
          <w:rFonts w:ascii="Times New Roman" w:hAnsi="Times New Roman" w:cs="Times New Roman"/>
          <w:sz w:val="28"/>
          <w:szCs w:val="28"/>
          <w:lang w:val="vi-VN"/>
        </w:rPr>
        <w:t xml:space="preserve">Thông báo kết luận số </w:t>
      </w:r>
      <w:r w:rsidR="005A1BAC">
        <w:rPr>
          <w:rFonts w:ascii="Times New Roman" w:hAnsi="Times New Roman" w:cs="Times New Roman"/>
          <w:sz w:val="28"/>
          <w:szCs w:val="28"/>
        </w:rPr>
        <w:t>0</w:t>
      </w:r>
      <w:r w:rsidR="0011679D">
        <w:rPr>
          <w:rFonts w:ascii="Times New Roman" w:hAnsi="Times New Roman" w:cs="Times New Roman"/>
          <w:sz w:val="28"/>
          <w:szCs w:val="28"/>
        </w:rPr>
        <w:t>8</w:t>
      </w:r>
      <w:r w:rsidR="00475C4A" w:rsidRPr="00B20B9A">
        <w:rPr>
          <w:rFonts w:ascii="Times New Roman" w:hAnsi="Times New Roman" w:cs="Times New Roman"/>
          <w:sz w:val="28"/>
          <w:szCs w:val="28"/>
          <w:lang w:val="vi-VN"/>
        </w:rPr>
        <w:t xml:space="preserve">/TB-TTHĐND, ngày </w:t>
      </w:r>
      <w:r w:rsidR="005A1BAC">
        <w:rPr>
          <w:rFonts w:ascii="Times New Roman" w:hAnsi="Times New Roman" w:cs="Times New Roman"/>
          <w:sz w:val="28"/>
          <w:szCs w:val="28"/>
        </w:rPr>
        <w:t>08</w:t>
      </w:r>
      <w:r w:rsidR="00475C4A" w:rsidRPr="00B20B9A">
        <w:rPr>
          <w:rFonts w:ascii="Times New Roman" w:hAnsi="Times New Roman" w:cs="Times New Roman"/>
          <w:sz w:val="28"/>
          <w:szCs w:val="28"/>
          <w:lang w:val="vi-VN"/>
        </w:rPr>
        <w:t>/</w:t>
      </w:r>
      <w:r w:rsidR="005A1BAC">
        <w:rPr>
          <w:rFonts w:ascii="Times New Roman" w:hAnsi="Times New Roman" w:cs="Times New Roman"/>
          <w:sz w:val="28"/>
          <w:szCs w:val="28"/>
        </w:rPr>
        <w:t>3</w:t>
      </w:r>
      <w:r w:rsidR="00475C4A" w:rsidRPr="00B20B9A">
        <w:rPr>
          <w:rFonts w:ascii="Times New Roman" w:hAnsi="Times New Roman" w:cs="Times New Roman"/>
          <w:sz w:val="28"/>
          <w:szCs w:val="28"/>
          <w:lang w:val="vi-VN"/>
        </w:rPr>
        <w:t>/202</w:t>
      </w:r>
      <w:r w:rsidR="005A1BAC">
        <w:rPr>
          <w:rFonts w:ascii="Times New Roman" w:hAnsi="Times New Roman" w:cs="Times New Roman"/>
          <w:sz w:val="28"/>
          <w:szCs w:val="28"/>
        </w:rPr>
        <w:t>4</w:t>
      </w:r>
      <w:r w:rsidR="00475C4A" w:rsidRPr="00B20B9A">
        <w:rPr>
          <w:rFonts w:ascii="Times New Roman" w:hAnsi="Times New Roman" w:cs="Times New Roman"/>
          <w:sz w:val="28"/>
          <w:szCs w:val="28"/>
          <w:lang w:val="vi-VN"/>
        </w:rPr>
        <w:t xml:space="preserve"> của Thường trực HĐND tỉnh</w:t>
      </w:r>
      <w:r w:rsidR="00475C4A" w:rsidRPr="00B20B9A">
        <w:rPr>
          <w:rFonts w:ascii="Times New Roman" w:hAnsi="Times New Roman" w:cs="Times New Roman"/>
          <w:sz w:val="28"/>
          <w:szCs w:val="28"/>
        </w:rPr>
        <w:t xml:space="preserve"> </w:t>
      </w:r>
      <w:r w:rsidRPr="00B20B9A">
        <w:rPr>
          <w:rFonts w:ascii="Times New Roman" w:hAnsi="Times New Roman" w:cs="Times New Roman"/>
          <w:sz w:val="28"/>
          <w:szCs w:val="28"/>
        </w:rPr>
        <w:t>như sau:</w:t>
      </w:r>
    </w:p>
    <w:p w14:paraId="2CB00360" w14:textId="3ED8F5AC" w:rsidR="00162E0F" w:rsidRPr="00B20B9A" w:rsidRDefault="00162E0F" w:rsidP="0011290B">
      <w:pPr>
        <w:spacing w:after="120" w:line="240" w:lineRule="auto"/>
        <w:ind w:firstLine="720"/>
        <w:jc w:val="both"/>
        <w:rPr>
          <w:rFonts w:ascii="Times New Roman" w:hAnsi="Times New Roman" w:cs="Times New Roman"/>
          <w:b/>
          <w:sz w:val="28"/>
          <w:szCs w:val="28"/>
        </w:rPr>
      </w:pPr>
      <w:r w:rsidRPr="00B20B9A">
        <w:rPr>
          <w:rFonts w:ascii="Times New Roman" w:hAnsi="Times New Roman" w:cs="Times New Roman"/>
          <w:b/>
          <w:sz w:val="28"/>
          <w:szCs w:val="28"/>
        </w:rPr>
        <w:t xml:space="preserve">I. KẾT QUẢ HOẠT ĐỘNG CỦA HĐND HUYỆN </w:t>
      </w:r>
      <w:r w:rsidR="005A1BAC">
        <w:rPr>
          <w:rFonts w:ascii="Times New Roman" w:hAnsi="Times New Roman" w:cs="Times New Roman"/>
          <w:b/>
          <w:sz w:val="28"/>
          <w:szCs w:val="28"/>
        </w:rPr>
        <w:t>6 THÁNG ĐẦU NĂM 2024</w:t>
      </w:r>
    </w:p>
    <w:p w14:paraId="777E324B" w14:textId="77777777" w:rsidR="00162E0F" w:rsidRPr="00B20B9A" w:rsidRDefault="00162E0F" w:rsidP="0011290B">
      <w:pPr>
        <w:spacing w:after="120" w:line="240" w:lineRule="auto"/>
        <w:ind w:firstLine="720"/>
        <w:jc w:val="both"/>
        <w:rPr>
          <w:rFonts w:ascii="Times New Roman" w:hAnsi="Times New Roman" w:cs="Times New Roman"/>
          <w:b/>
          <w:sz w:val="28"/>
          <w:szCs w:val="28"/>
        </w:rPr>
      </w:pPr>
      <w:r w:rsidRPr="00B20B9A">
        <w:rPr>
          <w:rFonts w:ascii="Times New Roman" w:hAnsi="Times New Roman" w:cs="Times New Roman"/>
          <w:b/>
          <w:sz w:val="28"/>
          <w:szCs w:val="28"/>
        </w:rPr>
        <w:t>1. Hoạt động của HĐND</w:t>
      </w:r>
    </w:p>
    <w:p w14:paraId="3F5C5ED5" w14:textId="77777777" w:rsidR="00162E0F" w:rsidRPr="00B20B9A" w:rsidRDefault="00162E0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1.1. Thực hiện chức năng quyết định tại kỳ họp</w:t>
      </w:r>
    </w:p>
    <w:p w14:paraId="55AEE752" w14:textId="639A1F96" w:rsidR="00162E0F"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t xml:space="preserve">Trong </w:t>
      </w:r>
      <w:r w:rsidR="005906E8">
        <w:rPr>
          <w:rFonts w:ascii="Times New Roman" w:hAnsi="Times New Roman" w:cs="Times New Roman"/>
          <w:sz w:val="28"/>
          <w:szCs w:val="28"/>
        </w:rPr>
        <w:t>6 tháng đầu năm 2024</w:t>
      </w:r>
      <w:r w:rsidRPr="00B20B9A">
        <w:rPr>
          <w:rFonts w:ascii="Times New Roman" w:hAnsi="Times New Roman" w:cs="Times New Roman"/>
          <w:sz w:val="28"/>
          <w:szCs w:val="28"/>
        </w:rPr>
        <w:t xml:space="preserve"> HĐND huyện đã tổ chức 0</w:t>
      </w:r>
      <w:r w:rsidR="00167C9A">
        <w:rPr>
          <w:rFonts w:ascii="Times New Roman" w:hAnsi="Times New Roman" w:cs="Times New Roman"/>
          <w:sz w:val="28"/>
          <w:szCs w:val="28"/>
        </w:rPr>
        <w:t>1</w:t>
      </w:r>
      <w:r w:rsidR="00514D5A">
        <w:rPr>
          <w:rFonts w:ascii="Times New Roman" w:hAnsi="Times New Roman" w:cs="Times New Roman"/>
          <w:sz w:val="28"/>
          <w:szCs w:val="28"/>
        </w:rPr>
        <w:t xml:space="preserve"> kỳ họp thường lệ và 0</w:t>
      </w:r>
      <w:r w:rsidR="00167C9A">
        <w:rPr>
          <w:rFonts w:ascii="Times New Roman" w:hAnsi="Times New Roman" w:cs="Times New Roman"/>
          <w:sz w:val="28"/>
          <w:szCs w:val="28"/>
        </w:rPr>
        <w:t>1</w:t>
      </w:r>
      <w:r w:rsidRPr="00B20B9A">
        <w:rPr>
          <w:rFonts w:ascii="Times New Roman" w:hAnsi="Times New Roman" w:cs="Times New Roman"/>
          <w:sz w:val="28"/>
          <w:szCs w:val="28"/>
        </w:rPr>
        <w:t xml:space="preserve"> kỳ họp chuyên đề</w:t>
      </w:r>
      <w:r w:rsidR="00475C4A" w:rsidRPr="00B20B9A">
        <w:rPr>
          <w:rFonts w:ascii="Times New Roman" w:hAnsi="Times New Roman" w:cs="Times New Roman"/>
          <w:sz w:val="28"/>
          <w:szCs w:val="28"/>
        </w:rPr>
        <w:t>.</w:t>
      </w:r>
      <w:r w:rsidR="00514D5A">
        <w:rPr>
          <w:rFonts w:ascii="Times New Roman" w:hAnsi="Times New Roman" w:cs="Times New Roman"/>
          <w:sz w:val="28"/>
          <w:szCs w:val="28"/>
        </w:rPr>
        <w:t xml:space="preserve"> Các k</w:t>
      </w:r>
      <w:r w:rsidRPr="00B20B9A">
        <w:rPr>
          <w:rFonts w:ascii="Times New Roman" w:hAnsi="Times New Roman" w:cs="Times New Roman"/>
          <w:sz w:val="28"/>
          <w:szCs w:val="28"/>
        </w:rPr>
        <w:t>ỳ họp đã xem xét, cụ thể hóa các quy định, chủ trương của huyện</w:t>
      </w:r>
      <w:r w:rsidR="00475C4A" w:rsidRPr="00B20B9A">
        <w:rPr>
          <w:rFonts w:ascii="Times New Roman" w:hAnsi="Times New Roman" w:cs="Times New Roman"/>
          <w:sz w:val="28"/>
          <w:szCs w:val="28"/>
        </w:rPr>
        <w:t xml:space="preserve"> </w:t>
      </w:r>
      <w:r w:rsidRPr="00B20B9A">
        <w:rPr>
          <w:rFonts w:ascii="Times New Roman" w:hAnsi="Times New Roman" w:cs="Times New Roman"/>
          <w:sz w:val="28"/>
          <w:szCs w:val="28"/>
        </w:rPr>
        <w:t>và xử lý những vấn đề phát sinh từ thực tiễn.</w:t>
      </w:r>
      <w:r w:rsidR="00475C4A" w:rsidRPr="00B20B9A">
        <w:rPr>
          <w:rFonts w:ascii="Times New Roman" w:hAnsi="Times New Roman" w:cs="Times New Roman"/>
          <w:sz w:val="28"/>
          <w:szCs w:val="28"/>
        </w:rPr>
        <w:t xml:space="preserve"> Cụ thể </w:t>
      </w:r>
      <w:r w:rsidRPr="00B20B9A">
        <w:rPr>
          <w:rFonts w:ascii="Times New Roman" w:hAnsi="Times New Roman" w:cs="Times New Roman"/>
          <w:sz w:val="28"/>
          <w:szCs w:val="28"/>
        </w:rPr>
        <w:t xml:space="preserve">kỳ họp đã xem xét ban hành </w:t>
      </w:r>
      <w:r w:rsidR="00D06C35">
        <w:rPr>
          <w:rFonts w:ascii="Times New Roman" w:hAnsi="Times New Roman" w:cs="Times New Roman"/>
          <w:sz w:val="28"/>
          <w:szCs w:val="28"/>
        </w:rPr>
        <w:t>21</w:t>
      </w:r>
      <w:r w:rsidRPr="00B20B9A">
        <w:rPr>
          <w:rFonts w:ascii="Times New Roman" w:hAnsi="Times New Roman" w:cs="Times New Roman"/>
          <w:sz w:val="28"/>
          <w:szCs w:val="28"/>
        </w:rPr>
        <w:t xml:space="preserve"> nghị quyết</w:t>
      </w:r>
      <w:r w:rsidRPr="00B20B9A">
        <w:rPr>
          <w:rStyle w:val="FootnoteReference"/>
          <w:rFonts w:ascii="Times New Roman" w:hAnsi="Times New Roman" w:cs="Times New Roman"/>
          <w:sz w:val="28"/>
          <w:szCs w:val="28"/>
        </w:rPr>
        <w:footnoteReference w:id="1"/>
      </w:r>
      <w:r w:rsidR="006C443F">
        <w:rPr>
          <w:rFonts w:ascii="Times New Roman" w:hAnsi="Times New Roman" w:cs="Times New Roman"/>
          <w:sz w:val="28"/>
          <w:szCs w:val="28"/>
        </w:rPr>
        <w:t xml:space="preserve"> </w:t>
      </w:r>
      <w:r w:rsidR="006C443F" w:rsidRPr="006C443F">
        <w:rPr>
          <w:rFonts w:ascii="Times New Roman" w:hAnsi="Times New Roman" w:cs="Times New Roman"/>
          <w:i/>
          <w:sz w:val="28"/>
          <w:szCs w:val="28"/>
        </w:rPr>
        <w:t>(Có phụ lục kèm theo)</w:t>
      </w:r>
      <w:r w:rsidRPr="006C443F">
        <w:rPr>
          <w:rFonts w:ascii="Times New Roman" w:hAnsi="Times New Roman" w:cs="Times New Roman"/>
          <w:i/>
          <w:sz w:val="28"/>
          <w:szCs w:val="28"/>
        </w:rPr>
        <w:t>.</w:t>
      </w:r>
      <w:r w:rsidRPr="00B20B9A">
        <w:rPr>
          <w:rFonts w:ascii="Times New Roman" w:hAnsi="Times New Roman" w:cs="Times New Roman"/>
          <w:sz w:val="28"/>
          <w:szCs w:val="28"/>
        </w:rPr>
        <w:t xml:space="preserve"> Các nghị quyết được các Ban HĐND huyện chủ trì thẩm tra và có ý kiến ngay từ khi soạn thảo; một số nghị quyết đã được các Ban chủ động tổ chức khảo sát thực tế ở cơ sở phục vụ công tác thẩm tra. </w:t>
      </w:r>
      <w:r w:rsidR="004E10B8">
        <w:rPr>
          <w:rFonts w:ascii="Times New Roman" w:hAnsi="Times New Roman" w:cs="Times New Roman"/>
          <w:sz w:val="28"/>
          <w:szCs w:val="28"/>
        </w:rPr>
        <w:t xml:space="preserve">Đối với các ý kiến còn khác nhau qua thẩm tra của các Ban HĐND, Thường trực HDNĐ đã tổ chức buổi làm việc do đồng chí Chủ tịch HĐND huyện chủ trì, mời đồng chí Chủ tịch UBND huyện; các Phòng, Ban chuyên môn của UBND huyện, các Ban HĐND huyện tham dự để thảo luận, làm rõ và thống nhất trước khi trình Kỳ họp. </w:t>
      </w:r>
      <w:r w:rsidRPr="00B20B9A">
        <w:rPr>
          <w:rFonts w:ascii="Times New Roman" w:hAnsi="Times New Roman" w:cs="Times New Roman"/>
          <w:sz w:val="28"/>
          <w:szCs w:val="28"/>
        </w:rPr>
        <w:t xml:space="preserve">Do đó, các nghị quyết trình ra kỳ họp </w:t>
      </w:r>
      <w:r w:rsidR="00144B91">
        <w:rPr>
          <w:rFonts w:ascii="Times New Roman" w:hAnsi="Times New Roman" w:cs="Times New Roman"/>
          <w:sz w:val="28"/>
          <w:szCs w:val="28"/>
        </w:rPr>
        <w:t xml:space="preserve">và </w:t>
      </w:r>
      <w:r w:rsidR="00237B5C">
        <w:rPr>
          <w:rFonts w:ascii="Times New Roman" w:hAnsi="Times New Roman" w:cs="Times New Roman"/>
          <w:sz w:val="28"/>
          <w:szCs w:val="28"/>
        </w:rPr>
        <w:t>ban hành đúng quy trình,</w:t>
      </w:r>
      <w:r w:rsidRPr="00B20B9A">
        <w:rPr>
          <w:rFonts w:ascii="Times New Roman" w:hAnsi="Times New Roman" w:cs="Times New Roman"/>
          <w:sz w:val="28"/>
          <w:szCs w:val="28"/>
        </w:rPr>
        <w:t xml:space="preserve"> phù hợp với thực tiễn địa phương.</w:t>
      </w:r>
    </w:p>
    <w:p w14:paraId="31ED1BBE" w14:textId="77777777" w:rsidR="00162E0F" w:rsidRPr="00B20B9A" w:rsidRDefault="00162E0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1.2. Hoạt động giám sát</w:t>
      </w:r>
    </w:p>
    <w:p w14:paraId="704E1187" w14:textId="1B0FF682" w:rsidR="00475C4A"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i/>
          <w:sz w:val="28"/>
          <w:szCs w:val="28"/>
        </w:rPr>
        <w:t xml:space="preserve">- Giám sát </w:t>
      </w:r>
      <w:r w:rsidR="00EA0FC1">
        <w:rPr>
          <w:rFonts w:ascii="Times New Roman" w:hAnsi="Times New Roman" w:cs="Times New Roman"/>
          <w:i/>
          <w:sz w:val="28"/>
          <w:szCs w:val="28"/>
        </w:rPr>
        <w:t>tại kỳ họp</w:t>
      </w:r>
      <w:r w:rsidRPr="00B20B9A">
        <w:rPr>
          <w:rFonts w:ascii="Times New Roman" w:hAnsi="Times New Roman" w:cs="Times New Roman"/>
          <w:i/>
          <w:sz w:val="28"/>
          <w:szCs w:val="28"/>
        </w:rPr>
        <w:t>:</w:t>
      </w:r>
      <w:r w:rsidRPr="00B20B9A">
        <w:rPr>
          <w:rFonts w:ascii="Times New Roman" w:hAnsi="Times New Roman" w:cs="Times New Roman"/>
          <w:sz w:val="28"/>
          <w:szCs w:val="28"/>
        </w:rPr>
        <w:t xml:space="preserve"> </w:t>
      </w:r>
      <w:r w:rsidR="00475C4A" w:rsidRPr="00B20B9A">
        <w:rPr>
          <w:rFonts w:ascii="Times New Roman" w:hAnsi="Times New Roman" w:cs="Times New Roman"/>
          <w:sz w:val="28"/>
          <w:szCs w:val="28"/>
          <w:lang w:val="nl-NL"/>
        </w:rPr>
        <w:t>Trên cơ sở báo cáo kinh tế - xã hội định kỳ hàng tháng, hàng quý của Ủy ban nhân dân huyện, Thường trực HĐND huyện thường xuyên theo dõi, nắm bắt tình hình thực hiện các chỉ tiêu kinh tế - xã hội tại các xã, thị trấn và trên toàn huyện, qua đó, kiến nghị những giải pháp để đảm bảo đạt được các chỉ tiêu theo quy định.</w:t>
      </w:r>
      <w:r w:rsidR="00475C4A" w:rsidRPr="00B20B9A">
        <w:rPr>
          <w:rFonts w:ascii="Times New Roman" w:hAnsi="Times New Roman" w:cs="Times New Roman"/>
          <w:sz w:val="28"/>
          <w:szCs w:val="28"/>
        </w:rPr>
        <w:t xml:space="preserve"> Việc giám sát </w:t>
      </w:r>
      <w:r w:rsidRPr="00B20B9A">
        <w:rPr>
          <w:rFonts w:ascii="Times New Roman" w:hAnsi="Times New Roman" w:cs="Times New Roman"/>
          <w:sz w:val="28"/>
          <w:szCs w:val="28"/>
        </w:rPr>
        <w:t xml:space="preserve">thường xuyên </w:t>
      </w:r>
      <w:r w:rsidR="00475C4A" w:rsidRPr="00B20B9A">
        <w:rPr>
          <w:rFonts w:ascii="Times New Roman" w:hAnsi="Times New Roman" w:cs="Times New Roman"/>
          <w:sz w:val="28"/>
          <w:szCs w:val="28"/>
        </w:rPr>
        <w:t xml:space="preserve">được </w:t>
      </w:r>
      <w:r w:rsidRPr="00B20B9A">
        <w:rPr>
          <w:rFonts w:ascii="Times New Roman" w:hAnsi="Times New Roman" w:cs="Times New Roman"/>
          <w:sz w:val="28"/>
          <w:szCs w:val="28"/>
        </w:rPr>
        <w:t xml:space="preserve">tiến hành </w:t>
      </w:r>
      <w:r w:rsidR="00475C4A" w:rsidRPr="00B20B9A">
        <w:rPr>
          <w:rFonts w:ascii="Times New Roman" w:hAnsi="Times New Roman" w:cs="Times New Roman"/>
          <w:sz w:val="28"/>
          <w:szCs w:val="28"/>
        </w:rPr>
        <w:t>thông qua việc lồng ghép từ các đợt tiế</w:t>
      </w:r>
      <w:r w:rsidR="00320173" w:rsidRPr="00B20B9A">
        <w:rPr>
          <w:rFonts w:ascii="Times New Roman" w:hAnsi="Times New Roman" w:cs="Times New Roman"/>
          <w:sz w:val="28"/>
          <w:szCs w:val="28"/>
        </w:rPr>
        <w:t>p</w:t>
      </w:r>
      <w:r w:rsidR="00475C4A" w:rsidRPr="00B20B9A">
        <w:rPr>
          <w:rFonts w:ascii="Times New Roman" w:hAnsi="Times New Roman" w:cs="Times New Roman"/>
          <w:sz w:val="28"/>
          <w:szCs w:val="28"/>
        </w:rPr>
        <w:t xml:space="preserve"> xúc cử tri và </w:t>
      </w:r>
      <w:r w:rsidRPr="00B20B9A">
        <w:rPr>
          <w:rFonts w:ascii="Times New Roman" w:hAnsi="Times New Roman" w:cs="Times New Roman"/>
          <w:sz w:val="28"/>
          <w:szCs w:val="28"/>
        </w:rPr>
        <w:t>các đợt giám sát chuyên đề</w:t>
      </w:r>
      <w:r w:rsidR="00475C4A" w:rsidRPr="00B20B9A">
        <w:rPr>
          <w:rFonts w:ascii="Times New Roman" w:hAnsi="Times New Roman" w:cs="Times New Roman"/>
          <w:sz w:val="28"/>
          <w:szCs w:val="28"/>
        </w:rPr>
        <w:t xml:space="preserve"> củ</w:t>
      </w:r>
      <w:r w:rsidR="00402121">
        <w:rPr>
          <w:rFonts w:ascii="Times New Roman" w:hAnsi="Times New Roman" w:cs="Times New Roman"/>
          <w:sz w:val="28"/>
          <w:szCs w:val="28"/>
        </w:rPr>
        <w:t>a Thường trực</w:t>
      </w:r>
      <w:r w:rsidR="008B2AFB">
        <w:rPr>
          <w:rFonts w:ascii="Times New Roman" w:hAnsi="Times New Roman" w:cs="Times New Roman"/>
          <w:sz w:val="28"/>
          <w:szCs w:val="28"/>
        </w:rPr>
        <w:t xml:space="preserve"> HĐND, c</w:t>
      </w:r>
      <w:r w:rsidR="00475C4A" w:rsidRPr="00B20B9A">
        <w:rPr>
          <w:rFonts w:ascii="Times New Roman" w:hAnsi="Times New Roman" w:cs="Times New Roman"/>
          <w:sz w:val="28"/>
          <w:szCs w:val="28"/>
        </w:rPr>
        <w:t>ác Ban của HĐND</w:t>
      </w:r>
      <w:r w:rsidRPr="00B20B9A">
        <w:rPr>
          <w:rFonts w:ascii="Times New Roman" w:hAnsi="Times New Roman" w:cs="Times New Roman"/>
          <w:sz w:val="28"/>
          <w:szCs w:val="28"/>
        </w:rPr>
        <w:t>.</w:t>
      </w:r>
      <w:r w:rsidRPr="00B20B9A">
        <w:rPr>
          <w:rFonts w:ascii="Times New Roman" w:hAnsi="Times New Roman" w:cs="Times New Roman"/>
          <w:sz w:val="28"/>
          <w:szCs w:val="28"/>
        </w:rPr>
        <w:tab/>
      </w:r>
      <w:r w:rsidRPr="00B20B9A">
        <w:rPr>
          <w:rFonts w:ascii="Times New Roman" w:hAnsi="Times New Roman" w:cs="Times New Roman"/>
          <w:sz w:val="28"/>
          <w:szCs w:val="28"/>
        </w:rPr>
        <w:tab/>
      </w:r>
    </w:p>
    <w:p w14:paraId="5F1A203A" w14:textId="6AEEAEB8" w:rsidR="00162E0F"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i/>
          <w:sz w:val="28"/>
          <w:szCs w:val="28"/>
        </w:rPr>
        <w:t>- Giám sát chuyên đề:</w:t>
      </w:r>
      <w:r w:rsidRPr="00B20B9A">
        <w:rPr>
          <w:rFonts w:ascii="Times New Roman" w:hAnsi="Times New Roman" w:cs="Times New Roman"/>
          <w:sz w:val="28"/>
          <w:szCs w:val="28"/>
        </w:rPr>
        <w:t xml:space="preserve"> </w:t>
      </w:r>
      <w:r w:rsidR="00320173" w:rsidRPr="00B20B9A">
        <w:rPr>
          <w:rFonts w:ascii="Times New Roman" w:hAnsi="Times New Roman" w:cs="Times New Roman"/>
          <w:sz w:val="28"/>
          <w:szCs w:val="28"/>
        </w:rPr>
        <w:t>T</w:t>
      </w:r>
      <w:r w:rsidRPr="00B20B9A">
        <w:rPr>
          <w:rFonts w:ascii="Times New Roman" w:hAnsi="Times New Roman" w:cs="Times New Roman"/>
          <w:sz w:val="28"/>
          <w:szCs w:val="28"/>
        </w:rPr>
        <w:t xml:space="preserve">rong </w:t>
      </w:r>
      <w:r w:rsidR="006C443F">
        <w:rPr>
          <w:rFonts w:ascii="Times New Roman" w:hAnsi="Times New Roman" w:cs="Times New Roman"/>
          <w:sz w:val="28"/>
          <w:szCs w:val="28"/>
        </w:rPr>
        <w:t>6 tháng đầu năm 2024</w:t>
      </w:r>
      <w:r w:rsidRPr="00B20B9A">
        <w:rPr>
          <w:rFonts w:ascii="Times New Roman" w:hAnsi="Times New Roman" w:cs="Times New Roman"/>
          <w:sz w:val="28"/>
          <w:szCs w:val="28"/>
        </w:rPr>
        <w:t>, Hội đồ</w:t>
      </w:r>
      <w:r w:rsidR="001F4BB3">
        <w:rPr>
          <w:rFonts w:ascii="Times New Roman" w:hAnsi="Times New Roman" w:cs="Times New Roman"/>
          <w:sz w:val="28"/>
          <w:szCs w:val="28"/>
        </w:rPr>
        <w:t xml:space="preserve">ng nhân dân huyện </w:t>
      </w:r>
      <w:r w:rsidRPr="00B20B9A">
        <w:rPr>
          <w:rFonts w:ascii="Times New Roman" w:hAnsi="Times New Roman" w:cs="Times New Roman"/>
          <w:sz w:val="28"/>
          <w:szCs w:val="28"/>
        </w:rPr>
        <w:t>đã tổ chức giám sát</w:t>
      </w:r>
      <w:r w:rsidR="001F4BB3">
        <w:rPr>
          <w:rFonts w:ascii="Times New Roman" w:hAnsi="Times New Roman" w:cs="Times New Roman"/>
          <w:sz w:val="28"/>
          <w:szCs w:val="28"/>
        </w:rPr>
        <w:t xml:space="preserve"> 0</w:t>
      </w:r>
      <w:r w:rsidR="006C443F">
        <w:rPr>
          <w:rFonts w:ascii="Times New Roman" w:hAnsi="Times New Roman" w:cs="Times New Roman"/>
          <w:sz w:val="28"/>
          <w:szCs w:val="28"/>
        </w:rPr>
        <w:t>1</w:t>
      </w:r>
      <w:r w:rsidRPr="00B20B9A">
        <w:rPr>
          <w:rFonts w:ascii="Times New Roman" w:hAnsi="Times New Roman" w:cs="Times New Roman"/>
          <w:sz w:val="28"/>
          <w:szCs w:val="28"/>
        </w:rPr>
        <w:t xml:space="preserve"> chuyên đề, qua </w:t>
      </w:r>
      <w:r w:rsidR="00A05CE6">
        <w:rPr>
          <w:rFonts w:ascii="Times New Roman" w:hAnsi="Times New Roman" w:cs="Times New Roman"/>
          <w:sz w:val="28"/>
          <w:szCs w:val="28"/>
        </w:rPr>
        <w:t xml:space="preserve">giám sát đã </w:t>
      </w:r>
      <w:r w:rsidRPr="00B20B9A">
        <w:rPr>
          <w:rFonts w:ascii="Times New Roman" w:hAnsi="Times New Roman" w:cs="Times New Roman"/>
          <w:sz w:val="28"/>
          <w:szCs w:val="28"/>
        </w:rPr>
        <w:t xml:space="preserve">làm rõ được các vấn đề </w:t>
      </w:r>
      <w:r w:rsidRPr="00B20B9A">
        <w:rPr>
          <w:rFonts w:ascii="Times New Roman" w:hAnsi="Times New Roman" w:cs="Times New Roman"/>
          <w:sz w:val="28"/>
          <w:szCs w:val="28"/>
        </w:rPr>
        <w:lastRenderedPageBreak/>
        <w:t>cử tri và đại biểu HĐND huyện quan tâm</w:t>
      </w:r>
      <w:r w:rsidRPr="00B20B9A">
        <w:rPr>
          <w:rStyle w:val="FootnoteReference"/>
          <w:rFonts w:ascii="Times New Roman" w:hAnsi="Times New Roman" w:cs="Times New Roman"/>
          <w:sz w:val="28"/>
          <w:szCs w:val="28"/>
        </w:rPr>
        <w:footnoteReference w:id="2"/>
      </w:r>
      <w:r w:rsidR="00320173" w:rsidRPr="00B20B9A">
        <w:rPr>
          <w:rFonts w:ascii="Times New Roman" w:hAnsi="Times New Roman" w:cs="Times New Roman"/>
          <w:sz w:val="28"/>
          <w:szCs w:val="28"/>
        </w:rPr>
        <w:t xml:space="preserve">. </w:t>
      </w:r>
      <w:r w:rsidRPr="00B20B9A">
        <w:rPr>
          <w:rFonts w:ascii="Times New Roman" w:hAnsi="Times New Roman" w:cs="Times New Roman"/>
          <w:sz w:val="28"/>
          <w:szCs w:val="28"/>
        </w:rPr>
        <w:t>Công tác giám sát được HĐND huyện triển khai theo quy định của Luật Tổ chức chính quyền địa phương và Luật Hoạt động giám sát Quốc hội và Hội đồng nhân dân.</w:t>
      </w:r>
    </w:p>
    <w:p w14:paraId="7CE9588D" w14:textId="77777777" w:rsidR="00162E0F" w:rsidRPr="00B20B9A" w:rsidRDefault="00162E0F" w:rsidP="0011290B">
      <w:pPr>
        <w:spacing w:after="120" w:line="240" w:lineRule="auto"/>
        <w:ind w:firstLine="720"/>
        <w:jc w:val="both"/>
        <w:rPr>
          <w:rFonts w:ascii="Times New Roman" w:hAnsi="Times New Roman" w:cs="Times New Roman"/>
          <w:b/>
          <w:sz w:val="28"/>
          <w:szCs w:val="28"/>
        </w:rPr>
      </w:pPr>
      <w:r w:rsidRPr="00B20B9A">
        <w:rPr>
          <w:rFonts w:ascii="Times New Roman" w:hAnsi="Times New Roman" w:cs="Times New Roman"/>
          <w:b/>
          <w:sz w:val="28"/>
          <w:szCs w:val="28"/>
        </w:rPr>
        <w:t xml:space="preserve">2. Hoạt động của Thường trực HĐND </w:t>
      </w:r>
    </w:p>
    <w:p w14:paraId="1EF70AE4" w14:textId="77777777" w:rsidR="00162E0F" w:rsidRPr="00B20B9A" w:rsidRDefault="00162E0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2.1. Công tác chuẩn bị, tổ chức kỳ họp</w:t>
      </w:r>
    </w:p>
    <w:p w14:paraId="06699570" w14:textId="4C1C52CC" w:rsidR="00162E0F"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t xml:space="preserve">Trước kỳ họp thường lệ, Thường trực HĐND đã phối hợp với UBND, UBMTTQVN cùng cấp tổ chức Hội nghị liên tịch thống nhất nội dung, thời gian tổ chức kỳ họp. Trên cơ sở đó, Thường trực HĐND thông báo và thường xuyên đôn đốc các cơ quan chủ động chuẩn bị </w:t>
      </w:r>
      <w:r w:rsidR="00C234E5">
        <w:rPr>
          <w:rFonts w:ascii="Times New Roman" w:hAnsi="Times New Roman" w:cs="Times New Roman"/>
          <w:sz w:val="28"/>
          <w:szCs w:val="28"/>
        </w:rPr>
        <w:t xml:space="preserve">các </w:t>
      </w:r>
      <w:r w:rsidRPr="00B20B9A">
        <w:rPr>
          <w:rFonts w:ascii="Times New Roman" w:hAnsi="Times New Roman" w:cs="Times New Roman"/>
          <w:sz w:val="28"/>
          <w:szCs w:val="28"/>
        </w:rPr>
        <w:t>nội dung</w:t>
      </w:r>
      <w:r w:rsidR="00C234E5">
        <w:rPr>
          <w:rFonts w:ascii="Times New Roman" w:hAnsi="Times New Roman" w:cs="Times New Roman"/>
          <w:sz w:val="28"/>
          <w:szCs w:val="28"/>
        </w:rPr>
        <w:t xml:space="preserve"> trình kỳ họp chuyển kịp thời về Thường trực HĐND để </w:t>
      </w:r>
      <w:r w:rsidRPr="00B20B9A">
        <w:rPr>
          <w:rFonts w:ascii="Times New Roman" w:hAnsi="Times New Roman" w:cs="Times New Roman"/>
          <w:sz w:val="28"/>
          <w:szCs w:val="28"/>
        </w:rPr>
        <w:t xml:space="preserve">phân công các Ban của HĐND thẩm tra </w:t>
      </w:r>
      <w:r w:rsidR="00C234E5">
        <w:rPr>
          <w:rFonts w:ascii="Times New Roman" w:hAnsi="Times New Roman" w:cs="Times New Roman"/>
          <w:sz w:val="28"/>
          <w:szCs w:val="28"/>
        </w:rPr>
        <w:t>và</w:t>
      </w:r>
      <w:r w:rsidRPr="00B20B9A">
        <w:rPr>
          <w:rFonts w:ascii="Times New Roman" w:hAnsi="Times New Roman" w:cs="Times New Roman"/>
          <w:sz w:val="28"/>
          <w:szCs w:val="28"/>
        </w:rPr>
        <w:t xml:space="preserve"> báo cáo</w:t>
      </w:r>
      <w:r w:rsidR="00C234E5">
        <w:rPr>
          <w:rFonts w:ascii="Times New Roman" w:hAnsi="Times New Roman" w:cs="Times New Roman"/>
          <w:sz w:val="28"/>
          <w:szCs w:val="28"/>
        </w:rPr>
        <w:t xml:space="preserve"> thẩm tra trình </w:t>
      </w:r>
      <w:r w:rsidRPr="00B20B9A">
        <w:rPr>
          <w:rFonts w:ascii="Times New Roman" w:hAnsi="Times New Roman" w:cs="Times New Roman"/>
          <w:sz w:val="28"/>
          <w:szCs w:val="28"/>
        </w:rPr>
        <w:t>kỳ họp</w:t>
      </w:r>
      <w:r w:rsidR="00C234E5">
        <w:rPr>
          <w:rFonts w:ascii="Times New Roman" w:hAnsi="Times New Roman" w:cs="Times New Roman"/>
          <w:sz w:val="28"/>
          <w:szCs w:val="28"/>
        </w:rPr>
        <w:t xml:space="preserve"> theo quy định</w:t>
      </w:r>
      <w:r w:rsidRPr="00B20B9A">
        <w:rPr>
          <w:rFonts w:ascii="Times New Roman" w:hAnsi="Times New Roman" w:cs="Times New Roman"/>
          <w:sz w:val="28"/>
          <w:szCs w:val="28"/>
        </w:rPr>
        <w:t xml:space="preserve">. </w:t>
      </w:r>
    </w:p>
    <w:p w14:paraId="10323B61" w14:textId="7287D369" w:rsidR="00C234E5" w:rsidRDefault="00C234E5" w:rsidP="0011290B">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Những</w:t>
      </w:r>
      <w:r w:rsidR="00162E0F" w:rsidRPr="00B20B9A">
        <w:rPr>
          <w:rFonts w:ascii="Times New Roman" w:hAnsi="Times New Roman" w:cs="Times New Roman"/>
          <w:sz w:val="28"/>
          <w:szCs w:val="28"/>
        </w:rPr>
        <w:t xml:space="preserve"> nội dung còn có ý kiến khác nhau </w:t>
      </w:r>
      <w:r>
        <w:rPr>
          <w:rFonts w:ascii="Times New Roman" w:hAnsi="Times New Roman" w:cs="Times New Roman"/>
          <w:sz w:val="28"/>
          <w:szCs w:val="28"/>
        </w:rPr>
        <w:t xml:space="preserve">qua thẩm tra </w:t>
      </w:r>
      <w:r w:rsidR="00162E0F" w:rsidRPr="00B20B9A">
        <w:rPr>
          <w:rFonts w:ascii="Times New Roman" w:hAnsi="Times New Roman" w:cs="Times New Roman"/>
          <w:sz w:val="28"/>
          <w:szCs w:val="28"/>
        </w:rPr>
        <w:t>được Thường trực HĐND</w:t>
      </w:r>
      <w:r w:rsidR="00BD2FEF">
        <w:rPr>
          <w:rFonts w:ascii="Times New Roman" w:hAnsi="Times New Roman" w:cs="Times New Roman"/>
          <w:sz w:val="28"/>
          <w:szCs w:val="28"/>
        </w:rPr>
        <w:t xml:space="preserve"> huyện tham mưu đồng chí Chủ tịch HĐND chủ trì mời Chủ tịch UBND huyện cùng các phòng ban liên quan</w:t>
      </w:r>
      <w:r w:rsidR="00162E0F" w:rsidRPr="00B20B9A">
        <w:rPr>
          <w:rFonts w:ascii="Times New Roman" w:hAnsi="Times New Roman" w:cs="Times New Roman"/>
          <w:sz w:val="28"/>
          <w:szCs w:val="28"/>
        </w:rPr>
        <w:t xml:space="preserve"> </w:t>
      </w:r>
      <w:r>
        <w:rPr>
          <w:rFonts w:ascii="Times New Roman" w:hAnsi="Times New Roman" w:cs="Times New Roman"/>
          <w:sz w:val="28"/>
          <w:szCs w:val="28"/>
        </w:rPr>
        <w:t>làm việc để giải trình, tiế</w:t>
      </w:r>
      <w:r w:rsidR="00BD2FEF">
        <w:rPr>
          <w:rFonts w:ascii="Times New Roman" w:hAnsi="Times New Roman" w:cs="Times New Roman"/>
          <w:sz w:val="28"/>
          <w:szCs w:val="28"/>
        </w:rPr>
        <w:t xml:space="preserve">p thu làm rõ </w:t>
      </w:r>
      <w:r>
        <w:rPr>
          <w:rFonts w:ascii="Times New Roman" w:hAnsi="Times New Roman" w:cs="Times New Roman"/>
          <w:sz w:val="28"/>
          <w:szCs w:val="28"/>
        </w:rPr>
        <w:t>trước</w:t>
      </w:r>
      <w:r w:rsidR="00162E0F" w:rsidRPr="00B20B9A">
        <w:rPr>
          <w:rFonts w:ascii="Times New Roman" w:hAnsi="Times New Roman" w:cs="Times New Roman"/>
          <w:sz w:val="28"/>
          <w:szCs w:val="28"/>
        </w:rPr>
        <w:t xml:space="preserve"> khi </w:t>
      </w:r>
      <w:r>
        <w:rPr>
          <w:rFonts w:ascii="Times New Roman" w:hAnsi="Times New Roman" w:cs="Times New Roman"/>
          <w:sz w:val="28"/>
          <w:szCs w:val="28"/>
        </w:rPr>
        <w:t>trình kỳ họp thảo luận và quyết định.</w:t>
      </w:r>
    </w:p>
    <w:p w14:paraId="4FCB539F" w14:textId="30260263" w:rsidR="00C234E5" w:rsidRPr="00384458" w:rsidRDefault="00C234E5" w:rsidP="0011290B">
      <w:pPr>
        <w:spacing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Công tác tổ chức kỳ họp được quan tâm đổi mới; trước khi khai mạc kỳ họp thứ </w:t>
      </w:r>
      <w:r w:rsidR="006A69B4">
        <w:rPr>
          <w:rFonts w:ascii="Times New Roman" w:hAnsi="Times New Roman" w:cs="Times New Roman"/>
          <w:sz w:val="28"/>
          <w:szCs w:val="28"/>
        </w:rPr>
        <w:t>7</w:t>
      </w:r>
      <w:r>
        <w:rPr>
          <w:rFonts w:ascii="Times New Roman" w:hAnsi="Times New Roman" w:cs="Times New Roman"/>
          <w:sz w:val="28"/>
          <w:szCs w:val="28"/>
        </w:rPr>
        <w:t xml:space="preserve"> Thường trực HĐND huyện đã </w:t>
      </w:r>
      <w:r w:rsidR="006A69B4">
        <w:rPr>
          <w:rFonts w:ascii="Times New Roman" w:hAnsi="Times New Roman" w:cs="Times New Roman"/>
          <w:sz w:val="28"/>
          <w:szCs w:val="28"/>
        </w:rPr>
        <w:t xml:space="preserve">tổ chức đi khảo sát trực tiếp đối với dự kiến danh mục đầu tư công năm 2025 trên địa bàn 09 xã, thị trấn. </w:t>
      </w:r>
      <w:r w:rsidR="00384458" w:rsidRPr="00384458">
        <w:rPr>
          <w:rFonts w:ascii="Times New Roman" w:hAnsi="Times New Roman" w:cs="Times New Roman"/>
          <w:bCs/>
          <w:color w:val="000000" w:themeColor="text1"/>
          <w:sz w:val="28"/>
          <w:szCs w:val="28"/>
          <w:shd w:val="clear" w:color="auto" w:fill="FFFFFF"/>
        </w:rPr>
        <w:t xml:space="preserve">Nhờ tham gia ngay từ đầu và chú trọng khảo sát thực tế, </w:t>
      </w:r>
      <w:r w:rsidR="00384458">
        <w:rPr>
          <w:rFonts w:ascii="Times New Roman" w:hAnsi="Times New Roman" w:cs="Times New Roman"/>
          <w:bCs/>
          <w:color w:val="000000" w:themeColor="text1"/>
          <w:sz w:val="28"/>
          <w:szCs w:val="28"/>
          <w:shd w:val="clear" w:color="auto" w:fill="FFFFFF"/>
        </w:rPr>
        <w:t>Thường trực HĐND và</w:t>
      </w:r>
      <w:r w:rsidR="00384458" w:rsidRPr="00384458">
        <w:rPr>
          <w:rFonts w:ascii="Times New Roman" w:hAnsi="Times New Roman" w:cs="Times New Roman"/>
          <w:bCs/>
          <w:color w:val="000000" w:themeColor="text1"/>
          <w:sz w:val="28"/>
          <w:szCs w:val="28"/>
          <w:shd w:val="clear" w:color="auto" w:fill="FFFFFF"/>
        </w:rPr>
        <w:t xml:space="preserve"> các Ban HĐND </w:t>
      </w:r>
      <w:r w:rsidR="00384458">
        <w:rPr>
          <w:rFonts w:ascii="Times New Roman" w:hAnsi="Times New Roman" w:cs="Times New Roman"/>
          <w:bCs/>
          <w:color w:val="000000" w:themeColor="text1"/>
          <w:sz w:val="28"/>
          <w:szCs w:val="28"/>
          <w:shd w:val="clear" w:color="auto" w:fill="FFFFFF"/>
        </w:rPr>
        <w:t>huyện</w:t>
      </w:r>
      <w:r w:rsidR="00384458" w:rsidRPr="00384458">
        <w:rPr>
          <w:rFonts w:ascii="Times New Roman" w:hAnsi="Times New Roman" w:cs="Times New Roman"/>
          <w:bCs/>
          <w:color w:val="000000" w:themeColor="text1"/>
          <w:sz w:val="28"/>
          <w:szCs w:val="28"/>
          <w:shd w:val="clear" w:color="auto" w:fill="FFFFFF"/>
        </w:rPr>
        <w:t xml:space="preserve"> có tính phản biện cao với các đề xuất, kiến nghị cụ thể, nêu lên những vấn đề trọng tâm để đại biểu HĐND </w:t>
      </w:r>
      <w:r w:rsidR="00384458">
        <w:rPr>
          <w:rFonts w:ascii="Times New Roman" w:hAnsi="Times New Roman" w:cs="Times New Roman"/>
          <w:bCs/>
          <w:color w:val="000000" w:themeColor="text1"/>
          <w:sz w:val="28"/>
          <w:szCs w:val="28"/>
          <w:shd w:val="clear" w:color="auto" w:fill="FFFFFF"/>
        </w:rPr>
        <w:t>huyện</w:t>
      </w:r>
      <w:r w:rsidR="00384458" w:rsidRPr="00384458">
        <w:rPr>
          <w:rFonts w:ascii="Times New Roman" w:hAnsi="Times New Roman" w:cs="Times New Roman"/>
          <w:bCs/>
          <w:color w:val="000000" w:themeColor="text1"/>
          <w:sz w:val="28"/>
          <w:szCs w:val="28"/>
          <w:shd w:val="clear" w:color="auto" w:fill="FFFFFF"/>
        </w:rPr>
        <w:t xml:space="preserve"> thảo luận, quyết định các nội dung trình kỳ họp</w:t>
      </w:r>
      <w:r w:rsidR="00384458">
        <w:rPr>
          <w:rFonts w:ascii="Times New Roman" w:hAnsi="Times New Roman" w:cs="Times New Roman"/>
          <w:bCs/>
          <w:color w:val="000000" w:themeColor="text1"/>
          <w:sz w:val="28"/>
          <w:szCs w:val="28"/>
          <w:shd w:val="clear" w:color="auto" w:fill="FFFFFF"/>
        </w:rPr>
        <w:t>.</w:t>
      </w:r>
    </w:p>
    <w:p w14:paraId="6DF6CB23" w14:textId="4A682C9C" w:rsidR="00BF49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t>Công tác điều hành kỳ họp tiếp tục được thực hiện linh hoạt, phát huy dân chủ, gợi mở, định hướng để các Đại biểu HĐND tập trung thảo luận, làm rõ vấn đề trọng tâm</w:t>
      </w:r>
      <w:r w:rsidR="00BF499A">
        <w:rPr>
          <w:rFonts w:ascii="Times New Roman" w:hAnsi="Times New Roman" w:cs="Times New Roman"/>
          <w:sz w:val="28"/>
          <w:szCs w:val="28"/>
        </w:rPr>
        <w:t>, vướng mắc, những vẫn đề được cử tri quan tâm …</w:t>
      </w:r>
      <w:r w:rsidRPr="00B20B9A">
        <w:rPr>
          <w:rFonts w:ascii="Times New Roman" w:hAnsi="Times New Roman" w:cs="Times New Roman"/>
          <w:sz w:val="28"/>
          <w:szCs w:val="28"/>
        </w:rPr>
        <w:t>; kết thúc thảo luậ</w:t>
      </w:r>
      <w:r w:rsidR="00BF499A">
        <w:rPr>
          <w:rFonts w:ascii="Times New Roman" w:hAnsi="Times New Roman" w:cs="Times New Roman"/>
          <w:sz w:val="28"/>
          <w:szCs w:val="28"/>
        </w:rPr>
        <w:t xml:space="preserve">n, các cơ quan liên quan có báo cáo tiếp thu, giải trình làm rõ trước kỳ họp và được đại biểu cũng như </w:t>
      </w:r>
      <w:r w:rsidRPr="00B20B9A">
        <w:rPr>
          <w:rFonts w:ascii="Times New Roman" w:hAnsi="Times New Roman" w:cs="Times New Roman"/>
          <w:sz w:val="28"/>
          <w:szCs w:val="28"/>
        </w:rPr>
        <w:t xml:space="preserve">các Ban của HĐND </w:t>
      </w:r>
      <w:r w:rsidR="00BF499A">
        <w:rPr>
          <w:rFonts w:ascii="Times New Roman" w:hAnsi="Times New Roman" w:cs="Times New Roman"/>
          <w:sz w:val="28"/>
          <w:szCs w:val="28"/>
        </w:rPr>
        <w:t xml:space="preserve">đồng thuận cao. </w:t>
      </w:r>
    </w:p>
    <w:p w14:paraId="7C268548" w14:textId="770BEEE4" w:rsidR="00162E0F" w:rsidRPr="00B20B9A" w:rsidRDefault="00BF499A" w:rsidP="0011290B">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Kết thúc kỳ họp, các Ban của HĐND </w:t>
      </w:r>
      <w:r w:rsidR="00162E0F" w:rsidRPr="00B20B9A">
        <w:rPr>
          <w:rFonts w:ascii="Times New Roman" w:hAnsi="Times New Roman" w:cs="Times New Roman"/>
          <w:sz w:val="28"/>
          <w:szCs w:val="28"/>
        </w:rPr>
        <w:t>đã phối hợp chặt chẽ với</w:t>
      </w:r>
      <w:r>
        <w:rPr>
          <w:rFonts w:ascii="Times New Roman" w:hAnsi="Times New Roman" w:cs="Times New Roman"/>
          <w:sz w:val="28"/>
          <w:szCs w:val="28"/>
        </w:rPr>
        <w:t xml:space="preserve"> Văn phòng và </w:t>
      </w:r>
      <w:r w:rsidR="00162E0F" w:rsidRPr="00B20B9A">
        <w:rPr>
          <w:rFonts w:ascii="Times New Roman" w:hAnsi="Times New Roman" w:cs="Times New Roman"/>
          <w:sz w:val="28"/>
          <w:szCs w:val="28"/>
        </w:rPr>
        <w:t xml:space="preserve">các cơ quan </w:t>
      </w:r>
      <w:r>
        <w:rPr>
          <w:rFonts w:ascii="Times New Roman" w:hAnsi="Times New Roman" w:cs="Times New Roman"/>
          <w:sz w:val="28"/>
          <w:szCs w:val="28"/>
        </w:rPr>
        <w:t xml:space="preserve">có nội dung trình kỳ họp kịp thời </w:t>
      </w:r>
      <w:r w:rsidR="00162E0F" w:rsidRPr="00B20B9A">
        <w:rPr>
          <w:rFonts w:ascii="Times New Roman" w:hAnsi="Times New Roman" w:cs="Times New Roman"/>
          <w:sz w:val="28"/>
          <w:szCs w:val="28"/>
        </w:rPr>
        <w:t xml:space="preserve">rà soát, hoàn chỉnh các </w:t>
      </w:r>
      <w:r>
        <w:rPr>
          <w:rFonts w:ascii="Times New Roman" w:hAnsi="Times New Roman" w:cs="Times New Roman"/>
          <w:sz w:val="28"/>
          <w:szCs w:val="28"/>
        </w:rPr>
        <w:t xml:space="preserve">nội dung báo cáo, </w:t>
      </w:r>
      <w:r w:rsidR="00162E0F" w:rsidRPr="00B20B9A">
        <w:rPr>
          <w:rFonts w:ascii="Times New Roman" w:hAnsi="Times New Roman" w:cs="Times New Roman"/>
          <w:sz w:val="28"/>
          <w:szCs w:val="28"/>
        </w:rPr>
        <w:t>nghị quyết</w:t>
      </w:r>
      <w:r w:rsidR="00643C64">
        <w:rPr>
          <w:rFonts w:ascii="Times New Roman" w:hAnsi="Times New Roman" w:cs="Times New Roman"/>
          <w:sz w:val="28"/>
          <w:szCs w:val="28"/>
        </w:rPr>
        <w:t xml:space="preserve"> … trình kỳ ban hành theo đúng thời gian quy định; kịp thời tổng hợp, thông báo </w:t>
      </w:r>
      <w:r w:rsidR="00162E0F" w:rsidRPr="00B20B9A">
        <w:rPr>
          <w:rFonts w:ascii="Times New Roman" w:hAnsi="Times New Roman" w:cs="Times New Roman"/>
          <w:sz w:val="28"/>
          <w:szCs w:val="28"/>
        </w:rPr>
        <w:t xml:space="preserve">kết quả kỳ họp </w:t>
      </w:r>
      <w:r w:rsidR="00643C64">
        <w:rPr>
          <w:rFonts w:ascii="Times New Roman" w:hAnsi="Times New Roman" w:cs="Times New Roman"/>
          <w:sz w:val="28"/>
          <w:szCs w:val="28"/>
        </w:rPr>
        <w:t>để phổ biến đến cử tri thông qua tiếp xúc cử tri</w:t>
      </w:r>
      <w:r w:rsidR="00162E0F" w:rsidRPr="00B20B9A">
        <w:rPr>
          <w:rFonts w:ascii="Times New Roman" w:hAnsi="Times New Roman" w:cs="Times New Roman"/>
          <w:sz w:val="28"/>
          <w:szCs w:val="28"/>
        </w:rPr>
        <w:t>.</w:t>
      </w:r>
    </w:p>
    <w:p w14:paraId="6CD4064D" w14:textId="17E8BC1B" w:rsidR="00162E0F" w:rsidRPr="00B20B9A" w:rsidRDefault="00162E0F" w:rsidP="0011290B">
      <w:pPr>
        <w:spacing w:after="120" w:line="240" w:lineRule="auto"/>
        <w:ind w:firstLine="720"/>
        <w:jc w:val="both"/>
        <w:rPr>
          <w:rFonts w:ascii="Times New Roman" w:hAnsi="Times New Roman" w:cs="Times New Roman"/>
          <w:sz w:val="28"/>
          <w:szCs w:val="28"/>
        </w:rPr>
      </w:pPr>
      <w:r w:rsidRPr="00A71065">
        <w:rPr>
          <w:rFonts w:ascii="Times New Roman" w:hAnsi="Times New Roman" w:cs="Times New Roman"/>
          <w:sz w:val="28"/>
          <w:szCs w:val="28"/>
        </w:rPr>
        <w:t xml:space="preserve">Ngoài kỳ họp thường lệ, Thường trực HĐND huyện tổ chức thành công </w:t>
      </w:r>
      <w:r w:rsidR="00A71065" w:rsidRPr="00A71065">
        <w:rPr>
          <w:rFonts w:ascii="Times New Roman" w:hAnsi="Times New Roman" w:cs="Times New Roman"/>
          <w:sz w:val="28"/>
          <w:szCs w:val="28"/>
        </w:rPr>
        <w:t>0</w:t>
      </w:r>
      <w:r w:rsidR="001A3F9A">
        <w:rPr>
          <w:rFonts w:ascii="Times New Roman" w:hAnsi="Times New Roman" w:cs="Times New Roman"/>
          <w:sz w:val="28"/>
          <w:szCs w:val="28"/>
        </w:rPr>
        <w:t>1</w:t>
      </w:r>
      <w:r w:rsidRPr="00A71065">
        <w:rPr>
          <w:rFonts w:ascii="Times New Roman" w:hAnsi="Times New Roman" w:cs="Times New Roman"/>
          <w:sz w:val="28"/>
          <w:szCs w:val="28"/>
        </w:rPr>
        <w:t xml:space="preserve"> kỳ họp chuyên đề để HĐND xem xét, quyết định nhiều vấn đề thuộc thẩm quyền có tính cấp bách, cần quyết định ngay, phát sinh trong thời gian giữa hai kỳ họp thường lệ.</w:t>
      </w:r>
      <w:r w:rsidRPr="00B20B9A">
        <w:rPr>
          <w:rFonts w:ascii="Times New Roman" w:hAnsi="Times New Roman" w:cs="Times New Roman"/>
          <w:sz w:val="28"/>
          <w:szCs w:val="28"/>
        </w:rPr>
        <w:t xml:space="preserve"> Việc xem xét, quyết định các vấn đề trong các kỳ họp chuyên đề được thực hiện đúng quy định.</w:t>
      </w:r>
    </w:p>
    <w:p w14:paraId="1D02AE96" w14:textId="7164DC19" w:rsidR="00162E0F" w:rsidRPr="00B20B9A" w:rsidRDefault="001A3F9A" w:rsidP="0011290B">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w:t>
      </w:r>
      <w:r w:rsidR="00162E0F" w:rsidRPr="00B20B9A">
        <w:rPr>
          <w:rFonts w:ascii="Times New Roman" w:hAnsi="Times New Roman" w:cs="Times New Roman"/>
          <w:sz w:val="28"/>
          <w:szCs w:val="28"/>
        </w:rPr>
        <w:t xml:space="preserve">ông tác thông tin tuyên truyền trước, trong và sau kỳ họp được triển khai rộng rãi trên các phương tiện thông tin đại chúng. </w:t>
      </w:r>
      <w:r>
        <w:rPr>
          <w:rFonts w:ascii="Times New Roman" w:hAnsi="Times New Roman" w:cs="Times New Roman"/>
          <w:sz w:val="28"/>
          <w:szCs w:val="28"/>
        </w:rPr>
        <w:t>K</w:t>
      </w:r>
      <w:r w:rsidR="00162E0F" w:rsidRPr="00A71065">
        <w:rPr>
          <w:rFonts w:ascii="Times New Roman" w:hAnsi="Times New Roman" w:cs="Times New Roman"/>
          <w:sz w:val="28"/>
          <w:szCs w:val="28"/>
        </w:rPr>
        <w:t xml:space="preserve">ỳ họp thường lệ HĐND huyện đã tổ chức truyền </w:t>
      </w:r>
      <w:r w:rsidR="00570C76">
        <w:rPr>
          <w:rFonts w:ascii="Times New Roman" w:hAnsi="Times New Roman" w:cs="Times New Roman"/>
          <w:sz w:val="28"/>
          <w:szCs w:val="28"/>
        </w:rPr>
        <w:t>thanh</w:t>
      </w:r>
      <w:r w:rsidR="00162E0F" w:rsidRPr="00A71065">
        <w:rPr>
          <w:rFonts w:ascii="Times New Roman" w:hAnsi="Times New Roman" w:cs="Times New Roman"/>
          <w:sz w:val="28"/>
          <w:szCs w:val="28"/>
        </w:rPr>
        <w:t xml:space="preserve"> trực tiếp các phiên làm việc tại hội trường để các cơ quan, tổ chức và Nhân dân theo dõi.</w:t>
      </w:r>
    </w:p>
    <w:p w14:paraId="0AF078A7" w14:textId="176304BA" w:rsidR="00162E0F" w:rsidRDefault="00162E0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2.2. Về tổ chức phiên họp Thường trực HĐND</w:t>
      </w:r>
    </w:p>
    <w:p w14:paraId="6E5EDA42" w14:textId="7242DF4F" w:rsidR="001F75B1" w:rsidRPr="001F75B1" w:rsidRDefault="001F75B1" w:rsidP="0011290B">
      <w:pPr>
        <w:spacing w:after="120" w:line="240" w:lineRule="auto"/>
        <w:ind w:firstLine="720"/>
        <w:jc w:val="both"/>
        <w:rPr>
          <w:rFonts w:ascii="Times New Roman" w:eastAsia="Calibri" w:hAnsi="Times New Roman" w:cs="Times New Roman"/>
          <w:sz w:val="28"/>
          <w:szCs w:val="28"/>
        </w:rPr>
      </w:pPr>
      <w:r w:rsidRPr="001F75B1">
        <w:rPr>
          <w:rFonts w:ascii="Times New Roman" w:eastAsia="Calibri" w:hAnsi="Times New Roman" w:cs="Times New Roman"/>
          <w:sz w:val="28"/>
          <w:szCs w:val="28"/>
        </w:rPr>
        <w:t>Các cuộc họp thường kỳ hàng tháng của Thường trực HĐND huyện được tổ chức theo đúng quy đị</w:t>
      </w:r>
      <w:r w:rsidR="00A962F2">
        <w:rPr>
          <w:rFonts w:ascii="Times New Roman" w:eastAsia="Calibri" w:hAnsi="Times New Roman" w:cs="Times New Roman"/>
          <w:sz w:val="28"/>
          <w:szCs w:val="28"/>
        </w:rPr>
        <w:t>nh</w:t>
      </w:r>
      <w:r w:rsidR="00144B91">
        <w:rPr>
          <w:rFonts w:ascii="Times New Roman" w:eastAsia="Calibri" w:hAnsi="Times New Roman" w:cs="Times New Roman"/>
          <w:sz w:val="28"/>
          <w:szCs w:val="28"/>
        </w:rPr>
        <w:t>; nội dung phục vụ kỳ họp chuẩn bị chu đáo</w:t>
      </w:r>
      <w:r w:rsidR="00A962F2">
        <w:rPr>
          <w:rFonts w:ascii="Times New Roman" w:eastAsia="Calibri" w:hAnsi="Times New Roman" w:cs="Times New Roman"/>
          <w:sz w:val="28"/>
          <w:szCs w:val="28"/>
        </w:rPr>
        <w:t>; ngoài ra, thường trực HĐND còn tổ chức</w:t>
      </w:r>
      <w:r w:rsidRPr="001F75B1">
        <w:rPr>
          <w:rFonts w:ascii="Times New Roman" w:eastAsia="Calibri" w:hAnsi="Times New Roman" w:cs="Times New Roman"/>
          <w:sz w:val="28"/>
          <w:szCs w:val="28"/>
        </w:rPr>
        <w:t xml:space="preserve"> </w:t>
      </w:r>
      <w:r w:rsidR="00A962F2">
        <w:rPr>
          <w:rFonts w:ascii="Times New Roman" w:eastAsia="Calibri" w:hAnsi="Times New Roman" w:cs="Times New Roman"/>
          <w:sz w:val="28"/>
          <w:szCs w:val="28"/>
        </w:rPr>
        <w:t>hội ý</w:t>
      </w:r>
      <w:r w:rsidRPr="001F75B1">
        <w:rPr>
          <w:rFonts w:ascii="Times New Roman" w:eastAsia="Calibri" w:hAnsi="Times New Roman" w:cs="Times New Roman"/>
          <w:sz w:val="28"/>
          <w:szCs w:val="28"/>
        </w:rPr>
        <w:t xml:space="preserve"> giao ban hàng tuần </w:t>
      </w:r>
      <w:r w:rsidR="00A962F2">
        <w:rPr>
          <w:rFonts w:ascii="Times New Roman" w:eastAsia="Calibri" w:hAnsi="Times New Roman" w:cs="Times New Roman"/>
          <w:sz w:val="28"/>
          <w:szCs w:val="28"/>
        </w:rPr>
        <w:t>hoặc có khi</w:t>
      </w:r>
      <w:r w:rsidRPr="001F75B1">
        <w:rPr>
          <w:rFonts w:ascii="Times New Roman" w:eastAsia="Calibri" w:hAnsi="Times New Roman" w:cs="Times New Roman"/>
          <w:sz w:val="28"/>
          <w:szCs w:val="28"/>
        </w:rPr>
        <w:t xml:space="preserve"> đột xuất </w:t>
      </w:r>
      <w:r w:rsidR="00A962F2">
        <w:rPr>
          <w:rFonts w:ascii="Times New Roman" w:eastAsia="Calibri" w:hAnsi="Times New Roman" w:cs="Times New Roman"/>
          <w:sz w:val="28"/>
          <w:szCs w:val="28"/>
        </w:rPr>
        <w:t>nhằm triển để kịp thời triển khai, điều hành hoạt động hằng ngày của Thường trực HĐND và các Ban của HĐND</w:t>
      </w:r>
      <w:r w:rsidRPr="001F75B1">
        <w:rPr>
          <w:rFonts w:ascii="Times New Roman" w:eastAsia="Calibri" w:hAnsi="Times New Roman" w:cs="Times New Roman"/>
          <w:sz w:val="28"/>
          <w:szCs w:val="28"/>
        </w:rPr>
        <w:t>. Sau cuộc họp Thường trực HĐND huyện đã ban hành thông báo kết luận để các cơ quan triển khai thực hiện nhiệm vụ.</w:t>
      </w:r>
    </w:p>
    <w:p w14:paraId="47E7FD74" w14:textId="55A86C88" w:rsidR="001F75B1" w:rsidRPr="001F75B1" w:rsidRDefault="001F75B1" w:rsidP="0011290B">
      <w:pPr>
        <w:spacing w:after="120" w:line="240" w:lineRule="auto"/>
        <w:ind w:firstLine="720"/>
        <w:jc w:val="both"/>
        <w:rPr>
          <w:rFonts w:ascii="Times New Roman" w:eastAsia="Calibri" w:hAnsi="Times New Roman" w:cs="Times New Roman"/>
          <w:sz w:val="28"/>
          <w:szCs w:val="28"/>
        </w:rPr>
      </w:pPr>
      <w:r w:rsidRPr="001F75B1">
        <w:rPr>
          <w:rFonts w:ascii="Times New Roman" w:eastAsia="Calibri" w:hAnsi="Times New Roman" w:cs="Times New Roman"/>
          <w:sz w:val="28"/>
          <w:szCs w:val="28"/>
          <w:lang w:val="nl-NL"/>
        </w:rPr>
        <w:t xml:space="preserve">Trong năm </w:t>
      </w:r>
      <w:r w:rsidR="001A3F9A">
        <w:rPr>
          <w:rFonts w:ascii="Times New Roman" w:eastAsia="Calibri" w:hAnsi="Times New Roman" w:cs="Times New Roman"/>
          <w:sz w:val="28"/>
          <w:szCs w:val="28"/>
          <w:lang w:val="nl-NL"/>
        </w:rPr>
        <w:t>6 tháng đầu năm 2024</w:t>
      </w:r>
      <w:r w:rsidRPr="001F75B1">
        <w:rPr>
          <w:rFonts w:ascii="Times New Roman" w:eastAsia="Calibri" w:hAnsi="Times New Roman" w:cs="Times New Roman"/>
          <w:sz w:val="28"/>
          <w:szCs w:val="28"/>
          <w:lang w:val="nl-NL"/>
        </w:rPr>
        <w:t xml:space="preserve">, Thường trực HĐND huyện tổ chức </w:t>
      </w:r>
      <w:r w:rsidR="00A962F2">
        <w:rPr>
          <w:rFonts w:ascii="Times New Roman" w:eastAsia="Calibri" w:hAnsi="Times New Roman" w:cs="Times New Roman"/>
          <w:sz w:val="28"/>
          <w:szCs w:val="28"/>
          <w:lang w:val="nl-NL"/>
        </w:rPr>
        <w:t>0</w:t>
      </w:r>
      <w:r w:rsidR="001A3F9A">
        <w:rPr>
          <w:rFonts w:ascii="Times New Roman" w:eastAsia="Calibri" w:hAnsi="Times New Roman" w:cs="Times New Roman"/>
          <w:sz w:val="28"/>
          <w:szCs w:val="28"/>
          <w:lang w:val="nl-NL"/>
        </w:rPr>
        <w:t>1</w:t>
      </w:r>
      <w:r w:rsidR="00A962F2">
        <w:rPr>
          <w:rFonts w:ascii="Times New Roman" w:eastAsia="Calibri" w:hAnsi="Times New Roman" w:cs="Times New Roman"/>
          <w:sz w:val="28"/>
          <w:szCs w:val="28"/>
          <w:lang w:val="nl-NL"/>
        </w:rPr>
        <w:t xml:space="preserve"> </w:t>
      </w:r>
      <w:r w:rsidRPr="001F75B1">
        <w:rPr>
          <w:rFonts w:ascii="Times New Roman" w:eastAsia="Calibri" w:hAnsi="Times New Roman" w:cs="Times New Roman"/>
          <w:sz w:val="28"/>
          <w:szCs w:val="28"/>
          <w:lang w:val="nl-NL"/>
        </w:rPr>
        <w:t>Hội nghị giao ban lần thứ</w:t>
      </w:r>
      <w:r w:rsidR="001A3F9A">
        <w:rPr>
          <w:rFonts w:ascii="Times New Roman" w:eastAsia="Calibri" w:hAnsi="Times New Roman" w:cs="Times New Roman"/>
          <w:sz w:val="28"/>
          <w:szCs w:val="28"/>
          <w:lang w:val="nl-NL"/>
        </w:rPr>
        <w:t xml:space="preserve"> 5</w:t>
      </w:r>
      <w:r w:rsidRPr="001F75B1">
        <w:rPr>
          <w:rFonts w:ascii="Times New Roman" w:eastAsia="Calibri" w:hAnsi="Times New Roman" w:cs="Times New Roman"/>
          <w:sz w:val="28"/>
          <w:szCs w:val="28"/>
          <w:vertAlign w:val="superscript"/>
          <w:lang w:val="nl-NL"/>
        </w:rPr>
        <w:footnoteReference w:id="3"/>
      </w:r>
      <w:r w:rsidRPr="001F75B1">
        <w:rPr>
          <w:rFonts w:ascii="Times New Roman" w:eastAsia="Calibri" w:hAnsi="Times New Roman" w:cs="Times New Roman"/>
          <w:sz w:val="28"/>
          <w:szCs w:val="28"/>
          <w:lang w:val="nl-NL"/>
        </w:rPr>
        <w:t xml:space="preserve"> giữa Thường trực HĐND huyện và Thường trực HĐND các xã, thị trấn, để kịp thời </w:t>
      </w:r>
      <w:r w:rsidR="00144B91">
        <w:rPr>
          <w:rFonts w:ascii="Times New Roman" w:eastAsia="Calibri" w:hAnsi="Times New Roman" w:cs="Times New Roman"/>
          <w:sz w:val="28"/>
          <w:szCs w:val="28"/>
          <w:lang w:val="nl-NL"/>
        </w:rPr>
        <w:t xml:space="preserve">đánh giá tình hình hoạt động của HĐND cấp huyện và cơ sở trong </w:t>
      </w:r>
      <w:r w:rsidR="001A3F9A">
        <w:rPr>
          <w:rFonts w:ascii="Times New Roman" w:eastAsia="Calibri" w:hAnsi="Times New Roman" w:cs="Times New Roman"/>
          <w:sz w:val="28"/>
          <w:szCs w:val="28"/>
          <w:lang w:val="nl-NL"/>
        </w:rPr>
        <w:t>năm 2023</w:t>
      </w:r>
      <w:r w:rsidR="00144B91">
        <w:rPr>
          <w:rFonts w:ascii="Times New Roman" w:eastAsia="Calibri" w:hAnsi="Times New Roman" w:cs="Times New Roman"/>
          <w:sz w:val="28"/>
          <w:szCs w:val="28"/>
          <w:lang w:val="nl-NL"/>
        </w:rPr>
        <w:t xml:space="preserve">; đánh giá, nhìn nhận </w:t>
      </w:r>
      <w:r w:rsidRPr="001F75B1">
        <w:rPr>
          <w:rFonts w:ascii="Times New Roman" w:eastAsia="Calibri" w:hAnsi="Times New Roman" w:cs="Times New Roman"/>
          <w:sz w:val="28"/>
          <w:szCs w:val="28"/>
        </w:rPr>
        <w:t>những khó khăn, vướng mắ</w:t>
      </w:r>
      <w:r w:rsidR="00144B91">
        <w:rPr>
          <w:rFonts w:ascii="Times New Roman" w:eastAsia="Calibri" w:hAnsi="Times New Roman" w:cs="Times New Roman"/>
          <w:sz w:val="28"/>
          <w:szCs w:val="28"/>
        </w:rPr>
        <w:t>c để</w:t>
      </w:r>
      <w:r w:rsidRPr="001F75B1">
        <w:rPr>
          <w:rFonts w:ascii="Times New Roman" w:eastAsia="Calibri" w:hAnsi="Times New Roman" w:cs="Times New Roman"/>
          <w:sz w:val="28"/>
          <w:szCs w:val="28"/>
        </w:rPr>
        <w:t xml:space="preserve"> kịp thời chỉ đạo khắc phục</w:t>
      </w:r>
      <w:r w:rsidR="00144B91">
        <w:rPr>
          <w:rFonts w:ascii="Times New Roman" w:eastAsia="Calibri" w:hAnsi="Times New Roman" w:cs="Times New Roman"/>
          <w:sz w:val="28"/>
          <w:szCs w:val="28"/>
        </w:rPr>
        <w:t xml:space="preserve"> nhằm</w:t>
      </w:r>
      <w:r w:rsidRPr="001F75B1">
        <w:rPr>
          <w:rFonts w:ascii="Times New Roman" w:eastAsia="Calibri" w:hAnsi="Times New Roman" w:cs="Times New Roman"/>
          <w:sz w:val="28"/>
          <w:szCs w:val="28"/>
        </w:rPr>
        <w:t xml:space="preserve"> nâng cao chất lượng hoạt động trong thời gian tới. </w:t>
      </w:r>
    </w:p>
    <w:p w14:paraId="4CB90852" w14:textId="3219F910" w:rsidR="001F75B1" w:rsidRPr="001F75B1" w:rsidRDefault="001F75B1" w:rsidP="0011290B">
      <w:pPr>
        <w:spacing w:after="120" w:line="240" w:lineRule="auto"/>
        <w:ind w:firstLine="720"/>
        <w:jc w:val="both"/>
        <w:rPr>
          <w:rFonts w:ascii="Times New Roman" w:eastAsia="Calibri" w:hAnsi="Times New Roman" w:cs="Times New Roman"/>
          <w:sz w:val="28"/>
          <w:szCs w:val="28"/>
        </w:rPr>
      </w:pPr>
      <w:r w:rsidRPr="001F75B1">
        <w:rPr>
          <w:rFonts w:ascii="Times New Roman" w:eastAsia="Calibri" w:hAnsi="Times New Roman" w:cs="Times New Roman"/>
          <w:sz w:val="28"/>
          <w:szCs w:val="28"/>
        </w:rPr>
        <w:t>Thường trực HĐND cũng đã kịp thời cho ý kiến về các nội dung do các cơ quan chức năng trình thuộc thẩm quyền của Thường trực HĐND theo đúng quy định, thẩm quyền mà pháp luật quy định</w:t>
      </w:r>
      <w:r w:rsidRPr="001F75B1">
        <w:rPr>
          <w:rFonts w:ascii="Times New Roman" w:eastAsia="Calibri" w:hAnsi="Times New Roman" w:cs="Times New Roman"/>
          <w:sz w:val="28"/>
          <w:szCs w:val="28"/>
          <w:vertAlign w:val="superscript"/>
        </w:rPr>
        <w:footnoteReference w:id="4"/>
      </w:r>
      <w:r w:rsidRPr="001F75B1">
        <w:rPr>
          <w:rFonts w:ascii="Times New Roman" w:eastAsia="Calibri" w:hAnsi="Times New Roman" w:cs="Times New Roman"/>
          <w:sz w:val="28"/>
          <w:szCs w:val="28"/>
        </w:rPr>
        <w:t>.</w:t>
      </w:r>
    </w:p>
    <w:p w14:paraId="38534C6B" w14:textId="77777777" w:rsidR="00162E0F" w:rsidRPr="00B20B9A" w:rsidRDefault="00162E0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2.3. Công tác chỉ đạo, điều hành, phối hợp hoạt động</w:t>
      </w:r>
    </w:p>
    <w:p w14:paraId="6EA76768" w14:textId="77777777" w:rsidR="00162E0F"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t>Thường trực HĐND đã thực hiện tốt chức năng chỉ đạo, điều hành, phối hợp hoạt động của các Ban HĐND theo quy định tại Luật tổ chức chính quyền địa phương và các quy định của pháp luật có liên quan thông qua việc cho ý kiến vào chương trình công tác; chương trình khảo sát, giám sát; phân công các Ban đôn đốc, kiểm tra, giám sát việc thực hiện nghị quyết của HĐND.</w:t>
      </w:r>
    </w:p>
    <w:p w14:paraId="2736E603" w14:textId="77777777" w:rsidR="00162E0F" w:rsidRPr="00B20B9A" w:rsidRDefault="00162E0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2.4. Tiếp xúc cử tri, tiếp công dân và xử lý đơn thư khiếu nại, tố cáo, kiến nghị phản ánh của công dân</w:t>
      </w:r>
    </w:p>
    <w:p w14:paraId="50C055F7" w14:textId="46608DFB" w:rsidR="00162E0F" w:rsidRPr="009A040F" w:rsidRDefault="00162E0F" w:rsidP="0011290B">
      <w:pPr>
        <w:spacing w:after="120" w:line="240" w:lineRule="auto"/>
        <w:ind w:firstLine="720"/>
        <w:jc w:val="both"/>
        <w:rPr>
          <w:rFonts w:ascii="Times New Roman" w:hAnsi="Times New Roman" w:cs="Times New Roman"/>
          <w:i/>
          <w:sz w:val="28"/>
          <w:szCs w:val="28"/>
        </w:rPr>
      </w:pPr>
      <w:r w:rsidRPr="00B20B9A">
        <w:rPr>
          <w:rFonts w:ascii="Times New Roman" w:hAnsi="Times New Roman" w:cs="Times New Roman"/>
          <w:i/>
          <w:sz w:val="28"/>
          <w:szCs w:val="28"/>
        </w:rPr>
        <w:t>- Về tiếp xúc cử tri:</w:t>
      </w:r>
      <w:r w:rsidR="009A040F">
        <w:rPr>
          <w:rFonts w:ascii="Times New Roman" w:hAnsi="Times New Roman" w:cs="Times New Roman"/>
          <w:i/>
          <w:sz w:val="28"/>
          <w:szCs w:val="28"/>
        </w:rPr>
        <w:t xml:space="preserve"> </w:t>
      </w:r>
      <w:r w:rsidRPr="00B20B9A">
        <w:rPr>
          <w:rFonts w:ascii="Times New Roman" w:hAnsi="Times New Roman" w:cs="Times New Roman"/>
          <w:sz w:val="28"/>
          <w:szCs w:val="28"/>
        </w:rPr>
        <w:t xml:space="preserve">Thường trực HĐND huyện đã chỉ đạo các Tổ đại biểu HĐND huyện phối hợp UBMTTQVN huyện tổ chức tiếp xúc cử tri trước và sau kỳ họp thường lệ theo hướng phối hợp 03 cấp trên cùng một địa bàn, trong cùng thời điểm nhằm tiết kiệm thời gian và việc đi lại của cử tri </w:t>
      </w:r>
      <w:r w:rsidR="00144B91">
        <w:rPr>
          <w:rFonts w:ascii="Times New Roman" w:hAnsi="Times New Roman" w:cs="Times New Roman"/>
          <w:sz w:val="28"/>
          <w:szCs w:val="28"/>
        </w:rPr>
        <w:t>và Nhân dân; Thường trực HĐND cũng đã phân công các đồng chí trong Thường trực HĐND trực tiếp tiếp xúc cử tri ở tất cả các đơn vị bầu cử trên địa bàn</w:t>
      </w:r>
      <w:r w:rsidR="00CA433E">
        <w:rPr>
          <w:rFonts w:ascii="Times New Roman" w:hAnsi="Times New Roman" w:cs="Times New Roman"/>
          <w:sz w:val="28"/>
          <w:szCs w:val="28"/>
        </w:rPr>
        <w:t>.</w:t>
      </w:r>
    </w:p>
    <w:p w14:paraId="7DAEC16A" w14:textId="439769D2" w:rsidR="00162E0F" w:rsidRPr="00B20B9A" w:rsidRDefault="00F03B02" w:rsidP="0011290B">
      <w:pPr>
        <w:spacing w:after="120" w:line="240" w:lineRule="auto"/>
        <w:ind w:firstLine="720"/>
        <w:jc w:val="both"/>
        <w:rPr>
          <w:rFonts w:ascii="Times New Roman" w:hAnsi="Times New Roman" w:cs="Times New Roman"/>
          <w:b/>
          <w:sz w:val="28"/>
          <w:szCs w:val="28"/>
        </w:rPr>
      </w:pPr>
      <w:r>
        <w:rPr>
          <w:rFonts w:ascii="Times New Roman" w:hAnsi="Times New Roman" w:cs="Times New Roman"/>
          <w:sz w:val="28"/>
          <w:szCs w:val="28"/>
        </w:rPr>
        <w:lastRenderedPageBreak/>
        <w:t>T</w:t>
      </w:r>
      <w:r w:rsidR="00162E0F" w:rsidRPr="00B20B9A">
        <w:rPr>
          <w:rFonts w:ascii="Times New Roman" w:hAnsi="Times New Roman" w:cs="Times New Roman"/>
          <w:sz w:val="28"/>
          <w:szCs w:val="28"/>
        </w:rPr>
        <w:t>rong</w:t>
      </w:r>
      <w:r w:rsidR="00F46BAE">
        <w:rPr>
          <w:rFonts w:ascii="Times New Roman" w:hAnsi="Times New Roman" w:cs="Times New Roman"/>
          <w:sz w:val="28"/>
          <w:szCs w:val="28"/>
        </w:rPr>
        <w:t xml:space="preserve"> 6 tháng đầu </w:t>
      </w:r>
      <w:r w:rsidR="00162E0F" w:rsidRPr="00B20B9A">
        <w:rPr>
          <w:rFonts w:ascii="Times New Roman" w:hAnsi="Times New Roman" w:cs="Times New Roman"/>
          <w:sz w:val="28"/>
          <w:szCs w:val="28"/>
        </w:rPr>
        <w:t>năm 202</w:t>
      </w:r>
      <w:r w:rsidR="00F46BAE">
        <w:rPr>
          <w:rFonts w:ascii="Times New Roman" w:hAnsi="Times New Roman" w:cs="Times New Roman"/>
          <w:sz w:val="28"/>
          <w:szCs w:val="28"/>
        </w:rPr>
        <w:t>4</w:t>
      </w:r>
      <w:r w:rsidR="00162E0F" w:rsidRPr="00B20B9A">
        <w:rPr>
          <w:rFonts w:ascii="Times New Roman" w:hAnsi="Times New Roman" w:cs="Times New Roman"/>
          <w:sz w:val="28"/>
          <w:szCs w:val="28"/>
        </w:rPr>
        <w:t xml:space="preserve"> đã tổng hợp </w:t>
      </w:r>
      <w:r w:rsidR="006305AC">
        <w:rPr>
          <w:rFonts w:ascii="Times New Roman" w:hAnsi="Times New Roman" w:cs="Times New Roman"/>
          <w:sz w:val="28"/>
          <w:szCs w:val="28"/>
        </w:rPr>
        <w:t>58</w:t>
      </w:r>
      <w:r w:rsidR="00162E0F" w:rsidRPr="00B20B9A">
        <w:rPr>
          <w:rFonts w:ascii="Times New Roman" w:hAnsi="Times New Roman" w:cs="Times New Roman"/>
          <w:sz w:val="28"/>
          <w:szCs w:val="28"/>
        </w:rPr>
        <w:t xml:space="preserve"> ý kiến </w:t>
      </w:r>
      <w:r w:rsidR="00162E0F" w:rsidRPr="00B20B9A">
        <w:rPr>
          <w:rFonts w:ascii="Times New Roman" w:hAnsi="Times New Roman" w:cs="Times New Roman"/>
          <w:i/>
          <w:sz w:val="28"/>
          <w:szCs w:val="28"/>
        </w:rPr>
        <w:t xml:space="preserve">(cấp huyện: </w:t>
      </w:r>
      <w:r w:rsidR="006305AC">
        <w:rPr>
          <w:rFonts w:ascii="Times New Roman" w:hAnsi="Times New Roman" w:cs="Times New Roman"/>
          <w:i/>
          <w:sz w:val="28"/>
          <w:szCs w:val="28"/>
        </w:rPr>
        <w:t>33</w:t>
      </w:r>
      <w:r w:rsidR="00162E0F" w:rsidRPr="00B20B9A">
        <w:rPr>
          <w:rFonts w:ascii="Times New Roman" w:hAnsi="Times New Roman" w:cs="Times New Roman"/>
          <w:i/>
          <w:sz w:val="28"/>
          <w:szCs w:val="28"/>
        </w:rPr>
        <w:t xml:space="preserve"> ý kiến, cấp xã: </w:t>
      </w:r>
      <w:r w:rsidR="006305AC">
        <w:rPr>
          <w:rFonts w:ascii="Times New Roman" w:hAnsi="Times New Roman" w:cs="Times New Roman"/>
          <w:i/>
          <w:sz w:val="28"/>
          <w:szCs w:val="28"/>
        </w:rPr>
        <w:t>25</w:t>
      </w:r>
      <w:r w:rsidR="00162E0F" w:rsidRPr="00B20B9A">
        <w:rPr>
          <w:rFonts w:ascii="Times New Roman" w:hAnsi="Times New Roman" w:cs="Times New Roman"/>
          <w:i/>
          <w:sz w:val="28"/>
          <w:szCs w:val="28"/>
        </w:rPr>
        <w:t xml:space="preserve"> ý kiến)</w:t>
      </w:r>
      <w:r w:rsidR="00162E0F" w:rsidRPr="00B20B9A">
        <w:rPr>
          <w:rFonts w:ascii="Times New Roman" w:hAnsi="Times New Roman" w:cs="Times New Roman"/>
          <w:sz w:val="28"/>
          <w:szCs w:val="28"/>
        </w:rPr>
        <w:t xml:space="preserve"> và chuyển các cơ quan, chức năng xem xét, giải quyết, trả lờ</w:t>
      </w:r>
      <w:r w:rsidR="008854DB">
        <w:rPr>
          <w:rFonts w:ascii="Times New Roman" w:hAnsi="Times New Roman" w:cs="Times New Roman"/>
          <w:sz w:val="28"/>
          <w:szCs w:val="28"/>
        </w:rPr>
        <w:t>i,</w:t>
      </w:r>
      <w:r w:rsidR="00162E0F" w:rsidRPr="00B20B9A">
        <w:rPr>
          <w:rFonts w:ascii="Times New Roman" w:hAnsi="Times New Roman" w:cs="Times New Roman"/>
          <w:sz w:val="28"/>
          <w:szCs w:val="28"/>
        </w:rPr>
        <w:t xml:space="preserve"> báo cáo tại kỳ họp thường lệ của HĐND huyện.</w:t>
      </w:r>
    </w:p>
    <w:p w14:paraId="343F022F" w14:textId="39C4D65D" w:rsidR="00162E0F" w:rsidRPr="00095793" w:rsidRDefault="00162E0F" w:rsidP="0011290B">
      <w:pPr>
        <w:spacing w:after="120" w:line="240" w:lineRule="auto"/>
        <w:ind w:firstLine="720"/>
        <w:jc w:val="both"/>
        <w:rPr>
          <w:rFonts w:ascii="Times New Roman" w:eastAsia="Calibri" w:hAnsi="Times New Roman" w:cs="Times New Roman"/>
          <w:i/>
          <w:iCs/>
          <w:sz w:val="28"/>
          <w:lang w:val="nl-NL"/>
        </w:rPr>
      </w:pPr>
      <w:r w:rsidRPr="00B20B9A">
        <w:rPr>
          <w:rFonts w:ascii="Times New Roman" w:hAnsi="Times New Roman" w:cs="Times New Roman"/>
          <w:i/>
          <w:sz w:val="28"/>
          <w:szCs w:val="28"/>
        </w:rPr>
        <w:t>- Tiếp công dân và xử lý đơn thư khiếu nại, tố cáo, kiến nghị phản ánh của công dân</w:t>
      </w:r>
      <w:r w:rsidR="00095793">
        <w:rPr>
          <w:rFonts w:ascii="Times New Roman" w:hAnsi="Times New Roman" w:cs="Times New Roman"/>
          <w:i/>
          <w:sz w:val="28"/>
          <w:szCs w:val="28"/>
        </w:rPr>
        <w:t xml:space="preserve">: </w:t>
      </w:r>
      <w:r w:rsidR="00095793" w:rsidRPr="00095793">
        <w:rPr>
          <w:rFonts w:ascii="Times New Roman" w:eastAsia="Calibri" w:hAnsi="Times New Roman" w:cs="Times New Roman"/>
          <w:sz w:val="28"/>
          <w:lang w:val="nl-NL"/>
        </w:rPr>
        <w:t>Thường trực HĐND đã thực hiện nghiêm việc tiếp công dân định kỳ tại Trụ sở tiếp công dân (</w:t>
      </w:r>
      <w:r w:rsidR="00095793" w:rsidRPr="00095793">
        <w:rPr>
          <w:rFonts w:ascii="Times New Roman" w:eastAsia="Calibri" w:hAnsi="Times New Roman" w:cs="Times New Roman"/>
          <w:sz w:val="28"/>
          <w:szCs w:val="28"/>
        </w:rPr>
        <w:t>vào ngày 12, 22 hàng tháng)</w:t>
      </w:r>
      <w:r w:rsidR="00095793" w:rsidRPr="00095793">
        <w:rPr>
          <w:rFonts w:ascii="Times New Roman" w:eastAsia="Calibri" w:hAnsi="Times New Roman" w:cs="Times New Roman"/>
          <w:sz w:val="28"/>
          <w:lang w:val="nl-NL"/>
        </w:rPr>
        <w:t xml:space="preserve">; </w:t>
      </w:r>
      <w:r w:rsidR="006305AC">
        <w:rPr>
          <w:rFonts w:ascii="Times New Roman" w:eastAsia="Calibri" w:hAnsi="Times New Roman" w:cs="Times New Roman"/>
          <w:sz w:val="28"/>
          <w:lang w:val="nl-NL"/>
        </w:rPr>
        <w:t>tổ chức cho đại biểu HĐND huyện tiếp công dân tại địa bàn ứng cử theo quy định</w:t>
      </w:r>
      <w:r w:rsidR="00095793" w:rsidRPr="00095793">
        <w:rPr>
          <w:rFonts w:ascii="Times New Roman" w:eastAsia="Calibri" w:hAnsi="Times New Roman" w:cs="Times New Roman"/>
          <w:sz w:val="28"/>
          <w:lang w:val="nl-NL"/>
        </w:rPr>
        <w:t>.</w:t>
      </w:r>
      <w:r w:rsidR="00095793" w:rsidRPr="00095793">
        <w:rPr>
          <w:rFonts w:ascii="Times New Roman" w:eastAsia="Calibri" w:hAnsi="Times New Roman" w:cs="Times New Roman"/>
          <w:sz w:val="28"/>
          <w:szCs w:val="28"/>
        </w:rPr>
        <w:t xml:space="preserve"> Trong </w:t>
      </w:r>
      <w:r w:rsidR="006305AC">
        <w:rPr>
          <w:rFonts w:ascii="Times New Roman" w:eastAsia="Calibri" w:hAnsi="Times New Roman" w:cs="Times New Roman"/>
          <w:sz w:val="28"/>
          <w:szCs w:val="28"/>
        </w:rPr>
        <w:t xml:space="preserve">6 tháng đầu </w:t>
      </w:r>
      <w:r w:rsidR="00095793" w:rsidRPr="00095793">
        <w:rPr>
          <w:rFonts w:ascii="Times New Roman" w:eastAsia="Calibri" w:hAnsi="Times New Roman" w:cs="Times New Roman"/>
          <w:sz w:val="28"/>
          <w:szCs w:val="28"/>
        </w:rPr>
        <w:t>năm 202</w:t>
      </w:r>
      <w:r w:rsidR="006305AC">
        <w:rPr>
          <w:rFonts w:ascii="Times New Roman" w:eastAsia="Calibri" w:hAnsi="Times New Roman" w:cs="Times New Roman"/>
          <w:sz w:val="28"/>
          <w:szCs w:val="28"/>
        </w:rPr>
        <w:t>4</w:t>
      </w:r>
      <w:r w:rsidR="00095793" w:rsidRPr="00095793">
        <w:rPr>
          <w:rFonts w:ascii="Times New Roman" w:eastAsia="Calibri" w:hAnsi="Times New Roman" w:cs="Times New Roman"/>
          <w:sz w:val="28"/>
          <w:szCs w:val="28"/>
        </w:rPr>
        <w:t>, Thường trực HĐND huyện chưa nhận được đơn khiếu nại, kiến nghị nào.</w:t>
      </w:r>
    </w:p>
    <w:p w14:paraId="6BF25729" w14:textId="77777777" w:rsidR="00162E0F" w:rsidRPr="00B20B9A" w:rsidRDefault="00162E0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2.5. Hoạt động giám sát</w:t>
      </w:r>
    </w:p>
    <w:p w14:paraId="4B06C0FF" w14:textId="0FAB7589" w:rsidR="00162E0F" w:rsidRPr="00B20B9A" w:rsidRDefault="00162E0F" w:rsidP="0011290B">
      <w:pPr>
        <w:spacing w:after="120" w:line="240" w:lineRule="auto"/>
        <w:ind w:firstLine="720"/>
        <w:jc w:val="both"/>
        <w:rPr>
          <w:rFonts w:ascii="Times New Roman" w:hAnsi="Times New Roman" w:cs="Times New Roman"/>
          <w:i/>
          <w:sz w:val="28"/>
          <w:szCs w:val="28"/>
        </w:rPr>
      </w:pPr>
      <w:r w:rsidRPr="00B20B9A">
        <w:rPr>
          <w:rFonts w:ascii="Times New Roman" w:hAnsi="Times New Roman" w:cs="Times New Roman"/>
          <w:i/>
          <w:sz w:val="28"/>
          <w:szCs w:val="28"/>
        </w:rPr>
        <w:t>- Giám sát, khảo sát chuyên đề</w:t>
      </w:r>
    </w:p>
    <w:p w14:paraId="5D26CF47" w14:textId="79227B33" w:rsidR="00162E0F"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t xml:space="preserve">Trong </w:t>
      </w:r>
      <w:r w:rsidR="006305AC">
        <w:rPr>
          <w:rFonts w:ascii="Times New Roman" w:hAnsi="Times New Roman" w:cs="Times New Roman"/>
          <w:sz w:val="28"/>
          <w:szCs w:val="28"/>
        </w:rPr>
        <w:t xml:space="preserve">6 tháng đầu </w:t>
      </w:r>
      <w:r w:rsidRPr="00B20B9A">
        <w:rPr>
          <w:rFonts w:ascii="Times New Roman" w:hAnsi="Times New Roman" w:cs="Times New Roman"/>
          <w:sz w:val="28"/>
          <w:szCs w:val="28"/>
        </w:rPr>
        <w:t>năm 202</w:t>
      </w:r>
      <w:r w:rsidR="006305AC">
        <w:rPr>
          <w:rFonts w:ascii="Times New Roman" w:hAnsi="Times New Roman" w:cs="Times New Roman"/>
          <w:sz w:val="28"/>
          <w:szCs w:val="28"/>
        </w:rPr>
        <w:t>4</w:t>
      </w:r>
      <w:r w:rsidRPr="00B20B9A">
        <w:rPr>
          <w:rFonts w:ascii="Times New Roman" w:hAnsi="Times New Roman" w:cs="Times New Roman"/>
          <w:sz w:val="28"/>
          <w:szCs w:val="28"/>
        </w:rPr>
        <w:t xml:space="preserve"> Thường trực HĐND đã tiến hành giám sát, khảo sát 0</w:t>
      </w:r>
      <w:r w:rsidR="006305AC">
        <w:rPr>
          <w:rFonts w:ascii="Times New Roman" w:hAnsi="Times New Roman" w:cs="Times New Roman"/>
          <w:sz w:val="28"/>
          <w:szCs w:val="28"/>
        </w:rPr>
        <w:t>2</w:t>
      </w:r>
      <w:r w:rsidRPr="00B20B9A">
        <w:rPr>
          <w:rFonts w:ascii="Times New Roman" w:hAnsi="Times New Roman" w:cs="Times New Roman"/>
          <w:sz w:val="28"/>
          <w:szCs w:val="28"/>
        </w:rPr>
        <w:t xml:space="preserve"> chuyên đề</w:t>
      </w:r>
      <w:r w:rsidR="006305AC">
        <w:rPr>
          <w:rFonts w:ascii="Times New Roman" w:hAnsi="Times New Roman" w:cs="Times New Roman"/>
          <w:sz w:val="28"/>
          <w:szCs w:val="28"/>
        </w:rPr>
        <w:t xml:space="preserve">: </w:t>
      </w:r>
      <w:r w:rsidR="006305AC">
        <w:rPr>
          <w:rFonts w:ascii="Times New Roman" w:hAnsi="Times New Roman" w:cs="Times New Roman"/>
          <w:bCs/>
          <w:sz w:val="28"/>
          <w:szCs w:val="28"/>
        </w:rPr>
        <w:t>G</w:t>
      </w:r>
      <w:r w:rsidR="006305AC" w:rsidRPr="006305AC">
        <w:rPr>
          <w:rFonts w:ascii="Times New Roman" w:hAnsi="Times New Roman" w:cs="Times New Roman"/>
          <w:bCs/>
          <w:sz w:val="28"/>
          <w:szCs w:val="28"/>
        </w:rPr>
        <w:t xml:space="preserve">iám sát 01 chuyên đề </w:t>
      </w:r>
      <w:r w:rsidR="006305AC" w:rsidRPr="006305AC">
        <w:rPr>
          <w:rFonts w:ascii="Times New Roman" w:hAnsi="Times New Roman" w:cs="Times New Roman"/>
          <w:color w:val="000000"/>
          <w:sz w:val="28"/>
          <w:szCs w:val="28"/>
        </w:rPr>
        <w:t>“</w:t>
      </w:r>
      <w:r w:rsidR="006305AC" w:rsidRPr="006305AC">
        <w:rPr>
          <w:rFonts w:ascii="Times New Roman" w:hAnsi="Times New Roman" w:cs="Times New Roman"/>
          <w:bCs/>
          <w:iCs/>
          <w:color w:val="000000"/>
          <w:sz w:val="28"/>
          <w:szCs w:val="28"/>
          <w:shd w:val="clear" w:color="auto" w:fill="FFFFFF"/>
        </w:rPr>
        <w:t>công tác cải cách hành chính, chuyển đổi số tại Ủy ban nhân dân các xã, thị trấn; công tác sắp xếp bộ máy và thực hiện chế độ, chính sách đối với cán bộ, công chức cấp xã trên địa bàn huyện</w:t>
      </w:r>
      <w:r w:rsidR="006305AC" w:rsidRPr="006305AC">
        <w:rPr>
          <w:rFonts w:ascii="Times New Roman" w:hAnsi="Times New Roman" w:cs="Times New Roman"/>
          <w:color w:val="000000"/>
          <w:sz w:val="28"/>
          <w:szCs w:val="28"/>
        </w:rPr>
        <w:t>”</w:t>
      </w:r>
      <w:r w:rsidR="006305AC" w:rsidRPr="006305AC">
        <w:rPr>
          <w:rFonts w:ascii="Times New Roman" w:hAnsi="Times New Roman" w:cs="Times New Roman"/>
          <w:sz w:val="28"/>
          <w:szCs w:val="28"/>
          <w:vertAlign w:val="superscript"/>
        </w:rPr>
        <w:footnoteReference w:id="5"/>
      </w:r>
      <w:r w:rsidR="006305AC" w:rsidRPr="006305AC">
        <w:rPr>
          <w:rFonts w:ascii="Times New Roman" w:hAnsi="Times New Roman" w:cs="Times New Roman"/>
          <w:color w:val="000000"/>
          <w:sz w:val="28"/>
          <w:szCs w:val="28"/>
        </w:rPr>
        <w:t xml:space="preserve">; thực hiện khảo sát 01 cuộc về </w:t>
      </w:r>
      <w:r w:rsidR="006305AC" w:rsidRPr="006305AC">
        <w:rPr>
          <w:rFonts w:ascii="Times New Roman" w:eastAsia="Times New Roman" w:hAnsi="Times New Roman" w:cs="Times New Roman"/>
          <w:bCs/>
          <w:sz w:val="28"/>
          <w:szCs w:val="28"/>
        </w:rPr>
        <w:t>hiệu quả sử sử dụng vốn vay của Nhân dân từ Ngân hàng chính sách xã hội huyện Kon Plông</w:t>
      </w:r>
      <w:r w:rsidR="006305AC" w:rsidRPr="006305AC">
        <w:rPr>
          <w:rFonts w:ascii="Times New Roman" w:eastAsia="Times New Roman" w:hAnsi="Times New Roman" w:cs="Times New Roman"/>
          <w:sz w:val="28"/>
          <w:szCs w:val="28"/>
          <w:vertAlign w:val="superscript"/>
        </w:rPr>
        <w:footnoteReference w:id="6"/>
      </w:r>
      <w:r w:rsidR="006305AC" w:rsidRPr="006305AC">
        <w:rPr>
          <w:rFonts w:ascii="Times New Roman" w:eastAsia="Times New Roman" w:hAnsi="Times New Roman" w:cs="Times New Roman"/>
          <w:bCs/>
          <w:sz w:val="28"/>
          <w:szCs w:val="28"/>
        </w:rPr>
        <w:t>.</w:t>
      </w:r>
      <w:r w:rsidRPr="00B20B9A">
        <w:rPr>
          <w:rFonts w:ascii="Times New Roman" w:hAnsi="Times New Roman" w:cs="Times New Roman"/>
          <w:sz w:val="28"/>
          <w:szCs w:val="28"/>
        </w:rPr>
        <w:t xml:space="preserve"> Quá trình giám sát Thường trực HĐND luôn phối hợp tốt với UBMTTQVN, các ngành liên quan cùng cấp. Đồng thời, phối hợp Đoàn giám sát HĐND cấp trên khi thực hiện giám sát tại địa phương nên chất lượng ngày càng được nâng cao.</w:t>
      </w:r>
    </w:p>
    <w:p w14:paraId="34EAAC10" w14:textId="77777777" w:rsidR="00162E0F" w:rsidRPr="00B20B9A" w:rsidRDefault="00162E0F" w:rsidP="0011290B">
      <w:pPr>
        <w:spacing w:after="120" w:line="240" w:lineRule="auto"/>
        <w:ind w:firstLine="720"/>
        <w:jc w:val="both"/>
        <w:rPr>
          <w:rFonts w:ascii="Times New Roman" w:hAnsi="Times New Roman" w:cs="Times New Roman"/>
          <w:i/>
          <w:sz w:val="28"/>
          <w:szCs w:val="28"/>
        </w:rPr>
      </w:pPr>
      <w:r w:rsidRPr="00B20B9A">
        <w:rPr>
          <w:rFonts w:ascii="Times New Roman" w:hAnsi="Times New Roman" w:cs="Times New Roman"/>
          <w:i/>
          <w:sz w:val="28"/>
          <w:szCs w:val="28"/>
        </w:rPr>
        <w:t>- Giám sát kết quả giải quyết ý kiến, kiến nghị của cử tri</w:t>
      </w:r>
    </w:p>
    <w:p w14:paraId="29D7B06A" w14:textId="4CAD3C34" w:rsidR="00162E0F" w:rsidRPr="00B20B9A" w:rsidRDefault="00E66B6F" w:rsidP="0011290B">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144B91">
        <w:rPr>
          <w:rFonts w:ascii="Times New Roman" w:hAnsi="Times New Roman" w:cs="Times New Roman"/>
          <w:sz w:val="28"/>
          <w:szCs w:val="28"/>
        </w:rPr>
        <w:t>rên cơ sở báo cáo trả lời việc giải quyết các kiến nghị cử tri của UBND huyện; Thường trực HĐND huyện đã trực tiếp phân loại các ý kiến thuộc từng đơn vị bầu cử để giao cho Tổ đại biểu HĐND ứng cử tại đơn vị đó thường xuyên theo dõi, giám sát và phản ảnh về Thường trực HĐND.</w:t>
      </w:r>
      <w:r w:rsidRPr="00E66B6F">
        <w:rPr>
          <w:rFonts w:ascii="Times New Roman" w:hAnsi="Times New Roman" w:cs="Times New Roman"/>
          <w:sz w:val="28"/>
          <w:szCs w:val="28"/>
        </w:rPr>
        <w:t xml:space="preserve"> </w:t>
      </w:r>
      <w:r>
        <w:rPr>
          <w:rFonts w:ascii="Times New Roman" w:hAnsi="Times New Roman" w:cs="Times New Roman"/>
          <w:sz w:val="28"/>
          <w:szCs w:val="28"/>
        </w:rPr>
        <w:t xml:space="preserve">Trong 6 tháng đầu năm Thường trực </w:t>
      </w:r>
      <w:r w:rsidR="00402E2E">
        <w:rPr>
          <w:rFonts w:ascii="Times New Roman" w:hAnsi="Times New Roman" w:cs="Times New Roman"/>
          <w:sz w:val="28"/>
          <w:szCs w:val="28"/>
        </w:rPr>
        <w:t xml:space="preserve">HĐND </w:t>
      </w:r>
      <w:r>
        <w:rPr>
          <w:rFonts w:ascii="Times New Roman" w:hAnsi="Times New Roman" w:cs="Times New Roman"/>
          <w:sz w:val="28"/>
          <w:szCs w:val="28"/>
        </w:rPr>
        <w:t xml:space="preserve">đã phân công Ban Pháp chế, </w:t>
      </w:r>
      <w:r w:rsidRPr="001F75B1">
        <w:rPr>
          <w:rFonts w:ascii="Times New Roman" w:hAnsi="Times New Roman" w:cs="Times New Roman"/>
          <w:sz w:val="28"/>
          <w:szCs w:val="28"/>
        </w:rPr>
        <w:t xml:space="preserve">các Tổ đại biểu theo địa bàn ứng cử </w:t>
      </w:r>
      <w:r>
        <w:rPr>
          <w:rFonts w:ascii="Times New Roman" w:hAnsi="Times New Roman" w:cs="Times New Roman"/>
          <w:sz w:val="28"/>
          <w:szCs w:val="28"/>
        </w:rPr>
        <w:t>giám sát 36 ý kiến, kiến nghị của cử tri được gửi đến Kỳ họp thứ 6 HĐND huyện (</w:t>
      </w:r>
      <w:r w:rsidR="00402E2E">
        <w:rPr>
          <w:rFonts w:ascii="Times New Roman" w:hAnsi="Times New Roman" w:cs="Times New Roman"/>
          <w:sz w:val="28"/>
          <w:szCs w:val="28"/>
        </w:rPr>
        <w:t xml:space="preserve">trong đó </w:t>
      </w:r>
      <w:r>
        <w:rPr>
          <w:rFonts w:ascii="Times New Roman" w:hAnsi="Times New Roman" w:cs="Times New Roman"/>
          <w:sz w:val="28"/>
          <w:szCs w:val="28"/>
        </w:rPr>
        <w:t>26 ý kiến trước Kỳ họp thứ</w:t>
      </w:r>
      <w:r w:rsidR="00656BEE">
        <w:rPr>
          <w:rFonts w:ascii="Times New Roman" w:hAnsi="Times New Roman" w:cs="Times New Roman"/>
          <w:sz w:val="28"/>
          <w:szCs w:val="28"/>
        </w:rPr>
        <w:t xml:space="preserve"> 6;</w:t>
      </w:r>
      <w:r>
        <w:rPr>
          <w:rFonts w:ascii="Times New Roman" w:hAnsi="Times New Roman" w:cs="Times New Roman"/>
          <w:sz w:val="28"/>
          <w:szCs w:val="28"/>
        </w:rPr>
        <w:t xml:space="preserve"> 10 ý kiến sau Kỳ họp thứ 6) và báo cáo kết quả giám sát tại Kỳ họp thứ 7 HĐND huyện.</w:t>
      </w:r>
    </w:p>
    <w:p w14:paraId="52979ABD" w14:textId="77777777" w:rsidR="00162E0F" w:rsidRPr="00B20B9A" w:rsidRDefault="00162E0F" w:rsidP="0011290B">
      <w:pPr>
        <w:spacing w:after="120" w:line="240" w:lineRule="auto"/>
        <w:ind w:firstLine="720"/>
        <w:jc w:val="both"/>
        <w:rPr>
          <w:rFonts w:ascii="Times New Roman" w:hAnsi="Times New Roman" w:cs="Times New Roman"/>
          <w:i/>
          <w:sz w:val="28"/>
          <w:szCs w:val="28"/>
        </w:rPr>
      </w:pPr>
      <w:r w:rsidRPr="00B20B9A">
        <w:rPr>
          <w:rFonts w:ascii="Times New Roman" w:hAnsi="Times New Roman" w:cs="Times New Roman"/>
          <w:i/>
          <w:sz w:val="28"/>
          <w:szCs w:val="28"/>
        </w:rPr>
        <w:t>- Tổ chức phiên giải trình tại phiên họp Thường trực HĐND</w:t>
      </w:r>
    </w:p>
    <w:p w14:paraId="388F55F2" w14:textId="77777777" w:rsidR="006305AC" w:rsidRPr="006305AC" w:rsidRDefault="006305AC" w:rsidP="0011290B">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6305AC">
        <w:rPr>
          <w:rFonts w:ascii="Times New Roman" w:hAnsi="Times New Roman" w:cs="Times New Roman"/>
          <w:sz w:val="28"/>
          <w:szCs w:val="28"/>
        </w:rPr>
        <w:t>Trong năm 6 tháng đầu năm 2024 Thường trực HĐND huyện đã ban hành kế hoạch tổ chức 02 phiên giải trình</w:t>
      </w:r>
      <w:r w:rsidRPr="006305AC">
        <w:rPr>
          <w:rFonts w:ascii="Times New Roman" w:hAnsi="Times New Roman" w:cs="Times New Roman"/>
          <w:sz w:val="28"/>
          <w:szCs w:val="28"/>
          <w:vertAlign w:val="superscript"/>
        </w:rPr>
        <w:footnoteReference w:id="7"/>
      </w:r>
      <w:r w:rsidRPr="006305AC">
        <w:rPr>
          <w:rFonts w:ascii="Times New Roman" w:hAnsi="Times New Roman" w:cs="Times New Roman"/>
          <w:sz w:val="28"/>
          <w:szCs w:val="28"/>
        </w:rPr>
        <w:t xml:space="preserve">: </w:t>
      </w:r>
      <w:r w:rsidRPr="006305AC">
        <w:rPr>
          <w:rFonts w:ascii="Times New Roman" w:hAnsi="Times New Roman" w:cs="Times New Roman"/>
          <w:b/>
          <w:sz w:val="28"/>
          <w:szCs w:val="28"/>
        </w:rPr>
        <w:t>(1)</w:t>
      </w:r>
      <w:r w:rsidRPr="006305AC">
        <w:rPr>
          <w:rFonts w:ascii="Times New Roman" w:hAnsi="Times New Roman" w:cs="Times New Roman"/>
          <w:sz w:val="28"/>
          <w:szCs w:val="28"/>
        </w:rPr>
        <w:t xml:space="preserve"> Giải trình về </w:t>
      </w:r>
      <w:r w:rsidRPr="006305AC">
        <w:rPr>
          <w:rStyle w:val="fontstyle01"/>
          <w:b w:val="0"/>
        </w:rPr>
        <w:t>việc chậm chi trả chế độ cho cán bộ, công chức,</w:t>
      </w:r>
      <w:r w:rsidRPr="006305AC">
        <w:rPr>
          <w:rFonts w:ascii="Times New Roman" w:hAnsi="Times New Roman" w:cs="Times New Roman"/>
          <w:b/>
          <w:color w:val="000000"/>
          <w:sz w:val="28"/>
          <w:szCs w:val="28"/>
        </w:rPr>
        <w:t xml:space="preserve"> </w:t>
      </w:r>
      <w:r w:rsidRPr="006305AC">
        <w:rPr>
          <w:rStyle w:val="fontstyle01"/>
          <w:b w:val="0"/>
        </w:rPr>
        <w:t>viên chức nói chung và cán bộ quản lý, giáo viên, nhân viên các đơn vị trường</w:t>
      </w:r>
      <w:r w:rsidRPr="006305AC">
        <w:rPr>
          <w:rFonts w:ascii="Times New Roman" w:hAnsi="Times New Roman" w:cs="Times New Roman"/>
          <w:b/>
          <w:color w:val="000000"/>
          <w:sz w:val="28"/>
          <w:szCs w:val="28"/>
        </w:rPr>
        <w:t xml:space="preserve"> </w:t>
      </w:r>
      <w:r w:rsidRPr="006305AC">
        <w:rPr>
          <w:rStyle w:val="fontstyle01"/>
          <w:b w:val="0"/>
        </w:rPr>
        <w:t xml:space="preserve">học trên địa bàn huyện Kon Plông theo Nghị định số </w:t>
      </w:r>
      <w:r w:rsidRPr="006305AC">
        <w:rPr>
          <w:rStyle w:val="fontstyle01"/>
          <w:b w:val="0"/>
        </w:rPr>
        <w:lastRenderedPageBreak/>
        <w:t>76/2019/NĐ-CP của Chính</w:t>
      </w:r>
      <w:r w:rsidRPr="006305AC">
        <w:rPr>
          <w:rFonts w:ascii="Times New Roman" w:hAnsi="Times New Roman" w:cs="Times New Roman"/>
          <w:b/>
          <w:color w:val="000000"/>
          <w:sz w:val="28"/>
          <w:szCs w:val="28"/>
        </w:rPr>
        <w:t xml:space="preserve"> </w:t>
      </w:r>
      <w:r w:rsidRPr="006305AC">
        <w:rPr>
          <w:rStyle w:val="fontstyle01"/>
          <w:b w:val="0"/>
        </w:rPr>
        <w:t>phủ về “chính sách đối với cán bộ, công chức, viên chức, người lao động và</w:t>
      </w:r>
      <w:r w:rsidRPr="006305AC">
        <w:rPr>
          <w:rFonts w:ascii="Times New Roman" w:hAnsi="Times New Roman" w:cs="Times New Roman"/>
          <w:b/>
          <w:color w:val="000000"/>
          <w:sz w:val="28"/>
          <w:szCs w:val="28"/>
        </w:rPr>
        <w:t xml:space="preserve"> </w:t>
      </w:r>
      <w:r w:rsidRPr="006305AC">
        <w:rPr>
          <w:rStyle w:val="fontstyle01"/>
          <w:b w:val="0"/>
        </w:rPr>
        <w:t>người hưởng lương trong lực lượng vũ trang công tác ở vùng có điều kiện kinh</w:t>
      </w:r>
      <w:r w:rsidRPr="006305AC">
        <w:rPr>
          <w:rFonts w:ascii="Times New Roman" w:hAnsi="Times New Roman" w:cs="Times New Roman"/>
          <w:b/>
          <w:color w:val="000000"/>
          <w:sz w:val="28"/>
          <w:szCs w:val="28"/>
        </w:rPr>
        <w:t xml:space="preserve"> </w:t>
      </w:r>
      <w:r w:rsidRPr="006305AC">
        <w:rPr>
          <w:rStyle w:val="fontstyle01"/>
          <w:b w:val="0"/>
        </w:rPr>
        <w:t>tế-xã hội đặc biệt khó khăn”</w:t>
      </w:r>
      <w:r w:rsidRPr="006305AC">
        <w:rPr>
          <w:rFonts w:ascii="Times New Roman" w:hAnsi="Times New Roman" w:cs="Times New Roman"/>
          <w:b/>
          <w:sz w:val="28"/>
          <w:szCs w:val="28"/>
        </w:rPr>
        <w:t>. (2)</w:t>
      </w:r>
      <w:r w:rsidRPr="006305AC">
        <w:rPr>
          <w:rFonts w:ascii="Times New Roman" w:hAnsi="Times New Roman" w:cs="Times New Roman"/>
          <w:sz w:val="28"/>
          <w:szCs w:val="28"/>
        </w:rPr>
        <w:t xml:space="preserve"> Giải trình công tác đền bù </w:t>
      </w:r>
      <w:r w:rsidRPr="006305AC">
        <w:rPr>
          <w:rStyle w:val="fontstyle01"/>
          <w:b w:val="0"/>
        </w:rPr>
        <w:t>theo kiến nghị của cử tri xã Ngọc Tem.</w:t>
      </w:r>
      <w:r w:rsidRPr="006305AC">
        <w:rPr>
          <w:rStyle w:val="fontstyle01"/>
        </w:rPr>
        <w:t xml:space="preserve"> </w:t>
      </w:r>
      <w:r w:rsidRPr="006305AC">
        <w:rPr>
          <w:rFonts w:ascii="Times New Roman" w:hAnsi="Times New Roman" w:cs="Times New Roman"/>
          <w:b/>
          <w:sz w:val="28"/>
          <w:szCs w:val="28"/>
        </w:rPr>
        <w:t>(3)</w:t>
      </w:r>
      <w:r w:rsidRPr="006305AC">
        <w:rPr>
          <w:rFonts w:ascii="Times New Roman" w:hAnsi="Times New Roman" w:cs="Times New Roman"/>
          <w:sz w:val="28"/>
          <w:szCs w:val="28"/>
        </w:rPr>
        <w:t xml:space="preserve"> Giải trình việc chậm </w:t>
      </w:r>
      <w:r w:rsidRPr="006305AC">
        <w:rPr>
          <w:rFonts w:ascii="Times New Roman" w:eastAsia="Times New Roman" w:hAnsi="Times New Roman" w:cs="Times New Roman"/>
          <w:color w:val="000000"/>
          <w:sz w:val="28"/>
          <w:szCs w:val="28"/>
        </w:rPr>
        <w:t xml:space="preserve">cấp giấy chứng nhận quyền sử dụng đất tại các khu vực đã được đo đạc theo Quyết định số 315/QĐ-UBND ngày 19 tháng 4 năm 2017 của Uỷ ban nhân dân tỉnh Kon Tum về việc phê duyệt Thiết kế kỹ thuật - Dự toán xây dựng hồ sơ địa chính và cơ sở dữ liệu quản lý đất đai của huyện Kon Plông (Trong đó có nội dung đo đạc lập bản đồ địa chính và đăng ký cấp giấy chứng nhận quyền sử dụng đất (lần đầu), cấp đổi, cấp lại giấy chứng nhận quyền sử dụng đất trên địa bàn toàn huyện). Nhiều trụ sở các đơn vị hành chính, sự nghiệp chưa được cấp giấy chứng nhận quyền sử dụng đất, gây khó khăn trong công tác quản lý, sắp xếp, xử lý tài sản công. </w:t>
      </w:r>
      <w:r w:rsidRPr="006305AC">
        <w:rPr>
          <w:rFonts w:ascii="Times New Roman" w:eastAsia="Times New Roman" w:hAnsi="Times New Roman" w:cs="Times New Roman"/>
          <w:b/>
          <w:color w:val="000000"/>
          <w:sz w:val="28"/>
          <w:szCs w:val="28"/>
        </w:rPr>
        <w:t>(4)</w:t>
      </w:r>
      <w:r w:rsidRPr="006305AC">
        <w:rPr>
          <w:rFonts w:ascii="Times New Roman" w:eastAsia="Times New Roman" w:hAnsi="Times New Roman" w:cs="Times New Roman"/>
          <w:color w:val="000000"/>
          <w:sz w:val="28"/>
          <w:szCs w:val="28"/>
        </w:rPr>
        <w:t xml:space="preserve"> Giải trình việc xây dựng nông thôn mới chưa đạt theo tiến độ yêu cầu; việc triển khai thực hiện và công nhận thôn đạt chuẩn thôn nông thôn mới chưa được thực hiện. </w:t>
      </w:r>
      <w:r w:rsidRPr="006305AC">
        <w:rPr>
          <w:rFonts w:ascii="Times New Roman" w:eastAsia="Times New Roman" w:hAnsi="Times New Roman" w:cs="Times New Roman"/>
          <w:sz w:val="28"/>
          <w:szCs w:val="28"/>
          <w:shd w:val="clear" w:color="auto" w:fill="FFFFFF"/>
        </w:rPr>
        <w:t>Việc cải tạo vườn tạp.</w:t>
      </w:r>
    </w:p>
    <w:p w14:paraId="0B16F87D" w14:textId="40E1D4BC" w:rsidR="006305AC" w:rsidRPr="004C11CA" w:rsidRDefault="006305AC" w:rsidP="0011290B">
      <w:pPr>
        <w:spacing w:after="120" w:line="240" w:lineRule="auto"/>
        <w:ind w:firstLine="720"/>
        <w:jc w:val="both"/>
        <w:rPr>
          <w:rFonts w:ascii="Times New Roman" w:eastAsia="Calibri" w:hAnsi="Times New Roman" w:cs="Times New Roman"/>
          <w:color w:val="000000" w:themeColor="text1"/>
          <w:sz w:val="28"/>
          <w:szCs w:val="28"/>
        </w:rPr>
      </w:pPr>
      <w:r w:rsidRPr="006305AC">
        <w:rPr>
          <w:rFonts w:ascii="Times New Roman" w:hAnsi="Times New Roman" w:cs="Times New Roman"/>
          <w:sz w:val="28"/>
          <w:szCs w:val="28"/>
        </w:rPr>
        <w:t xml:space="preserve">Các phiên giải trình được Thường trực HĐND huyện tổ chức bảo </w:t>
      </w:r>
      <w:r w:rsidR="007362AD" w:rsidRPr="006305AC">
        <w:rPr>
          <w:rFonts w:ascii="Times New Roman" w:hAnsi="Times New Roman" w:cs="Times New Roman"/>
          <w:sz w:val="28"/>
          <w:szCs w:val="28"/>
        </w:rPr>
        <w:t xml:space="preserve">đảm </w:t>
      </w:r>
      <w:r w:rsidRPr="006305AC">
        <w:rPr>
          <w:rFonts w:ascii="Times New Roman" w:hAnsi="Times New Roman" w:cs="Times New Roman"/>
          <w:sz w:val="28"/>
          <w:szCs w:val="28"/>
        </w:rPr>
        <w:t>đúng quy định của Luật, với tinh thần trách nhiệm, xây dựng để mang lại hiệu quả</w:t>
      </w:r>
      <w:r w:rsidR="002C3607">
        <w:rPr>
          <w:rFonts w:ascii="Times New Roman" w:hAnsi="Times New Roman" w:cs="Times New Roman"/>
          <w:sz w:val="28"/>
          <w:szCs w:val="28"/>
        </w:rPr>
        <w:t xml:space="preserve"> cao.</w:t>
      </w:r>
      <w:r w:rsidR="004C11CA">
        <w:rPr>
          <w:rFonts w:ascii="Times New Roman" w:hAnsi="Times New Roman" w:cs="Times New Roman"/>
          <w:sz w:val="28"/>
          <w:szCs w:val="28"/>
        </w:rPr>
        <w:t xml:space="preserve"> Sau phiên giải trình Thường trực HĐND huyện đã ban hành Thông báo kết luận để các cơ quan đơn vị triển khai, đến nay nội dung 02 phiên giải trình đã được UBND huyện và các ngành chức năng giải quyết có </w:t>
      </w:r>
      <w:r w:rsidR="004C11CA" w:rsidRPr="004C11CA">
        <w:rPr>
          <w:rFonts w:ascii="Times New Roman" w:hAnsi="Times New Roman" w:cs="Times New Roman"/>
          <w:color w:val="000000" w:themeColor="text1"/>
          <w:sz w:val="28"/>
          <w:szCs w:val="28"/>
          <w:shd w:val="clear" w:color="auto" w:fill="FFFFFF"/>
        </w:rPr>
        <w:t xml:space="preserve">chuyển biến tích cực, góp phần không nhỏ vào việc tháo gỡ khó khăn trong quản lý, điều hành của chính quyền địa phương; giải quyết kịp thời, hiệu quả các kiến nghị, nguyện vọng của cử tri và nhân dân </w:t>
      </w:r>
      <w:r w:rsidR="004C11CA">
        <w:rPr>
          <w:rFonts w:ascii="Times New Roman" w:hAnsi="Times New Roman" w:cs="Times New Roman"/>
          <w:color w:val="000000" w:themeColor="text1"/>
          <w:sz w:val="28"/>
          <w:szCs w:val="28"/>
          <w:shd w:val="clear" w:color="auto" w:fill="FFFFFF"/>
        </w:rPr>
        <w:t>huyện nhà</w:t>
      </w:r>
      <w:r w:rsidR="004C11CA" w:rsidRPr="004C11CA">
        <w:rPr>
          <w:rFonts w:ascii="Times New Roman" w:hAnsi="Times New Roman" w:cs="Times New Roman"/>
          <w:color w:val="000000" w:themeColor="text1"/>
          <w:sz w:val="28"/>
          <w:szCs w:val="28"/>
          <w:shd w:val="clear" w:color="auto" w:fill="FFFFFF"/>
        </w:rPr>
        <w:t>.</w:t>
      </w:r>
    </w:p>
    <w:p w14:paraId="40909E5F" w14:textId="6BBE3A70" w:rsidR="00D1249D" w:rsidRPr="002C7B21" w:rsidRDefault="00D1249D" w:rsidP="0011290B">
      <w:pPr>
        <w:spacing w:after="12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8"/>
          <w:szCs w:val="28"/>
        </w:rPr>
        <w:t>Tổ chức phiên g</w:t>
      </w:r>
      <w:r w:rsidR="001B6C39">
        <w:rPr>
          <w:rFonts w:ascii="Times New Roman" w:eastAsia="Calibri" w:hAnsi="Times New Roman" w:cs="Times New Roman"/>
          <w:sz w:val="28"/>
          <w:szCs w:val="28"/>
        </w:rPr>
        <w:t>i</w:t>
      </w:r>
      <w:r>
        <w:rPr>
          <w:rFonts w:ascii="Times New Roman" w:eastAsia="Calibri" w:hAnsi="Times New Roman" w:cs="Times New Roman"/>
          <w:sz w:val="28"/>
          <w:szCs w:val="28"/>
        </w:rPr>
        <w:t>ải trình tại kỳ họp Thường trực HĐND xã, thị trấn cũng được thực hiện</w:t>
      </w:r>
      <w:r w:rsidR="001B6C39">
        <w:rPr>
          <w:rFonts w:ascii="Times New Roman" w:eastAsia="Calibri" w:hAnsi="Times New Roman" w:cs="Times New Roman"/>
          <w:sz w:val="28"/>
          <w:szCs w:val="28"/>
        </w:rPr>
        <w:t xml:space="preserve"> theo đúng quy định</w:t>
      </w:r>
      <w:r>
        <w:rPr>
          <w:rFonts w:ascii="Times New Roman" w:eastAsia="Calibri" w:hAnsi="Times New Roman" w:cs="Times New Roman"/>
          <w:sz w:val="28"/>
          <w:szCs w:val="28"/>
        </w:rPr>
        <w:t xml:space="preserve">; trong </w:t>
      </w:r>
      <w:r w:rsidR="00C2767C">
        <w:rPr>
          <w:rFonts w:ascii="Times New Roman" w:eastAsia="Calibri" w:hAnsi="Times New Roman" w:cs="Times New Roman"/>
          <w:sz w:val="28"/>
          <w:szCs w:val="28"/>
        </w:rPr>
        <w:t>6 tháng đầu năm 2024</w:t>
      </w:r>
      <w:r>
        <w:rPr>
          <w:rFonts w:ascii="Times New Roman" w:eastAsia="Calibri" w:hAnsi="Times New Roman" w:cs="Times New Roman"/>
          <w:sz w:val="28"/>
          <w:szCs w:val="28"/>
        </w:rPr>
        <w:t xml:space="preserve"> đã có </w:t>
      </w:r>
      <w:r w:rsidR="00D2649C">
        <w:rPr>
          <w:rFonts w:ascii="Times New Roman" w:eastAsia="Calibri" w:hAnsi="Times New Roman" w:cs="Times New Roman"/>
          <w:sz w:val="28"/>
          <w:szCs w:val="28"/>
        </w:rPr>
        <w:t>4</w:t>
      </w:r>
      <w:r>
        <w:rPr>
          <w:rFonts w:ascii="Times New Roman" w:eastAsia="Calibri" w:hAnsi="Times New Roman" w:cs="Times New Roman"/>
          <w:sz w:val="28"/>
          <w:szCs w:val="28"/>
        </w:rPr>
        <w:t xml:space="preserve"> xã tổ chức được phiên giải trình tại kỳ họp Thường trực HĐND</w:t>
      </w:r>
      <w:r w:rsidR="002C7B21">
        <w:rPr>
          <w:rStyle w:val="FootnoteReference"/>
          <w:rFonts w:ascii="Times New Roman" w:eastAsia="Calibri" w:hAnsi="Times New Roman" w:cs="Times New Roman"/>
          <w:sz w:val="28"/>
          <w:szCs w:val="28"/>
        </w:rPr>
        <w:footnoteReference w:id="8"/>
      </w:r>
      <w:r w:rsidR="002C7B21">
        <w:rPr>
          <w:rFonts w:ascii="Times New Roman" w:eastAsia="Calibri" w:hAnsi="Times New Roman" w:cs="Times New Roman"/>
          <w:sz w:val="28"/>
          <w:szCs w:val="28"/>
        </w:rPr>
        <w:t>.</w:t>
      </w:r>
    </w:p>
    <w:p w14:paraId="41EC5F72" w14:textId="486E5566" w:rsidR="00162E0F" w:rsidRPr="00B20B9A" w:rsidRDefault="00162E0F" w:rsidP="0011290B">
      <w:pPr>
        <w:autoSpaceDE w:val="0"/>
        <w:autoSpaceDN w:val="0"/>
        <w:adjustRightInd w:val="0"/>
        <w:spacing w:after="120" w:line="240" w:lineRule="auto"/>
        <w:ind w:firstLine="720"/>
        <w:jc w:val="both"/>
        <w:rPr>
          <w:rFonts w:ascii="Times New Roman" w:hAnsi="Times New Roman" w:cs="Times New Roman"/>
          <w:sz w:val="28"/>
          <w:szCs w:val="28"/>
          <w:lang w:val="nl-NL"/>
        </w:rPr>
      </w:pPr>
      <w:r w:rsidRPr="00B20B9A">
        <w:rPr>
          <w:rFonts w:ascii="Times New Roman" w:hAnsi="Times New Roman" w:cs="Times New Roman"/>
          <w:b/>
          <w:i/>
          <w:sz w:val="28"/>
          <w:szCs w:val="28"/>
        </w:rPr>
        <w:t xml:space="preserve">2.6. Công tác khác: </w:t>
      </w:r>
      <w:r w:rsidRPr="00B20B9A">
        <w:rPr>
          <w:rFonts w:ascii="Times New Roman" w:hAnsi="Times New Roman" w:cs="Times New Roman"/>
          <w:sz w:val="28"/>
          <w:szCs w:val="28"/>
          <w:lang w:val="nl-NL"/>
        </w:rPr>
        <w:t>Thường trực HĐND đã phối hợp có hiệu quả với các cơ quan liên quan trong triển khai các nhiệm vụ chính trị của đất nước, của địa phương, chấp hành sự lãnh đạo, chỉ đạo của cấp ủy cùng cấp. Tham dự một số cuộc họp, giao ban định kỳ do Thường trực HĐND tỉnh, Thường trực Huyện ủy, UBND huyện chủ trì</w:t>
      </w:r>
      <w:r w:rsidRPr="00B20B9A">
        <w:rPr>
          <w:rStyle w:val="FootnoteReference"/>
          <w:rFonts w:ascii="Times New Roman" w:hAnsi="Times New Roman" w:cs="Times New Roman"/>
          <w:sz w:val="28"/>
          <w:szCs w:val="28"/>
          <w:lang w:val="nl-NL"/>
        </w:rPr>
        <w:footnoteReference w:id="9"/>
      </w:r>
      <w:r w:rsidRPr="00B20B9A">
        <w:rPr>
          <w:rFonts w:ascii="Times New Roman" w:hAnsi="Times New Roman" w:cs="Times New Roman"/>
          <w:sz w:val="28"/>
          <w:szCs w:val="28"/>
          <w:lang w:val="nl-NL"/>
        </w:rPr>
        <w:t>.</w:t>
      </w:r>
    </w:p>
    <w:p w14:paraId="241681B1" w14:textId="77777777" w:rsidR="00162E0F" w:rsidRPr="00B20B9A" w:rsidRDefault="00162E0F" w:rsidP="0011290B">
      <w:pPr>
        <w:spacing w:after="120" w:line="240" w:lineRule="auto"/>
        <w:ind w:firstLine="720"/>
        <w:jc w:val="both"/>
        <w:rPr>
          <w:rFonts w:ascii="Times New Roman" w:hAnsi="Times New Roman" w:cs="Times New Roman"/>
          <w:b/>
          <w:sz w:val="28"/>
          <w:szCs w:val="28"/>
        </w:rPr>
      </w:pPr>
      <w:r w:rsidRPr="00B20B9A">
        <w:rPr>
          <w:rFonts w:ascii="Times New Roman" w:hAnsi="Times New Roman" w:cs="Times New Roman"/>
          <w:b/>
          <w:sz w:val="28"/>
          <w:szCs w:val="28"/>
        </w:rPr>
        <w:t>3. Hoạt động của các Ban HĐND</w:t>
      </w:r>
    </w:p>
    <w:p w14:paraId="0E7A1EA6" w14:textId="77777777" w:rsidR="00162E0F" w:rsidRPr="00B20B9A" w:rsidRDefault="00162E0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3.1. Tham gia chuẩn bị nội dung kỳ họp</w:t>
      </w:r>
    </w:p>
    <w:p w14:paraId="7DF67462" w14:textId="7A564B3A" w:rsidR="00162E0F"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lastRenderedPageBreak/>
        <w:t>Theo sự phân công của Thường trực, các Ban HĐND đã chủ động nghiên cứu, chuẩn bị nội dung thuộc lĩnh vực phụ trách; tham dự đầy đủ các phiên họp của Thường trực HĐND để thống nhất nội dung, thời gian tổ chức kỳ họp</w:t>
      </w:r>
      <w:r w:rsidR="00C53832">
        <w:rPr>
          <w:rFonts w:ascii="Times New Roman" w:hAnsi="Times New Roman" w:cs="Times New Roman"/>
          <w:sz w:val="28"/>
          <w:szCs w:val="28"/>
        </w:rPr>
        <w:t>.</w:t>
      </w:r>
    </w:p>
    <w:p w14:paraId="72DBC8A3" w14:textId="77777777" w:rsidR="00162E0F" w:rsidRPr="00B20B9A" w:rsidRDefault="00162E0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 xml:space="preserve">3.2. Công tác thẩm tra các nội dung </w:t>
      </w:r>
    </w:p>
    <w:p w14:paraId="74AD0AED" w14:textId="2DAEBDAE" w:rsidR="00162E0F"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t xml:space="preserve">Công tác thẩm tra dự thảo nghị quyết, báo cáo, đề án trình kỳ họp được các Ban HĐND huyện thực hiện đúng quy trình, thủ tục quy định. </w:t>
      </w:r>
      <w:r w:rsidR="002A00C3">
        <w:rPr>
          <w:rFonts w:ascii="Times New Roman" w:hAnsi="Times New Roman" w:cs="Times New Roman"/>
          <w:sz w:val="28"/>
          <w:szCs w:val="28"/>
        </w:rPr>
        <w:t>Trong 6 tháng đầu năm 2024 các Ban của HĐND huyện đã tiến hành thẩm tra 23 báo cáo, tờ trình do các cơ quan, đơn vị trình kỳ họp chuyên đề và kỳ họp thứ 7 (trong đó Ban Kinh tế xã hội thẩm tra 15 nội dung; Ban Pháp chế thẩm tra 08 nội dung)</w:t>
      </w:r>
      <w:r w:rsidRPr="00B20B9A">
        <w:rPr>
          <w:rFonts w:ascii="Times New Roman" w:hAnsi="Times New Roman" w:cs="Times New Roman"/>
          <w:sz w:val="28"/>
          <w:szCs w:val="28"/>
        </w:rPr>
        <w:t>. Nhìn chung, chất lượng báo cáo thẩm tra của các Ban HĐND ngày càng được nâng cao, là cơ sở quan trọng để Thường trực HĐND xem xét, quyết định và giúp Đại biểu HĐND nghiên cứu, thảo luận, quyết định tại kỳ họp HĐND.</w:t>
      </w:r>
    </w:p>
    <w:p w14:paraId="2D890DBA" w14:textId="77777777" w:rsidR="00162E0F"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t xml:space="preserve">Đối với các chính sách quan trọng liên quan đến phát triển kinh tế - xã hội, đảm bảo quốc phòng - an ninh, các Ban HĐND đã chủ động </w:t>
      </w:r>
      <w:r w:rsidRPr="00B20B9A">
        <w:rPr>
          <w:rFonts w:ascii="Times New Roman" w:hAnsi="Times New Roman" w:cs="Times New Roman"/>
          <w:i/>
          <w:sz w:val="28"/>
          <w:szCs w:val="28"/>
        </w:rPr>
        <w:t>(hoặc theo chỉ đạo của Thường trực HĐND)</w:t>
      </w:r>
      <w:r w:rsidRPr="00B20B9A">
        <w:rPr>
          <w:rFonts w:ascii="Times New Roman" w:hAnsi="Times New Roman" w:cs="Times New Roman"/>
          <w:sz w:val="28"/>
          <w:szCs w:val="28"/>
        </w:rPr>
        <w:t xml:space="preserve"> tiến hành khảo sát tại cơ sở để làm căn cứ phục vụ cho công tác thẩm tra, giúp các Nghị quyết khi ban hành có tính khả thi cao.</w:t>
      </w:r>
    </w:p>
    <w:p w14:paraId="7DE05423" w14:textId="77777777" w:rsidR="00162E0F" w:rsidRPr="00B20B9A" w:rsidRDefault="00162E0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3.3. Hoạt động giám sát, khảo sát</w:t>
      </w:r>
    </w:p>
    <w:p w14:paraId="72902041" w14:textId="5E60B438" w:rsidR="002A00C3" w:rsidRPr="002A00C3" w:rsidRDefault="002A00C3" w:rsidP="0011290B">
      <w:pPr>
        <w:spacing w:after="120" w:line="240" w:lineRule="auto"/>
        <w:ind w:firstLine="720"/>
        <w:jc w:val="both"/>
        <w:rPr>
          <w:rFonts w:ascii="Times New Roman" w:eastAsia="Calibri" w:hAnsi="Times New Roman" w:cs="Times New Roman"/>
          <w:color w:val="000000"/>
          <w:sz w:val="28"/>
          <w:szCs w:val="28"/>
          <w:shd w:val="clear" w:color="auto" w:fill="FFFFFF"/>
        </w:rPr>
      </w:pPr>
      <w:r w:rsidRPr="002A00C3">
        <w:rPr>
          <w:rFonts w:ascii="Times New Roman" w:eastAsia="Calibri" w:hAnsi="Times New Roman" w:cs="Times New Roman"/>
          <w:sz w:val="28"/>
        </w:rPr>
        <w:t xml:space="preserve">Trong 6 tháng đầu năm 2024 các Ban đã tổ chức 05 cuộc giám sát, khảo sát: </w:t>
      </w:r>
      <w:r w:rsidRPr="002A00C3">
        <w:rPr>
          <w:rFonts w:ascii="Times New Roman" w:eastAsia="Calibri" w:hAnsi="Times New Roman" w:cs="Times New Roman"/>
          <w:i/>
          <w:color w:val="000000"/>
          <w:sz w:val="28"/>
          <w:szCs w:val="28"/>
        </w:rPr>
        <w:t>Ban Kinh tế xã hội:</w:t>
      </w:r>
      <w:r w:rsidRPr="002A00C3">
        <w:rPr>
          <w:rFonts w:ascii="Times New Roman" w:eastAsia="Calibri" w:hAnsi="Times New Roman" w:cs="Times New Roman"/>
          <w:color w:val="000000"/>
          <w:sz w:val="28"/>
          <w:szCs w:val="28"/>
        </w:rPr>
        <w:t xml:space="preserve"> </w:t>
      </w:r>
      <w:r w:rsidRPr="002A00C3">
        <w:rPr>
          <w:rFonts w:ascii="Times New Roman" w:eastAsia="Times New Roman" w:hAnsi="Times New Roman" w:cs="Times New Roman"/>
          <w:bCs/>
          <w:sz w:val="28"/>
          <w:szCs w:val="28"/>
        </w:rPr>
        <w:t xml:space="preserve">Khảo sát </w:t>
      </w:r>
      <w:r w:rsidRPr="002A00C3">
        <w:rPr>
          <w:rFonts w:ascii="Times New Roman" w:eastAsia="Calibri" w:hAnsi="Times New Roman" w:cs="Times New Roman"/>
          <w:sz w:val="28"/>
          <w:szCs w:val="28"/>
        </w:rPr>
        <w:t>việc sử dụng điện, hỗ trợ tiền sử dụng điện hàng tháng của hộ nghèo, cận nghèo trên địa bàn huyện</w:t>
      </w:r>
      <w:r w:rsidRPr="002A00C3">
        <w:rPr>
          <w:rFonts w:ascii="Times New Roman" w:eastAsia="Calibri" w:hAnsi="Times New Roman" w:cs="Times New Roman"/>
          <w:sz w:val="28"/>
          <w:szCs w:val="28"/>
          <w:vertAlign w:val="superscript"/>
        </w:rPr>
        <w:footnoteReference w:id="10"/>
      </w:r>
      <w:r w:rsidRPr="002A00C3">
        <w:rPr>
          <w:rFonts w:ascii="Times New Roman" w:eastAsia="Calibri" w:hAnsi="Times New Roman" w:cs="Times New Roman"/>
          <w:sz w:val="28"/>
          <w:szCs w:val="28"/>
        </w:rPr>
        <w:t>.</w:t>
      </w:r>
      <w:r w:rsidRPr="002A00C3">
        <w:rPr>
          <w:rFonts w:ascii="Times New Roman" w:eastAsia="Calibri" w:hAnsi="Times New Roman" w:cs="Times New Roman"/>
          <w:color w:val="000000"/>
          <w:sz w:val="28"/>
          <w:szCs w:val="28"/>
        </w:rPr>
        <w:t xml:space="preserve"> </w:t>
      </w:r>
      <w:r w:rsidRPr="002A00C3">
        <w:rPr>
          <w:rFonts w:ascii="Times New Roman" w:eastAsia="Calibri" w:hAnsi="Times New Roman" w:cs="Times New Roman"/>
          <w:color w:val="000000"/>
          <w:sz w:val="28"/>
          <w:szCs w:val="28"/>
          <w:shd w:val="clear" w:color="auto" w:fill="FFFFFF"/>
        </w:rPr>
        <w:t xml:space="preserve">Giám sát </w:t>
      </w:r>
      <w:r w:rsidRPr="002A00C3">
        <w:rPr>
          <w:rFonts w:ascii="Times New Roman" w:eastAsia="Calibri" w:hAnsi="Times New Roman" w:cs="Times New Roman"/>
          <w:color w:val="1F1F1F"/>
          <w:sz w:val="28"/>
          <w:szCs w:val="28"/>
          <w:shd w:val="clear" w:color="auto" w:fill="FFFFFF"/>
        </w:rPr>
        <w:t xml:space="preserve">tình hình thực hiện và hiệu quả sử dụng các nguồn vốn đầu tư </w:t>
      </w:r>
      <w:r w:rsidRPr="002A00C3">
        <w:rPr>
          <w:rFonts w:ascii="Times New Roman" w:eastAsia="Calibri" w:hAnsi="Times New Roman" w:cs="Times New Roman"/>
          <w:color w:val="000000"/>
          <w:sz w:val="28"/>
          <w:szCs w:val="28"/>
          <w:shd w:val="clear" w:color="auto" w:fill="FFFFFF"/>
        </w:rPr>
        <w:t>công (và các nguồn vốn có tính chất đầu tư) nguồn ngân sách nhà nước năm 2022-2023 của Trung tâm môi trường và dịch vụ đô thị và Phòng Giáo dục &amp; Đào tạo huyện</w:t>
      </w:r>
      <w:r w:rsidRPr="002A00C3">
        <w:rPr>
          <w:rFonts w:ascii="Times New Roman" w:eastAsia="Calibri" w:hAnsi="Times New Roman" w:cs="Times New Roman"/>
          <w:color w:val="000000"/>
          <w:sz w:val="28"/>
          <w:szCs w:val="28"/>
          <w:shd w:val="clear" w:color="auto" w:fill="FFFFFF"/>
          <w:vertAlign w:val="superscript"/>
        </w:rPr>
        <w:footnoteReference w:id="11"/>
      </w:r>
      <w:r w:rsidRPr="002A00C3">
        <w:rPr>
          <w:rFonts w:ascii="Times New Roman" w:eastAsia="Calibri" w:hAnsi="Times New Roman" w:cs="Times New Roman"/>
          <w:color w:val="000000"/>
          <w:sz w:val="28"/>
          <w:szCs w:val="28"/>
          <w:shd w:val="clear" w:color="auto" w:fill="FFFFFF"/>
        </w:rPr>
        <w:t>.</w:t>
      </w:r>
      <w:r w:rsidRPr="002A00C3">
        <w:rPr>
          <w:rFonts w:ascii="Times New Roman" w:eastAsia="Calibri" w:hAnsi="Times New Roman" w:cs="Times New Roman"/>
          <w:color w:val="000000"/>
          <w:sz w:val="28"/>
          <w:szCs w:val="28"/>
        </w:rPr>
        <w:t xml:space="preserve"> </w:t>
      </w:r>
      <w:r w:rsidRPr="002A00C3">
        <w:rPr>
          <w:rFonts w:ascii="Times New Roman" w:eastAsia="Calibri" w:hAnsi="Times New Roman" w:cs="Times New Roman"/>
          <w:i/>
          <w:color w:val="000000"/>
          <w:sz w:val="28"/>
          <w:szCs w:val="28"/>
        </w:rPr>
        <w:t>Ban Pháp chế:</w:t>
      </w:r>
      <w:r w:rsidRPr="002A00C3">
        <w:rPr>
          <w:rFonts w:ascii="Times New Roman" w:eastAsia="Calibri" w:hAnsi="Times New Roman" w:cs="Times New Roman"/>
          <w:color w:val="000000"/>
          <w:sz w:val="28"/>
          <w:szCs w:val="28"/>
        </w:rPr>
        <w:t xml:space="preserve"> Giám sát </w:t>
      </w:r>
      <w:r w:rsidRPr="002A00C3">
        <w:rPr>
          <w:rFonts w:ascii="Times New Roman" w:eastAsia="Calibri" w:hAnsi="Times New Roman" w:cs="Times New Roman"/>
          <w:bCs/>
          <w:sz w:val="28"/>
          <w:szCs w:val="28"/>
        </w:rPr>
        <w:t>việc giải quyết, trả lời kiến nghị cử tri trên địa bàn huyện từ đầu nhiệm kỳ đến nay</w:t>
      </w:r>
      <w:r w:rsidRPr="002A00C3">
        <w:rPr>
          <w:rFonts w:ascii="Times New Roman" w:eastAsia="Calibri" w:hAnsi="Times New Roman" w:cs="Times New Roman"/>
          <w:bCs/>
          <w:sz w:val="28"/>
          <w:szCs w:val="28"/>
          <w:vertAlign w:val="superscript"/>
        </w:rPr>
        <w:footnoteReference w:id="12"/>
      </w:r>
      <w:r w:rsidRPr="002A00C3">
        <w:rPr>
          <w:rFonts w:ascii="Times New Roman" w:eastAsia="Calibri" w:hAnsi="Times New Roman" w:cs="Times New Roman"/>
          <w:bCs/>
          <w:sz w:val="28"/>
          <w:szCs w:val="28"/>
        </w:rPr>
        <w:t xml:space="preserve">. Giám sát việc </w:t>
      </w:r>
      <w:r w:rsidRPr="002A00C3">
        <w:rPr>
          <w:rFonts w:ascii="Times New Roman" w:eastAsia="Calibri" w:hAnsi="Times New Roman" w:cs="Times New Roman"/>
          <w:sz w:val="28"/>
        </w:rPr>
        <w:t>ban hành và triển khai thực hiện Quy chế hoạt động của HĐND các xã, thị trấn nhiệm kỳ 2021-2026</w:t>
      </w:r>
      <w:r w:rsidRPr="002A00C3">
        <w:rPr>
          <w:rFonts w:ascii="Times New Roman" w:eastAsia="Calibri" w:hAnsi="Times New Roman" w:cs="Times New Roman"/>
          <w:sz w:val="28"/>
          <w:vertAlign w:val="superscript"/>
        </w:rPr>
        <w:footnoteReference w:id="13"/>
      </w:r>
      <w:r w:rsidRPr="002A00C3">
        <w:rPr>
          <w:rFonts w:ascii="Times New Roman" w:eastAsia="Calibri" w:hAnsi="Times New Roman" w:cs="Times New Roman"/>
          <w:sz w:val="28"/>
        </w:rPr>
        <w:t>.</w:t>
      </w:r>
      <w:r w:rsidRPr="002A00C3">
        <w:rPr>
          <w:rFonts w:ascii="Times New Roman" w:eastAsia="Calibri" w:hAnsi="Times New Roman" w:cs="Times New Roman"/>
          <w:bCs/>
          <w:sz w:val="28"/>
          <w:szCs w:val="28"/>
        </w:rPr>
        <w:t xml:space="preserve"> </w:t>
      </w:r>
      <w:r w:rsidRPr="002A00C3">
        <w:rPr>
          <w:rFonts w:ascii="Times New Roman" w:eastAsia="Calibri" w:hAnsi="Times New Roman" w:cs="Times New Roman"/>
          <w:i/>
          <w:sz w:val="28"/>
          <w:szCs w:val="28"/>
        </w:rPr>
        <w:t>Ban Dân tộc:</w:t>
      </w:r>
      <w:r w:rsidRPr="002A00C3">
        <w:rPr>
          <w:rFonts w:ascii="Times New Roman" w:eastAsia="Calibri" w:hAnsi="Times New Roman" w:cs="Times New Roman"/>
          <w:sz w:val="28"/>
          <w:szCs w:val="28"/>
        </w:rPr>
        <w:t xml:space="preserve"> </w:t>
      </w:r>
      <w:r w:rsidRPr="002A00C3">
        <w:rPr>
          <w:rFonts w:ascii="Times New Roman" w:eastAsia="Calibri" w:hAnsi="Times New Roman" w:cs="Times New Roman"/>
          <w:sz w:val="28"/>
        </w:rPr>
        <w:t xml:space="preserve">Giám sát </w:t>
      </w:r>
      <w:r w:rsidRPr="002A00C3">
        <w:rPr>
          <w:rFonts w:ascii="Times New Roman" w:eastAsia="Calibri" w:hAnsi="Times New Roman" w:cs="Times New Roman"/>
          <w:color w:val="000000"/>
          <w:sz w:val="28"/>
          <w:szCs w:val="28"/>
          <w:shd w:val="clear" w:color="auto" w:fill="FFFFFF"/>
        </w:rPr>
        <w:t>về tình hình thực hiện theo Nghị định số 105/NĐ-CP, ngày 8 tháng 9 năm 2020 của Chính phủ về chế độ ăn trưa cho trẻ em nhà trẻ học tại cơ sở giáo dục Mầm non trên địa bàn huyện năm 2023</w:t>
      </w:r>
      <w:r w:rsidRPr="002A00C3">
        <w:rPr>
          <w:rFonts w:ascii="Times New Roman" w:eastAsia="Calibri" w:hAnsi="Times New Roman" w:cs="Times New Roman"/>
          <w:color w:val="000000"/>
          <w:sz w:val="28"/>
          <w:szCs w:val="28"/>
          <w:shd w:val="clear" w:color="auto" w:fill="FFFFFF"/>
          <w:vertAlign w:val="superscript"/>
        </w:rPr>
        <w:footnoteReference w:id="14"/>
      </w:r>
      <w:r w:rsidRPr="002A00C3">
        <w:rPr>
          <w:rFonts w:ascii="Times New Roman" w:eastAsia="Calibri" w:hAnsi="Times New Roman" w:cs="Times New Roman"/>
          <w:color w:val="000000"/>
          <w:sz w:val="28"/>
          <w:szCs w:val="28"/>
          <w:shd w:val="clear" w:color="auto" w:fill="FFFFFF"/>
        </w:rPr>
        <w:t>.</w:t>
      </w:r>
    </w:p>
    <w:p w14:paraId="2913AD7A" w14:textId="77777777" w:rsidR="00162E0F"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t xml:space="preserve">Ngoài ra, theo chức năng, nhiệm vụ, các Ban HĐND thường xuyên tiến hành giám sát các hoạt động của Tòa án nhân dân, Viện kiểm sát nhân dân, UBND và các cơ quan chuyên môn thuộc UBND cùng cấp. Đồng thời, giám sát </w:t>
      </w:r>
      <w:r w:rsidRPr="00B20B9A">
        <w:rPr>
          <w:rFonts w:ascii="Times New Roman" w:hAnsi="Times New Roman" w:cs="Times New Roman"/>
          <w:sz w:val="28"/>
          <w:szCs w:val="28"/>
        </w:rPr>
        <w:lastRenderedPageBreak/>
        <w:t>văn bản quy phạm pháp luật thuộc phạm vi phụ trách theo đúng quy định của pháp luật.</w:t>
      </w:r>
    </w:p>
    <w:p w14:paraId="72F2E820" w14:textId="77777777" w:rsidR="00387D4F" w:rsidRPr="00B20B9A" w:rsidRDefault="00162E0F" w:rsidP="0011290B">
      <w:pPr>
        <w:spacing w:after="120" w:line="240" w:lineRule="auto"/>
        <w:ind w:firstLine="720"/>
        <w:jc w:val="both"/>
        <w:rPr>
          <w:rFonts w:ascii="Times New Roman" w:hAnsi="Times New Roman" w:cs="Times New Roman"/>
          <w:b/>
          <w:sz w:val="28"/>
          <w:szCs w:val="28"/>
        </w:rPr>
      </w:pPr>
      <w:r w:rsidRPr="00B20B9A">
        <w:rPr>
          <w:rFonts w:ascii="Times New Roman" w:hAnsi="Times New Roman" w:cs="Times New Roman"/>
          <w:b/>
          <w:sz w:val="28"/>
          <w:szCs w:val="28"/>
        </w:rPr>
        <w:t>4. Hoạt động của Tổ đại biểu HĐND</w:t>
      </w:r>
    </w:p>
    <w:p w14:paraId="6BC0066A" w14:textId="431C1B7A" w:rsidR="00162E0F" w:rsidRPr="00B20B9A" w:rsidRDefault="00162E0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4.1. Hoạt độ</w:t>
      </w:r>
      <w:r w:rsidR="00387D4F" w:rsidRPr="00B20B9A">
        <w:rPr>
          <w:rFonts w:ascii="Times New Roman" w:hAnsi="Times New Roman" w:cs="Times New Roman"/>
          <w:b/>
          <w:i/>
          <w:sz w:val="28"/>
          <w:szCs w:val="28"/>
        </w:rPr>
        <w:t>ng tiếp xúc cử tri</w:t>
      </w:r>
    </w:p>
    <w:p w14:paraId="40C2F4D6" w14:textId="7C91404A" w:rsidR="001757A8" w:rsidRPr="00B20B9A" w:rsidRDefault="00862E4C" w:rsidP="0011290B">
      <w:pPr>
        <w:spacing w:after="120" w:line="240" w:lineRule="auto"/>
        <w:ind w:firstLine="720"/>
        <w:jc w:val="both"/>
        <w:rPr>
          <w:rFonts w:ascii="Times New Roman" w:hAnsi="Times New Roman" w:cs="Times New Roman"/>
          <w:sz w:val="28"/>
          <w:szCs w:val="28"/>
        </w:rPr>
      </w:pPr>
      <w:r w:rsidRPr="00862E4C">
        <w:rPr>
          <w:rFonts w:ascii="Times New Roman" w:hAnsi="Times New Roman" w:cs="Times New Roman"/>
          <w:bCs/>
          <w:sz w:val="28"/>
          <w:szCs w:val="28"/>
        </w:rPr>
        <w:t>Các tổ đại biểu HĐND huyện đã tổ chức tốt việc tiếp xúc cử tri sau kỳ họp thứ 6 và trước</w:t>
      </w:r>
      <w:r>
        <w:rPr>
          <w:rFonts w:ascii="Times New Roman" w:hAnsi="Times New Roman" w:cs="Times New Roman"/>
          <w:bCs/>
          <w:sz w:val="28"/>
          <w:szCs w:val="28"/>
        </w:rPr>
        <w:t>, sau</w:t>
      </w:r>
      <w:r w:rsidRPr="00862E4C">
        <w:rPr>
          <w:rFonts w:ascii="Times New Roman" w:hAnsi="Times New Roman" w:cs="Times New Roman"/>
          <w:bCs/>
          <w:sz w:val="28"/>
          <w:szCs w:val="28"/>
        </w:rPr>
        <w:t xml:space="preserve"> kỳ họp thứ 7 HĐND huyện khoá XV. Đại biểu HĐND huyện cơ bản đã thực hiện nhiệm vụ tiếp xúc cử tri thường xuyên.</w:t>
      </w:r>
      <w:r>
        <w:rPr>
          <w:bCs/>
          <w:szCs w:val="28"/>
        </w:rPr>
        <w:t xml:space="preserve"> </w:t>
      </w:r>
      <w:r w:rsidR="001757A8" w:rsidRPr="00B20B9A">
        <w:rPr>
          <w:rFonts w:ascii="Times New Roman" w:hAnsi="Times New Roman" w:cs="Times New Roman"/>
          <w:sz w:val="28"/>
          <w:szCs w:val="28"/>
        </w:rPr>
        <w:t>Sau các Hội nghị tiếp xúc cử tri, các Tổ đại biểu tiến hành tổng hợp, phân loại và gửi về Thường trực HĐND tổng hợp báo cáo tại kỳ họ</w:t>
      </w:r>
      <w:r w:rsidR="00FE61FF">
        <w:rPr>
          <w:rFonts w:ascii="Times New Roman" w:hAnsi="Times New Roman" w:cs="Times New Roman"/>
          <w:sz w:val="28"/>
          <w:szCs w:val="28"/>
        </w:rPr>
        <w:t>p HĐND</w:t>
      </w:r>
      <w:r w:rsidR="00387D4F" w:rsidRPr="00B20B9A">
        <w:rPr>
          <w:rFonts w:ascii="Times New Roman" w:hAnsi="Times New Roman" w:cs="Times New Roman"/>
          <w:sz w:val="28"/>
          <w:szCs w:val="28"/>
        </w:rPr>
        <w:t>. Các Tổ cũng thực hiện tốt công tác phổ biến kết quả kỳ họp và những nội dung cơ bản các nghị quyết của HĐND đến cử tri; tuyên truyền, vận động cử tri thực hiện.</w:t>
      </w:r>
    </w:p>
    <w:p w14:paraId="123797FA" w14:textId="52DA948A" w:rsidR="00387D4F" w:rsidRPr="00B20B9A" w:rsidRDefault="00387D4F"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4.2. Hoạt độ</w:t>
      </w:r>
      <w:r w:rsidR="00E72CC0">
        <w:rPr>
          <w:rFonts w:ascii="Times New Roman" w:hAnsi="Times New Roman" w:cs="Times New Roman"/>
          <w:b/>
          <w:i/>
          <w:sz w:val="28"/>
          <w:szCs w:val="28"/>
        </w:rPr>
        <w:t>ng giám sát</w:t>
      </w:r>
    </w:p>
    <w:p w14:paraId="38002A2D" w14:textId="35012583" w:rsidR="00862E4C" w:rsidRPr="00862E4C" w:rsidRDefault="00862E4C" w:rsidP="0011290B">
      <w:pPr>
        <w:widowControl w:val="0"/>
        <w:tabs>
          <w:tab w:val="left" w:pos="990"/>
        </w:tabs>
        <w:spacing w:after="120" w:line="240" w:lineRule="auto"/>
        <w:ind w:firstLine="720"/>
        <w:contextualSpacing/>
        <w:jc w:val="both"/>
        <w:rPr>
          <w:rFonts w:ascii="Times New Roman" w:eastAsia="Calibri" w:hAnsi="Times New Roman" w:cs="Times New Roman"/>
          <w:sz w:val="28"/>
          <w:szCs w:val="28"/>
          <w:lang w:val="nl-NL"/>
        </w:rPr>
      </w:pPr>
      <w:r w:rsidRPr="00862E4C">
        <w:rPr>
          <w:rFonts w:ascii="Times New Roman" w:eastAsia="Calibri" w:hAnsi="Times New Roman" w:cs="Times New Roman"/>
          <w:sz w:val="28"/>
          <w:szCs w:val="28"/>
          <w:lang w:val="nl-NL"/>
        </w:rPr>
        <w:t>Nhằm nâng cao trách nhiệm của các đại biểu HĐND huyện, các Tổ đại biểu HĐND huyện trong giám sát các vấn đề kinh tế - xã hội tại địa bàn nơi mình ứng cử, Thường trực HĐND huyện đã chỉ đạo các Tổ đại biểu xây dựng kế hoạch giám sát trong năm 2024 của các Tổ, thường xuyên cập nhật, báo cáo về Thường trực HĐND huyện để theo dõi. 09/09 Tổ đại biểu HĐND huyện đã xây dựng kế hoạch và triển khai giám sát tại địa bàn nơi mình ứng cử, trong đó, nội dung chủ yếu là: Giám sát tình hình triển khai các mô hình kinh tế; tình hình thực hiện các nhiệm vụ kinh tế - xã hội năm 2024 và một số vấn đề được cử tri tại địa bàn quan tâm.</w:t>
      </w:r>
    </w:p>
    <w:p w14:paraId="706E9D9D" w14:textId="4CFD99C0" w:rsidR="00162E0F" w:rsidRPr="00B20B9A" w:rsidRDefault="0057408E"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t xml:space="preserve">Ngoài việc giám sát chuyên đề, các Tổ cũng thường xuyên </w:t>
      </w:r>
      <w:r w:rsidR="00162E0F" w:rsidRPr="00B20B9A">
        <w:rPr>
          <w:rFonts w:ascii="Times New Roman" w:hAnsi="Times New Roman" w:cs="Times New Roman"/>
          <w:sz w:val="28"/>
          <w:szCs w:val="28"/>
        </w:rPr>
        <w:t xml:space="preserve">giám sát việc giải quyết, trả lời và theo dõi, đôn đốc, kết quả giải quyết các kiến nghị của cử tri, thông báo tới cử tri tại các buổi tiếp xúc cử tri…Đồng thời, tiến hành giám sát việc tuân theo pháp luật, Nghị quyết của HĐND cùng cấp tại địa bàn ứng cử trên các lĩnh vực phát triển kinh tế - xã hội, đảm bảo quốc phòng an ninh…về hình thức giám sát, chủ yếu thông qua xem xét, đánh giá việc ban hành và triển khai các văn bản lãnh đạo, chỉ đạo của cấp trên. </w:t>
      </w:r>
    </w:p>
    <w:p w14:paraId="024A7409" w14:textId="0F566A9C" w:rsidR="004E14AA" w:rsidRDefault="001757A8" w:rsidP="0011290B">
      <w:pPr>
        <w:spacing w:after="120" w:line="240" w:lineRule="auto"/>
        <w:ind w:firstLine="720"/>
        <w:jc w:val="both"/>
        <w:rPr>
          <w:rFonts w:ascii="Times New Roman" w:hAnsi="Times New Roman" w:cs="Times New Roman"/>
          <w:b/>
          <w:i/>
          <w:sz w:val="28"/>
          <w:szCs w:val="28"/>
        </w:rPr>
      </w:pPr>
      <w:r w:rsidRPr="00B20B9A">
        <w:rPr>
          <w:rFonts w:ascii="Times New Roman" w:hAnsi="Times New Roman" w:cs="Times New Roman"/>
          <w:b/>
          <w:i/>
          <w:sz w:val="28"/>
          <w:szCs w:val="28"/>
        </w:rPr>
        <w:t>4.3</w:t>
      </w:r>
      <w:r w:rsidR="00162E0F" w:rsidRPr="00B20B9A">
        <w:rPr>
          <w:rFonts w:ascii="Times New Roman" w:hAnsi="Times New Roman" w:cs="Times New Roman"/>
          <w:b/>
          <w:i/>
          <w:sz w:val="28"/>
          <w:szCs w:val="28"/>
        </w:rPr>
        <w:t xml:space="preserve">. </w:t>
      </w:r>
      <w:r w:rsidR="004E14AA">
        <w:rPr>
          <w:rFonts w:ascii="Times New Roman" w:hAnsi="Times New Roman" w:cs="Times New Roman"/>
          <w:b/>
          <w:i/>
          <w:sz w:val="28"/>
          <w:szCs w:val="28"/>
        </w:rPr>
        <w:t>Hoạt động chất vấn</w:t>
      </w:r>
    </w:p>
    <w:p w14:paraId="01449E18" w14:textId="1502F9FA" w:rsidR="004E14AA" w:rsidRPr="004E14AA" w:rsidRDefault="004E14AA" w:rsidP="0011290B">
      <w:pPr>
        <w:spacing w:after="120" w:line="240" w:lineRule="auto"/>
        <w:ind w:firstLine="720"/>
        <w:jc w:val="both"/>
        <w:rPr>
          <w:rFonts w:ascii="Times New Roman" w:eastAsia="Calibri" w:hAnsi="Times New Roman" w:cs="Times New Roman"/>
          <w:bCs/>
          <w:sz w:val="28"/>
          <w:szCs w:val="28"/>
          <w:lang w:val="nl-NL"/>
        </w:rPr>
      </w:pPr>
      <w:r w:rsidRPr="004E14AA">
        <w:rPr>
          <w:rFonts w:ascii="Times New Roman" w:eastAsia="Calibri" w:hAnsi="Times New Roman" w:cs="Times New Roman"/>
          <w:sz w:val="28"/>
        </w:rPr>
        <w:t xml:space="preserve">Phiên chất vấn tại kỳ họp </w:t>
      </w:r>
      <w:r w:rsidR="00862E4C">
        <w:rPr>
          <w:rFonts w:ascii="Times New Roman" w:eastAsia="Calibri" w:hAnsi="Times New Roman" w:cs="Times New Roman"/>
          <w:sz w:val="28"/>
        </w:rPr>
        <w:t>thứ 7</w:t>
      </w:r>
      <w:r w:rsidRPr="004E14AA">
        <w:rPr>
          <w:rFonts w:ascii="Times New Roman" w:eastAsia="Calibri" w:hAnsi="Times New Roman" w:cs="Times New Roman"/>
          <w:sz w:val="28"/>
        </w:rPr>
        <w:t xml:space="preserve"> </w:t>
      </w:r>
      <w:r w:rsidR="00AB0EFF">
        <w:rPr>
          <w:rFonts w:ascii="Times New Roman" w:eastAsia="Calibri" w:hAnsi="Times New Roman" w:cs="Times New Roman"/>
          <w:sz w:val="28"/>
        </w:rPr>
        <w:t xml:space="preserve">HĐND huyện </w:t>
      </w:r>
      <w:r w:rsidRPr="004E14AA">
        <w:rPr>
          <w:rFonts w:ascii="Times New Roman" w:eastAsia="Calibri" w:hAnsi="Times New Roman" w:cs="Times New Roman"/>
          <w:sz w:val="28"/>
        </w:rPr>
        <w:t xml:space="preserve">đã có </w:t>
      </w:r>
      <w:r w:rsidR="00862E4C">
        <w:rPr>
          <w:rFonts w:ascii="Times New Roman" w:eastAsia="Calibri" w:hAnsi="Times New Roman" w:cs="Times New Roman"/>
          <w:b/>
          <w:bCs/>
          <w:sz w:val="28"/>
        </w:rPr>
        <w:t>07</w:t>
      </w:r>
      <w:r w:rsidRPr="004E14AA">
        <w:rPr>
          <w:rFonts w:ascii="Times New Roman" w:eastAsia="Calibri" w:hAnsi="Times New Roman" w:cs="Times New Roman"/>
          <w:sz w:val="28"/>
        </w:rPr>
        <w:t xml:space="preserve"> nội dung được đại biểu HĐND chất vấn các thành viên UBND. Trong đó có nhiều nội dung sát thực tiễn được cử tri và Nhân dân đánh giá cao</w:t>
      </w:r>
      <w:r w:rsidRPr="004E14AA">
        <w:rPr>
          <w:rFonts w:ascii="Times New Roman" w:eastAsia="Calibri" w:hAnsi="Times New Roman" w:cs="Times New Roman"/>
          <w:sz w:val="28"/>
          <w:vertAlign w:val="superscript"/>
        </w:rPr>
        <w:footnoteReference w:id="15"/>
      </w:r>
      <w:r w:rsidRPr="004E14AA">
        <w:rPr>
          <w:rFonts w:ascii="Times New Roman" w:eastAsia="Calibri" w:hAnsi="Times New Roman" w:cs="Times New Roman"/>
          <w:sz w:val="28"/>
        </w:rPr>
        <w:t>.</w:t>
      </w:r>
      <w:r w:rsidRPr="004E14AA">
        <w:rPr>
          <w:rFonts w:ascii="Times New Roman" w:eastAsia="Calibri" w:hAnsi="Times New Roman" w:cs="Times New Roman"/>
          <w:bCs/>
          <w:sz w:val="28"/>
          <w:szCs w:val="28"/>
          <w:lang w:val="nl-NL"/>
        </w:rPr>
        <w:t xml:space="preserve"> </w:t>
      </w:r>
      <w:r w:rsidR="00AF4C96">
        <w:rPr>
          <w:rFonts w:ascii="Times New Roman" w:eastAsia="Calibri" w:hAnsi="Times New Roman" w:cs="Times New Roman"/>
          <w:sz w:val="28"/>
        </w:rPr>
        <w:t xml:space="preserve">Uỷ ban nhân dân huyện và các Phòng, Ban chức năng </w:t>
      </w:r>
      <w:r w:rsidRPr="004E14AA">
        <w:rPr>
          <w:rFonts w:ascii="Times New Roman" w:eastAsia="Calibri" w:hAnsi="Times New Roman" w:cs="Times New Roman"/>
          <w:sz w:val="28"/>
          <w:szCs w:val="28"/>
          <w:shd w:val="clear" w:color="auto" w:fill="FFFFFF"/>
        </w:rPr>
        <w:t>trả lời đi thẳng vào vấn đề, xác định rõ trách nhiệm và giải pháp trong khắc phục</w:t>
      </w:r>
      <w:r w:rsidR="00FE61FF">
        <w:rPr>
          <w:rFonts w:ascii="Times New Roman" w:eastAsia="Calibri" w:hAnsi="Times New Roman" w:cs="Times New Roman"/>
          <w:sz w:val="28"/>
          <w:szCs w:val="28"/>
          <w:shd w:val="clear" w:color="auto" w:fill="FFFFFF"/>
        </w:rPr>
        <w:t xml:space="preserve">; tại kỳ họp </w:t>
      </w:r>
      <w:r w:rsidR="009367CF">
        <w:rPr>
          <w:rFonts w:ascii="Times New Roman" w:eastAsia="Calibri" w:hAnsi="Times New Roman" w:cs="Times New Roman"/>
          <w:sz w:val="28"/>
          <w:szCs w:val="28"/>
          <w:shd w:val="clear" w:color="auto" w:fill="FFFFFF"/>
        </w:rPr>
        <w:t>thứ 7</w:t>
      </w:r>
      <w:r w:rsidR="00FE61FF">
        <w:rPr>
          <w:rFonts w:ascii="Times New Roman" w:eastAsia="Calibri" w:hAnsi="Times New Roman" w:cs="Times New Roman"/>
          <w:sz w:val="28"/>
          <w:szCs w:val="28"/>
          <w:shd w:val="clear" w:color="auto" w:fill="FFFFFF"/>
        </w:rPr>
        <w:t xml:space="preserve"> HĐND </w:t>
      </w:r>
      <w:r w:rsidR="009367CF">
        <w:rPr>
          <w:rFonts w:ascii="Times New Roman" w:eastAsia="Calibri" w:hAnsi="Times New Roman" w:cs="Times New Roman"/>
          <w:sz w:val="28"/>
          <w:szCs w:val="28"/>
          <w:shd w:val="clear" w:color="auto" w:fill="FFFFFF"/>
        </w:rPr>
        <w:t xml:space="preserve">huyện </w:t>
      </w:r>
      <w:r w:rsidR="00FE61FF">
        <w:rPr>
          <w:rFonts w:ascii="Times New Roman" w:eastAsia="Calibri" w:hAnsi="Times New Roman" w:cs="Times New Roman"/>
          <w:sz w:val="28"/>
          <w:szCs w:val="28"/>
          <w:shd w:val="clear" w:color="auto" w:fill="FFFFFF"/>
        </w:rPr>
        <w:t>đã ban hành Nghị quyết chất vấn</w:t>
      </w:r>
      <w:r w:rsidRPr="004E14AA">
        <w:rPr>
          <w:rFonts w:ascii="Times New Roman" w:eastAsia="Calibri" w:hAnsi="Times New Roman" w:cs="Times New Roman"/>
          <w:sz w:val="28"/>
          <w:szCs w:val="28"/>
          <w:shd w:val="clear" w:color="auto" w:fill="FFFFFF"/>
        </w:rPr>
        <w:t xml:space="preserve">. </w:t>
      </w:r>
      <w:r w:rsidR="003D23D3">
        <w:rPr>
          <w:rFonts w:ascii="Times New Roman" w:eastAsia="Calibri" w:hAnsi="Times New Roman" w:cs="Times New Roman"/>
          <w:sz w:val="28"/>
          <w:szCs w:val="28"/>
          <w:shd w:val="clear" w:color="auto" w:fill="FFFFFF"/>
        </w:rPr>
        <w:t xml:space="preserve">Qua </w:t>
      </w:r>
      <w:r w:rsidR="00731F6B">
        <w:rPr>
          <w:rFonts w:ascii="Times New Roman" w:eastAsia="Calibri" w:hAnsi="Times New Roman" w:cs="Times New Roman"/>
          <w:sz w:val="28"/>
          <w:szCs w:val="28"/>
          <w:shd w:val="clear" w:color="auto" w:fill="FFFFFF"/>
        </w:rPr>
        <w:t xml:space="preserve">chất vấn </w:t>
      </w:r>
      <w:r w:rsidR="003D23D3">
        <w:rPr>
          <w:rFonts w:ascii="Times New Roman" w:eastAsia="Calibri" w:hAnsi="Times New Roman" w:cs="Times New Roman"/>
          <w:sz w:val="28"/>
          <w:szCs w:val="28"/>
          <w:shd w:val="clear" w:color="auto" w:fill="FFFFFF"/>
        </w:rPr>
        <w:t xml:space="preserve">đã </w:t>
      </w:r>
      <w:r w:rsidR="003D23D3" w:rsidRPr="003D23D3">
        <w:rPr>
          <w:rFonts w:ascii="Times New Roman" w:hAnsi="Times New Roman" w:cs="Times New Roman"/>
          <w:bCs/>
          <w:color w:val="000000" w:themeColor="text1"/>
          <w:sz w:val="28"/>
          <w:szCs w:val="28"/>
          <w:shd w:val="clear" w:color="auto" w:fill="FFFFFF"/>
        </w:rPr>
        <w:t>thể hiện rõ nhất bản lĩnh của đại biểu và trách nhiệm của ngành hữu quan</w:t>
      </w:r>
      <w:r w:rsidR="003D23D3">
        <w:rPr>
          <w:rFonts w:ascii="Times New Roman" w:hAnsi="Times New Roman" w:cs="Times New Roman"/>
          <w:bCs/>
          <w:color w:val="000000" w:themeColor="text1"/>
          <w:sz w:val="28"/>
          <w:szCs w:val="28"/>
          <w:shd w:val="clear" w:color="auto" w:fill="FFFFFF"/>
        </w:rPr>
        <w:t>;</w:t>
      </w:r>
      <w:r w:rsidR="003D23D3">
        <w:rPr>
          <w:rFonts w:ascii="Arial" w:hAnsi="Arial" w:cs="Arial"/>
          <w:b/>
          <w:bCs/>
          <w:color w:val="3B3B3B"/>
          <w:sz w:val="21"/>
          <w:szCs w:val="21"/>
          <w:shd w:val="clear" w:color="auto" w:fill="FFFFFF"/>
        </w:rPr>
        <w:t xml:space="preserve"> </w:t>
      </w:r>
      <w:r w:rsidR="003D23D3" w:rsidRPr="003D23D3">
        <w:rPr>
          <w:rFonts w:ascii="Times New Roman" w:hAnsi="Times New Roman" w:cs="Times New Roman"/>
          <w:bCs/>
          <w:color w:val="000000" w:themeColor="text1"/>
          <w:sz w:val="28"/>
          <w:szCs w:val="28"/>
          <w:shd w:val="clear" w:color="auto" w:fill="FFFFFF"/>
        </w:rPr>
        <w:t>hoạt động chất vấn</w:t>
      </w:r>
      <w:r w:rsidR="003D23D3" w:rsidRPr="003D23D3">
        <w:rPr>
          <w:rFonts w:ascii="Arial" w:hAnsi="Arial" w:cs="Arial"/>
          <w:b/>
          <w:bCs/>
          <w:color w:val="000000" w:themeColor="text1"/>
          <w:sz w:val="21"/>
          <w:szCs w:val="21"/>
          <w:shd w:val="clear" w:color="auto" w:fill="FFFFFF"/>
        </w:rPr>
        <w:t xml:space="preserve"> </w:t>
      </w:r>
      <w:r w:rsidR="00731F6B">
        <w:rPr>
          <w:rFonts w:ascii="Times New Roman" w:eastAsia="Calibri" w:hAnsi="Times New Roman" w:cs="Times New Roman"/>
          <w:sz w:val="28"/>
          <w:szCs w:val="28"/>
          <w:shd w:val="clear" w:color="auto" w:fill="FFFFFF"/>
        </w:rPr>
        <w:t xml:space="preserve">được truyền thanh trực tiếp thu hút sự quan tâm của đông đảo cử tri. </w:t>
      </w:r>
    </w:p>
    <w:p w14:paraId="5EA1884B" w14:textId="102E94D5" w:rsidR="00162E0F" w:rsidRPr="00B20B9A" w:rsidRDefault="004E14AA" w:rsidP="0011290B">
      <w:pPr>
        <w:spacing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4.4. </w:t>
      </w:r>
      <w:r w:rsidR="00162E0F" w:rsidRPr="00B20B9A">
        <w:rPr>
          <w:rFonts w:ascii="Times New Roman" w:hAnsi="Times New Roman" w:cs="Times New Roman"/>
          <w:b/>
          <w:i/>
          <w:sz w:val="28"/>
          <w:szCs w:val="28"/>
        </w:rPr>
        <w:t>Việc đóng góp ý kiến vào các báo cáo, dự thảo Nghị quyết trình kỳ họp</w:t>
      </w:r>
    </w:p>
    <w:p w14:paraId="75F6939D" w14:textId="1359F587" w:rsidR="00162E0F" w:rsidRPr="00B20B9A" w:rsidRDefault="00162E0F" w:rsidP="0011290B">
      <w:pPr>
        <w:spacing w:after="120" w:line="240" w:lineRule="auto"/>
        <w:ind w:firstLine="720"/>
        <w:jc w:val="both"/>
        <w:rPr>
          <w:rFonts w:ascii="Times New Roman" w:hAnsi="Times New Roman" w:cs="Times New Roman"/>
          <w:sz w:val="28"/>
          <w:szCs w:val="28"/>
        </w:rPr>
      </w:pPr>
      <w:r w:rsidRPr="00B20B9A">
        <w:rPr>
          <w:rFonts w:ascii="Times New Roman" w:hAnsi="Times New Roman" w:cs="Times New Roman"/>
          <w:sz w:val="28"/>
          <w:szCs w:val="28"/>
        </w:rPr>
        <w:lastRenderedPageBreak/>
        <w:t>Tại các kỳ họp HĐND huyện, các đại biểu đã thảo luậ</w:t>
      </w:r>
      <w:r w:rsidR="001757A8" w:rsidRPr="00B20B9A">
        <w:rPr>
          <w:rFonts w:ascii="Times New Roman" w:hAnsi="Times New Roman" w:cs="Times New Roman"/>
          <w:sz w:val="28"/>
          <w:szCs w:val="28"/>
        </w:rPr>
        <w:t xml:space="preserve">n, tham gia </w:t>
      </w:r>
      <w:r w:rsidR="00623E4E">
        <w:rPr>
          <w:rFonts w:ascii="Times New Roman" w:hAnsi="Times New Roman" w:cs="Times New Roman"/>
          <w:sz w:val="28"/>
          <w:szCs w:val="28"/>
        </w:rPr>
        <w:t>34</w:t>
      </w:r>
      <w:r w:rsidRPr="00B20B9A">
        <w:rPr>
          <w:rFonts w:ascii="Times New Roman" w:hAnsi="Times New Roman" w:cs="Times New Roman"/>
          <w:sz w:val="28"/>
          <w:szCs w:val="28"/>
        </w:rPr>
        <w:t xml:space="preserve"> lượt ý kiến vào các nội </w:t>
      </w:r>
      <w:r w:rsidR="001757A8" w:rsidRPr="00B20B9A">
        <w:rPr>
          <w:rFonts w:ascii="Times New Roman" w:hAnsi="Times New Roman" w:cs="Times New Roman"/>
          <w:sz w:val="28"/>
          <w:szCs w:val="28"/>
        </w:rPr>
        <w:t xml:space="preserve">dung </w:t>
      </w:r>
      <w:r w:rsidRPr="00B20B9A">
        <w:rPr>
          <w:rFonts w:ascii="Times New Roman" w:hAnsi="Times New Roman" w:cs="Times New Roman"/>
          <w:sz w:val="28"/>
          <w:szCs w:val="28"/>
        </w:rPr>
        <w:t>trình, được HĐND huyện ghi nhận, các cơ quan trình tiếp thu</w:t>
      </w:r>
      <w:r w:rsidR="00370A95">
        <w:rPr>
          <w:rFonts w:ascii="Times New Roman" w:hAnsi="Times New Roman" w:cs="Times New Roman"/>
          <w:sz w:val="28"/>
          <w:szCs w:val="28"/>
        </w:rPr>
        <w:t>, giải trình và bổ sung vào nội dung báo cáo, nghị quyết</w:t>
      </w:r>
      <w:r w:rsidRPr="00B20B9A">
        <w:rPr>
          <w:rFonts w:ascii="Times New Roman" w:hAnsi="Times New Roman" w:cs="Times New Roman"/>
          <w:sz w:val="28"/>
          <w:szCs w:val="28"/>
        </w:rPr>
        <w:t xml:space="preserve">. </w:t>
      </w:r>
    </w:p>
    <w:p w14:paraId="0F89DD3B" w14:textId="70FC99F6" w:rsidR="00162E0F" w:rsidRPr="00B20B9A" w:rsidRDefault="00162E0F" w:rsidP="0011290B">
      <w:pPr>
        <w:spacing w:after="120" w:line="240" w:lineRule="auto"/>
        <w:ind w:firstLine="720"/>
        <w:jc w:val="both"/>
        <w:rPr>
          <w:rFonts w:ascii="Times New Roman" w:hAnsi="Times New Roman" w:cs="Times New Roman"/>
          <w:b/>
          <w:sz w:val="28"/>
          <w:szCs w:val="28"/>
          <w:lang w:val="vi-VN"/>
        </w:rPr>
      </w:pPr>
      <w:r w:rsidRPr="00B20B9A">
        <w:rPr>
          <w:rFonts w:ascii="Times New Roman" w:hAnsi="Times New Roman" w:cs="Times New Roman"/>
          <w:b/>
          <w:sz w:val="28"/>
          <w:szCs w:val="28"/>
          <w:lang w:val="vi-VN"/>
        </w:rPr>
        <w:t xml:space="preserve">II. KẾT QUẢ </w:t>
      </w:r>
      <w:r w:rsidR="00D939D4">
        <w:rPr>
          <w:rFonts w:ascii="Times New Roman" w:hAnsi="Times New Roman" w:cs="Times New Roman"/>
          <w:b/>
          <w:sz w:val="28"/>
          <w:szCs w:val="28"/>
        </w:rPr>
        <w:t xml:space="preserve">THỰC HIỆN </w:t>
      </w:r>
      <w:r w:rsidRPr="00B20B9A">
        <w:rPr>
          <w:rFonts w:ascii="Times New Roman" w:hAnsi="Times New Roman" w:cs="Times New Roman"/>
          <w:b/>
          <w:sz w:val="28"/>
          <w:szCs w:val="28"/>
          <w:lang w:val="vi-VN"/>
        </w:rPr>
        <w:t xml:space="preserve">THÔNG BÁO KẾT LUẬN SỐ </w:t>
      </w:r>
      <w:r w:rsidR="00623E4E">
        <w:rPr>
          <w:rFonts w:ascii="Times New Roman" w:hAnsi="Times New Roman" w:cs="Times New Roman"/>
          <w:b/>
          <w:sz w:val="28"/>
          <w:szCs w:val="28"/>
        </w:rPr>
        <w:t>0</w:t>
      </w:r>
      <w:r w:rsidR="00CD680F">
        <w:rPr>
          <w:rFonts w:ascii="Times New Roman" w:hAnsi="Times New Roman" w:cs="Times New Roman"/>
          <w:b/>
          <w:sz w:val="28"/>
          <w:szCs w:val="28"/>
        </w:rPr>
        <w:t>8</w:t>
      </w:r>
      <w:r w:rsidRPr="00B20B9A">
        <w:rPr>
          <w:rFonts w:ascii="Times New Roman" w:hAnsi="Times New Roman" w:cs="Times New Roman"/>
          <w:b/>
          <w:sz w:val="28"/>
          <w:szCs w:val="28"/>
          <w:lang w:val="vi-VN"/>
        </w:rPr>
        <w:t xml:space="preserve">/TB-TTHĐND, NGÀY </w:t>
      </w:r>
      <w:r w:rsidR="00623E4E">
        <w:rPr>
          <w:rFonts w:ascii="Times New Roman" w:hAnsi="Times New Roman" w:cs="Times New Roman"/>
          <w:b/>
          <w:sz w:val="28"/>
          <w:szCs w:val="28"/>
        </w:rPr>
        <w:t>08</w:t>
      </w:r>
      <w:r w:rsidRPr="00B20B9A">
        <w:rPr>
          <w:rFonts w:ascii="Times New Roman" w:hAnsi="Times New Roman" w:cs="Times New Roman"/>
          <w:b/>
          <w:sz w:val="28"/>
          <w:szCs w:val="28"/>
          <w:lang w:val="vi-VN"/>
        </w:rPr>
        <w:t>/</w:t>
      </w:r>
      <w:r w:rsidR="00623E4E">
        <w:rPr>
          <w:rFonts w:ascii="Times New Roman" w:hAnsi="Times New Roman" w:cs="Times New Roman"/>
          <w:b/>
          <w:sz w:val="28"/>
          <w:szCs w:val="28"/>
        </w:rPr>
        <w:t>3</w:t>
      </w:r>
      <w:r w:rsidRPr="00B20B9A">
        <w:rPr>
          <w:rFonts w:ascii="Times New Roman" w:hAnsi="Times New Roman" w:cs="Times New Roman"/>
          <w:b/>
          <w:sz w:val="28"/>
          <w:szCs w:val="28"/>
          <w:lang w:val="vi-VN"/>
        </w:rPr>
        <w:t>/202</w:t>
      </w:r>
      <w:r w:rsidR="00623E4E">
        <w:rPr>
          <w:rFonts w:ascii="Times New Roman" w:hAnsi="Times New Roman" w:cs="Times New Roman"/>
          <w:b/>
          <w:sz w:val="28"/>
          <w:szCs w:val="28"/>
        </w:rPr>
        <w:t>4</w:t>
      </w:r>
      <w:r w:rsidRPr="00B20B9A">
        <w:rPr>
          <w:rFonts w:ascii="Times New Roman" w:hAnsi="Times New Roman" w:cs="Times New Roman"/>
          <w:b/>
          <w:sz w:val="28"/>
          <w:szCs w:val="28"/>
          <w:lang w:val="vi-VN"/>
        </w:rPr>
        <w:t xml:space="preserve"> CỦA THƯỜNG TRỰC HĐND TỈNH</w:t>
      </w:r>
    </w:p>
    <w:p w14:paraId="0616BE97" w14:textId="606F438A" w:rsidR="00694AC1" w:rsidRDefault="001708BF" w:rsidP="0011290B">
      <w:pPr>
        <w:spacing w:after="120" w:line="240" w:lineRule="auto"/>
        <w:ind w:firstLine="720"/>
        <w:jc w:val="both"/>
        <w:rPr>
          <w:rFonts w:ascii="Times New Roman" w:hAnsi="Times New Roman" w:cs="Times New Roman"/>
          <w:sz w:val="28"/>
          <w:szCs w:val="28"/>
          <w:lang w:val="vi-VN"/>
        </w:rPr>
      </w:pPr>
      <w:r w:rsidRPr="00B20B9A">
        <w:rPr>
          <w:rFonts w:ascii="Times New Roman" w:hAnsi="Times New Roman" w:cs="Times New Roman"/>
          <w:sz w:val="28"/>
          <w:szCs w:val="28"/>
        </w:rPr>
        <w:t xml:space="preserve">Trên cơ sở </w:t>
      </w:r>
      <w:r w:rsidR="00162E0F" w:rsidRPr="00B20B9A">
        <w:rPr>
          <w:rFonts w:ascii="Times New Roman" w:hAnsi="Times New Roman" w:cs="Times New Roman"/>
          <w:sz w:val="28"/>
          <w:szCs w:val="28"/>
          <w:lang w:val="vi-VN"/>
        </w:rPr>
        <w:t xml:space="preserve">Thông báo kết luận số </w:t>
      </w:r>
      <w:r w:rsidR="00623E4E">
        <w:rPr>
          <w:rFonts w:ascii="Times New Roman" w:hAnsi="Times New Roman" w:cs="Times New Roman"/>
          <w:sz w:val="28"/>
          <w:szCs w:val="28"/>
        </w:rPr>
        <w:t>0</w:t>
      </w:r>
      <w:r w:rsidR="00CD680F">
        <w:rPr>
          <w:rFonts w:ascii="Times New Roman" w:hAnsi="Times New Roman" w:cs="Times New Roman"/>
          <w:sz w:val="28"/>
          <w:szCs w:val="28"/>
        </w:rPr>
        <w:t>8</w:t>
      </w:r>
      <w:r w:rsidR="00162E0F" w:rsidRPr="00B20B9A">
        <w:rPr>
          <w:rFonts w:ascii="Times New Roman" w:hAnsi="Times New Roman" w:cs="Times New Roman"/>
          <w:sz w:val="28"/>
          <w:szCs w:val="28"/>
          <w:lang w:val="vi-VN"/>
        </w:rPr>
        <w:t xml:space="preserve">/TB-TTHĐND, ngày </w:t>
      </w:r>
      <w:r w:rsidR="00623E4E">
        <w:rPr>
          <w:rFonts w:ascii="Times New Roman" w:hAnsi="Times New Roman" w:cs="Times New Roman"/>
          <w:sz w:val="28"/>
          <w:szCs w:val="28"/>
        </w:rPr>
        <w:t>08</w:t>
      </w:r>
      <w:r w:rsidR="00162E0F" w:rsidRPr="00B20B9A">
        <w:rPr>
          <w:rFonts w:ascii="Times New Roman" w:hAnsi="Times New Roman" w:cs="Times New Roman"/>
          <w:sz w:val="28"/>
          <w:szCs w:val="28"/>
          <w:lang w:val="vi-VN"/>
        </w:rPr>
        <w:t>/</w:t>
      </w:r>
      <w:r w:rsidR="00623E4E">
        <w:rPr>
          <w:rFonts w:ascii="Times New Roman" w:hAnsi="Times New Roman" w:cs="Times New Roman"/>
          <w:sz w:val="28"/>
          <w:szCs w:val="28"/>
        </w:rPr>
        <w:t>3</w:t>
      </w:r>
      <w:r w:rsidR="00162E0F" w:rsidRPr="00B20B9A">
        <w:rPr>
          <w:rFonts w:ascii="Times New Roman" w:hAnsi="Times New Roman" w:cs="Times New Roman"/>
          <w:sz w:val="28"/>
          <w:szCs w:val="28"/>
          <w:lang w:val="vi-VN"/>
        </w:rPr>
        <w:t>/202</w:t>
      </w:r>
      <w:r w:rsidR="00623E4E">
        <w:rPr>
          <w:rFonts w:ascii="Times New Roman" w:hAnsi="Times New Roman" w:cs="Times New Roman"/>
          <w:sz w:val="28"/>
          <w:szCs w:val="28"/>
        </w:rPr>
        <w:t>4</w:t>
      </w:r>
      <w:r w:rsidR="00162E0F" w:rsidRPr="00B20B9A">
        <w:rPr>
          <w:rFonts w:ascii="Times New Roman" w:hAnsi="Times New Roman" w:cs="Times New Roman"/>
          <w:sz w:val="28"/>
          <w:szCs w:val="28"/>
          <w:lang w:val="vi-VN"/>
        </w:rPr>
        <w:t xml:space="preserve"> của Thường trực HĐND tỉnh</w:t>
      </w:r>
      <w:r w:rsidRPr="00B20B9A">
        <w:rPr>
          <w:rFonts w:ascii="Times New Roman" w:hAnsi="Times New Roman" w:cs="Times New Roman"/>
          <w:sz w:val="28"/>
          <w:szCs w:val="28"/>
        </w:rPr>
        <w:t>; Thường trực HĐND huyện đã</w:t>
      </w:r>
      <w:r w:rsidR="00B320E3">
        <w:rPr>
          <w:rFonts w:ascii="Times New Roman" w:hAnsi="Times New Roman" w:cs="Times New Roman"/>
          <w:sz w:val="28"/>
          <w:szCs w:val="28"/>
        </w:rPr>
        <w:t xml:space="preserve"> xây dựng kế hoạch </w:t>
      </w:r>
      <w:r w:rsidR="00B320E3">
        <w:rPr>
          <w:rFonts w:ascii="Times New Roman" w:hAnsi="Times New Roman" w:cs="Times New Roman"/>
          <w:iCs/>
          <w:color w:val="000000" w:themeColor="text1"/>
          <w:sz w:val="28"/>
          <w:szCs w:val="28"/>
          <w:shd w:val="clear" w:color="auto" w:fill="FFFFFF"/>
        </w:rPr>
        <w:t>t</w:t>
      </w:r>
      <w:r w:rsidR="00B320E3" w:rsidRPr="00B320E3">
        <w:rPr>
          <w:rFonts w:ascii="Times New Roman" w:hAnsi="Times New Roman" w:cs="Times New Roman"/>
          <w:iCs/>
          <w:color w:val="000000" w:themeColor="text1"/>
          <w:sz w:val="28"/>
          <w:szCs w:val="28"/>
          <w:shd w:val="clear" w:color="auto" w:fill="FFFFFF"/>
        </w:rPr>
        <w:t>hực hiệ</w:t>
      </w:r>
      <w:r w:rsidR="00104055">
        <w:rPr>
          <w:rFonts w:ascii="Times New Roman" w:hAnsi="Times New Roman" w:cs="Times New Roman"/>
          <w:iCs/>
          <w:color w:val="000000" w:themeColor="text1"/>
          <w:sz w:val="28"/>
          <w:szCs w:val="28"/>
          <w:shd w:val="clear" w:color="auto" w:fill="FFFFFF"/>
        </w:rPr>
        <w:t>n</w:t>
      </w:r>
      <w:r w:rsidR="00B320E3">
        <w:rPr>
          <w:rStyle w:val="FootnoteReference"/>
          <w:rFonts w:ascii="Times New Roman" w:hAnsi="Times New Roman" w:cs="Times New Roman"/>
          <w:sz w:val="28"/>
          <w:szCs w:val="28"/>
        </w:rPr>
        <w:footnoteReference w:id="16"/>
      </w:r>
      <w:r w:rsidR="00B320E3">
        <w:rPr>
          <w:rFonts w:ascii="Times New Roman" w:hAnsi="Times New Roman" w:cs="Times New Roman"/>
          <w:sz w:val="28"/>
          <w:szCs w:val="28"/>
        </w:rPr>
        <w:t>, đồng thời</w:t>
      </w:r>
      <w:r w:rsidRPr="00B320E3">
        <w:rPr>
          <w:rFonts w:ascii="Times New Roman" w:hAnsi="Times New Roman" w:cs="Times New Roman"/>
          <w:sz w:val="28"/>
          <w:szCs w:val="28"/>
        </w:rPr>
        <w:t xml:space="preserve"> </w:t>
      </w:r>
      <w:r w:rsidRPr="00B20B9A">
        <w:rPr>
          <w:rFonts w:ascii="Times New Roman" w:hAnsi="Times New Roman" w:cs="Times New Roman"/>
          <w:sz w:val="28"/>
          <w:szCs w:val="28"/>
        </w:rPr>
        <w:t xml:space="preserve">tập trung đánh giá và xác định </w:t>
      </w:r>
      <w:r w:rsidR="00B320E3">
        <w:rPr>
          <w:rFonts w:ascii="Times New Roman" w:hAnsi="Times New Roman" w:cs="Times New Roman"/>
          <w:sz w:val="28"/>
          <w:szCs w:val="28"/>
        </w:rPr>
        <w:t>các</w:t>
      </w:r>
      <w:r w:rsidR="000F16A6" w:rsidRPr="00B20B9A">
        <w:rPr>
          <w:rFonts w:ascii="Times New Roman" w:hAnsi="Times New Roman" w:cs="Times New Roman"/>
          <w:sz w:val="28"/>
          <w:szCs w:val="28"/>
        </w:rPr>
        <w:t xml:space="preserve"> nội dung </w:t>
      </w:r>
      <w:r w:rsidRPr="00B20B9A">
        <w:rPr>
          <w:rFonts w:ascii="Times New Roman" w:hAnsi="Times New Roman" w:cs="Times New Roman"/>
          <w:sz w:val="28"/>
          <w:szCs w:val="28"/>
        </w:rPr>
        <w:t>mà HĐND, Thường t</w:t>
      </w:r>
      <w:r w:rsidR="000F16A6" w:rsidRPr="00B20B9A">
        <w:rPr>
          <w:rFonts w:ascii="Times New Roman" w:hAnsi="Times New Roman" w:cs="Times New Roman"/>
          <w:sz w:val="28"/>
          <w:szCs w:val="28"/>
        </w:rPr>
        <w:t>r</w:t>
      </w:r>
      <w:r w:rsidRPr="00B20B9A">
        <w:rPr>
          <w:rFonts w:ascii="Times New Roman" w:hAnsi="Times New Roman" w:cs="Times New Roman"/>
          <w:sz w:val="28"/>
          <w:szCs w:val="28"/>
        </w:rPr>
        <w:t>ực HĐND huyện phải tập trung lãnh đạo và tổ chức thực hiện để khắc phục</w:t>
      </w:r>
      <w:r w:rsidR="000F16A6" w:rsidRPr="00B20B9A">
        <w:rPr>
          <w:rFonts w:ascii="Times New Roman" w:hAnsi="Times New Roman" w:cs="Times New Roman"/>
          <w:sz w:val="28"/>
          <w:szCs w:val="28"/>
        </w:rPr>
        <w:t xml:space="preserve"> tồn tại và thực hiện ý kiến chỉ đạo tại hội nghị</w:t>
      </w:r>
      <w:r w:rsidRPr="00B20B9A">
        <w:rPr>
          <w:rFonts w:ascii="Times New Roman" w:hAnsi="Times New Roman" w:cs="Times New Roman"/>
          <w:sz w:val="28"/>
          <w:szCs w:val="28"/>
        </w:rPr>
        <w:t xml:space="preserve">. </w:t>
      </w:r>
      <w:r w:rsidR="00694AC1" w:rsidRPr="00B20B9A">
        <w:rPr>
          <w:rFonts w:ascii="Times New Roman" w:hAnsi="Times New Roman" w:cs="Times New Roman"/>
          <w:sz w:val="28"/>
          <w:szCs w:val="28"/>
          <w:lang w:val="vi-VN"/>
        </w:rPr>
        <w:t xml:space="preserve">Kết quả thực hiện </w:t>
      </w:r>
      <w:r w:rsidR="00D939D4">
        <w:rPr>
          <w:rFonts w:ascii="Times New Roman" w:hAnsi="Times New Roman" w:cs="Times New Roman"/>
          <w:sz w:val="28"/>
          <w:szCs w:val="28"/>
        </w:rPr>
        <w:t>từng nội dung</w:t>
      </w:r>
      <w:r w:rsidR="00B3600A" w:rsidRPr="00B20B9A">
        <w:rPr>
          <w:rFonts w:ascii="Times New Roman" w:hAnsi="Times New Roman" w:cs="Times New Roman"/>
          <w:sz w:val="28"/>
          <w:szCs w:val="28"/>
          <w:lang w:val="vi-VN"/>
        </w:rPr>
        <w:t xml:space="preserve"> cụ thể</w:t>
      </w:r>
      <w:r w:rsidR="00D939D4">
        <w:rPr>
          <w:rFonts w:ascii="Times New Roman" w:hAnsi="Times New Roman" w:cs="Times New Roman"/>
          <w:sz w:val="28"/>
          <w:szCs w:val="28"/>
        </w:rPr>
        <w:t xml:space="preserve"> như sau</w:t>
      </w:r>
      <w:r w:rsidR="00B3600A" w:rsidRPr="00B20B9A">
        <w:rPr>
          <w:rFonts w:ascii="Times New Roman" w:hAnsi="Times New Roman" w:cs="Times New Roman"/>
          <w:sz w:val="28"/>
          <w:szCs w:val="28"/>
          <w:lang w:val="vi-VN"/>
        </w:rPr>
        <w:t>:</w:t>
      </w:r>
    </w:p>
    <w:p w14:paraId="634F573B" w14:textId="5BCF3895" w:rsidR="00254087" w:rsidRPr="00254087" w:rsidRDefault="00254087" w:rsidP="0011290B">
      <w:pPr>
        <w:tabs>
          <w:tab w:val="left" w:pos="709"/>
        </w:tabs>
        <w:spacing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1.</w:t>
      </w:r>
      <w:r w:rsidR="0053445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K</w:t>
      </w:r>
      <w:r w:rsidRPr="00254087">
        <w:rPr>
          <w:rFonts w:ascii="Times New Roman" w:eastAsia="Times New Roman" w:hAnsi="Times New Roman" w:cs="Times New Roman"/>
          <w:b/>
          <w:bCs/>
          <w:sz w:val="28"/>
          <w:szCs w:val="28"/>
        </w:rPr>
        <w:t>hắc phục các hạn chế, yếu kém đã được chỉ ra tại báo cáo</w:t>
      </w:r>
      <w:r>
        <w:rPr>
          <w:rFonts w:ascii="Times New Roman" w:eastAsia="Times New Roman" w:hAnsi="Times New Roman" w:cs="Times New Roman"/>
          <w:b/>
          <w:bCs/>
          <w:sz w:val="28"/>
          <w:szCs w:val="28"/>
        </w:rPr>
        <w:t xml:space="preserve"> Hội nghị giao ban</w:t>
      </w:r>
    </w:p>
    <w:p w14:paraId="778D08D0" w14:textId="6ED39A0D" w:rsidR="00254087" w:rsidRPr="00254087" w:rsidRDefault="00254087" w:rsidP="0011290B">
      <w:pPr>
        <w:spacing w:after="120" w:line="240" w:lineRule="auto"/>
        <w:ind w:firstLine="720"/>
        <w:jc w:val="both"/>
        <w:rPr>
          <w:rFonts w:ascii="Times New Roman" w:eastAsia="Calibri" w:hAnsi="Times New Roman" w:cs="Times New Roman"/>
          <w:b/>
          <w:color w:val="000000" w:themeColor="text1"/>
          <w:sz w:val="28"/>
          <w:szCs w:val="28"/>
          <w:lang w:val="it-IT"/>
        </w:rPr>
      </w:pPr>
      <w:r>
        <w:rPr>
          <w:rFonts w:ascii="Times New Roman" w:eastAsia="Calibri" w:hAnsi="Times New Roman" w:cs="Times New Roman"/>
          <w:b/>
          <w:color w:val="000000" w:themeColor="text1"/>
          <w:sz w:val="28"/>
          <w:szCs w:val="28"/>
          <w:lang w:val="it-IT"/>
        </w:rPr>
        <w:t>1.</w:t>
      </w:r>
      <w:r w:rsidRPr="00254087">
        <w:rPr>
          <w:rFonts w:ascii="Times New Roman" w:eastAsia="Calibri" w:hAnsi="Times New Roman" w:cs="Times New Roman"/>
          <w:b/>
          <w:color w:val="000000" w:themeColor="text1"/>
          <w:sz w:val="28"/>
          <w:szCs w:val="28"/>
          <w:lang w:val="it-IT"/>
        </w:rPr>
        <w:t>1.</w:t>
      </w:r>
      <w:r w:rsidRPr="00254087">
        <w:rPr>
          <w:rFonts w:ascii="Times New Roman" w:eastAsia="Calibri" w:hAnsi="Times New Roman" w:cs="Times New Roman"/>
          <w:color w:val="000000" w:themeColor="text1"/>
          <w:sz w:val="28"/>
          <w:szCs w:val="28"/>
          <w:lang w:val="it-IT"/>
        </w:rPr>
        <w:t xml:space="preserve"> </w:t>
      </w:r>
      <w:r w:rsidRPr="00254087">
        <w:rPr>
          <w:rFonts w:ascii="Times New Roman" w:eastAsia="Calibri" w:hAnsi="Times New Roman" w:cs="Times New Roman"/>
          <w:b/>
          <w:color w:val="000000" w:themeColor="text1"/>
          <w:sz w:val="28"/>
          <w:szCs w:val="28"/>
          <w:lang w:val="it-IT"/>
        </w:rPr>
        <w:t xml:space="preserve">Việc chậm gửi hồ sơ trình kỳ họp HĐND </w:t>
      </w:r>
      <w:r w:rsidRPr="00254087">
        <w:rPr>
          <w:rFonts w:ascii="Times New Roman" w:eastAsia="Calibri" w:hAnsi="Times New Roman" w:cs="Times New Roman"/>
          <w:b/>
          <w:i/>
          <w:iCs/>
          <w:color w:val="000000" w:themeColor="text1"/>
          <w:sz w:val="28"/>
          <w:szCs w:val="28"/>
          <w:lang w:val="it-IT"/>
        </w:rPr>
        <w:t>(trừ các nội dung liên quan đến phân bổ ngân sách...)</w:t>
      </w:r>
      <w:r w:rsidRPr="00254087">
        <w:rPr>
          <w:rFonts w:ascii="Times New Roman" w:eastAsia="Calibri" w:hAnsi="Times New Roman" w:cs="Times New Roman"/>
          <w:b/>
          <w:color w:val="000000" w:themeColor="text1"/>
          <w:sz w:val="28"/>
          <w:szCs w:val="28"/>
          <w:lang w:val="it-IT"/>
        </w:rPr>
        <w:t xml:space="preserve"> ở cấp tỉnh và một số nơi</w:t>
      </w:r>
      <w:r w:rsidRPr="00254087">
        <w:rPr>
          <w:rFonts w:ascii="Times New Roman" w:eastAsia="Calibri" w:hAnsi="Times New Roman" w:cs="Times New Roman"/>
          <w:b/>
          <w:color w:val="000000" w:themeColor="text1"/>
          <w:sz w:val="28"/>
          <w:szCs w:val="28"/>
          <w:vertAlign w:val="superscript"/>
          <w:lang w:val="it-IT"/>
        </w:rPr>
        <w:t xml:space="preserve"> </w:t>
      </w:r>
      <w:r w:rsidRPr="00254087">
        <w:rPr>
          <w:rFonts w:ascii="Times New Roman" w:eastAsia="Calibri" w:hAnsi="Times New Roman" w:cs="Times New Roman"/>
          <w:b/>
          <w:color w:val="000000" w:themeColor="text1"/>
          <w:sz w:val="28"/>
          <w:szCs w:val="28"/>
          <w:lang w:val="it-IT"/>
        </w:rPr>
        <w:t>vẫn chưa được khắc phục; chất lượng thẩm tra một số nội dung chưa cao</w:t>
      </w:r>
      <w:r>
        <w:rPr>
          <w:rFonts w:ascii="Times New Roman" w:eastAsia="Calibri" w:hAnsi="Times New Roman" w:cs="Times New Roman"/>
          <w:b/>
          <w:color w:val="000000" w:themeColor="text1"/>
          <w:sz w:val="28"/>
          <w:szCs w:val="28"/>
          <w:lang w:val="it-IT"/>
        </w:rPr>
        <w:t xml:space="preserve">: </w:t>
      </w:r>
      <w:r w:rsidRPr="00254087">
        <w:rPr>
          <w:rFonts w:ascii="Times New Roman" w:eastAsia="Calibri" w:hAnsi="Times New Roman" w:cs="Times New Roman"/>
          <w:color w:val="000000" w:themeColor="text1"/>
          <w:sz w:val="28"/>
          <w:szCs w:val="28"/>
          <w:lang w:val="it-IT"/>
        </w:rPr>
        <w:t xml:space="preserve">Thường trực HĐND huyện tiếp tục chỉ đạo bộ phận Văn phòng thường xuyên đôn đốc các đơn vị có nội dung trình kỳ họp chuẩn bị sớm nội dung để gửi về Thường trực HĐND đảm bảo đúng thời gian quy định; những đơn vị gửi muộn sẽ xem xét báo cáo cấp có thẩm quyền </w:t>
      </w:r>
      <w:r w:rsidR="000F2789">
        <w:rPr>
          <w:rFonts w:ascii="Times New Roman" w:eastAsia="Calibri" w:hAnsi="Times New Roman" w:cs="Times New Roman"/>
          <w:color w:val="000000" w:themeColor="text1"/>
          <w:sz w:val="28"/>
          <w:szCs w:val="28"/>
          <w:lang w:val="it-IT"/>
        </w:rPr>
        <w:t>về</w:t>
      </w:r>
      <w:r w:rsidRPr="00254087">
        <w:rPr>
          <w:rFonts w:ascii="Times New Roman" w:eastAsia="Calibri" w:hAnsi="Times New Roman" w:cs="Times New Roman"/>
          <w:color w:val="000000" w:themeColor="text1"/>
          <w:sz w:val="28"/>
          <w:szCs w:val="28"/>
          <w:lang w:val="it-IT"/>
        </w:rPr>
        <w:t xml:space="preserve"> trách nhiệm của người đứng đầu; đồng thời Thường trự</w:t>
      </w:r>
      <w:r w:rsidR="000F2789">
        <w:rPr>
          <w:rFonts w:ascii="Times New Roman" w:eastAsia="Calibri" w:hAnsi="Times New Roman" w:cs="Times New Roman"/>
          <w:color w:val="000000" w:themeColor="text1"/>
          <w:sz w:val="28"/>
          <w:szCs w:val="28"/>
          <w:lang w:val="it-IT"/>
        </w:rPr>
        <w:t>c HĐND</w:t>
      </w:r>
      <w:r w:rsidRPr="00254087">
        <w:rPr>
          <w:rFonts w:ascii="Times New Roman" w:eastAsia="Calibri" w:hAnsi="Times New Roman" w:cs="Times New Roman"/>
          <w:color w:val="000000" w:themeColor="text1"/>
          <w:sz w:val="28"/>
          <w:szCs w:val="28"/>
          <w:lang w:val="it-IT"/>
        </w:rPr>
        <w:t xml:space="preserve"> xét</w:t>
      </w:r>
      <w:r w:rsidR="000F2789">
        <w:rPr>
          <w:rFonts w:ascii="Times New Roman" w:eastAsia="Calibri" w:hAnsi="Times New Roman" w:cs="Times New Roman"/>
          <w:color w:val="000000" w:themeColor="text1"/>
          <w:sz w:val="28"/>
          <w:szCs w:val="28"/>
          <w:lang w:val="it-IT"/>
        </w:rPr>
        <w:t xml:space="preserve"> thấy</w:t>
      </w:r>
      <w:r w:rsidRPr="00254087">
        <w:rPr>
          <w:rFonts w:ascii="Times New Roman" w:eastAsia="Calibri" w:hAnsi="Times New Roman" w:cs="Times New Roman"/>
          <w:color w:val="000000" w:themeColor="text1"/>
          <w:sz w:val="28"/>
          <w:szCs w:val="28"/>
          <w:lang w:val="it-IT"/>
        </w:rPr>
        <w:t xml:space="preserve"> nếu không đảm bảo sẽ không đưa vào nội dung trình kỳ họp.</w:t>
      </w:r>
      <w:r>
        <w:rPr>
          <w:rFonts w:ascii="Times New Roman" w:eastAsia="Calibri" w:hAnsi="Times New Roman" w:cs="Times New Roman"/>
          <w:b/>
          <w:color w:val="000000" w:themeColor="text1"/>
          <w:sz w:val="28"/>
          <w:szCs w:val="28"/>
          <w:lang w:val="it-IT"/>
        </w:rPr>
        <w:t xml:space="preserve"> </w:t>
      </w:r>
      <w:r w:rsidRPr="00254087">
        <w:rPr>
          <w:rFonts w:ascii="Times New Roman" w:eastAsia="Calibri" w:hAnsi="Times New Roman" w:cs="Times New Roman"/>
          <w:color w:val="000000" w:themeColor="text1"/>
          <w:sz w:val="28"/>
          <w:szCs w:val="28"/>
          <w:lang w:val="it-IT"/>
        </w:rPr>
        <w:t>Tiếp tục chỉ đạo các Ban của HĐND phát huy hết tinh thần, trách nhiệm các thành viên của Ban; tập trung nghiên cứu các nội dung trình kỳ họp; đối chiếu với kết quả giám sát và tình hình thực tiễn, các căn cứ của pháp luật; cần thiết thì tổ chức khảo sát thực tế trước khi tổ chức thẩm tra các nội dung trình kỳ họp đảm bảo chất lượng.</w:t>
      </w:r>
    </w:p>
    <w:p w14:paraId="7B32CF6E" w14:textId="310C42C1" w:rsidR="00254087" w:rsidRPr="00254087" w:rsidRDefault="000A0ADF" w:rsidP="0011290B">
      <w:pPr>
        <w:spacing w:after="120" w:line="240" w:lineRule="auto"/>
        <w:ind w:firstLine="720"/>
        <w:jc w:val="both"/>
        <w:rPr>
          <w:rFonts w:ascii="Times New Roman" w:eastAsia="Calibri" w:hAnsi="Times New Roman" w:cs="Times New Roman"/>
          <w:color w:val="000000" w:themeColor="text1"/>
          <w:sz w:val="28"/>
          <w:szCs w:val="28"/>
          <w:lang w:val="it-IT"/>
        </w:rPr>
      </w:pPr>
      <w:r>
        <w:rPr>
          <w:rFonts w:ascii="Times New Roman" w:eastAsia="Calibri" w:hAnsi="Times New Roman" w:cs="Times New Roman"/>
          <w:b/>
          <w:color w:val="000000" w:themeColor="text1"/>
          <w:sz w:val="28"/>
          <w:szCs w:val="28"/>
          <w:lang w:val="it-IT"/>
        </w:rPr>
        <w:t>1.</w:t>
      </w:r>
      <w:r w:rsidR="00254087" w:rsidRPr="00254087">
        <w:rPr>
          <w:rFonts w:ascii="Times New Roman" w:eastAsia="Calibri" w:hAnsi="Times New Roman" w:cs="Times New Roman"/>
          <w:b/>
          <w:color w:val="000000" w:themeColor="text1"/>
          <w:sz w:val="28"/>
          <w:szCs w:val="28"/>
          <w:lang w:val="it-IT"/>
        </w:rPr>
        <w:t>2. Nội dung chất vấn tại kỳ họp của đại biểu HĐND có huyện còn ít, một số nơi chưa tổ chức được phiên giải trình theo kế hoạch</w:t>
      </w:r>
      <w:r w:rsidR="00254087">
        <w:rPr>
          <w:rFonts w:ascii="Times New Roman" w:eastAsia="Calibri" w:hAnsi="Times New Roman" w:cs="Times New Roman"/>
          <w:color w:val="000000" w:themeColor="text1"/>
          <w:sz w:val="28"/>
          <w:szCs w:val="28"/>
          <w:lang w:val="it-IT"/>
        </w:rPr>
        <w:t xml:space="preserve">: </w:t>
      </w:r>
      <w:r w:rsidR="00254087" w:rsidRPr="00254087">
        <w:rPr>
          <w:rFonts w:ascii="Times New Roman" w:eastAsia="Calibri" w:hAnsi="Times New Roman" w:cs="Times New Roman"/>
          <w:color w:val="000000" w:themeColor="text1"/>
          <w:sz w:val="28"/>
          <w:szCs w:val="28"/>
          <w:lang w:val="it-IT"/>
        </w:rPr>
        <w:t>Tiếp tục phát huy và duy trì tốt việc chất vấn tại kỳ họp HĐND huyện; tập trung chỉ đạo, hướng dẫn Thường trực HĐND các xã, thị trấn thực hiện tốt hơn việc chất vấn tại kỳ họp HĐND và tổ chức phiên giải trình tại kỳ họp của Thường trực HĐND xã, thị trấn.</w:t>
      </w:r>
      <w:r w:rsidR="00254087">
        <w:rPr>
          <w:rFonts w:ascii="Times New Roman" w:eastAsia="Calibri" w:hAnsi="Times New Roman" w:cs="Times New Roman"/>
          <w:color w:val="000000" w:themeColor="text1"/>
          <w:sz w:val="28"/>
          <w:szCs w:val="28"/>
          <w:lang w:val="it-IT"/>
        </w:rPr>
        <w:t xml:space="preserve"> Kết quả tại Kỳ họp thứ 7 HĐND huyện đã có 7 nội dung chất vấn; 6 tháng đầu năm 2024 Thường trực HĐND huyện đã tổ chức được 02 phiên giải trình.</w:t>
      </w:r>
    </w:p>
    <w:p w14:paraId="4419F218" w14:textId="65B00721" w:rsidR="00254087" w:rsidRPr="00254087" w:rsidRDefault="000A0ADF" w:rsidP="0011290B">
      <w:pPr>
        <w:spacing w:after="120" w:line="240" w:lineRule="auto"/>
        <w:ind w:firstLine="72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it-IT"/>
        </w:rPr>
        <w:t>1.</w:t>
      </w:r>
      <w:r w:rsidR="00254087" w:rsidRPr="00254087">
        <w:rPr>
          <w:rFonts w:ascii="Times New Roman" w:eastAsia="Calibri" w:hAnsi="Times New Roman" w:cs="Times New Roman"/>
          <w:b/>
          <w:color w:val="000000" w:themeColor="text1"/>
          <w:sz w:val="28"/>
          <w:szCs w:val="28"/>
          <w:lang w:val="it-IT"/>
        </w:rPr>
        <w:t>3.</w:t>
      </w:r>
      <w:r w:rsidR="00254087" w:rsidRPr="00254087">
        <w:rPr>
          <w:rFonts w:ascii="Times New Roman" w:eastAsia="Calibri" w:hAnsi="Times New Roman" w:cs="Times New Roman"/>
          <w:color w:val="000000" w:themeColor="text1"/>
          <w:sz w:val="28"/>
          <w:szCs w:val="28"/>
          <w:lang w:val="it-IT"/>
        </w:rPr>
        <w:t xml:space="preserve"> </w:t>
      </w:r>
      <w:r w:rsidR="00254087" w:rsidRPr="00254087">
        <w:rPr>
          <w:rFonts w:ascii="Times New Roman" w:eastAsia="Calibri" w:hAnsi="Times New Roman" w:cs="Times New Roman"/>
          <w:b/>
          <w:color w:val="000000" w:themeColor="text1"/>
          <w:sz w:val="28"/>
          <w:szCs w:val="28"/>
          <w:lang w:val="it-IT"/>
        </w:rPr>
        <w:t xml:space="preserve">Giám sát chuyên đề của Tổ đại biểu HĐND cấp huyện ở nhiều nơi </w:t>
      </w:r>
      <w:r w:rsidR="00254087" w:rsidRPr="00254087">
        <w:rPr>
          <w:rFonts w:ascii="Times New Roman" w:eastAsia="Calibri" w:hAnsi="Times New Roman" w:cs="Times New Roman"/>
          <w:b/>
          <w:bCs/>
          <w:color w:val="000000" w:themeColor="text1"/>
          <w:sz w:val="28"/>
          <w:szCs w:val="28"/>
          <w:lang w:val="it-IT"/>
        </w:rPr>
        <w:t>chưa được quan tâm đúng mức,</w:t>
      </w:r>
      <w:r w:rsidR="00254087" w:rsidRPr="00254087">
        <w:rPr>
          <w:rFonts w:ascii="Times New Roman" w:eastAsia="Calibri" w:hAnsi="Times New Roman" w:cs="Times New Roman"/>
          <w:b/>
          <w:color w:val="000000" w:themeColor="text1"/>
          <w:sz w:val="28"/>
          <w:szCs w:val="28"/>
          <w:lang w:val="it-IT"/>
        </w:rPr>
        <w:t xml:space="preserve"> </w:t>
      </w:r>
      <w:r w:rsidR="00254087" w:rsidRPr="00254087">
        <w:rPr>
          <w:rFonts w:ascii="Times New Roman" w:eastAsia="Calibri" w:hAnsi="Times New Roman" w:cs="Times New Roman"/>
          <w:b/>
          <w:bCs/>
          <w:color w:val="000000" w:themeColor="text1"/>
          <w:sz w:val="28"/>
          <w:szCs w:val="28"/>
          <w:lang w:val="it-IT"/>
        </w:rPr>
        <w:t>chất lượng còn hạn chế</w:t>
      </w:r>
      <w:r w:rsidR="00573697">
        <w:rPr>
          <w:rFonts w:ascii="Times New Roman" w:eastAsia="Calibri" w:hAnsi="Times New Roman" w:cs="Times New Roman"/>
          <w:b/>
          <w:color w:val="000000" w:themeColor="text1"/>
          <w:sz w:val="28"/>
          <w:szCs w:val="28"/>
        </w:rPr>
        <w:t xml:space="preserve">: </w:t>
      </w:r>
      <w:r w:rsidR="00573697">
        <w:rPr>
          <w:rFonts w:ascii="Times New Roman" w:eastAsia="Calibri" w:hAnsi="Times New Roman" w:cs="Times New Roman"/>
          <w:color w:val="000000" w:themeColor="text1"/>
          <w:sz w:val="28"/>
          <w:szCs w:val="28"/>
        </w:rPr>
        <w:t>Thường xuyên</w:t>
      </w:r>
      <w:r w:rsidR="00254087" w:rsidRPr="00254087">
        <w:rPr>
          <w:rFonts w:ascii="Times New Roman" w:eastAsia="Calibri" w:hAnsi="Times New Roman" w:cs="Times New Roman"/>
          <w:color w:val="000000" w:themeColor="text1"/>
          <w:sz w:val="28"/>
          <w:szCs w:val="28"/>
        </w:rPr>
        <w:t xml:space="preserve"> đôn đốc các Tổ đại biểu HĐND huyện giám sát theo Kế hoạch của Tổ đã ban hành. Văn phòng HĐND&amp;UBND (bộ phận phụ trách lĩnh vực công tác của </w:t>
      </w:r>
      <w:r w:rsidR="00254087" w:rsidRPr="00254087">
        <w:rPr>
          <w:rFonts w:ascii="Times New Roman" w:eastAsia="Calibri" w:hAnsi="Times New Roman" w:cs="Times New Roman"/>
          <w:color w:val="000000" w:themeColor="text1"/>
          <w:sz w:val="28"/>
          <w:szCs w:val="28"/>
        </w:rPr>
        <w:lastRenderedPageBreak/>
        <w:t>HĐND) thường xuyên theo dõi, rà soát chất lượng giám sát của các Tổ thông qua báo cáo kết quả giám sát của các Tổ để báo cáo, tham mưu Thường trực HĐND huyện nhắc nhở, hướng dẫn kịp thời nhằm nâng cao chất lượng giám sát của các Tổ đại biểu HĐND.</w:t>
      </w:r>
    </w:p>
    <w:p w14:paraId="0C9E1ED2" w14:textId="028609BD" w:rsidR="00254087" w:rsidRPr="00254087" w:rsidRDefault="000A0ADF" w:rsidP="0011290B">
      <w:pPr>
        <w:spacing w:after="120" w:line="240" w:lineRule="auto"/>
        <w:ind w:firstLine="720"/>
        <w:jc w:val="both"/>
        <w:rPr>
          <w:rFonts w:ascii="Times New Roman" w:eastAsia="Calibri" w:hAnsi="Times New Roman" w:cs="Times New Roman"/>
          <w:color w:val="000000" w:themeColor="text1"/>
          <w:sz w:val="28"/>
          <w:szCs w:val="28"/>
          <w:lang w:val="it-IT"/>
        </w:rPr>
      </w:pPr>
      <w:r>
        <w:rPr>
          <w:rFonts w:ascii="Times New Roman" w:eastAsia="Calibri" w:hAnsi="Times New Roman" w:cs="Times New Roman"/>
          <w:b/>
          <w:color w:val="000000" w:themeColor="text1"/>
          <w:sz w:val="28"/>
          <w:szCs w:val="28"/>
        </w:rPr>
        <w:t>1.</w:t>
      </w:r>
      <w:r w:rsidR="00254087" w:rsidRPr="00254087">
        <w:rPr>
          <w:rFonts w:ascii="Times New Roman" w:eastAsia="Calibri" w:hAnsi="Times New Roman" w:cs="Times New Roman"/>
          <w:b/>
          <w:color w:val="000000" w:themeColor="text1"/>
          <w:sz w:val="28"/>
          <w:szCs w:val="28"/>
        </w:rPr>
        <w:t>4</w:t>
      </w:r>
      <w:r w:rsidR="00254087" w:rsidRPr="00254087">
        <w:rPr>
          <w:rFonts w:ascii="Times New Roman" w:eastAsia="Calibri" w:hAnsi="Times New Roman" w:cs="Times New Roman"/>
          <w:b/>
          <w:color w:val="000000" w:themeColor="text1"/>
          <w:sz w:val="28"/>
          <w:szCs w:val="28"/>
          <w:lang w:val="it-IT"/>
        </w:rPr>
        <w:t>.</w:t>
      </w:r>
      <w:r w:rsidR="00254087" w:rsidRPr="00254087">
        <w:rPr>
          <w:rFonts w:ascii="Times New Roman" w:eastAsia="Calibri" w:hAnsi="Times New Roman" w:cs="Times New Roman"/>
          <w:color w:val="000000" w:themeColor="text1"/>
          <w:sz w:val="28"/>
          <w:szCs w:val="28"/>
          <w:lang w:val="it-IT"/>
        </w:rPr>
        <w:t xml:space="preserve"> </w:t>
      </w:r>
      <w:r w:rsidR="00254087" w:rsidRPr="00254087">
        <w:rPr>
          <w:rFonts w:ascii="Times New Roman" w:eastAsia="Calibri" w:hAnsi="Times New Roman" w:cs="Times New Roman"/>
          <w:b/>
          <w:color w:val="000000" w:themeColor="text1"/>
          <w:sz w:val="28"/>
          <w:szCs w:val="28"/>
          <w:lang w:val="it-IT"/>
        </w:rPr>
        <w:t>Vẫn còn có nhiều kiến nghị chưa đúng thẩm quyền giải quyết, kiến nghị đã được giải quyết, trả lời, kiến nghị không rõ nội dung, nội dung không chính xác hoặc thuộc loại thông tin, giải thích với cử tri vẫn được các Tổ đại biểu tổng hợp, gửi về Thường trực HĐND</w:t>
      </w:r>
      <w:r>
        <w:rPr>
          <w:rFonts w:ascii="Times New Roman" w:eastAsia="Calibri" w:hAnsi="Times New Roman" w:cs="Times New Roman"/>
          <w:color w:val="000000" w:themeColor="text1"/>
          <w:sz w:val="28"/>
          <w:szCs w:val="28"/>
          <w:lang w:val="it-IT"/>
        </w:rPr>
        <w:t>:</w:t>
      </w:r>
      <w:r w:rsidR="00254087" w:rsidRPr="00254087">
        <w:rPr>
          <w:rFonts w:ascii="Times New Roman" w:eastAsia="Calibri" w:hAnsi="Times New Roman" w:cs="Times New Roman"/>
          <w:color w:val="000000" w:themeColor="text1"/>
          <w:sz w:val="28"/>
          <w:szCs w:val="28"/>
          <w:lang w:val="it-IT"/>
        </w:rPr>
        <w:t xml:space="preserve"> Phối hợp chặt chẽ giữa Tổ đại biểu HĐND tỉnh, TT HĐND huyện, các Tổ đại biểu HĐND huyện và Mặt trận Tổ quốc Việt Nam ... trong công tác tổng hợp các ý kiến, kiến nghị của cử tri; trao đổi với UBND để thống nhất phân loại chính xác nội dung, thẩm quyền giải quyết của từng cấp để tổng hợp báo cáo.</w:t>
      </w:r>
      <w:r>
        <w:rPr>
          <w:rFonts w:ascii="Times New Roman" w:eastAsia="Calibri" w:hAnsi="Times New Roman" w:cs="Times New Roman"/>
          <w:color w:val="000000" w:themeColor="text1"/>
          <w:sz w:val="28"/>
          <w:szCs w:val="28"/>
          <w:lang w:val="it-IT"/>
        </w:rPr>
        <w:t xml:space="preserve"> Trong 6 tháng đầu năm các Tổ đại biểu HĐND huyện không còn tình trạng tổng hợp các ý kiến, kiến nghị đã được giải quyết, trả lời, không đúng thẩm quyền...</w:t>
      </w:r>
    </w:p>
    <w:p w14:paraId="6CDEF611" w14:textId="3E77792D" w:rsidR="00254087" w:rsidRPr="009F32BD" w:rsidRDefault="000A0ADF" w:rsidP="0011290B">
      <w:pPr>
        <w:spacing w:after="12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color w:val="000000" w:themeColor="text1"/>
          <w:sz w:val="28"/>
          <w:szCs w:val="28"/>
          <w:lang w:val="it-IT"/>
        </w:rPr>
        <w:t>1.</w:t>
      </w:r>
      <w:r w:rsidR="00254087" w:rsidRPr="00254087">
        <w:rPr>
          <w:rFonts w:ascii="Times New Roman" w:eastAsia="Calibri" w:hAnsi="Times New Roman" w:cs="Times New Roman"/>
          <w:b/>
          <w:color w:val="000000" w:themeColor="text1"/>
          <w:sz w:val="28"/>
          <w:szCs w:val="28"/>
          <w:lang w:val="it-IT"/>
        </w:rPr>
        <w:t>5.</w:t>
      </w:r>
      <w:r w:rsidR="00254087" w:rsidRPr="00254087">
        <w:rPr>
          <w:rFonts w:ascii="Times New Roman" w:eastAsia="Calibri" w:hAnsi="Times New Roman" w:cs="Times New Roman"/>
          <w:color w:val="000000" w:themeColor="text1"/>
          <w:sz w:val="28"/>
          <w:szCs w:val="28"/>
          <w:lang w:val="it-IT"/>
        </w:rPr>
        <w:t xml:space="preserve"> </w:t>
      </w:r>
      <w:r w:rsidR="00254087" w:rsidRPr="00254087">
        <w:rPr>
          <w:rFonts w:ascii="Times New Roman" w:eastAsia="Calibri" w:hAnsi="Times New Roman" w:cs="Times New Roman"/>
          <w:b/>
          <w:color w:val="000000" w:themeColor="text1"/>
          <w:sz w:val="28"/>
          <w:szCs w:val="28"/>
          <w:lang w:val="it-IT"/>
        </w:rPr>
        <w:t>Chất lượng hoạt động của đại biểu HĐND huyện có nơi còn chưa cao</w:t>
      </w:r>
      <w:r>
        <w:rPr>
          <w:rFonts w:ascii="Times New Roman" w:eastAsia="Calibri" w:hAnsi="Times New Roman" w:cs="Times New Roman"/>
          <w:color w:val="000000" w:themeColor="text1"/>
          <w:sz w:val="28"/>
          <w:szCs w:val="28"/>
          <w:lang w:val="it-IT"/>
        </w:rPr>
        <w:t>:</w:t>
      </w:r>
      <w:r w:rsidR="00254087" w:rsidRPr="00254087">
        <w:rPr>
          <w:rFonts w:ascii="Times New Roman" w:eastAsia="Calibri" w:hAnsi="Times New Roman" w:cs="Times New Roman"/>
          <w:color w:val="000000" w:themeColor="text1"/>
          <w:sz w:val="28"/>
          <w:szCs w:val="28"/>
          <w:lang w:val="it-IT"/>
        </w:rPr>
        <w:t xml:space="preserve"> </w:t>
      </w:r>
      <w:r w:rsidR="009F32BD" w:rsidRPr="009F32BD">
        <w:rPr>
          <w:rFonts w:ascii="Times New Roman" w:eastAsia="Calibri" w:hAnsi="Times New Roman" w:cs="Times New Roman"/>
          <w:sz w:val="28"/>
        </w:rPr>
        <w:t xml:space="preserve">Chỉ đạo Ban Pháp chế HĐND huyện tổ chức cuộc họp </w:t>
      </w:r>
      <w:r w:rsidR="009F32BD" w:rsidRPr="009F32BD">
        <w:rPr>
          <w:rFonts w:ascii="Times New Roman" w:eastAsia="Times New Roman" w:hAnsi="Times New Roman" w:cs="Times New Roman"/>
          <w:iCs/>
          <w:color w:val="000000"/>
          <w:sz w:val="28"/>
          <w:szCs w:val="28"/>
          <w:lang w:eastAsia="vi-VN"/>
        </w:rPr>
        <w:t>thông qua kết quả giám sát chuyên đề về xây dựng, ban hành và triển khai thực hiện Quy chế hoạt động của HĐND các xã, thị trấn nhiệm kỳ 2021-2026. Qua đó hướng dẫn nghiệp vụ công tác HĐND cho các đồng chí là Chủ tịch, Phó Chủ tịch và Văn phòng phụ trách HĐND các xã, thị trấn.</w:t>
      </w:r>
      <w:r w:rsidR="009F32BD">
        <w:rPr>
          <w:rFonts w:ascii="Times New Roman" w:eastAsia="Calibri" w:hAnsi="Times New Roman" w:cs="Times New Roman"/>
          <w:sz w:val="28"/>
          <w:szCs w:val="28"/>
        </w:rPr>
        <w:t xml:space="preserve"> </w:t>
      </w:r>
      <w:r w:rsidR="00254087" w:rsidRPr="00254087">
        <w:rPr>
          <w:rFonts w:ascii="Times New Roman" w:eastAsia="Calibri" w:hAnsi="Times New Roman" w:cs="Times New Roman"/>
          <w:color w:val="000000" w:themeColor="text1"/>
          <w:sz w:val="28"/>
          <w:szCs w:val="28"/>
          <w:lang w:val="it-IT"/>
        </w:rPr>
        <w:t>Thường xuyên theo dõi tình hình hoạt động (tham gia các cuộc giám sát; tham gia phát biểu đóng góp ý kiến vào nội dung trình HĐND; chất vấn  tại kỳ họp ...) của đại biểu HĐND huyện để định kỳ đánh giá, đề xuất và góp ý để đại biểu nâng cao tinh thần, trách nhiệm trong công việc.</w:t>
      </w:r>
    </w:p>
    <w:p w14:paraId="4BD41191" w14:textId="32FDF741" w:rsidR="00254087" w:rsidRPr="00254087" w:rsidRDefault="00254087" w:rsidP="0011290B">
      <w:pPr>
        <w:tabs>
          <w:tab w:val="left" w:pos="709"/>
        </w:tabs>
        <w:spacing w:after="120" w:line="240" w:lineRule="auto"/>
        <w:jc w:val="both"/>
        <w:rPr>
          <w:rFonts w:ascii="Times New Roman" w:eastAsia="Times New Roman" w:hAnsi="Times New Roman" w:cs="Times New Roman"/>
          <w:b/>
          <w:bCs/>
          <w:sz w:val="28"/>
          <w:szCs w:val="28"/>
        </w:rPr>
      </w:pPr>
      <w:r w:rsidRPr="00254087">
        <w:rPr>
          <w:rFonts w:ascii="Times New Roman" w:eastAsia="Times New Roman" w:hAnsi="Times New Roman" w:cs="Times New Roman"/>
          <w:b/>
          <w:bCs/>
          <w:sz w:val="28"/>
          <w:szCs w:val="28"/>
        </w:rPr>
        <w:tab/>
      </w:r>
      <w:r w:rsidR="000A0ADF">
        <w:rPr>
          <w:rFonts w:ascii="Times New Roman" w:eastAsia="Times New Roman" w:hAnsi="Times New Roman" w:cs="Times New Roman"/>
          <w:b/>
          <w:bCs/>
          <w:sz w:val="28"/>
          <w:szCs w:val="28"/>
        </w:rPr>
        <w:t>2</w:t>
      </w:r>
      <w:r w:rsidRPr="00254087">
        <w:rPr>
          <w:rFonts w:ascii="Times New Roman" w:eastAsia="Times New Roman" w:hAnsi="Times New Roman" w:cs="Times New Roman"/>
          <w:b/>
          <w:bCs/>
          <w:sz w:val="28"/>
          <w:szCs w:val="28"/>
        </w:rPr>
        <w:t>. Thực hiện các nội dung chỉ đạo tại thông báo kết luận của Thường trực HĐND tỉnh</w:t>
      </w:r>
    </w:p>
    <w:p w14:paraId="55608D7A" w14:textId="5EABE5AF" w:rsidR="00254087" w:rsidRPr="00254087" w:rsidRDefault="00254087" w:rsidP="0011290B">
      <w:pPr>
        <w:spacing w:after="120" w:line="240" w:lineRule="auto"/>
        <w:ind w:firstLine="720"/>
        <w:jc w:val="both"/>
        <w:rPr>
          <w:rFonts w:ascii="Times New Roman" w:eastAsia="Calibri" w:hAnsi="Times New Roman" w:cs="Times New Roman"/>
          <w:bCs/>
          <w:i/>
          <w:sz w:val="28"/>
          <w:szCs w:val="28"/>
          <w:lang w:val="nl-NL"/>
        </w:rPr>
      </w:pPr>
      <w:r w:rsidRPr="00254087">
        <w:rPr>
          <w:rFonts w:ascii="Times New Roman" w:eastAsia="Calibri" w:hAnsi="Times New Roman" w:cs="Times New Roman"/>
          <w:bCs/>
          <w:i/>
          <w:sz w:val="28"/>
          <w:szCs w:val="28"/>
          <w:lang w:val="nl-NL"/>
        </w:rPr>
        <w:t>a) Về việc xem xét, quyết định các vấn đề thuộc thẩm quyền</w:t>
      </w:r>
      <w:r w:rsidR="000A0ADF">
        <w:rPr>
          <w:rFonts w:ascii="Times New Roman" w:eastAsia="Calibri" w:hAnsi="Times New Roman" w:cs="Times New Roman"/>
          <w:bCs/>
          <w:i/>
          <w:sz w:val="28"/>
          <w:szCs w:val="28"/>
          <w:lang w:val="nl-NL"/>
        </w:rPr>
        <w:t xml:space="preserve">: </w:t>
      </w:r>
      <w:r w:rsidRPr="00254087">
        <w:rPr>
          <w:rFonts w:ascii="Times New Roman" w:eastAsia="Calibri" w:hAnsi="Times New Roman" w:cs="Times New Roman"/>
          <w:bCs/>
          <w:sz w:val="28"/>
          <w:szCs w:val="28"/>
          <w:lang w:val="nl-NL"/>
        </w:rPr>
        <w:t>Thường trực HĐND phối hợp chặt chẽ với UBND cùng cấp để xem xét, trình HĐND cụ thể hóa kịp thời các quy định của Trung ương, tỉnh và sự chỉ đạo của cấp ủy cùng cấp theo đúng thẩm quyền.</w:t>
      </w:r>
    </w:p>
    <w:p w14:paraId="19E59398" w14:textId="53A06D05" w:rsidR="00254087" w:rsidRPr="00254087" w:rsidRDefault="00254087" w:rsidP="0011290B">
      <w:pPr>
        <w:spacing w:after="120" w:line="240" w:lineRule="auto"/>
        <w:ind w:firstLine="720"/>
        <w:jc w:val="both"/>
        <w:rPr>
          <w:rFonts w:ascii="Times New Roman" w:eastAsia="Calibri" w:hAnsi="Times New Roman" w:cs="Times New Roman"/>
          <w:i/>
          <w:iCs/>
          <w:sz w:val="28"/>
          <w:szCs w:val="28"/>
          <w:lang w:val="nl-NL"/>
        </w:rPr>
      </w:pPr>
      <w:r w:rsidRPr="00254087">
        <w:rPr>
          <w:rFonts w:ascii="Times New Roman" w:eastAsia="Calibri" w:hAnsi="Times New Roman" w:cs="Times New Roman"/>
          <w:i/>
          <w:iCs/>
          <w:sz w:val="28"/>
          <w:szCs w:val="28"/>
          <w:lang w:val="nl-NL"/>
        </w:rPr>
        <w:t>b) Về hoạt động giám sát: HĐND, Thường trực HĐND, các Ban của HĐND huyện, xã, thị trấn tập trung thực hiện các nội dung</w:t>
      </w:r>
      <w:r w:rsidR="000A0ADF">
        <w:rPr>
          <w:rFonts w:ascii="Times New Roman" w:eastAsia="Calibri" w:hAnsi="Times New Roman" w:cs="Times New Roman"/>
          <w:i/>
          <w:iCs/>
          <w:sz w:val="28"/>
          <w:szCs w:val="28"/>
          <w:lang w:val="nl-NL"/>
        </w:rPr>
        <w:t xml:space="preserve">: </w:t>
      </w:r>
      <w:r w:rsidRPr="00254087">
        <w:rPr>
          <w:rFonts w:ascii="Times New Roman" w:eastAsia="Calibri" w:hAnsi="Times New Roman" w:cs="Times New Roman"/>
          <w:bCs/>
          <w:sz w:val="28"/>
          <w:szCs w:val="28"/>
          <w:lang w:val="nl-NL"/>
        </w:rPr>
        <w:t>Thực hiện kịp thời các nội dung giám sát năm 2024 theo Kế hoạ</w:t>
      </w:r>
      <w:r w:rsidR="0046138F">
        <w:rPr>
          <w:rFonts w:ascii="Times New Roman" w:eastAsia="Calibri" w:hAnsi="Times New Roman" w:cs="Times New Roman"/>
          <w:bCs/>
          <w:sz w:val="28"/>
          <w:szCs w:val="28"/>
          <w:lang w:val="nl-NL"/>
        </w:rPr>
        <w:t xml:space="preserve">ch đã ban hành. </w:t>
      </w:r>
      <w:r w:rsidRPr="00254087">
        <w:rPr>
          <w:rFonts w:ascii="Times New Roman" w:eastAsia="Calibri" w:hAnsi="Times New Roman" w:cs="Times New Roman"/>
          <w:bCs/>
          <w:sz w:val="28"/>
          <w:szCs w:val="28"/>
          <w:lang w:val="nl-NL"/>
        </w:rPr>
        <w:t xml:space="preserve">Kết thúc giám sát </w:t>
      </w:r>
      <w:r w:rsidR="0046138F">
        <w:rPr>
          <w:rFonts w:ascii="Times New Roman" w:eastAsia="Calibri" w:hAnsi="Times New Roman" w:cs="Times New Roman"/>
          <w:bCs/>
          <w:sz w:val="28"/>
          <w:szCs w:val="28"/>
          <w:lang w:val="nl-NL"/>
        </w:rPr>
        <w:t>đã</w:t>
      </w:r>
      <w:r w:rsidRPr="00254087">
        <w:rPr>
          <w:rFonts w:ascii="Times New Roman" w:eastAsia="Calibri" w:hAnsi="Times New Roman" w:cs="Times New Roman"/>
          <w:bCs/>
          <w:sz w:val="28"/>
          <w:szCs w:val="28"/>
          <w:lang w:val="nl-NL"/>
        </w:rPr>
        <w:t xml:space="preserve"> kết luận được ưu điểm và hạn chế, yếu kém trong quá trình triển khai, tổ chức thực hiện ở từng địa phương, đơn vị; kiến nghị trong các nghị quyết, kết luận, báo cáo giám sát phải </w:t>
      </w:r>
      <w:r w:rsidRPr="00254087">
        <w:rPr>
          <w:rFonts w:ascii="Times New Roman" w:eastAsia="Times New Roman" w:hAnsi="Times New Roman" w:cs="Times New Roman"/>
          <w:color w:val="000000"/>
          <w:sz w:val="28"/>
          <w:szCs w:val="28"/>
          <w:lang w:eastAsia="vi-VN"/>
        </w:rPr>
        <w:t>có nội dung rõ ràng, địa chỉ cụ thể, đúng trách nhiệm để việc khắc phục hạn chế, yếu kém, triển khai thực hiện kiến nghị được thuận lợi và đạt kết quả cao nhất.</w:t>
      </w:r>
    </w:p>
    <w:p w14:paraId="175BE3F2" w14:textId="0C1771AA" w:rsidR="00254087" w:rsidRPr="00254087" w:rsidRDefault="00254087" w:rsidP="0011290B">
      <w:pPr>
        <w:spacing w:after="120" w:line="240" w:lineRule="auto"/>
        <w:ind w:firstLine="720"/>
        <w:jc w:val="both"/>
        <w:rPr>
          <w:rFonts w:ascii="Times New Roman" w:eastAsia="Calibri" w:hAnsi="Times New Roman" w:cs="Times New Roman"/>
          <w:bCs/>
          <w:sz w:val="28"/>
          <w:szCs w:val="28"/>
          <w:lang w:val="nl-NL"/>
        </w:rPr>
      </w:pPr>
      <w:r w:rsidRPr="00254087">
        <w:rPr>
          <w:rFonts w:ascii="Times New Roman" w:eastAsia="Calibri" w:hAnsi="Times New Roman" w:cs="Times New Roman"/>
          <w:bCs/>
          <w:sz w:val="28"/>
          <w:szCs w:val="28"/>
          <w:lang w:val="nl-NL"/>
        </w:rPr>
        <w:t xml:space="preserve">Tăng cường chỉ đạo và thực hiện hoạt động chất vấn, giải trình tại kỳ họp HĐND, phiên họp của Thường trực HĐND, xem đây là hoạt động thường xuyên, bình thường của HĐND, Thường trực HĐND nhằm cùng với các cấp, các ngành phát hiện và khắc phục kịp thời những hạn chế, thiếu sót trong quá </w:t>
      </w:r>
      <w:r w:rsidRPr="00254087">
        <w:rPr>
          <w:rFonts w:ascii="Times New Roman" w:eastAsia="Calibri" w:hAnsi="Times New Roman" w:cs="Times New Roman"/>
          <w:bCs/>
          <w:sz w:val="28"/>
          <w:szCs w:val="28"/>
          <w:lang w:val="nl-NL"/>
        </w:rPr>
        <w:lastRenderedPageBreak/>
        <w:t xml:space="preserve">trình thực thi nhiệm vụ. Đồng thời là dịp để các cơ quan, đơn vị được giám sát có cơ hội trực tiếp giải trình, báo cáo những vướng mắc, khó khăn, đề xuất với HĐND xem xét, điều chỉnh hoặc đề nghị cấp có thẩm quyền tháo gỡ để thực hiện tốt hơn nhiệm vụ được giao. </w:t>
      </w:r>
      <w:r w:rsidR="0046138F">
        <w:rPr>
          <w:rFonts w:ascii="Times New Roman" w:eastAsia="Calibri" w:hAnsi="Times New Roman" w:cs="Times New Roman"/>
          <w:bCs/>
          <w:sz w:val="28"/>
          <w:szCs w:val="28"/>
          <w:lang w:val="nl-NL"/>
        </w:rPr>
        <w:t>Thường trực HĐND huyện đã chỉ đạo trong năm 2024 Thường trực HĐND các xã, thị trấn mỗi đơn vị tổ chức ít nhất được 01 phiên giải trình, đến nay đã có 04/09 đơn vị tổ chức phiên giải trình.</w:t>
      </w:r>
    </w:p>
    <w:p w14:paraId="3B447775" w14:textId="54A38D73" w:rsidR="00254087" w:rsidRPr="00254087" w:rsidRDefault="00254087" w:rsidP="0011290B">
      <w:pPr>
        <w:spacing w:after="120" w:line="240" w:lineRule="auto"/>
        <w:ind w:firstLine="720"/>
        <w:jc w:val="both"/>
        <w:rPr>
          <w:rFonts w:ascii="Times New Roman" w:eastAsia="Calibri" w:hAnsi="Times New Roman" w:cs="Times New Roman"/>
          <w:bCs/>
          <w:sz w:val="28"/>
          <w:szCs w:val="28"/>
          <w:lang w:val="nl-NL"/>
        </w:rPr>
      </w:pPr>
      <w:r w:rsidRPr="00254087">
        <w:rPr>
          <w:rFonts w:ascii="Times New Roman" w:eastAsia="Calibri" w:hAnsi="Times New Roman" w:cs="Times New Roman"/>
          <w:bCs/>
          <w:sz w:val="28"/>
          <w:szCs w:val="28"/>
          <w:lang w:val="nl-NL"/>
        </w:rPr>
        <w:t>Tiếp tục thực hiện nghiêm việc theo dõi, đôn đốc báo cáo và giám sát định kỳ kết quả thực hiện các nghị quyết, kết luận, kiến nghị giám sát theo đúng quy định tại Nghị quyết 594/NQ-UBTVQH15 của Ủy ban Thường vụ Quốc hội; các kiến nghị giám sát chậm thực hiện hoặc không thực hiện phải yêu cầu giải trình, làm rõ trách nhiệm và có biện pháp xử lý theo đúng quy định của Luật hoạt động giám sát của Quốc hội và HĐND năm 2015.</w:t>
      </w:r>
    </w:p>
    <w:p w14:paraId="4CA7945A" w14:textId="77777777" w:rsidR="00254087" w:rsidRPr="00254087" w:rsidRDefault="00254087" w:rsidP="0011290B">
      <w:pPr>
        <w:widowControl w:val="0"/>
        <w:spacing w:after="120" w:line="240" w:lineRule="auto"/>
        <w:ind w:firstLine="720"/>
        <w:jc w:val="both"/>
        <w:rPr>
          <w:rFonts w:ascii="Times New Roman" w:eastAsia="Times New Roman" w:hAnsi="Times New Roman" w:cs="Times New Roman"/>
          <w:bCs/>
          <w:i/>
          <w:iCs/>
          <w:color w:val="7030A0"/>
          <w:sz w:val="28"/>
          <w:szCs w:val="28"/>
          <w:lang w:val="nl-NL"/>
        </w:rPr>
      </w:pPr>
      <w:r w:rsidRPr="00254087">
        <w:rPr>
          <w:rFonts w:ascii="Times New Roman" w:eastAsia="Times New Roman" w:hAnsi="Times New Roman" w:cs="Times New Roman"/>
          <w:bCs/>
          <w:i/>
          <w:iCs/>
          <w:color w:val="000000"/>
          <w:sz w:val="28"/>
          <w:szCs w:val="28"/>
          <w:lang w:val="nl-NL"/>
        </w:rPr>
        <w:t>c) Về tổng hợp, phân loại và giải quyết, trả lời kiến nghị của cử tri</w:t>
      </w:r>
    </w:p>
    <w:p w14:paraId="53F31A29" w14:textId="09A2C562" w:rsidR="00254087" w:rsidRPr="00254087" w:rsidRDefault="00254087" w:rsidP="0011290B">
      <w:pPr>
        <w:spacing w:after="120" w:line="240" w:lineRule="auto"/>
        <w:ind w:firstLine="720"/>
        <w:jc w:val="both"/>
        <w:rPr>
          <w:rFonts w:ascii="Times New Roman" w:eastAsia="Calibri" w:hAnsi="Times New Roman" w:cs="Times New Roman"/>
          <w:bCs/>
          <w:sz w:val="28"/>
          <w:szCs w:val="28"/>
          <w:lang w:val="nl-NL"/>
        </w:rPr>
      </w:pPr>
      <w:r w:rsidRPr="00254087">
        <w:rPr>
          <w:rFonts w:ascii="Times New Roman" w:eastAsia="Calibri" w:hAnsi="Times New Roman" w:cs="Times New Roman"/>
          <w:bCs/>
          <w:sz w:val="28"/>
          <w:szCs w:val="28"/>
          <w:lang w:val="nl-NL"/>
        </w:rPr>
        <w:t>Thường trực HĐND huyện, Tổ đại biểu HĐND, Thường trực HĐND các xã, thị trấn chỉ đạo khắc phục triệt để hạn chế trong việc gửi các ý kiến, kiến nghị của cử tri không rõ nội dung, không đúng thẩm quyề</w:t>
      </w:r>
      <w:r w:rsidR="0046138F">
        <w:rPr>
          <w:rFonts w:ascii="Times New Roman" w:eastAsia="Calibri" w:hAnsi="Times New Roman" w:cs="Times New Roman"/>
          <w:bCs/>
          <w:sz w:val="28"/>
          <w:szCs w:val="28"/>
          <w:lang w:val="nl-NL"/>
        </w:rPr>
        <w:t>n trong năm 2024: Đến 6 tháng đầu năm 2024 các Tổ đại biểu HĐND huyện đã khắc phục, tổng hợp ý kiến kiến nghị của các Tổ gửi về đã rõ nội dung, địa chỉ, đúng thẩm quyền.</w:t>
      </w:r>
    </w:p>
    <w:p w14:paraId="0C2275FE" w14:textId="77777777" w:rsidR="00254087" w:rsidRPr="00254087" w:rsidRDefault="00254087" w:rsidP="0011290B">
      <w:pPr>
        <w:spacing w:after="120" w:line="240" w:lineRule="auto"/>
        <w:ind w:firstLine="720"/>
        <w:jc w:val="both"/>
        <w:rPr>
          <w:rFonts w:ascii="Times New Roman" w:eastAsia="Calibri" w:hAnsi="Times New Roman" w:cs="Times New Roman"/>
          <w:bCs/>
          <w:i/>
          <w:sz w:val="28"/>
          <w:szCs w:val="28"/>
          <w:lang w:val="nl-NL"/>
        </w:rPr>
      </w:pPr>
      <w:r w:rsidRPr="00254087">
        <w:rPr>
          <w:rFonts w:ascii="Times New Roman" w:eastAsia="Calibri" w:hAnsi="Times New Roman" w:cs="Times New Roman"/>
          <w:bCs/>
          <w:i/>
          <w:sz w:val="28"/>
          <w:szCs w:val="28"/>
          <w:lang w:val="nl-NL"/>
        </w:rPr>
        <w:t>d) Về công tác theo dõi, đôn đốc, giám sát việc giải quyết, trả lời kiến nghị của cử tri</w:t>
      </w:r>
    </w:p>
    <w:p w14:paraId="21153744" w14:textId="7F7F565E" w:rsidR="00254087" w:rsidRPr="00254087" w:rsidRDefault="0046138F" w:rsidP="0011290B">
      <w:pPr>
        <w:spacing w:after="120" w:line="240" w:lineRule="auto"/>
        <w:ind w:firstLine="720"/>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Thường trực HĐND huyện đã chỉ đạo </w:t>
      </w:r>
      <w:r w:rsidR="00254087" w:rsidRPr="00254087">
        <w:rPr>
          <w:rFonts w:ascii="Times New Roman" w:eastAsia="Calibri" w:hAnsi="Times New Roman" w:cs="Times New Roman"/>
          <w:bCs/>
          <w:sz w:val="28"/>
          <w:szCs w:val="28"/>
          <w:lang w:val="nl-NL"/>
        </w:rPr>
        <w:t>Ban Pháp chế HĐND phối hợp vớ</w:t>
      </w:r>
      <w:r w:rsidR="000A0ADF">
        <w:rPr>
          <w:rFonts w:ascii="Times New Roman" w:eastAsia="Calibri" w:hAnsi="Times New Roman" w:cs="Times New Roman"/>
          <w:bCs/>
          <w:sz w:val="28"/>
          <w:szCs w:val="28"/>
          <w:lang w:val="nl-NL"/>
        </w:rPr>
        <w:t>i Văn phòng HĐND&amp;</w:t>
      </w:r>
      <w:r w:rsidR="00254087" w:rsidRPr="00254087">
        <w:rPr>
          <w:rFonts w:ascii="Times New Roman" w:eastAsia="Calibri" w:hAnsi="Times New Roman" w:cs="Times New Roman"/>
          <w:bCs/>
          <w:sz w:val="28"/>
          <w:szCs w:val="28"/>
          <w:lang w:val="nl-NL"/>
        </w:rPr>
        <w:t>UBND thường xuyên theo dõi</w:t>
      </w:r>
      <w:r w:rsidR="00254087" w:rsidRPr="00254087">
        <w:rPr>
          <w:rFonts w:ascii="Times New Roman" w:eastAsia="Calibri" w:hAnsi="Times New Roman" w:cs="Times New Roman"/>
          <w:bCs/>
          <w:i/>
          <w:sz w:val="28"/>
          <w:szCs w:val="28"/>
          <w:lang w:val="nl-NL"/>
        </w:rPr>
        <w:t xml:space="preserve"> </w:t>
      </w:r>
      <w:r w:rsidR="00254087" w:rsidRPr="00254087">
        <w:rPr>
          <w:rFonts w:ascii="Times New Roman" w:eastAsia="Calibri" w:hAnsi="Times New Roman" w:cs="Times New Roman"/>
          <w:bCs/>
          <w:sz w:val="28"/>
          <w:szCs w:val="28"/>
          <w:lang w:val="nl-NL"/>
        </w:rPr>
        <w:t>việc giải quyết, trả lời kiến nghị của cử tri; tham mưu cho Thường trực HĐND thường xuyên giám sát việc thực hiện các nội dung mà cấp có thẩm quyền đã trả lời.</w:t>
      </w:r>
    </w:p>
    <w:p w14:paraId="45F5E2B3" w14:textId="37AFB4AE" w:rsidR="00254087" w:rsidRPr="00254087" w:rsidRDefault="0046138F" w:rsidP="0011290B">
      <w:pPr>
        <w:spacing w:after="120" w:line="240" w:lineRule="auto"/>
        <w:ind w:firstLine="720"/>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Đồng thời chỉ đạo </w:t>
      </w:r>
      <w:r w:rsidR="00254087" w:rsidRPr="00254087">
        <w:rPr>
          <w:rFonts w:ascii="Times New Roman" w:eastAsia="Calibri" w:hAnsi="Times New Roman" w:cs="Times New Roman"/>
          <w:bCs/>
          <w:sz w:val="28"/>
          <w:szCs w:val="28"/>
          <w:lang w:val="nl-NL"/>
        </w:rPr>
        <w:t>Tổ đại biểu HĐND huyện; Thường trực HĐND các xã, thị trấn kịp thời thông tin đến cử tri (nhất là cử tri có ý kiến liên quan) về nội dung trả lời của cấp có thẩm quyền; qua thông tin nắm và tổng hợp ý kiến của cử tri có thống nhất hoặc không thống nhất với nội dung trả lời để tổng hợp, báo cáo về Thường trực HĐND huyện. Thường xuyên theo dõi tình hình, tiến độ thực hiện lời hứa, cam kết của các cơ quan khi trả lời, giải quyết kiến nghị của cử tri để kịp thời phản ảnh, báo cáo kiến nghị về Thường trực HĐND huyện để Thường trực HĐND huyện yêu cầu giải trình</w:t>
      </w:r>
    </w:p>
    <w:p w14:paraId="5D649EEA" w14:textId="77777777" w:rsidR="00162E0F" w:rsidRPr="00B20B9A" w:rsidRDefault="00162E0F" w:rsidP="0011290B">
      <w:pPr>
        <w:spacing w:after="120" w:line="240" w:lineRule="auto"/>
        <w:ind w:firstLine="720"/>
        <w:jc w:val="both"/>
        <w:rPr>
          <w:rFonts w:ascii="Times New Roman" w:hAnsi="Times New Roman" w:cs="Times New Roman"/>
          <w:b/>
          <w:sz w:val="28"/>
          <w:szCs w:val="28"/>
          <w:lang w:val="vi-VN"/>
        </w:rPr>
      </w:pPr>
      <w:r w:rsidRPr="00B20B9A">
        <w:rPr>
          <w:rFonts w:ascii="Times New Roman" w:hAnsi="Times New Roman" w:cs="Times New Roman"/>
          <w:b/>
          <w:sz w:val="28"/>
          <w:szCs w:val="28"/>
        </w:rPr>
        <w:t xml:space="preserve">III. </w:t>
      </w:r>
      <w:r w:rsidRPr="00B20B9A">
        <w:rPr>
          <w:rFonts w:ascii="Times New Roman" w:hAnsi="Times New Roman" w:cs="Times New Roman"/>
          <w:b/>
          <w:sz w:val="28"/>
          <w:szCs w:val="28"/>
          <w:lang w:val="vi-VN"/>
        </w:rPr>
        <w:t>ĐÁNH GIÁ CHUNG</w:t>
      </w:r>
    </w:p>
    <w:p w14:paraId="783159A6" w14:textId="2349204C" w:rsidR="00162E0F" w:rsidRPr="000A0ADF" w:rsidRDefault="000A0ADF" w:rsidP="0011290B">
      <w:pPr>
        <w:spacing w:after="120" w:line="240" w:lineRule="auto"/>
        <w:ind w:firstLine="720"/>
        <w:rPr>
          <w:rFonts w:ascii="Times New Roman" w:hAnsi="Times New Roman" w:cs="Times New Roman"/>
          <w:b/>
          <w:sz w:val="28"/>
          <w:szCs w:val="28"/>
        </w:rPr>
      </w:pPr>
      <w:r w:rsidRPr="000A0ADF">
        <w:rPr>
          <w:rFonts w:ascii="Times New Roman" w:hAnsi="Times New Roman" w:cs="Times New Roman"/>
          <w:b/>
          <w:sz w:val="28"/>
          <w:szCs w:val="28"/>
        </w:rPr>
        <w:t xml:space="preserve">1. </w:t>
      </w:r>
      <w:r w:rsidR="00162E0F" w:rsidRPr="000A0ADF">
        <w:rPr>
          <w:rFonts w:ascii="Times New Roman" w:hAnsi="Times New Roman" w:cs="Times New Roman"/>
          <w:b/>
          <w:sz w:val="28"/>
          <w:szCs w:val="28"/>
        </w:rPr>
        <w:t>Những mặt đạt được</w:t>
      </w:r>
    </w:p>
    <w:p w14:paraId="6809C563" w14:textId="77777777" w:rsidR="000A0ADF" w:rsidRPr="000A0ADF" w:rsidRDefault="000A0ADF" w:rsidP="0011290B">
      <w:pPr>
        <w:spacing w:after="120" w:line="240" w:lineRule="auto"/>
        <w:ind w:firstLine="540"/>
        <w:jc w:val="both"/>
        <w:rPr>
          <w:rFonts w:ascii="Times New Roman" w:eastAsia="Calibri" w:hAnsi="Times New Roman" w:cs="Times New Roman"/>
          <w:color w:val="000000" w:themeColor="text1"/>
          <w:sz w:val="28"/>
        </w:rPr>
      </w:pPr>
      <w:r w:rsidRPr="000A0ADF">
        <w:rPr>
          <w:rFonts w:ascii="Times New Roman" w:eastAsia="Calibri" w:hAnsi="Times New Roman" w:cs="Times New Roman"/>
          <w:color w:val="000000" w:themeColor="text1"/>
          <w:sz w:val="28"/>
        </w:rPr>
        <w:t xml:space="preserve">Trong 6 tháng đầu năm 2024, Thường trực HĐND, các Ban của HĐND, các Đại biểu HĐND huyện đã thực hiện tốt các chức năng, nhiệm vụ theo luật định. </w:t>
      </w:r>
    </w:p>
    <w:p w14:paraId="59E6448D" w14:textId="4C8C89D2" w:rsidR="000A0ADF" w:rsidRPr="000A0ADF" w:rsidRDefault="000A0ADF" w:rsidP="0011290B">
      <w:pPr>
        <w:spacing w:after="120" w:line="240" w:lineRule="auto"/>
        <w:ind w:firstLine="540"/>
        <w:jc w:val="both"/>
        <w:rPr>
          <w:rFonts w:ascii="Times New Roman" w:eastAsia="Calibri" w:hAnsi="Times New Roman" w:cs="Times New Roman"/>
          <w:color w:val="000000" w:themeColor="text1"/>
          <w:sz w:val="28"/>
        </w:rPr>
      </w:pPr>
      <w:r w:rsidRPr="000A0ADF">
        <w:rPr>
          <w:rFonts w:ascii="Times New Roman" w:eastAsia="Calibri" w:hAnsi="Times New Roman" w:cs="Times New Roman"/>
          <w:color w:val="000000" w:themeColor="text1"/>
          <w:sz w:val="28"/>
        </w:rPr>
        <w:t>- Công tác giám sát, khảo sát được Thường trực HĐND huyện triển khai trên nhiều lĩnh vực, đối với những vấn đề được đông đảo cử tri, Nhân dân trên địa bàn quan tâm và theo sự chỉ đạo của cấp trên.</w:t>
      </w:r>
      <w:r w:rsidR="00534453" w:rsidRPr="00534453">
        <w:rPr>
          <w:rFonts w:ascii="Times New Roman" w:hAnsi="Times New Roman" w:cs="Times New Roman"/>
          <w:sz w:val="28"/>
          <w:szCs w:val="28"/>
        </w:rPr>
        <w:t xml:space="preserve"> </w:t>
      </w:r>
      <w:r w:rsidR="00534453" w:rsidRPr="00B20B9A">
        <w:rPr>
          <w:rFonts w:ascii="Times New Roman" w:hAnsi="Times New Roman" w:cs="Times New Roman"/>
          <w:sz w:val="28"/>
          <w:szCs w:val="28"/>
        </w:rPr>
        <w:t xml:space="preserve">Hoạt động giám sát, khảo sát </w:t>
      </w:r>
      <w:r w:rsidR="00534453" w:rsidRPr="00B20B9A">
        <w:rPr>
          <w:rFonts w:ascii="Times New Roman" w:hAnsi="Times New Roman" w:cs="Times New Roman"/>
          <w:sz w:val="28"/>
          <w:szCs w:val="28"/>
        </w:rPr>
        <w:lastRenderedPageBreak/>
        <w:t>của Thường trự</w:t>
      </w:r>
      <w:r w:rsidR="00534453">
        <w:rPr>
          <w:rFonts w:ascii="Times New Roman" w:hAnsi="Times New Roman" w:cs="Times New Roman"/>
          <w:sz w:val="28"/>
          <w:szCs w:val="28"/>
        </w:rPr>
        <w:t xml:space="preserve">c HĐND </w:t>
      </w:r>
      <w:r w:rsidR="00534453" w:rsidRPr="00B20B9A">
        <w:rPr>
          <w:rFonts w:ascii="Times New Roman" w:hAnsi="Times New Roman" w:cs="Times New Roman"/>
          <w:sz w:val="28"/>
          <w:szCs w:val="28"/>
        </w:rPr>
        <w:t xml:space="preserve">được thực hiện cơ bản đúng kế hoạch và theo hướng tăng cường giám sát tại cơ sở và thực tế. </w:t>
      </w:r>
      <w:r w:rsidRPr="000A0ADF">
        <w:rPr>
          <w:rFonts w:ascii="Times New Roman" w:eastAsia="Calibri" w:hAnsi="Times New Roman" w:cs="Times New Roman"/>
          <w:color w:val="000000" w:themeColor="text1"/>
          <w:sz w:val="28"/>
        </w:rPr>
        <w:t xml:space="preserve"> </w:t>
      </w:r>
    </w:p>
    <w:p w14:paraId="71E0AA0A" w14:textId="77777777" w:rsidR="000A0ADF" w:rsidRPr="000A0ADF" w:rsidRDefault="000A0ADF" w:rsidP="0011290B">
      <w:pPr>
        <w:spacing w:after="120" w:line="240" w:lineRule="auto"/>
        <w:ind w:firstLine="540"/>
        <w:jc w:val="both"/>
        <w:rPr>
          <w:rFonts w:ascii="Times New Roman" w:eastAsia="Calibri" w:hAnsi="Times New Roman" w:cs="Times New Roman"/>
          <w:color w:val="000000" w:themeColor="text1"/>
          <w:sz w:val="28"/>
        </w:rPr>
      </w:pPr>
      <w:r w:rsidRPr="000A0ADF">
        <w:rPr>
          <w:rFonts w:ascii="Times New Roman" w:eastAsia="Calibri" w:hAnsi="Times New Roman" w:cs="Times New Roman"/>
          <w:color w:val="000000" w:themeColor="text1"/>
          <w:sz w:val="28"/>
        </w:rPr>
        <w:t xml:space="preserve">- Công tác tổ chức phiên giải trình tại phiên họp của Thường trực HĐND được thực hiện nghiêm túc, đúng pháp luật. </w:t>
      </w:r>
    </w:p>
    <w:p w14:paraId="52E83326" w14:textId="758D0D73" w:rsidR="000A0ADF" w:rsidRPr="000A0ADF" w:rsidRDefault="000A0ADF" w:rsidP="0011290B">
      <w:pPr>
        <w:spacing w:after="120" w:line="240" w:lineRule="auto"/>
        <w:ind w:firstLine="540"/>
        <w:jc w:val="both"/>
        <w:rPr>
          <w:rFonts w:ascii="Times New Roman" w:eastAsia="Calibri" w:hAnsi="Times New Roman" w:cs="Times New Roman"/>
          <w:color w:val="000000" w:themeColor="text1"/>
          <w:sz w:val="28"/>
        </w:rPr>
      </w:pPr>
      <w:r w:rsidRPr="000A0ADF">
        <w:rPr>
          <w:rFonts w:ascii="Times New Roman" w:eastAsia="Calibri" w:hAnsi="Times New Roman" w:cs="Times New Roman"/>
          <w:color w:val="000000" w:themeColor="text1"/>
          <w:sz w:val="28"/>
        </w:rPr>
        <w:t xml:space="preserve">- Việc xem xét và cho ý kiến đối với những nội dung trình giữa 02 kỳ họp đảm bảo đúng thẩm quyền, tạo điều kiện thuận lợi cho UBND, các ngành cùng cấp trong công tác điều hành phát triển kinh tế - xã hội, quốc phòng - an ninh. </w:t>
      </w:r>
    </w:p>
    <w:p w14:paraId="30FF19D7" w14:textId="77777777" w:rsidR="000A0ADF" w:rsidRPr="000A0ADF" w:rsidRDefault="000A0ADF" w:rsidP="0011290B">
      <w:pPr>
        <w:spacing w:after="120" w:line="240" w:lineRule="auto"/>
        <w:ind w:firstLine="540"/>
        <w:jc w:val="both"/>
        <w:rPr>
          <w:rFonts w:ascii="Times New Roman" w:eastAsia="Calibri" w:hAnsi="Times New Roman" w:cs="Times New Roman"/>
          <w:color w:val="000000" w:themeColor="text1"/>
          <w:sz w:val="28"/>
          <w:szCs w:val="28"/>
        </w:rPr>
      </w:pPr>
      <w:r w:rsidRPr="000A0ADF">
        <w:rPr>
          <w:rFonts w:ascii="Times New Roman" w:eastAsia="Calibri" w:hAnsi="Times New Roman" w:cs="Times New Roman"/>
          <w:color w:val="000000" w:themeColor="text1"/>
          <w:sz w:val="28"/>
          <w:szCs w:val="28"/>
        </w:rPr>
        <w:t xml:space="preserve">- Tiếp tục duy trì Hội nghị giao ban quý giữa Thường trực HĐND huyện với Thường trực và lãnh đạo các Ban của HĐND các xã, thị trấn; qua đó, tiếp thu những khó khăn, vướng mắc trong quá trình hoạt động, kịp thời chỉ đạo Thường trực HĐND các xã, thị trấn khắc phục những tồn tại, hạn chế và nâng cao chất lượng hoạt động trong thời gian tới. </w:t>
      </w:r>
    </w:p>
    <w:p w14:paraId="69420E7B" w14:textId="47ACAAD8" w:rsidR="000A0ADF" w:rsidRPr="000A0ADF" w:rsidRDefault="000A0ADF" w:rsidP="0011290B">
      <w:pPr>
        <w:shd w:val="clear" w:color="auto" w:fill="FFFFFF"/>
        <w:tabs>
          <w:tab w:val="left" w:pos="709"/>
        </w:tabs>
        <w:spacing w:after="120" w:line="240" w:lineRule="auto"/>
        <w:jc w:val="both"/>
        <w:rPr>
          <w:rFonts w:ascii="Times New Roman" w:eastAsia="Times New Roman" w:hAnsi="Times New Roman" w:cs="Times New Roman"/>
          <w:color w:val="000000" w:themeColor="text1"/>
          <w:sz w:val="24"/>
          <w:szCs w:val="28"/>
        </w:rPr>
      </w:pPr>
      <w:r w:rsidRPr="000A0ADF">
        <w:rPr>
          <w:rFonts w:ascii="Times New Roman" w:eastAsia="Times New Roman" w:hAnsi="Times New Roman" w:cs="Times New Roman"/>
          <w:color w:val="000000" w:themeColor="text1"/>
          <w:sz w:val="28"/>
          <w:szCs w:val="28"/>
        </w:rPr>
        <w:tab/>
        <w:t>- Công tác tổ chức tiếp xúc cử tri trước và sau các kỳ họp HĐND khóa XV đã được phối hợp thực hiện đảm bảo có chất lượng: Đại diện Ban Thường trực UBMTTQVN huyện đã làm tốt công tác tổ chức, thông báo cho cử tri biết về thời gian, địa điểm tổ chức, thu hút đông đảo cử tri tham gia.</w:t>
      </w:r>
    </w:p>
    <w:p w14:paraId="168F1FA7" w14:textId="698BE114" w:rsidR="00162E0F" w:rsidRDefault="00162E0F" w:rsidP="0011290B">
      <w:pPr>
        <w:spacing w:after="120" w:line="240" w:lineRule="auto"/>
        <w:ind w:firstLine="720"/>
        <w:jc w:val="both"/>
        <w:rPr>
          <w:rFonts w:ascii="Times New Roman" w:hAnsi="Times New Roman" w:cs="Times New Roman"/>
          <w:b/>
          <w:sz w:val="28"/>
          <w:szCs w:val="28"/>
        </w:rPr>
      </w:pPr>
      <w:r w:rsidRPr="00B20B9A">
        <w:rPr>
          <w:rFonts w:ascii="Times New Roman" w:hAnsi="Times New Roman" w:cs="Times New Roman"/>
          <w:b/>
          <w:sz w:val="28"/>
          <w:szCs w:val="28"/>
        </w:rPr>
        <w:t>2. Tồn tại, hạn chế</w:t>
      </w:r>
    </w:p>
    <w:p w14:paraId="1F798784" w14:textId="0EF73171" w:rsidR="00370F07" w:rsidRPr="0014679B" w:rsidRDefault="00370F07" w:rsidP="0011290B">
      <w:pPr>
        <w:pStyle w:val="NormalWeb"/>
        <w:tabs>
          <w:tab w:val="left" w:pos="709"/>
        </w:tabs>
        <w:spacing w:before="0" w:beforeAutospacing="0" w:after="120" w:afterAutospacing="0"/>
        <w:ind w:firstLine="709"/>
        <w:jc w:val="both"/>
        <w:rPr>
          <w:spacing w:val="2"/>
          <w:sz w:val="28"/>
          <w:szCs w:val="28"/>
          <w:shd w:val="clear" w:color="auto" w:fill="FFFFFF"/>
          <w:lang w:val="pt-BR"/>
        </w:rPr>
      </w:pPr>
      <w:r>
        <w:rPr>
          <w:spacing w:val="2"/>
          <w:sz w:val="28"/>
          <w:szCs w:val="28"/>
          <w:shd w:val="clear" w:color="auto" w:fill="FFFFFF"/>
          <w:lang w:val="pt-BR"/>
        </w:rPr>
        <w:t>Các Tổ đại biểu đã xây dựng Kế hoạch giám sát năm 2024 ngay từ đầu năm, tuy nhiên trong 6 tháng đầu năm vẫn còn một số Tổ đại biểu chưa thực hiện giám sát chuyên đề.</w:t>
      </w:r>
    </w:p>
    <w:p w14:paraId="6192BDCD" w14:textId="24CFD480" w:rsidR="00162E0F" w:rsidRPr="00B20B9A" w:rsidRDefault="00162E0F" w:rsidP="0011290B">
      <w:pPr>
        <w:spacing w:after="120" w:line="240" w:lineRule="auto"/>
        <w:ind w:firstLine="720"/>
        <w:jc w:val="both"/>
        <w:rPr>
          <w:rFonts w:ascii="Times New Roman" w:hAnsi="Times New Roman" w:cs="Times New Roman"/>
          <w:b/>
          <w:sz w:val="28"/>
          <w:szCs w:val="28"/>
          <w:lang w:val="vi-VN"/>
        </w:rPr>
      </w:pPr>
      <w:r w:rsidRPr="00B20B9A">
        <w:rPr>
          <w:rFonts w:ascii="Times New Roman" w:hAnsi="Times New Roman" w:cs="Times New Roman"/>
          <w:b/>
          <w:sz w:val="28"/>
          <w:szCs w:val="28"/>
        </w:rPr>
        <w:t xml:space="preserve">IV. </w:t>
      </w:r>
      <w:r w:rsidRPr="00B20B9A">
        <w:rPr>
          <w:rFonts w:ascii="Times New Roman" w:hAnsi="Times New Roman" w:cs="Times New Roman"/>
          <w:b/>
          <w:sz w:val="28"/>
          <w:szCs w:val="28"/>
          <w:lang w:val="vi-VN"/>
        </w:rPr>
        <w:t xml:space="preserve">CHƯƠNG TRÌNH HOẠT ĐỘNG </w:t>
      </w:r>
      <w:r w:rsidR="00534453">
        <w:rPr>
          <w:rFonts w:ascii="Times New Roman" w:hAnsi="Times New Roman" w:cs="Times New Roman"/>
          <w:b/>
          <w:sz w:val="28"/>
          <w:szCs w:val="28"/>
        </w:rPr>
        <w:t xml:space="preserve">6 THÁNG CUỐI </w:t>
      </w:r>
      <w:r w:rsidR="00EC10DC">
        <w:rPr>
          <w:rFonts w:ascii="Times New Roman" w:hAnsi="Times New Roman" w:cs="Times New Roman"/>
          <w:b/>
          <w:sz w:val="28"/>
          <w:szCs w:val="28"/>
          <w:lang w:val="vi-VN"/>
        </w:rPr>
        <w:t>NĂM 2024</w:t>
      </w:r>
    </w:p>
    <w:p w14:paraId="7B3E001E" w14:textId="77777777" w:rsidR="00534453" w:rsidRPr="00534453" w:rsidRDefault="00534453" w:rsidP="0011290B">
      <w:pPr>
        <w:spacing w:after="120" w:line="240" w:lineRule="auto"/>
        <w:ind w:firstLine="540"/>
        <w:jc w:val="both"/>
        <w:rPr>
          <w:rFonts w:ascii="Times New Roman" w:eastAsia="Calibri" w:hAnsi="Times New Roman" w:cs="Times New Roman"/>
          <w:color w:val="000000" w:themeColor="text1"/>
          <w:sz w:val="28"/>
          <w:szCs w:val="28"/>
        </w:rPr>
      </w:pPr>
      <w:r w:rsidRPr="00534453">
        <w:rPr>
          <w:rFonts w:ascii="Times New Roman" w:eastAsia="Calibri" w:hAnsi="Times New Roman" w:cs="Times New Roman"/>
          <w:color w:val="000000" w:themeColor="text1"/>
          <w:sz w:val="28"/>
          <w:szCs w:val="26"/>
        </w:rPr>
        <w:t>1</w:t>
      </w:r>
      <w:r w:rsidRPr="00534453">
        <w:rPr>
          <w:rFonts w:ascii="Times New Roman" w:eastAsia="Calibri" w:hAnsi="Times New Roman" w:cs="Times New Roman"/>
          <w:b/>
          <w:color w:val="000000" w:themeColor="text1"/>
          <w:sz w:val="28"/>
          <w:szCs w:val="28"/>
        </w:rPr>
        <w:t xml:space="preserve">. </w:t>
      </w:r>
      <w:r w:rsidRPr="00534453">
        <w:rPr>
          <w:rFonts w:ascii="Times New Roman" w:eastAsia="Calibri" w:hAnsi="Times New Roman" w:cs="Times New Roman"/>
          <w:color w:val="000000" w:themeColor="text1"/>
          <w:sz w:val="28"/>
          <w:szCs w:val="28"/>
        </w:rPr>
        <w:t>Chủ động phối hợp với lãnh đạo UBND huyện; Ban Thường trực Ủy ban Mặt trận Tổ quốc Việt Nam huyện và các đơn vị liên quan chuẩn bị các điều kiện để tổ chức tốt các kỳ họp HĐND huyện trong 6 tháng cuối năm 2024.</w:t>
      </w:r>
    </w:p>
    <w:p w14:paraId="14977E21" w14:textId="77777777" w:rsidR="00534453" w:rsidRPr="00534453" w:rsidRDefault="00534453" w:rsidP="0011290B">
      <w:pPr>
        <w:spacing w:after="120" w:line="240" w:lineRule="auto"/>
        <w:ind w:firstLine="540"/>
        <w:jc w:val="both"/>
        <w:rPr>
          <w:rFonts w:ascii="Times New Roman" w:eastAsia="Calibri" w:hAnsi="Times New Roman" w:cs="Times New Roman"/>
          <w:sz w:val="28"/>
        </w:rPr>
      </w:pPr>
      <w:r w:rsidRPr="00534453">
        <w:rPr>
          <w:rFonts w:ascii="Times New Roman" w:eastAsia="Calibri" w:hAnsi="Times New Roman" w:cs="Times New Roman"/>
          <w:sz w:val="28"/>
        </w:rPr>
        <w:t xml:space="preserve">2. Giám sát việc giải quyết kiến nghị của cử tri gửi đến Kỳ họp thứ 6 và thứ 7 HĐND huyện Khóa XV. Xem xét báo cáo việc thực hiện nghị quyết, kết luận, kiến nghị giám sát. Phối hợp chặt chẽ, kịp thời với các Đoàn giám sát của Thường trực HĐND, các Ban HĐND tỉnh khi tiến hành giám sát, khảo sát trên địa bàn huyện. </w:t>
      </w:r>
    </w:p>
    <w:p w14:paraId="12CE7BF4" w14:textId="77777777" w:rsidR="00534453" w:rsidRPr="00534453" w:rsidRDefault="00534453" w:rsidP="0011290B">
      <w:pPr>
        <w:spacing w:after="120" w:line="240" w:lineRule="auto"/>
        <w:ind w:firstLine="540"/>
        <w:jc w:val="both"/>
        <w:rPr>
          <w:rFonts w:ascii="Times New Roman" w:eastAsia="Calibri" w:hAnsi="Times New Roman" w:cs="Times New Roman"/>
          <w:b/>
          <w:iCs/>
          <w:color w:val="000000" w:themeColor="text1"/>
          <w:sz w:val="28"/>
          <w:szCs w:val="28"/>
          <w:shd w:val="clear" w:color="auto" w:fill="FFFFFF"/>
        </w:rPr>
      </w:pPr>
      <w:r w:rsidRPr="00534453">
        <w:rPr>
          <w:rFonts w:ascii="Times New Roman" w:eastAsia="Calibri" w:hAnsi="Times New Roman" w:cs="Times New Roman"/>
          <w:color w:val="000000" w:themeColor="text1"/>
          <w:sz w:val="28"/>
        </w:rPr>
        <w:t xml:space="preserve">3. Tổ chức giám sát chuyên đề theo đúng chương trình đầu năm đã đề ra: </w:t>
      </w:r>
      <w:r w:rsidRPr="00534453">
        <w:rPr>
          <w:rFonts w:ascii="Times New Roman" w:eastAsia="Calibri" w:hAnsi="Times New Roman" w:cs="Times New Roman"/>
          <w:iCs/>
          <w:sz w:val="28"/>
          <w:szCs w:val="28"/>
          <w:shd w:val="clear" w:color="auto" w:fill="FFFFFF"/>
        </w:rPr>
        <w:t>Giám sát việc thực hiện, duy trì các tiêu chí nông thôn mới tại các xã đã đạt nông thôn mới trên địa bàn huyện.</w:t>
      </w:r>
    </w:p>
    <w:p w14:paraId="1675E974" w14:textId="77777777" w:rsidR="00534453" w:rsidRPr="00534453" w:rsidRDefault="00534453" w:rsidP="0011290B">
      <w:pPr>
        <w:spacing w:after="120" w:line="240" w:lineRule="auto"/>
        <w:ind w:firstLine="720"/>
        <w:jc w:val="both"/>
        <w:rPr>
          <w:rFonts w:ascii="Times New Roman" w:eastAsia="Calibri" w:hAnsi="Times New Roman" w:cs="Times New Roman"/>
          <w:sz w:val="28"/>
        </w:rPr>
      </w:pPr>
      <w:r w:rsidRPr="00534453">
        <w:rPr>
          <w:rFonts w:ascii="Times New Roman" w:eastAsia="Calibri" w:hAnsi="Times New Roman" w:cs="Times New Roman"/>
          <w:sz w:val="28"/>
        </w:rPr>
        <w:t>4. Chuẩn bị và tổ chức các phiên họp Thường trực HĐND huyện định kỳ và đột xuất. Triển khai thực hiện chất vấn, giải trình tại phiên họp Thường trực HĐND huyện trong thời gian giữa hai kỳ họp HĐND huyện theo quy định.</w:t>
      </w:r>
    </w:p>
    <w:p w14:paraId="4489C841" w14:textId="77777777" w:rsidR="00534453" w:rsidRPr="00534453" w:rsidRDefault="00534453" w:rsidP="0011290B">
      <w:pPr>
        <w:spacing w:after="120" w:line="240" w:lineRule="auto"/>
        <w:ind w:firstLine="720"/>
        <w:jc w:val="both"/>
        <w:rPr>
          <w:rFonts w:ascii="Times New Roman" w:eastAsia="Calibri" w:hAnsi="Times New Roman" w:cs="Times New Roman"/>
          <w:sz w:val="28"/>
        </w:rPr>
      </w:pPr>
      <w:r w:rsidRPr="00534453">
        <w:rPr>
          <w:rFonts w:ascii="Times New Roman" w:eastAsia="Calibri" w:hAnsi="Times New Roman" w:cs="Times New Roman"/>
          <w:sz w:val="28"/>
        </w:rPr>
        <w:t xml:space="preserve"> 5. Xem xét, cho ý kiến đối với nội dung UBND huyện trình xin ý kiến thuộc thẩm quyền của Thường trực HĐND huyện.</w:t>
      </w:r>
    </w:p>
    <w:p w14:paraId="74D43988" w14:textId="77777777" w:rsidR="00534453" w:rsidRPr="00534453" w:rsidRDefault="00534453" w:rsidP="0011290B">
      <w:pPr>
        <w:spacing w:after="120" w:line="240" w:lineRule="auto"/>
        <w:ind w:firstLine="720"/>
        <w:jc w:val="both"/>
        <w:rPr>
          <w:rFonts w:ascii="Times New Roman" w:eastAsia="Calibri" w:hAnsi="Times New Roman" w:cs="Times New Roman"/>
          <w:sz w:val="28"/>
        </w:rPr>
      </w:pPr>
      <w:r w:rsidRPr="00534453">
        <w:rPr>
          <w:rFonts w:ascii="Times New Roman" w:eastAsia="Calibri" w:hAnsi="Times New Roman" w:cs="Times New Roman"/>
          <w:sz w:val="28"/>
        </w:rPr>
        <w:lastRenderedPageBreak/>
        <w:t xml:space="preserve">6. Tiếp tục chỉ đạo, điều hòa, phối hợp hoạt động của các Ban HĐND huyện, nhất là việc tổ chức thực hiện chương trình giám sát, khảo sát chuyên đề 6 tháng cuối năm 2024. </w:t>
      </w:r>
    </w:p>
    <w:p w14:paraId="0CB00108" w14:textId="77777777" w:rsidR="00534453" w:rsidRPr="00534453" w:rsidRDefault="00534453" w:rsidP="0011290B">
      <w:pPr>
        <w:spacing w:after="120" w:line="240" w:lineRule="auto"/>
        <w:ind w:firstLine="720"/>
        <w:jc w:val="both"/>
        <w:rPr>
          <w:rFonts w:ascii="Times New Roman" w:eastAsia="Calibri" w:hAnsi="Times New Roman" w:cs="Times New Roman"/>
          <w:sz w:val="28"/>
        </w:rPr>
      </w:pPr>
      <w:r w:rsidRPr="00534453">
        <w:rPr>
          <w:rFonts w:ascii="Times New Roman" w:eastAsia="Calibri" w:hAnsi="Times New Roman" w:cs="Times New Roman"/>
          <w:sz w:val="28"/>
        </w:rPr>
        <w:t xml:space="preserve">7. Thực hiện tiếp công dân; tiếp nhận, xử lý, theo dõi việc giải quyết đơn, thư khiếu nại, tố cáo, kiến nghị, phản ảnh của công dân theo quy định. </w:t>
      </w:r>
    </w:p>
    <w:p w14:paraId="572455AA" w14:textId="77777777" w:rsidR="00534453" w:rsidRPr="00534453" w:rsidRDefault="00534453" w:rsidP="0011290B">
      <w:pPr>
        <w:spacing w:after="120" w:line="240" w:lineRule="auto"/>
        <w:ind w:firstLine="720"/>
        <w:jc w:val="both"/>
        <w:rPr>
          <w:rFonts w:ascii="Times New Roman" w:eastAsia="Calibri" w:hAnsi="Times New Roman" w:cs="Times New Roman"/>
          <w:sz w:val="28"/>
        </w:rPr>
      </w:pPr>
      <w:r w:rsidRPr="00534453">
        <w:rPr>
          <w:rFonts w:ascii="Times New Roman" w:eastAsia="Calibri" w:hAnsi="Times New Roman" w:cs="Times New Roman"/>
          <w:sz w:val="28"/>
        </w:rPr>
        <w:t>8. Tổ chức Hội nghị giao ban giữa Thường trực HĐND huyện với Thường trực HĐND các xã, thị trấn lần thứ 6. Tham dự Hội nghị Thường trực HĐND với Thường trực HĐND các huyện thành phố.</w:t>
      </w:r>
    </w:p>
    <w:p w14:paraId="571C8610" w14:textId="7D0C4D7E" w:rsidR="00534453" w:rsidRPr="00534453" w:rsidRDefault="00534453" w:rsidP="0011290B">
      <w:pPr>
        <w:spacing w:after="120" w:line="240" w:lineRule="auto"/>
        <w:ind w:firstLine="720"/>
        <w:jc w:val="both"/>
        <w:rPr>
          <w:rFonts w:ascii="Times New Roman" w:eastAsia="Calibri" w:hAnsi="Times New Roman" w:cs="Times New Roman"/>
          <w:sz w:val="28"/>
        </w:rPr>
      </w:pPr>
      <w:r w:rsidRPr="00534453">
        <w:rPr>
          <w:rFonts w:ascii="Times New Roman" w:eastAsia="Calibri" w:hAnsi="Times New Roman" w:cs="Times New Roman"/>
          <w:sz w:val="28"/>
        </w:rPr>
        <w:t xml:space="preserve">9. Thực hiện đầy đủ, kịp thời các nhiệm vụ đảm bảo mọi hoạt động của HĐND, Thường trực HĐND, các Ban của HĐND, Tổ đại biểu HĐND, đại biểu HĐND huyện tiến hành thuận lợi. </w:t>
      </w:r>
    </w:p>
    <w:p w14:paraId="0BE4ED3D" w14:textId="0C886B1A" w:rsidR="00EC10DC" w:rsidRPr="00EC10DC" w:rsidRDefault="00EC10DC" w:rsidP="0011290B">
      <w:pPr>
        <w:spacing w:after="120" w:line="240" w:lineRule="auto"/>
        <w:ind w:firstLine="720"/>
        <w:jc w:val="both"/>
        <w:rPr>
          <w:rFonts w:ascii="Times New Roman" w:eastAsia="Calibri" w:hAnsi="Times New Roman" w:cs="Times New Roman"/>
          <w:color w:val="000000" w:themeColor="text1"/>
          <w:sz w:val="10"/>
        </w:rPr>
      </w:pPr>
      <w:r w:rsidRPr="00EC10DC">
        <w:rPr>
          <w:rFonts w:ascii="Times New Roman" w:eastAsia="Calibri" w:hAnsi="Times New Roman" w:cs="Times New Roman"/>
          <w:color w:val="000000" w:themeColor="text1"/>
          <w:sz w:val="28"/>
        </w:rPr>
        <w:t xml:space="preserve">Trên đây là báo cáo tình hình hoạt động </w:t>
      </w:r>
      <w:r w:rsidR="00534453">
        <w:rPr>
          <w:rFonts w:ascii="Times New Roman" w:eastAsia="Calibri" w:hAnsi="Times New Roman" w:cs="Times New Roman"/>
          <w:color w:val="000000" w:themeColor="text1"/>
          <w:sz w:val="28"/>
        </w:rPr>
        <w:t>6 tháng đầu năm</w:t>
      </w:r>
      <w:r w:rsidRPr="00EC10DC">
        <w:rPr>
          <w:rFonts w:ascii="Times New Roman" w:eastAsia="Calibri" w:hAnsi="Times New Roman" w:cs="Times New Roman"/>
          <w:color w:val="000000" w:themeColor="text1"/>
          <w:sz w:val="28"/>
        </w:rPr>
        <w:t xml:space="preserve"> và chương trình </w:t>
      </w:r>
      <w:r w:rsidR="00534453">
        <w:rPr>
          <w:rFonts w:ascii="Times New Roman" w:eastAsia="Calibri" w:hAnsi="Times New Roman" w:cs="Times New Roman"/>
          <w:color w:val="000000" w:themeColor="text1"/>
          <w:sz w:val="28"/>
        </w:rPr>
        <w:t xml:space="preserve">công tác 6 tháng cuối </w:t>
      </w:r>
      <w:r w:rsidRPr="00EC10DC">
        <w:rPr>
          <w:rFonts w:ascii="Times New Roman" w:eastAsia="Calibri" w:hAnsi="Times New Roman" w:cs="Times New Roman"/>
          <w:color w:val="000000" w:themeColor="text1"/>
          <w:sz w:val="28"/>
        </w:rPr>
        <w:t>năm 2024 của Hội đồng nhân dân huyện</w:t>
      </w:r>
      <w:r>
        <w:rPr>
          <w:rFonts w:ascii="Times New Roman" w:eastAsia="Calibri" w:hAnsi="Times New Roman" w:cs="Times New Roman"/>
          <w:color w:val="000000" w:themeColor="text1"/>
          <w:sz w:val="28"/>
        </w:rPr>
        <w:t xml:space="preserve"> Kon Plông</w:t>
      </w:r>
      <w:r w:rsidRPr="00EC10DC">
        <w:rPr>
          <w:rFonts w:ascii="Times New Roman" w:eastAsia="Calibri" w:hAnsi="Times New Roman" w:cs="Times New Roman"/>
          <w:color w:val="000000" w:themeColor="text1"/>
          <w:sz w:val="28"/>
        </w:rPr>
        <w:t>./.</w:t>
      </w:r>
    </w:p>
    <w:p w14:paraId="03FDF7F7" w14:textId="77777777" w:rsidR="00162E0F" w:rsidRPr="00B20B9A" w:rsidRDefault="00162E0F" w:rsidP="00162E0F">
      <w:pPr>
        <w:spacing w:after="0" w:line="240" w:lineRule="auto"/>
        <w:ind w:firstLine="720"/>
        <w:jc w:val="both"/>
        <w:rPr>
          <w:rFonts w:ascii="Times New Roman" w:hAnsi="Times New Roman" w:cs="Times New Roman"/>
          <w:sz w:val="28"/>
          <w:szCs w:val="28"/>
        </w:rPr>
      </w:pPr>
    </w:p>
    <w:tbl>
      <w:tblPr>
        <w:tblW w:w="9270" w:type="dxa"/>
        <w:tblLook w:val="01E0" w:firstRow="1" w:lastRow="1" w:firstColumn="1" w:lastColumn="1" w:noHBand="0" w:noVBand="0"/>
      </w:tblPr>
      <w:tblGrid>
        <w:gridCol w:w="3960"/>
        <w:gridCol w:w="5310"/>
      </w:tblGrid>
      <w:tr w:rsidR="00B20B9A" w:rsidRPr="00B20B9A" w14:paraId="3B56863F" w14:textId="77777777" w:rsidTr="00162E0F">
        <w:tc>
          <w:tcPr>
            <w:tcW w:w="3960" w:type="dxa"/>
            <w:shd w:val="clear" w:color="auto" w:fill="auto"/>
          </w:tcPr>
          <w:p w14:paraId="411E78BA" w14:textId="77777777" w:rsidR="00162E0F" w:rsidRPr="00B20B9A" w:rsidRDefault="00162E0F" w:rsidP="00162E0F">
            <w:pPr>
              <w:spacing w:after="0" w:line="240" w:lineRule="atLeast"/>
              <w:rPr>
                <w:rFonts w:ascii="Times New Roman" w:hAnsi="Times New Roman" w:cs="Times New Roman"/>
                <w:b/>
                <w:sz w:val="24"/>
                <w:szCs w:val="24"/>
              </w:rPr>
            </w:pPr>
            <w:r w:rsidRPr="00B20B9A">
              <w:rPr>
                <w:rFonts w:ascii="Times New Roman" w:hAnsi="Times New Roman" w:cs="Times New Roman"/>
                <w:b/>
                <w:i/>
                <w:sz w:val="24"/>
                <w:szCs w:val="24"/>
              </w:rPr>
              <w:t xml:space="preserve">Nơi nhận:                                                           </w:t>
            </w:r>
          </w:p>
          <w:p w14:paraId="490A41AD" w14:textId="77777777" w:rsidR="00162E0F" w:rsidRPr="00B20B9A" w:rsidRDefault="00162E0F" w:rsidP="00162E0F">
            <w:pPr>
              <w:spacing w:after="0" w:line="240" w:lineRule="atLeast"/>
              <w:rPr>
                <w:rFonts w:ascii="Times New Roman" w:hAnsi="Times New Roman" w:cs="Times New Roman"/>
                <w:sz w:val="24"/>
                <w:szCs w:val="24"/>
              </w:rPr>
            </w:pPr>
            <w:r w:rsidRPr="00B20B9A">
              <w:rPr>
                <w:rFonts w:ascii="Times New Roman" w:hAnsi="Times New Roman" w:cs="Times New Roman"/>
                <w:sz w:val="24"/>
                <w:szCs w:val="24"/>
              </w:rPr>
              <w:t>- TT HĐND tỉnh;</w:t>
            </w:r>
          </w:p>
          <w:p w14:paraId="298655FA" w14:textId="77777777" w:rsidR="00162E0F" w:rsidRPr="00B20B9A" w:rsidRDefault="00162E0F" w:rsidP="00162E0F">
            <w:pPr>
              <w:tabs>
                <w:tab w:val="left" w:pos="5805"/>
              </w:tabs>
              <w:spacing w:after="0" w:line="240" w:lineRule="atLeast"/>
              <w:rPr>
                <w:rFonts w:ascii="Times New Roman" w:hAnsi="Times New Roman" w:cs="Times New Roman"/>
                <w:sz w:val="24"/>
                <w:szCs w:val="24"/>
              </w:rPr>
            </w:pPr>
            <w:r w:rsidRPr="00B20B9A">
              <w:rPr>
                <w:rFonts w:ascii="Times New Roman" w:hAnsi="Times New Roman" w:cs="Times New Roman"/>
                <w:sz w:val="24"/>
                <w:szCs w:val="24"/>
              </w:rPr>
              <w:t>- TT HĐND huyện;</w:t>
            </w:r>
          </w:p>
          <w:p w14:paraId="219D2047" w14:textId="77777777" w:rsidR="00162E0F" w:rsidRPr="00B20B9A" w:rsidRDefault="00162E0F" w:rsidP="00162E0F">
            <w:pPr>
              <w:tabs>
                <w:tab w:val="left" w:pos="5805"/>
              </w:tabs>
              <w:spacing w:after="0" w:line="240" w:lineRule="atLeast"/>
              <w:rPr>
                <w:rFonts w:ascii="Times New Roman" w:hAnsi="Times New Roman" w:cs="Times New Roman"/>
                <w:sz w:val="24"/>
                <w:szCs w:val="24"/>
              </w:rPr>
            </w:pPr>
            <w:r w:rsidRPr="00B20B9A">
              <w:rPr>
                <w:rFonts w:ascii="Times New Roman" w:hAnsi="Times New Roman" w:cs="Times New Roman"/>
                <w:sz w:val="24"/>
                <w:szCs w:val="24"/>
              </w:rPr>
              <w:t>- Các Ban của HĐND huyện;</w:t>
            </w:r>
          </w:p>
          <w:p w14:paraId="23EC1012" w14:textId="77777777" w:rsidR="00162E0F" w:rsidRPr="00B20B9A" w:rsidRDefault="00162E0F" w:rsidP="00162E0F">
            <w:pPr>
              <w:tabs>
                <w:tab w:val="left" w:pos="5805"/>
              </w:tabs>
              <w:spacing w:after="0" w:line="240" w:lineRule="atLeast"/>
              <w:rPr>
                <w:rFonts w:ascii="Times New Roman" w:hAnsi="Times New Roman" w:cs="Times New Roman"/>
                <w:sz w:val="24"/>
                <w:szCs w:val="24"/>
              </w:rPr>
            </w:pPr>
            <w:r w:rsidRPr="00B20B9A">
              <w:rPr>
                <w:rFonts w:ascii="Times New Roman" w:hAnsi="Times New Roman" w:cs="Times New Roman"/>
                <w:sz w:val="24"/>
                <w:szCs w:val="24"/>
              </w:rPr>
              <w:t>- Đại biểu HĐND huyện;</w:t>
            </w:r>
          </w:p>
          <w:p w14:paraId="323158EF" w14:textId="77777777" w:rsidR="00162E0F" w:rsidRPr="00B20B9A" w:rsidRDefault="00162E0F" w:rsidP="00162E0F">
            <w:pPr>
              <w:spacing w:after="0" w:line="240" w:lineRule="atLeast"/>
              <w:rPr>
                <w:rFonts w:ascii="Times New Roman" w:hAnsi="Times New Roman" w:cs="Times New Roman"/>
                <w:sz w:val="28"/>
                <w:szCs w:val="28"/>
              </w:rPr>
            </w:pPr>
            <w:r w:rsidRPr="00B20B9A">
              <w:rPr>
                <w:rFonts w:ascii="Times New Roman" w:hAnsi="Times New Roman" w:cs="Times New Roman"/>
                <w:sz w:val="24"/>
                <w:szCs w:val="24"/>
              </w:rPr>
              <w:t>- Lưu VT - LT.</w:t>
            </w:r>
          </w:p>
        </w:tc>
        <w:tc>
          <w:tcPr>
            <w:tcW w:w="5310" w:type="dxa"/>
            <w:shd w:val="clear" w:color="auto" w:fill="auto"/>
          </w:tcPr>
          <w:p w14:paraId="2A2D8CDC" w14:textId="77777777"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TM. THƯỜNG TRỰC HĐND</w:t>
            </w:r>
          </w:p>
          <w:p w14:paraId="3081AB11" w14:textId="77777777"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KT. CHỦ TỊCH</w:t>
            </w:r>
          </w:p>
          <w:p w14:paraId="798C682A" w14:textId="4585C05D" w:rsidR="00162E0F" w:rsidRDefault="00245DD0"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lang w:val="vi-VN"/>
              </w:rPr>
              <w:t xml:space="preserve"> </w:t>
            </w:r>
            <w:r w:rsidR="00162E0F" w:rsidRPr="00B20B9A">
              <w:rPr>
                <w:rFonts w:ascii="Times New Roman" w:hAnsi="Times New Roman" w:cs="Times New Roman"/>
                <w:b/>
                <w:sz w:val="28"/>
                <w:szCs w:val="28"/>
              </w:rPr>
              <w:t>PHÓ CHỦ TỊCH</w:t>
            </w:r>
          </w:p>
          <w:p w14:paraId="5FED73DC" w14:textId="1B2D36EB" w:rsidR="00EC10DC" w:rsidRPr="00B20B9A" w:rsidRDefault="00A50A8E" w:rsidP="00162E0F">
            <w:pPr>
              <w:spacing w:after="0" w:line="240" w:lineRule="atLeast"/>
              <w:jc w:val="center"/>
              <w:rPr>
                <w:rFonts w:ascii="Times New Roman" w:hAnsi="Times New Roman" w:cs="Times New Roman"/>
                <w:b/>
                <w:sz w:val="28"/>
                <w:szCs w:val="28"/>
              </w:rPr>
            </w:pPr>
            <w:r w:rsidRPr="00A50A8E">
              <w:rPr>
                <w:rFonts w:ascii="Times New Roman" w:hAnsi="Times New Roman" w:cs="Times New Roman"/>
                <w:bCs/>
                <w:i/>
                <w:iCs/>
                <w:sz w:val="28"/>
                <w:szCs w:val="28"/>
              </w:rPr>
              <w:t>(đã ký)</w:t>
            </w:r>
          </w:p>
          <w:p w14:paraId="6E1F2189" w14:textId="5F8A0503" w:rsidR="00162E0F" w:rsidRPr="00B20B9A" w:rsidRDefault="00162E0F" w:rsidP="00D603D3">
            <w:pPr>
              <w:spacing w:after="0" w:line="240" w:lineRule="auto"/>
              <w:jc w:val="center"/>
              <w:rPr>
                <w:rFonts w:ascii="Times New Roman" w:hAnsi="Times New Roman" w:cs="Times New Roman"/>
                <w:sz w:val="28"/>
                <w:szCs w:val="28"/>
              </w:rPr>
            </w:pPr>
            <w:r w:rsidRPr="00B20B9A">
              <w:rPr>
                <w:rFonts w:ascii="Times New Roman" w:hAnsi="Times New Roman" w:cs="Times New Roman"/>
                <w:b/>
                <w:sz w:val="28"/>
                <w:szCs w:val="28"/>
              </w:rPr>
              <w:t>Đặng Bá Lâm</w:t>
            </w:r>
          </w:p>
        </w:tc>
      </w:tr>
    </w:tbl>
    <w:p w14:paraId="45C565C2" w14:textId="77777777" w:rsidR="00162E0F" w:rsidRPr="00B20B9A" w:rsidRDefault="00162E0F" w:rsidP="00D603D3">
      <w:pPr>
        <w:spacing w:after="0" w:line="240" w:lineRule="auto"/>
        <w:rPr>
          <w:rFonts w:ascii="Times New Roman" w:hAnsi="Times New Roman" w:cs="Times New Roman"/>
          <w:b/>
          <w:sz w:val="28"/>
          <w:szCs w:val="28"/>
        </w:rPr>
      </w:pPr>
    </w:p>
    <w:sectPr w:rsidR="00162E0F" w:rsidRPr="00B20B9A" w:rsidSect="009327CC">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336D4" w14:textId="77777777" w:rsidR="00957DFF" w:rsidRDefault="00957DFF" w:rsidP="00E32290">
      <w:pPr>
        <w:spacing w:after="0" w:line="240" w:lineRule="auto"/>
      </w:pPr>
      <w:r>
        <w:separator/>
      </w:r>
    </w:p>
  </w:endnote>
  <w:endnote w:type="continuationSeparator" w:id="0">
    <w:p w14:paraId="456ABBD9" w14:textId="77777777" w:rsidR="00957DFF" w:rsidRDefault="00957DFF" w:rsidP="00E3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4E502" w14:textId="77777777" w:rsidR="00957DFF" w:rsidRDefault="00957DFF" w:rsidP="00E32290">
      <w:pPr>
        <w:spacing w:after="0" w:line="240" w:lineRule="auto"/>
      </w:pPr>
      <w:r>
        <w:separator/>
      </w:r>
    </w:p>
  </w:footnote>
  <w:footnote w:type="continuationSeparator" w:id="0">
    <w:p w14:paraId="20B04693" w14:textId="77777777" w:rsidR="00957DFF" w:rsidRDefault="00957DFF" w:rsidP="00E32290">
      <w:pPr>
        <w:spacing w:after="0" w:line="240" w:lineRule="auto"/>
      </w:pPr>
      <w:r>
        <w:continuationSeparator/>
      </w:r>
    </w:p>
  </w:footnote>
  <w:footnote w:id="1">
    <w:p w14:paraId="4FE18843" w14:textId="50286159" w:rsidR="00162E0F" w:rsidRPr="00D01BCB" w:rsidRDefault="00162E0F" w:rsidP="00725B9D">
      <w:pPr>
        <w:spacing w:after="0" w:line="240" w:lineRule="auto"/>
        <w:ind w:firstLine="709"/>
        <w:jc w:val="both"/>
        <w:rPr>
          <w:rFonts w:ascii="Times New Roman" w:eastAsia="Calibri" w:hAnsi="Times New Roman" w:cs="Times New Roman"/>
          <w:color w:val="000000"/>
          <w:sz w:val="20"/>
          <w:szCs w:val="20"/>
        </w:rPr>
      </w:pPr>
      <w:r w:rsidRPr="00B20B9A">
        <w:rPr>
          <w:rStyle w:val="FootnoteReference"/>
          <w:rFonts w:ascii="Times New Roman" w:hAnsi="Times New Roman" w:cs="Times New Roman"/>
          <w:sz w:val="20"/>
          <w:szCs w:val="20"/>
        </w:rPr>
        <w:footnoteRef/>
      </w:r>
      <w:r w:rsidR="00514D5A">
        <w:rPr>
          <w:rFonts w:ascii="Times New Roman" w:hAnsi="Times New Roman" w:cs="Times New Roman"/>
          <w:color w:val="000000" w:themeColor="text1"/>
          <w:sz w:val="20"/>
          <w:szCs w:val="20"/>
          <w:lang w:val="nl-NL"/>
        </w:rPr>
        <w:t xml:space="preserve"> </w:t>
      </w:r>
      <w:r w:rsidR="00D06C35">
        <w:rPr>
          <w:rFonts w:ascii="Times New Roman" w:eastAsia="Calibri" w:hAnsi="Times New Roman" w:cs="Times New Roman"/>
          <w:color w:val="000000"/>
          <w:sz w:val="20"/>
          <w:szCs w:val="20"/>
          <w:shd w:val="clear" w:color="auto" w:fill="FFFFFF"/>
        </w:rPr>
        <w:t>Kỳ họp chuyên đề ban hành 05 Nghị quyết; Kỳ họp thứ 7 ban hành 16 Nghị quyết</w:t>
      </w:r>
      <w:r w:rsidR="000E5792">
        <w:rPr>
          <w:rFonts w:ascii="Times New Roman" w:eastAsia="Calibri" w:hAnsi="Times New Roman" w:cs="Times New Roman"/>
          <w:color w:val="000000"/>
          <w:sz w:val="20"/>
          <w:szCs w:val="20"/>
          <w:shd w:val="clear" w:color="auto" w:fill="FFFFFF"/>
        </w:rPr>
        <w:t>.</w:t>
      </w:r>
    </w:p>
  </w:footnote>
  <w:footnote w:id="2">
    <w:p w14:paraId="67505283" w14:textId="7B9DC3AC" w:rsidR="00162E0F" w:rsidRPr="006A69B4" w:rsidRDefault="00162E0F" w:rsidP="000C0BA9">
      <w:pPr>
        <w:spacing w:before="60" w:after="0" w:line="240" w:lineRule="auto"/>
        <w:ind w:firstLine="709"/>
        <w:jc w:val="both"/>
        <w:rPr>
          <w:rFonts w:ascii="Times New Roman" w:hAnsi="Times New Roman" w:cs="Times New Roman"/>
          <w:color w:val="000000" w:themeColor="text1"/>
          <w:sz w:val="20"/>
          <w:szCs w:val="20"/>
        </w:rPr>
      </w:pPr>
      <w:r w:rsidRPr="00B20B9A">
        <w:rPr>
          <w:rStyle w:val="FootnoteReference"/>
          <w:rFonts w:ascii="Times New Roman" w:hAnsi="Times New Roman" w:cs="Times New Roman"/>
          <w:color w:val="000000" w:themeColor="text1"/>
          <w:sz w:val="20"/>
          <w:szCs w:val="20"/>
        </w:rPr>
        <w:footnoteRef/>
      </w:r>
      <w:r w:rsidRPr="00B20B9A">
        <w:rPr>
          <w:rFonts w:ascii="Times New Roman" w:hAnsi="Times New Roman" w:cs="Times New Roman"/>
          <w:color w:val="000000" w:themeColor="text1"/>
          <w:sz w:val="20"/>
          <w:szCs w:val="20"/>
        </w:rPr>
        <w:t xml:space="preserve"> </w:t>
      </w:r>
      <w:r w:rsidR="006A69B4" w:rsidRPr="006A69B4">
        <w:rPr>
          <w:rFonts w:ascii="Times New Roman" w:eastAsia="Calibri" w:hAnsi="Times New Roman" w:cs="Times New Roman"/>
          <w:sz w:val="20"/>
          <w:szCs w:val="20"/>
        </w:rPr>
        <w:t>Kế hoạch số 10/KH-ĐGS, ngày 23/01/2024 của Đoàn giám sát</w:t>
      </w:r>
      <w:r w:rsidR="006A69B4" w:rsidRPr="006A69B4">
        <w:rPr>
          <w:rFonts w:ascii="Times New Roman" w:eastAsiaTheme="majorEastAsia" w:hAnsi="Times New Roman" w:cs="Times New Roman"/>
          <w:color w:val="2E74B5" w:themeColor="accent1" w:themeShade="BF"/>
          <w:sz w:val="20"/>
          <w:szCs w:val="20"/>
        </w:rPr>
        <w:t xml:space="preserve"> </w:t>
      </w:r>
      <w:r w:rsidR="006A69B4" w:rsidRPr="006A69B4">
        <w:rPr>
          <w:rFonts w:ascii="Times New Roman" w:eastAsiaTheme="majorEastAsia" w:hAnsi="Times New Roman" w:cs="Times New Roman"/>
          <w:color w:val="000000"/>
          <w:sz w:val="20"/>
          <w:szCs w:val="20"/>
        </w:rPr>
        <w:t>chuyên đề của HĐND huyện "về thực hiện bảo tồn, phát huy giá trị văn hóa truyền thống tốt đẹp của các dân tộc thiểu số gắn với phát triển du lịch theo Dự án 6 thuộc Quyết định 1719/QĐ-TTg ngày 14/10/2021 của Thủ Tướng Chính phủ".</w:t>
      </w:r>
    </w:p>
  </w:footnote>
  <w:footnote w:id="3">
    <w:p w14:paraId="6EFE4CF1" w14:textId="63FF3FC1" w:rsidR="001F75B1" w:rsidRDefault="001F75B1" w:rsidP="001F75B1">
      <w:pPr>
        <w:pStyle w:val="FootnoteText"/>
        <w:ind w:firstLine="720"/>
      </w:pPr>
      <w:r>
        <w:rPr>
          <w:rStyle w:val="FootnoteReference"/>
        </w:rPr>
        <w:footnoteRef/>
      </w:r>
      <w:r>
        <w:t xml:space="preserve"> Tại xã Đắk </w:t>
      </w:r>
      <w:r w:rsidR="001A3F9A">
        <w:t>Ring.</w:t>
      </w:r>
    </w:p>
  </w:footnote>
  <w:footnote w:id="4">
    <w:p w14:paraId="2CDAA17A" w14:textId="59228258" w:rsidR="001F75B1" w:rsidRPr="00F46BAE" w:rsidRDefault="001F75B1" w:rsidP="00F46BAE">
      <w:pPr>
        <w:spacing w:after="0" w:line="276" w:lineRule="auto"/>
        <w:ind w:firstLine="709"/>
        <w:jc w:val="both"/>
        <w:rPr>
          <w:rFonts w:ascii="Times New Roman" w:eastAsia="Times New Roman" w:hAnsi="Times New Roman" w:cs="Times New Roman"/>
          <w:b/>
          <w:sz w:val="28"/>
          <w:szCs w:val="28"/>
        </w:rPr>
      </w:pPr>
      <w:r>
        <w:rPr>
          <w:rStyle w:val="FootnoteReference"/>
        </w:rPr>
        <w:footnoteRef/>
      </w:r>
      <w:r>
        <w:t xml:space="preserve"> </w:t>
      </w:r>
      <w:r w:rsidRPr="00F46BAE">
        <w:rPr>
          <w:rFonts w:ascii="Times New Roman" w:hAnsi="Times New Roman" w:cs="Times New Roman"/>
          <w:sz w:val="20"/>
          <w:szCs w:val="20"/>
        </w:rPr>
        <w:t xml:space="preserve">Cho ý kiến về: </w:t>
      </w:r>
      <w:r w:rsidR="00F46BAE" w:rsidRPr="00F46BAE">
        <w:rPr>
          <w:rFonts w:ascii="Times New Roman" w:eastAsia="Times New Roman" w:hAnsi="Times New Roman" w:cs="Times New Roman"/>
          <w:sz w:val="20"/>
          <w:szCs w:val="20"/>
        </w:rPr>
        <w:t>Tờ trình số 77/TTr-UBND ngày 24/4/2024 của Uỷ ban nhân dân huyện “</w:t>
      </w:r>
      <w:r w:rsidR="00F46BAE" w:rsidRPr="00F46BAE">
        <w:rPr>
          <w:rFonts w:ascii="Times New Roman" w:eastAsia="Times New Roman" w:hAnsi="Times New Roman" w:cs="Times New Roman"/>
          <w:i/>
          <w:sz w:val="20"/>
          <w:szCs w:val="20"/>
        </w:rPr>
        <w:t>về</w:t>
      </w:r>
      <w:r w:rsidR="00F46BAE" w:rsidRPr="00F46BAE">
        <w:rPr>
          <w:rFonts w:ascii="Times New Roman" w:eastAsia="Times New Roman" w:hAnsi="Times New Roman" w:cs="Times New Roman"/>
          <w:sz w:val="20"/>
          <w:szCs w:val="20"/>
        </w:rPr>
        <w:t xml:space="preserve"> </w:t>
      </w:r>
      <w:r w:rsidR="00F46BAE" w:rsidRPr="00F46BAE">
        <w:rPr>
          <w:rFonts w:ascii="Times New Roman" w:eastAsia="Times New Roman" w:hAnsi="Times New Roman" w:cs="Times New Roman"/>
          <w:i/>
          <w:iCs/>
          <w:sz w:val="20"/>
          <w:szCs w:val="20"/>
        </w:rPr>
        <w:t xml:space="preserve">Phương án sử dụng số tiết kiệm chi ngân sách năm 2023”. </w:t>
      </w:r>
      <w:r w:rsidR="00F46BAE" w:rsidRPr="00F46BAE">
        <w:rPr>
          <w:rFonts w:ascii="Times New Roman" w:hAnsi="Times New Roman" w:cs="Times New Roman"/>
          <w:sz w:val="20"/>
          <w:szCs w:val="20"/>
        </w:rPr>
        <w:t xml:space="preserve">Tờ trình số 123/TTr-UBND ngày 24/6/2024 của Uỷ ban nhân dân huyện </w:t>
      </w:r>
      <w:r w:rsidR="00F46BAE" w:rsidRPr="00F46BAE">
        <w:rPr>
          <w:rFonts w:ascii="Times New Roman" w:hAnsi="Times New Roman" w:cs="Times New Roman"/>
          <w:i/>
          <w:iCs/>
          <w:sz w:val="20"/>
          <w:szCs w:val="20"/>
        </w:rPr>
        <w:t>“về việc đề nghị điều chỉnh nhiệm vụ chi ngân sách năm 2024”</w:t>
      </w:r>
    </w:p>
  </w:footnote>
  <w:footnote w:id="5">
    <w:p w14:paraId="772F65A1" w14:textId="77777777" w:rsidR="006305AC" w:rsidRDefault="006305AC" w:rsidP="006305AC">
      <w:pPr>
        <w:pStyle w:val="FootnoteText"/>
        <w:ind w:firstLine="720"/>
      </w:pPr>
      <w:r>
        <w:rPr>
          <w:rStyle w:val="FootnoteReference"/>
        </w:rPr>
        <w:footnoteRef/>
      </w:r>
      <w:r>
        <w:t xml:space="preserve">  Kế hoạch số 17/KH-ĐGS, ngày 30/01/2024 của Đoàn giám sát về </w:t>
      </w:r>
      <w:r w:rsidRPr="00585E13">
        <w:t>giám sát</w:t>
      </w:r>
      <w:r>
        <w:t xml:space="preserve"> </w:t>
      </w:r>
      <w:r w:rsidRPr="0066676B">
        <w:rPr>
          <w:color w:val="000000"/>
          <w:lang w:val="de-DE"/>
        </w:rPr>
        <w:t xml:space="preserve">chuyên đề </w:t>
      </w:r>
      <w:r w:rsidRPr="0066676B">
        <w:rPr>
          <w:color w:val="000000"/>
        </w:rPr>
        <w:t>“</w:t>
      </w:r>
      <w:r w:rsidRPr="0066676B">
        <w:rPr>
          <w:bCs/>
          <w:iCs/>
          <w:color w:val="000000"/>
          <w:shd w:val="clear" w:color="auto" w:fill="FFFFFF"/>
        </w:rPr>
        <w:t>công tác cải cách hành chính, chuyển đổi số tại Ủy ban nhân dân các xã, thị trấn; công tác sắp xếp bộ máy và thực hiện chế độ, chính sách đối với cán bộ, công chức cấp xã trên địa bàn huyện</w:t>
      </w:r>
      <w:r w:rsidRPr="0066676B">
        <w:rPr>
          <w:color w:val="000000"/>
        </w:rPr>
        <w:t>”</w:t>
      </w:r>
    </w:p>
  </w:footnote>
  <w:footnote w:id="6">
    <w:p w14:paraId="705AC3E7" w14:textId="77777777" w:rsidR="006305AC" w:rsidRDefault="006305AC" w:rsidP="006305AC">
      <w:pPr>
        <w:pStyle w:val="FootnoteText"/>
        <w:ind w:firstLine="720"/>
      </w:pPr>
      <w:r>
        <w:rPr>
          <w:rStyle w:val="FootnoteReference"/>
        </w:rPr>
        <w:footnoteRef/>
      </w:r>
      <w:r>
        <w:t xml:space="preserve"> Kế hoạch số 12/KH-TTHĐND, ngày 24/01/2024 của Thường trực HĐND huyện về </w:t>
      </w:r>
      <w:r w:rsidRPr="0066676B">
        <w:rPr>
          <w:color w:val="000000"/>
          <w:szCs w:val="28"/>
        </w:rPr>
        <w:t xml:space="preserve">khảo sát </w:t>
      </w:r>
      <w:r w:rsidRPr="005C68A9">
        <w:rPr>
          <w:rFonts w:eastAsia="Times New Roman"/>
          <w:bCs/>
          <w:szCs w:val="28"/>
        </w:rPr>
        <w:t>hiệu quả sử sử dụng vốn vay của Nhân dân từ Ngân hàng chính sách xã hội huyện Kon Plông</w:t>
      </w:r>
      <w:r>
        <w:rPr>
          <w:rFonts w:eastAsia="Times New Roman"/>
          <w:bCs/>
          <w:szCs w:val="28"/>
        </w:rPr>
        <w:t>.</w:t>
      </w:r>
    </w:p>
  </w:footnote>
  <w:footnote w:id="7">
    <w:p w14:paraId="6CE774C8" w14:textId="77777777" w:rsidR="006305AC" w:rsidRPr="00490FFF" w:rsidRDefault="006305AC" w:rsidP="006305AC">
      <w:pPr>
        <w:pStyle w:val="FootnoteText"/>
      </w:pPr>
      <w:r w:rsidRPr="00490FFF">
        <w:rPr>
          <w:vertAlign w:val="superscript"/>
        </w:rPr>
        <w:tab/>
      </w:r>
      <w:r w:rsidRPr="00490FFF">
        <w:rPr>
          <w:rStyle w:val="FootnoteReference"/>
        </w:rPr>
        <w:footnoteRef/>
      </w:r>
      <w:r w:rsidRPr="00490FFF">
        <w:rPr>
          <w:vertAlign w:val="superscript"/>
        </w:rPr>
        <w:t xml:space="preserve"> </w:t>
      </w:r>
      <w:r w:rsidRPr="00490FFF">
        <w:t xml:space="preserve">Kế hoạch số </w:t>
      </w:r>
      <w:r>
        <w:t>11</w:t>
      </w:r>
      <w:r w:rsidRPr="00490FFF">
        <w:t xml:space="preserve">/KH-TTHĐND, ngày </w:t>
      </w:r>
      <w:r>
        <w:t>23</w:t>
      </w:r>
      <w:r w:rsidRPr="00490FFF">
        <w:t>/0</w:t>
      </w:r>
      <w:r>
        <w:t>1</w:t>
      </w:r>
      <w:r w:rsidRPr="00490FFF">
        <w:t>/202</w:t>
      </w:r>
      <w:r>
        <w:t>4</w:t>
      </w:r>
      <w:r w:rsidRPr="00490FFF">
        <w:t xml:space="preserve"> về Tổ chức phiên giả</w:t>
      </w:r>
      <w:r>
        <w:t>i trình (</w:t>
      </w:r>
      <w:r w:rsidRPr="00490FFF">
        <w:t xml:space="preserve">thứ </w:t>
      </w:r>
      <w:r>
        <w:t>1</w:t>
      </w:r>
      <w:r w:rsidRPr="00490FFF">
        <w:t xml:space="preserve">) Phiên họp Thường trực Hội đồng nhân dân huyện thường kỳ tháng </w:t>
      </w:r>
      <w:r>
        <w:t>02</w:t>
      </w:r>
      <w:r w:rsidRPr="00490FFF">
        <w:t xml:space="preserve"> năm 202</w:t>
      </w:r>
      <w:r>
        <w:t>4</w:t>
      </w:r>
      <w:r w:rsidRPr="00490FFF">
        <w:t xml:space="preserve">. </w:t>
      </w:r>
      <w:r w:rsidRPr="00490FFF">
        <w:rPr>
          <w:color w:val="000000"/>
        </w:rPr>
        <w:t>Kế hoạch số</w:t>
      </w:r>
      <w:r>
        <w:rPr>
          <w:color w:val="000000"/>
        </w:rPr>
        <w:t xml:space="preserve"> </w:t>
      </w:r>
      <w:r w:rsidRPr="00440686">
        <w:rPr>
          <w:color w:val="000000" w:themeColor="text1"/>
          <w:shd w:val="clear" w:color="auto" w:fill="FFFFFF"/>
        </w:rPr>
        <w:t>71-KH-TTHĐND</w:t>
      </w:r>
      <w:r w:rsidRPr="00490FFF">
        <w:rPr>
          <w:color w:val="000000"/>
        </w:rPr>
        <w:t xml:space="preserve">, ngày </w:t>
      </w:r>
      <w:r>
        <w:rPr>
          <w:color w:val="000000"/>
        </w:rPr>
        <w:t>06</w:t>
      </w:r>
      <w:r w:rsidRPr="00490FFF">
        <w:rPr>
          <w:color w:val="000000"/>
        </w:rPr>
        <w:t>/</w:t>
      </w:r>
      <w:r>
        <w:rPr>
          <w:color w:val="000000"/>
        </w:rPr>
        <w:t>5</w:t>
      </w:r>
      <w:r w:rsidRPr="00490FFF">
        <w:rPr>
          <w:color w:val="000000"/>
        </w:rPr>
        <w:t>/202</w:t>
      </w:r>
      <w:r>
        <w:rPr>
          <w:color w:val="000000"/>
        </w:rPr>
        <w:t>4</w:t>
      </w:r>
      <w:r w:rsidRPr="00490FFF">
        <w:rPr>
          <w:color w:val="000000"/>
        </w:rPr>
        <w:t xml:space="preserve"> của TTHĐND huyện</w:t>
      </w:r>
      <w:r w:rsidRPr="00490FFF">
        <w:t xml:space="preserve"> về  kế hoạch tổ chức phiên giải trình thứ </w:t>
      </w:r>
      <w:r>
        <w:t>2</w:t>
      </w:r>
      <w:r w:rsidRPr="00490FFF">
        <w:t xml:space="preserve"> tại Phiên họp Thường trực Hội đồng nhân dân huyện thường kỳ tháng </w:t>
      </w:r>
      <w:r>
        <w:t>5</w:t>
      </w:r>
      <w:r w:rsidRPr="00490FFF">
        <w:t xml:space="preserve"> năm 202</w:t>
      </w:r>
      <w:r>
        <w:t>4</w:t>
      </w:r>
      <w:r w:rsidRPr="00490FFF">
        <w:t>.</w:t>
      </w:r>
    </w:p>
  </w:footnote>
  <w:footnote w:id="8">
    <w:p w14:paraId="3306941D" w14:textId="77E0D6B9" w:rsidR="002C7B21" w:rsidRPr="002C7B21" w:rsidRDefault="002C7B21" w:rsidP="002C7B21">
      <w:pPr>
        <w:spacing w:after="0" w:line="240" w:lineRule="auto"/>
        <w:ind w:firstLine="720"/>
        <w:jc w:val="both"/>
        <w:rPr>
          <w:rFonts w:ascii="Times New Roman" w:eastAsia="Calibri" w:hAnsi="Times New Roman" w:cs="Times New Roman"/>
          <w:sz w:val="20"/>
          <w:szCs w:val="20"/>
        </w:rPr>
      </w:pPr>
      <w:r>
        <w:rPr>
          <w:rStyle w:val="FootnoteReference"/>
        </w:rPr>
        <w:footnoteRef/>
      </w:r>
      <w:r>
        <w:t xml:space="preserve"> </w:t>
      </w:r>
      <w:r w:rsidRPr="002C7B21">
        <w:rPr>
          <w:rFonts w:ascii="Times New Roman" w:eastAsia="Calibri" w:hAnsi="Times New Roman" w:cs="Times New Roman"/>
          <w:sz w:val="20"/>
          <w:szCs w:val="20"/>
        </w:rPr>
        <w:t>(1) Thường trực HĐND xã Đăk Nên; (2) Thường trực HĐND xã Pờ Ê; (3) Thường trực HĐND xã Đắk Ring; (4) Thường trực HĐND xã Măng Bút.</w:t>
      </w:r>
      <w:r>
        <w:t xml:space="preserve"> </w:t>
      </w:r>
    </w:p>
  </w:footnote>
  <w:footnote w:id="9">
    <w:p w14:paraId="4BDCD9E6" w14:textId="0D87EB7C" w:rsidR="00162E0F" w:rsidRPr="00D948F2" w:rsidRDefault="00162E0F" w:rsidP="00D948F2">
      <w:pPr>
        <w:spacing w:after="0" w:line="240" w:lineRule="auto"/>
        <w:ind w:firstLine="720"/>
        <w:jc w:val="both"/>
        <w:rPr>
          <w:rFonts w:ascii="Times New Roman" w:eastAsia="Calibri" w:hAnsi="Times New Roman" w:cs="Times New Roman"/>
          <w:sz w:val="20"/>
          <w:szCs w:val="20"/>
        </w:rPr>
      </w:pPr>
      <w:r w:rsidRPr="00D948F2">
        <w:rPr>
          <w:rStyle w:val="FootnoteReference"/>
          <w:rFonts w:ascii="Times New Roman" w:hAnsi="Times New Roman" w:cs="Times New Roman"/>
          <w:sz w:val="20"/>
          <w:szCs w:val="20"/>
        </w:rPr>
        <w:footnoteRef/>
      </w:r>
      <w:r w:rsidRPr="00D948F2">
        <w:rPr>
          <w:rFonts w:ascii="Times New Roman" w:hAnsi="Times New Roman" w:cs="Times New Roman"/>
          <w:sz w:val="20"/>
          <w:szCs w:val="20"/>
        </w:rPr>
        <w:t xml:space="preserve"> </w:t>
      </w:r>
      <w:r w:rsidR="00D948F2" w:rsidRPr="00D948F2">
        <w:rPr>
          <w:rFonts w:ascii="Times New Roman" w:eastAsia="Calibri" w:hAnsi="Times New Roman" w:cs="Times New Roman"/>
          <w:sz w:val="20"/>
          <w:szCs w:val="20"/>
        </w:rPr>
        <w:t>Định kỳ tổ chức các buổi giao ban và hội ý giữa Thường trực HĐND huyện với các Ban của HĐND, lãnh đạo Văn phòng HĐND &amp; UBND huyện vào thứ 5 hàng tuần để xác định các công việc trong tuần, đồng thời chỉ đạo các công việc cần triển khai trong thời gian tới.</w:t>
      </w:r>
      <w:r w:rsidR="00D948F2">
        <w:rPr>
          <w:rFonts w:ascii="Times New Roman" w:eastAsia="Calibri" w:hAnsi="Times New Roman" w:cs="Times New Roman"/>
          <w:sz w:val="20"/>
          <w:szCs w:val="20"/>
        </w:rPr>
        <w:t xml:space="preserve"> </w:t>
      </w:r>
      <w:r w:rsidR="00D948F2" w:rsidRPr="00D948F2">
        <w:rPr>
          <w:rFonts w:ascii="Times New Roman" w:eastAsia="Calibri" w:hAnsi="Times New Roman" w:cs="Times New Roman"/>
          <w:sz w:val="20"/>
          <w:szCs w:val="20"/>
        </w:rPr>
        <w:t>Phối hợp với UBND huyện kiểm tra và đôn đốc các xã, thị trấn triển khai thực hiện các Nghị quyết của HĐND huyện.</w:t>
      </w:r>
      <w:r w:rsidR="00D948F2">
        <w:rPr>
          <w:rFonts w:ascii="Times New Roman" w:eastAsia="Calibri" w:hAnsi="Times New Roman" w:cs="Times New Roman"/>
          <w:sz w:val="20"/>
          <w:szCs w:val="20"/>
        </w:rPr>
        <w:t xml:space="preserve"> </w:t>
      </w:r>
      <w:r w:rsidR="00D948F2" w:rsidRPr="00D948F2">
        <w:rPr>
          <w:rFonts w:ascii="Times New Roman" w:eastAsia="Calibri" w:hAnsi="Times New Roman" w:cs="Times New Roman"/>
          <w:sz w:val="20"/>
          <w:szCs w:val="20"/>
        </w:rPr>
        <w:t>Tham gia và tổ chức thăm hỏi, tặng quà cho Đảng ủy, HĐND, UBND các xã, thị trấn và các gia đình chính sách trên địa bàn huyện nhân dịp Tết Nguyên đán 202</w:t>
      </w:r>
      <w:r w:rsidR="007653AD">
        <w:rPr>
          <w:rFonts w:ascii="Times New Roman" w:eastAsia="Calibri" w:hAnsi="Times New Roman" w:cs="Times New Roman"/>
          <w:sz w:val="20"/>
          <w:szCs w:val="20"/>
        </w:rPr>
        <w:t>4</w:t>
      </w:r>
      <w:r w:rsidR="00D948F2" w:rsidRPr="00D948F2">
        <w:rPr>
          <w:rFonts w:ascii="Times New Roman" w:eastAsia="Calibri" w:hAnsi="Times New Roman" w:cs="Times New Roman"/>
          <w:sz w:val="20"/>
          <w:szCs w:val="20"/>
        </w:rPr>
        <w:t>, các ngày lễ trong năm.</w:t>
      </w:r>
      <w:r w:rsidR="00D948F2">
        <w:rPr>
          <w:rFonts w:ascii="Times New Roman" w:eastAsia="Calibri" w:hAnsi="Times New Roman" w:cs="Times New Roman"/>
          <w:sz w:val="20"/>
          <w:szCs w:val="20"/>
        </w:rPr>
        <w:t xml:space="preserve"> </w:t>
      </w:r>
      <w:r w:rsidR="00D948F2" w:rsidRPr="00D948F2">
        <w:rPr>
          <w:rFonts w:ascii="Times New Roman" w:eastAsia="Times New Roman" w:hAnsi="Times New Roman" w:cs="Times New Roman"/>
          <w:spacing w:val="-8"/>
          <w:sz w:val="20"/>
          <w:szCs w:val="20"/>
        </w:rPr>
        <w:t>Dự Lễ ra quân phát động phong trào xây dựng nông thôn mới năm 202</w:t>
      </w:r>
      <w:r w:rsidR="007653AD">
        <w:rPr>
          <w:rFonts w:ascii="Times New Roman" w:eastAsia="Times New Roman" w:hAnsi="Times New Roman" w:cs="Times New Roman"/>
          <w:spacing w:val="-8"/>
          <w:sz w:val="20"/>
          <w:szCs w:val="20"/>
        </w:rPr>
        <w:t>4</w:t>
      </w:r>
      <w:r w:rsidR="00D948F2" w:rsidRPr="00D948F2">
        <w:rPr>
          <w:rFonts w:ascii="Times New Roman" w:eastAsia="Times New Roman" w:hAnsi="Times New Roman" w:cs="Times New Roman"/>
          <w:spacing w:val="-8"/>
          <w:sz w:val="20"/>
          <w:szCs w:val="20"/>
        </w:rPr>
        <w:t xml:space="preserve"> tại các xã; chỉ đạo các Tổ đại biểu HĐND huyện, Đại biểu HĐND huyện tích cực hưởng ứng, tham gia phong trào ra quân đầu năm xây dựng nông thôn mới năm 202</w:t>
      </w:r>
      <w:r w:rsidR="007653AD">
        <w:rPr>
          <w:rFonts w:ascii="Times New Roman" w:eastAsia="Times New Roman" w:hAnsi="Times New Roman" w:cs="Times New Roman"/>
          <w:spacing w:val="-8"/>
          <w:sz w:val="20"/>
          <w:szCs w:val="20"/>
        </w:rPr>
        <w:t>4</w:t>
      </w:r>
      <w:r w:rsidR="00D948F2" w:rsidRPr="00D948F2">
        <w:rPr>
          <w:rFonts w:ascii="Times New Roman" w:eastAsia="Times New Roman" w:hAnsi="Times New Roman" w:cs="Times New Roman"/>
          <w:spacing w:val="-8"/>
          <w:sz w:val="20"/>
          <w:szCs w:val="20"/>
        </w:rPr>
        <w:t>.</w:t>
      </w:r>
      <w:r w:rsidR="00D948F2">
        <w:rPr>
          <w:rFonts w:ascii="Times New Roman" w:eastAsia="Calibri" w:hAnsi="Times New Roman" w:cs="Times New Roman"/>
          <w:sz w:val="20"/>
          <w:szCs w:val="20"/>
        </w:rPr>
        <w:t xml:space="preserve"> </w:t>
      </w:r>
      <w:r w:rsidR="00D948F2" w:rsidRPr="00D948F2">
        <w:rPr>
          <w:rFonts w:ascii="Times New Roman" w:eastAsia="Calibri" w:hAnsi="Times New Roman" w:cs="Times New Roman"/>
          <w:sz w:val="20"/>
          <w:szCs w:val="20"/>
          <w:lang w:val="nl-NL"/>
        </w:rPr>
        <w:t xml:space="preserve">Tổ chức cho Đoàn đại biểu HĐND huyện đi học tập kinh nghiệm tại các tỉnh </w:t>
      </w:r>
      <w:r w:rsidR="007653AD">
        <w:rPr>
          <w:rFonts w:ascii="Times New Roman" w:eastAsia="Calibri" w:hAnsi="Times New Roman" w:cs="Times New Roman"/>
          <w:sz w:val="20"/>
          <w:szCs w:val="20"/>
          <w:lang w:val="nl-NL"/>
        </w:rPr>
        <w:t>Tây Nguyên và Nam Trung bộ năm 2024…</w:t>
      </w:r>
    </w:p>
  </w:footnote>
  <w:footnote w:id="10">
    <w:p w14:paraId="3E8922CF" w14:textId="77777777" w:rsidR="002A00C3" w:rsidRPr="002A00C3" w:rsidRDefault="002A00C3" w:rsidP="002A00C3">
      <w:pPr>
        <w:pStyle w:val="FootnoteText"/>
        <w:ind w:firstLine="720"/>
      </w:pPr>
      <w:r w:rsidRPr="002A00C3">
        <w:rPr>
          <w:rStyle w:val="FootnoteReference"/>
        </w:rPr>
        <w:footnoteRef/>
      </w:r>
      <w:r w:rsidRPr="002A00C3">
        <w:t xml:space="preserve"> Kế hoạch số 13/KH-KTXH, ngày 25/01/2024 của Ban Kinh tế Xã hội về </w:t>
      </w:r>
      <w:r w:rsidRPr="002A00C3">
        <w:rPr>
          <w:rFonts w:eastAsia="Times New Roman"/>
          <w:bCs/>
        </w:rPr>
        <w:t xml:space="preserve">khảo sát </w:t>
      </w:r>
      <w:r w:rsidRPr="002A00C3">
        <w:t xml:space="preserve">việc sử dụng điện, hỗ trợ tiền sử dụng điện hàng tháng của hộ nghèo, cận nghèo trên địa bàn huyện. </w:t>
      </w:r>
    </w:p>
  </w:footnote>
  <w:footnote w:id="11">
    <w:p w14:paraId="2E092C14" w14:textId="77777777" w:rsidR="002A00C3" w:rsidRPr="00862E4C" w:rsidRDefault="002A00C3" w:rsidP="002A00C3">
      <w:pPr>
        <w:pStyle w:val="FootnoteText"/>
        <w:ind w:firstLine="720"/>
        <w:rPr>
          <w:color w:val="000000" w:themeColor="text1"/>
        </w:rPr>
      </w:pPr>
      <w:r w:rsidRPr="00862E4C">
        <w:rPr>
          <w:rStyle w:val="FootnoteReference"/>
          <w:color w:val="000000" w:themeColor="text1"/>
        </w:rPr>
        <w:footnoteRef/>
      </w:r>
      <w:r w:rsidRPr="00862E4C">
        <w:rPr>
          <w:color w:val="000000" w:themeColor="text1"/>
        </w:rPr>
        <w:t xml:space="preserve"> Kế hoạch số </w:t>
      </w:r>
      <w:r w:rsidRPr="00862E4C">
        <w:rPr>
          <w:color w:val="000000" w:themeColor="text1"/>
          <w:shd w:val="clear" w:color="auto" w:fill="FFFFFF"/>
        </w:rPr>
        <w:t>40/KH-BKTXH, ngày 29/3/2024, KH Giám sát tình hình thực hiện và hiệu quả sử dụng các nguồn vốn đầu tư công (và các nguồn vốn có tính chất đầu tư) nguồn ngân sách nhà nước năm 2022-2023 của Trung tâm môi trường và dịch vụ đô thị và Phòng Giáo dục &amp; Đào tạo huyện</w:t>
      </w:r>
      <w:r w:rsidRPr="00862E4C">
        <w:rPr>
          <w:color w:val="000000" w:themeColor="text1"/>
        </w:rPr>
        <w:t xml:space="preserve"> </w:t>
      </w:r>
    </w:p>
  </w:footnote>
  <w:footnote w:id="12">
    <w:p w14:paraId="30ECC825" w14:textId="77777777" w:rsidR="002A00C3" w:rsidRPr="002A00C3" w:rsidRDefault="002A00C3" w:rsidP="002A00C3">
      <w:pPr>
        <w:pStyle w:val="FootnoteText"/>
        <w:ind w:firstLine="720"/>
      </w:pPr>
      <w:r w:rsidRPr="00862E4C">
        <w:rPr>
          <w:rStyle w:val="FootnoteReference"/>
          <w:color w:val="000000" w:themeColor="text1"/>
        </w:rPr>
        <w:footnoteRef/>
      </w:r>
      <w:r w:rsidRPr="00862E4C">
        <w:rPr>
          <w:color w:val="000000" w:themeColor="text1"/>
        </w:rPr>
        <w:t xml:space="preserve"> Kế hoạch số 38/KH-BPC, ngày 26/3/2024 của Ban Pháp chế về giám </w:t>
      </w:r>
      <w:r w:rsidRPr="002A00C3">
        <w:rPr>
          <w:color w:val="000000"/>
        </w:rPr>
        <w:t xml:space="preserve">sát </w:t>
      </w:r>
      <w:r w:rsidRPr="002A00C3">
        <w:rPr>
          <w:bCs/>
        </w:rPr>
        <w:t>việc giải quyết, trả lời kiến nghị cử tri trên địa bàn huyện từ đầu nhiệm kỳ đến nay.</w:t>
      </w:r>
    </w:p>
  </w:footnote>
  <w:footnote w:id="13">
    <w:p w14:paraId="06C6F4DC" w14:textId="77777777" w:rsidR="002A00C3" w:rsidRPr="002A00C3" w:rsidRDefault="002A00C3" w:rsidP="002A00C3">
      <w:pPr>
        <w:pStyle w:val="FootnoteText"/>
        <w:ind w:firstLine="720"/>
      </w:pPr>
      <w:r w:rsidRPr="002A00C3">
        <w:rPr>
          <w:rStyle w:val="FootnoteReference"/>
        </w:rPr>
        <w:footnoteRef/>
      </w:r>
      <w:r w:rsidRPr="002A00C3">
        <w:t xml:space="preserve">  Kế hoạch số 61/KH-BPC, ngày 15/4/2024 của Ban Pháp chế về </w:t>
      </w:r>
      <w:r w:rsidRPr="002A00C3">
        <w:rPr>
          <w:color w:val="000000"/>
        </w:rPr>
        <w:t xml:space="preserve">giám sát </w:t>
      </w:r>
      <w:r w:rsidRPr="002A00C3">
        <w:rPr>
          <w:bCs/>
        </w:rPr>
        <w:t>việc</w:t>
      </w:r>
      <w:r w:rsidRPr="002A00C3">
        <w:rPr>
          <w:rStyle w:val="TSChar"/>
          <w:sz w:val="20"/>
        </w:rPr>
        <w:t xml:space="preserve"> ban hành và triển khai thực hiện Quy chế hoạt động của HĐND các xã, thị trấn nhiệm kỳ 2021-2026.</w:t>
      </w:r>
      <w:r w:rsidRPr="002A00C3">
        <w:rPr>
          <w:bCs/>
        </w:rPr>
        <w:t xml:space="preserve"> </w:t>
      </w:r>
    </w:p>
  </w:footnote>
  <w:footnote w:id="14">
    <w:p w14:paraId="19AC3EFE" w14:textId="77777777" w:rsidR="002A00C3" w:rsidRDefault="002A00C3" w:rsidP="002A00C3">
      <w:pPr>
        <w:pStyle w:val="FootnoteText"/>
        <w:ind w:firstLine="720"/>
      </w:pPr>
      <w:r w:rsidRPr="002A00C3">
        <w:rPr>
          <w:rStyle w:val="FootnoteReference"/>
        </w:rPr>
        <w:footnoteRef/>
      </w:r>
      <w:r w:rsidRPr="002A00C3">
        <w:t xml:space="preserve"> Kế hoạch số 56/KH-ĐGS, ngày 05/4/2024 KH Giám sát về tình hình thực hiện theo Nghị định số 105/NĐ-CP, ngày 8 tháng 9 năm 2020 của Chính phủ về chế độ ăn trưa cho trẻ em nhà trẻ học tại cơ sở giáo dục Mầm non trên địa bàn huyện năm 2023</w:t>
      </w:r>
      <w:r>
        <w:t xml:space="preserve"> </w:t>
      </w:r>
    </w:p>
  </w:footnote>
  <w:footnote w:id="15">
    <w:p w14:paraId="4AC804CF" w14:textId="4E39E33F" w:rsidR="004E14AA" w:rsidRPr="0029456A" w:rsidRDefault="004E14AA" w:rsidP="004E14AA">
      <w:pPr>
        <w:spacing w:after="0" w:line="240" w:lineRule="auto"/>
        <w:ind w:firstLine="720"/>
        <w:jc w:val="both"/>
        <w:rPr>
          <w:rStyle w:val="FootnoteReference"/>
          <w:rFonts w:eastAsia="Times New Roman"/>
          <w:sz w:val="20"/>
          <w:szCs w:val="20"/>
          <w:vertAlign w:val="baseline"/>
        </w:rPr>
      </w:pPr>
      <w:r w:rsidRPr="004E14AA">
        <w:rPr>
          <w:rStyle w:val="FootnoteReference"/>
          <w:rFonts w:ascii="Times New Roman" w:hAnsi="Times New Roman" w:cs="Times New Roman"/>
          <w:sz w:val="20"/>
          <w:szCs w:val="20"/>
        </w:rPr>
        <w:footnoteRef/>
      </w:r>
      <w:r>
        <w:rPr>
          <w:rFonts w:ascii="Times New Roman" w:eastAsia="Calibri" w:hAnsi="Times New Roman" w:cs="Times New Roman"/>
          <w:sz w:val="28"/>
        </w:rPr>
        <w:t xml:space="preserve"> </w:t>
      </w:r>
      <w:r w:rsidR="00862E4C" w:rsidRPr="00862E4C">
        <w:rPr>
          <w:rFonts w:ascii="Times New Roman" w:eastAsia="Times New Roman" w:hAnsi="Times New Roman" w:cs="Times New Roman"/>
          <w:b/>
          <w:i/>
          <w:color w:val="000000"/>
          <w:sz w:val="20"/>
          <w:szCs w:val="20"/>
        </w:rPr>
        <w:t>(1)</w:t>
      </w:r>
      <w:r w:rsidR="00862E4C" w:rsidRPr="00862E4C">
        <w:rPr>
          <w:rFonts w:ascii="Times New Roman" w:eastAsia="Times New Roman" w:hAnsi="Times New Roman" w:cs="Times New Roman"/>
          <w:color w:val="000000"/>
          <w:sz w:val="20"/>
          <w:szCs w:val="20"/>
        </w:rPr>
        <w:t xml:space="preserve"> Về nâng cao chất lượng công trình đầu tư công, </w:t>
      </w:r>
      <w:r w:rsidR="00862E4C" w:rsidRPr="00862E4C">
        <w:rPr>
          <w:rFonts w:ascii="Times New Roman" w:eastAsia="Times New Roman" w:hAnsi="Times New Roman" w:cs="Times New Roman"/>
          <w:b/>
          <w:i/>
          <w:color w:val="000000"/>
          <w:sz w:val="20"/>
          <w:szCs w:val="20"/>
        </w:rPr>
        <w:t xml:space="preserve">(2) </w:t>
      </w:r>
      <w:r w:rsidR="00862E4C" w:rsidRPr="00862E4C">
        <w:rPr>
          <w:rFonts w:ascii="Times New Roman" w:eastAsia="Times New Roman" w:hAnsi="Times New Roman" w:cs="Times New Roman"/>
          <w:color w:val="000000"/>
          <w:sz w:val="20"/>
          <w:szCs w:val="20"/>
        </w:rPr>
        <w:t xml:space="preserve">về đền bù, giải phóng mặt bằng </w:t>
      </w:r>
      <w:r w:rsidR="00862E4C" w:rsidRPr="00862E4C">
        <w:rPr>
          <w:rFonts w:ascii="Times New Roman" w:eastAsia="Times New Roman" w:hAnsi="Times New Roman" w:cs="Times New Roman"/>
          <w:b/>
          <w:i/>
          <w:color w:val="000000"/>
          <w:sz w:val="20"/>
          <w:szCs w:val="20"/>
        </w:rPr>
        <w:t>(3)</w:t>
      </w:r>
      <w:r w:rsidR="00862E4C" w:rsidRPr="00862E4C">
        <w:rPr>
          <w:rFonts w:ascii="Times New Roman" w:eastAsia="Times New Roman" w:hAnsi="Times New Roman" w:cs="Times New Roman"/>
          <w:color w:val="000000"/>
          <w:sz w:val="20"/>
          <w:szCs w:val="20"/>
        </w:rPr>
        <w:t xml:space="preserve"> về đào tạo nghề </w:t>
      </w:r>
      <w:r w:rsidR="00862E4C" w:rsidRPr="00862E4C">
        <w:rPr>
          <w:rFonts w:ascii="Times New Roman" w:eastAsia="Times New Roman" w:hAnsi="Times New Roman" w:cs="Times New Roman"/>
          <w:b/>
          <w:i/>
          <w:color w:val="000000"/>
          <w:sz w:val="20"/>
          <w:szCs w:val="20"/>
        </w:rPr>
        <w:t>(4)</w:t>
      </w:r>
      <w:r w:rsidR="00862E4C" w:rsidRPr="00862E4C">
        <w:rPr>
          <w:rFonts w:ascii="Times New Roman" w:eastAsia="Times New Roman" w:hAnsi="Times New Roman" w:cs="Times New Roman"/>
          <w:color w:val="000000"/>
          <w:sz w:val="20"/>
          <w:szCs w:val="20"/>
        </w:rPr>
        <w:t xml:space="preserve"> về nuôi trồng thuỷ sản </w:t>
      </w:r>
      <w:r w:rsidR="00862E4C" w:rsidRPr="00862E4C">
        <w:rPr>
          <w:rFonts w:ascii="Times New Roman" w:eastAsia="Times New Roman" w:hAnsi="Times New Roman" w:cs="Times New Roman"/>
          <w:b/>
          <w:i/>
          <w:color w:val="000000"/>
          <w:sz w:val="20"/>
          <w:szCs w:val="20"/>
        </w:rPr>
        <w:t>(5)</w:t>
      </w:r>
      <w:r w:rsidR="00862E4C" w:rsidRPr="00862E4C">
        <w:rPr>
          <w:rFonts w:ascii="Times New Roman" w:eastAsia="Times New Roman" w:hAnsi="Times New Roman" w:cs="Times New Roman"/>
          <w:color w:val="000000"/>
          <w:sz w:val="20"/>
          <w:szCs w:val="20"/>
        </w:rPr>
        <w:t xml:space="preserve"> về nước sinh hoạt </w:t>
      </w:r>
      <w:r w:rsidR="00862E4C" w:rsidRPr="00862E4C">
        <w:rPr>
          <w:rFonts w:ascii="Times New Roman" w:eastAsia="Times New Roman" w:hAnsi="Times New Roman" w:cs="Times New Roman"/>
          <w:b/>
          <w:i/>
          <w:color w:val="000000"/>
          <w:sz w:val="20"/>
          <w:szCs w:val="20"/>
        </w:rPr>
        <w:t>(6)</w:t>
      </w:r>
      <w:r w:rsidR="00862E4C" w:rsidRPr="00862E4C">
        <w:rPr>
          <w:rFonts w:ascii="Times New Roman" w:eastAsia="Times New Roman" w:hAnsi="Times New Roman" w:cs="Times New Roman"/>
          <w:color w:val="000000"/>
          <w:sz w:val="20"/>
          <w:szCs w:val="20"/>
        </w:rPr>
        <w:t xml:space="preserve"> về Đề án cây cà phê xứ lạnh (7) về chế độ chính sách.</w:t>
      </w:r>
    </w:p>
  </w:footnote>
  <w:footnote w:id="16">
    <w:p w14:paraId="5BE3C978" w14:textId="237AA69C" w:rsidR="00B320E3" w:rsidRPr="00912387" w:rsidRDefault="00B320E3" w:rsidP="00B320E3">
      <w:pPr>
        <w:pStyle w:val="FootnoteText"/>
        <w:ind w:firstLine="720"/>
      </w:pPr>
      <w:r>
        <w:rPr>
          <w:rStyle w:val="FootnoteReference"/>
        </w:rPr>
        <w:footnoteRef/>
      </w:r>
      <w:r>
        <w:t xml:space="preserve"> Kế hoạch số 31/KH-TTHĐND, ngày 18/3/2024 của Thường trực Hội đồng nhân dân huyệ</w:t>
      </w:r>
      <w:r w:rsidR="00912387">
        <w:t xml:space="preserve">n, </w:t>
      </w:r>
      <w:r w:rsidR="00912387" w:rsidRPr="00912387">
        <w:t xml:space="preserve">KH </w:t>
      </w:r>
      <w:r w:rsidR="00912387" w:rsidRPr="00912387">
        <w:rPr>
          <w:iCs/>
          <w:color w:val="000000" w:themeColor="text1"/>
          <w:shd w:val="clear" w:color="auto" w:fill="FFFFFF"/>
        </w:rPr>
        <w:t xml:space="preserve">thực hiện Thông báo số </w:t>
      </w:r>
      <w:r w:rsidR="00912387" w:rsidRPr="00912387">
        <w:t>08/TB-TTHĐND, ngày 08 tháng 3 năm 2024 của Thường trực HĐND tỉnh về kết luận Hội nghị giao ban Thường trực HĐND tỉnh với Thường trực HĐND các huyện, thành phố lần thứ 5, nhiệm kỳ 2021-2026</w:t>
      </w:r>
      <w:r w:rsidR="0091238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6"/>
        <w:szCs w:val="26"/>
      </w:rPr>
      <w:id w:val="-747264165"/>
      <w:docPartObj>
        <w:docPartGallery w:val="Page Numbers (Top of Page)"/>
        <w:docPartUnique/>
      </w:docPartObj>
    </w:sdtPr>
    <w:sdtEndPr>
      <w:rPr>
        <w:noProof/>
      </w:rPr>
    </w:sdtEndPr>
    <w:sdtContent>
      <w:p w14:paraId="01A65D76" w14:textId="412C387D" w:rsidR="00B20B9A" w:rsidRPr="00B20B9A" w:rsidRDefault="00B20B9A">
        <w:pPr>
          <w:pStyle w:val="Header"/>
          <w:jc w:val="center"/>
          <w:rPr>
            <w:rFonts w:ascii="Times New Roman" w:hAnsi="Times New Roman" w:cs="Times New Roman"/>
            <w:sz w:val="26"/>
            <w:szCs w:val="26"/>
          </w:rPr>
        </w:pPr>
        <w:r w:rsidRPr="00B20B9A">
          <w:rPr>
            <w:rFonts w:ascii="Times New Roman" w:hAnsi="Times New Roman" w:cs="Times New Roman"/>
            <w:sz w:val="26"/>
            <w:szCs w:val="26"/>
          </w:rPr>
          <w:fldChar w:fldCharType="begin"/>
        </w:r>
        <w:r w:rsidRPr="00B20B9A">
          <w:rPr>
            <w:rFonts w:ascii="Times New Roman" w:hAnsi="Times New Roman" w:cs="Times New Roman"/>
            <w:sz w:val="26"/>
            <w:szCs w:val="26"/>
          </w:rPr>
          <w:instrText xml:space="preserve"> PAGE   \* MERGEFORMAT </w:instrText>
        </w:r>
        <w:r w:rsidRPr="00B20B9A">
          <w:rPr>
            <w:rFonts w:ascii="Times New Roman" w:hAnsi="Times New Roman" w:cs="Times New Roman"/>
            <w:sz w:val="26"/>
            <w:szCs w:val="26"/>
          </w:rPr>
          <w:fldChar w:fldCharType="separate"/>
        </w:r>
        <w:r w:rsidR="00BD2FEF">
          <w:rPr>
            <w:rFonts w:ascii="Times New Roman" w:hAnsi="Times New Roman" w:cs="Times New Roman"/>
            <w:noProof/>
            <w:sz w:val="26"/>
            <w:szCs w:val="26"/>
          </w:rPr>
          <w:t>2</w:t>
        </w:r>
        <w:r w:rsidRPr="00B20B9A">
          <w:rPr>
            <w:rFonts w:ascii="Times New Roman" w:hAnsi="Times New Roman" w:cs="Times New Roman"/>
            <w:noProof/>
            <w:sz w:val="26"/>
            <w:szCs w:val="26"/>
          </w:rPr>
          <w:fldChar w:fldCharType="end"/>
        </w:r>
      </w:p>
    </w:sdtContent>
  </w:sdt>
  <w:p w14:paraId="05F84B23" w14:textId="77777777" w:rsidR="00B20B9A" w:rsidRPr="00B20B9A" w:rsidRDefault="00B20B9A">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6DD7"/>
    <w:multiLevelType w:val="hybridMultilevel"/>
    <w:tmpl w:val="D3C47CCC"/>
    <w:lvl w:ilvl="0" w:tplc="D65C3EB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1" w15:restartNumberingAfterBreak="0">
    <w:nsid w:val="1D24130B"/>
    <w:multiLevelType w:val="hybridMultilevel"/>
    <w:tmpl w:val="2F9A8B30"/>
    <w:lvl w:ilvl="0" w:tplc="36CC890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D724FB7"/>
    <w:multiLevelType w:val="hybridMultilevel"/>
    <w:tmpl w:val="00AE54D4"/>
    <w:lvl w:ilvl="0" w:tplc="228A8FD2">
      <w:numFmt w:val="bullet"/>
      <w:lvlText w:val="-"/>
      <w:lvlJc w:val="left"/>
      <w:pPr>
        <w:ind w:left="1353"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AA82912"/>
    <w:multiLevelType w:val="hybridMultilevel"/>
    <w:tmpl w:val="040A7264"/>
    <w:lvl w:ilvl="0" w:tplc="83443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C872CC"/>
    <w:multiLevelType w:val="hybridMultilevel"/>
    <w:tmpl w:val="F91418BA"/>
    <w:lvl w:ilvl="0" w:tplc="097EA9A0">
      <w:start w:val="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521ADF"/>
    <w:multiLevelType w:val="hybridMultilevel"/>
    <w:tmpl w:val="3160B312"/>
    <w:lvl w:ilvl="0" w:tplc="E0DA9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704732"/>
    <w:multiLevelType w:val="hybridMultilevel"/>
    <w:tmpl w:val="6CFC57E8"/>
    <w:lvl w:ilvl="0" w:tplc="B944DA68">
      <w:numFmt w:val="bullet"/>
      <w:lvlText w:val="-"/>
      <w:lvlJc w:val="left"/>
      <w:pPr>
        <w:ind w:left="720" w:hanging="360"/>
      </w:pPr>
      <w:rPr>
        <w:rFonts w:ascii="Times New Roman" w:eastAsia="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F7D"/>
    <w:rsid w:val="00000F31"/>
    <w:rsid w:val="00001160"/>
    <w:rsid w:val="0001165D"/>
    <w:rsid w:val="000225F4"/>
    <w:rsid w:val="00047447"/>
    <w:rsid w:val="00061563"/>
    <w:rsid w:val="0008519E"/>
    <w:rsid w:val="00092FBA"/>
    <w:rsid w:val="00095793"/>
    <w:rsid w:val="000A0ADF"/>
    <w:rsid w:val="000C0BA9"/>
    <w:rsid w:val="000E1A43"/>
    <w:rsid w:val="000E5792"/>
    <w:rsid w:val="000F16A6"/>
    <w:rsid w:val="000F2789"/>
    <w:rsid w:val="000F3850"/>
    <w:rsid w:val="00104055"/>
    <w:rsid w:val="0011290B"/>
    <w:rsid w:val="0011679D"/>
    <w:rsid w:val="00125131"/>
    <w:rsid w:val="00144B91"/>
    <w:rsid w:val="001503A9"/>
    <w:rsid w:val="0015772F"/>
    <w:rsid w:val="00162E0F"/>
    <w:rsid w:val="00167C9A"/>
    <w:rsid w:val="001708BF"/>
    <w:rsid w:val="001757A8"/>
    <w:rsid w:val="00181697"/>
    <w:rsid w:val="00192E61"/>
    <w:rsid w:val="001A3F9A"/>
    <w:rsid w:val="001A509F"/>
    <w:rsid w:val="001A6E6F"/>
    <w:rsid w:val="001B66F8"/>
    <w:rsid w:val="001B6C39"/>
    <w:rsid w:val="001D151A"/>
    <w:rsid w:val="001D7B0F"/>
    <w:rsid w:val="001F1370"/>
    <w:rsid w:val="001F4BB3"/>
    <w:rsid w:val="001F75B1"/>
    <w:rsid w:val="00205FAF"/>
    <w:rsid w:val="00232C91"/>
    <w:rsid w:val="002332D3"/>
    <w:rsid w:val="00237B5C"/>
    <w:rsid w:val="00240509"/>
    <w:rsid w:val="00245DD0"/>
    <w:rsid w:val="00251B6B"/>
    <w:rsid w:val="00254087"/>
    <w:rsid w:val="0029456A"/>
    <w:rsid w:val="002A00C3"/>
    <w:rsid w:val="002A408B"/>
    <w:rsid w:val="002C3607"/>
    <w:rsid w:val="002C6F29"/>
    <w:rsid w:val="002C7B21"/>
    <w:rsid w:val="002F6F0D"/>
    <w:rsid w:val="003026F3"/>
    <w:rsid w:val="003071EB"/>
    <w:rsid w:val="00312485"/>
    <w:rsid w:val="00313316"/>
    <w:rsid w:val="00317634"/>
    <w:rsid w:val="00320173"/>
    <w:rsid w:val="0032799D"/>
    <w:rsid w:val="00343BF4"/>
    <w:rsid w:val="00347F7C"/>
    <w:rsid w:val="00370A95"/>
    <w:rsid w:val="00370F07"/>
    <w:rsid w:val="00384458"/>
    <w:rsid w:val="00387D4F"/>
    <w:rsid w:val="0039520D"/>
    <w:rsid w:val="003B1F7D"/>
    <w:rsid w:val="003D23D3"/>
    <w:rsid w:val="003E7888"/>
    <w:rsid w:val="00402121"/>
    <w:rsid w:val="00402E2E"/>
    <w:rsid w:val="00405916"/>
    <w:rsid w:val="00412422"/>
    <w:rsid w:val="004307B6"/>
    <w:rsid w:val="00452953"/>
    <w:rsid w:val="004603A6"/>
    <w:rsid w:val="0046138F"/>
    <w:rsid w:val="00475C4A"/>
    <w:rsid w:val="00475CEB"/>
    <w:rsid w:val="0049565C"/>
    <w:rsid w:val="004C11CA"/>
    <w:rsid w:val="004C6A93"/>
    <w:rsid w:val="004E10B8"/>
    <w:rsid w:val="004E14AA"/>
    <w:rsid w:val="00505322"/>
    <w:rsid w:val="00514D5A"/>
    <w:rsid w:val="00534453"/>
    <w:rsid w:val="00536472"/>
    <w:rsid w:val="00536904"/>
    <w:rsid w:val="0055214B"/>
    <w:rsid w:val="00570C76"/>
    <w:rsid w:val="00573697"/>
    <w:rsid w:val="0057408E"/>
    <w:rsid w:val="00575643"/>
    <w:rsid w:val="00585866"/>
    <w:rsid w:val="005906E8"/>
    <w:rsid w:val="005A114E"/>
    <w:rsid w:val="005A1BAC"/>
    <w:rsid w:val="005A5B51"/>
    <w:rsid w:val="005B2ADE"/>
    <w:rsid w:val="005B7596"/>
    <w:rsid w:val="005D53B7"/>
    <w:rsid w:val="005D55ED"/>
    <w:rsid w:val="005E577D"/>
    <w:rsid w:val="005F3362"/>
    <w:rsid w:val="00610C94"/>
    <w:rsid w:val="00623E4E"/>
    <w:rsid w:val="006305AC"/>
    <w:rsid w:val="0063414A"/>
    <w:rsid w:val="00643C64"/>
    <w:rsid w:val="00656BEE"/>
    <w:rsid w:val="00671BBE"/>
    <w:rsid w:val="00684C06"/>
    <w:rsid w:val="00692A5E"/>
    <w:rsid w:val="00694AC1"/>
    <w:rsid w:val="006A3DDA"/>
    <w:rsid w:val="006A69B4"/>
    <w:rsid w:val="006B7CA8"/>
    <w:rsid w:val="006C07AB"/>
    <w:rsid w:val="006C443F"/>
    <w:rsid w:val="0070590D"/>
    <w:rsid w:val="00712036"/>
    <w:rsid w:val="00715880"/>
    <w:rsid w:val="00723B43"/>
    <w:rsid w:val="00725B9D"/>
    <w:rsid w:val="00731F6B"/>
    <w:rsid w:val="00735F57"/>
    <w:rsid w:val="007362AD"/>
    <w:rsid w:val="00751E6D"/>
    <w:rsid w:val="0075245D"/>
    <w:rsid w:val="00753C35"/>
    <w:rsid w:val="007653AD"/>
    <w:rsid w:val="007A0EE0"/>
    <w:rsid w:val="007C421B"/>
    <w:rsid w:val="007D5749"/>
    <w:rsid w:val="007F7AA9"/>
    <w:rsid w:val="008031F6"/>
    <w:rsid w:val="008476A6"/>
    <w:rsid w:val="00862E4C"/>
    <w:rsid w:val="008674A9"/>
    <w:rsid w:val="00870D72"/>
    <w:rsid w:val="00885238"/>
    <w:rsid w:val="008854DB"/>
    <w:rsid w:val="008A227C"/>
    <w:rsid w:val="008A7714"/>
    <w:rsid w:val="008B2AFB"/>
    <w:rsid w:val="008C0F51"/>
    <w:rsid w:val="008D7E8F"/>
    <w:rsid w:val="008E5B2E"/>
    <w:rsid w:val="008E74BB"/>
    <w:rsid w:val="008F6A9D"/>
    <w:rsid w:val="00912387"/>
    <w:rsid w:val="0091385A"/>
    <w:rsid w:val="00915A89"/>
    <w:rsid w:val="009268E5"/>
    <w:rsid w:val="009327CC"/>
    <w:rsid w:val="009367CF"/>
    <w:rsid w:val="00955439"/>
    <w:rsid w:val="00957DFF"/>
    <w:rsid w:val="009630D1"/>
    <w:rsid w:val="009A040F"/>
    <w:rsid w:val="009A2337"/>
    <w:rsid w:val="009A790A"/>
    <w:rsid w:val="009B1FEB"/>
    <w:rsid w:val="009F32BD"/>
    <w:rsid w:val="00A03489"/>
    <w:rsid w:val="00A05CE6"/>
    <w:rsid w:val="00A12DF4"/>
    <w:rsid w:val="00A50A8E"/>
    <w:rsid w:val="00A621C6"/>
    <w:rsid w:val="00A71065"/>
    <w:rsid w:val="00A8248C"/>
    <w:rsid w:val="00A962F2"/>
    <w:rsid w:val="00AA65D5"/>
    <w:rsid w:val="00AB0EFF"/>
    <w:rsid w:val="00AC1638"/>
    <w:rsid w:val="00AE0090"/>
    <w:rsid w:val="00AF0163"/>
    <w:rsid w:val="00AF2AF8"/>
    <w:rsid w:val="00AF4C96"/>
    <w:rsid w:val="00B20B9A"/>
    <w:rsid w:val="00B320E3"/>
    <w:rsid w:val="00B3600A"/>
    <w:rsid w:val="00B45286"/>
    <w:rsid w:val="00B5245B"/>
    <w:rsid w:val="00B86522"/>
    <w:rsid w:val="00B87F06"/>
    <w:rsid w:val="00B9341B"/>
    <w:rsid w:val="00BB01F8"/>
    <w:rsid w:val="00BC0CF2"/>
    <w:rsid w:val="00BD2FEF"/>
    <w:rsid w:val="00BF336F"/>
    <w:rsid w:val="00BF499A"/>
    <w:rsid w:val="00C168E5"/>
    <w:rsid w:val="00C2072F"/>
    <w:rsid w:val="00C234E5"/>
    <w:rsid w:val="00C2767C"/>
    <w:rsid w:val="00C35626"/>
    <w:rsid w:val="00C414DC"/>
    <w:rsid w:val="00C53832"/>
    <w:rsid w:val="00C56142"/>
    <w:rsid w:val="00C8015C"/>
    <w:rsid w:val="00C976CE"/>
    <w:rsid w:val="00CA1353"/>
    <w:rsid w:val="00CA433E"/>
    <w:rsid w:val="00CA556F"/>
    <w:rsid w:val="00CB34BE"/>
    <w:rsid w:val="00CB5EF8"/>
    <w:rsid w:val="00CD680F"/>
    <w:rsid w:val="00CF0261"/>
    <w:rsid w:val="00D01BCB"/>
    <w:rsid w:val="00D06C35"/>
    <w:rsid w:val="00D1249D"/>
    <w:rsid w:val="00D1521A"/>
    <w:rsid w:val="00D25B3F"/>
    <w:rsid w:val="00D2649C"/>
    <w:rsid w:val="00D603D3"/>
    <w:rsid w:val="00D81F73"/>
    <w:rsid w:val="00D832FF"/>
    <w:rsid w:val="00D939D4"/>
    <w:rsid w:val="00D948F2"/>
    <w:rsid w:val="00D9741D"/>
    <w:rsid w:val="00DC4A2C"/>
    <w:rsid w:val="00DF1606"/>
    <w:rsid w:val="00DF3C8A"/>
    <w:rsid w:val="00E054F2"/>
    <w:rsid w:val="00E20899"/>
    <w:rsid w:val="00E32290"/>
    <w:rsid w:val="00E41A60"/>
    <w:rsid w:val="00E42E5E"/>
    <w:rsid w:val="00E66B6F"/>
    <w:rsid w:val="00E72CC0"/>
    <w:rsid w:val="00E75DD0"/>
    <w:rsid w:val="00EA0FC1"/>
    <w:rsid w:val="00EA15B0"/>
    <w:rsid w:val="00EA555C"/>
    <w:rsid w:val="00EB1773"/>
    <w:rsid w:val="00EB786D"/>
    <w:rsid w:val="00EC10DC"/>
    <w:rsid w:val="00EC5B8E"/>
    <w:rsid w:val="00ED494B"/>
    <w:rsid w:val="00EE6862"/>
    <w:rsid w:val="00EF778C"/>
    <w:rsid w:val="00F03B02"/>
    <w:rsid w:val="00F05B63"/>
    <w:rsid w:val="00F46BAE"/>
    <w:rsid w:val="00F65078"/>
    <w:rsid w:val="00F97978"/>
    <w:rsid w:val="00FC471E"/>
    <w:rsid w:val="00FE61FF"/>
    <w:rsid w:val="00FE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C8C6"/>
  <w15:docId w15:val="{259AD0CB-CEA9-489E-83EC-1129C49A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866"/>
    <w:pPr>
      <w:spacing w:after="0" w:line="240" w:lineRule="auto"/>
    </w:pPr>
    <w:rPr>
      <w:rFonts w:ascii="Times New Roman" w:eastAsia="Times New Roman" w:hAnsi="Times New Roman" w:cs="Times New Roman"/>
      <w:sz w:val="28"/>
      <w:szCs w:val="24"/>
    </w:rPr>
  </w:style>
  <w:style w:type="paragraph" w:styleId="FootnoteText">
    <w:name w:val="footnote text"/>
    <w:aliases w:val="single space,ft,Car Car Car Car,Car Car Car,Car,Car Car,Footnote Text Char Char Char Char Char Char Ch Char,Footnote Text Char Char Char Char Char Char Ch,fn,FOOTNOTES,footnote text,single spac,Footnote Text Char Char Char Char Char,C"/>
    <w:basedOn w:val="Normal"/>
    <w:link w:val="FootnoteTextChar"/>
    <w:uiPriority w:val="99"/>
    <w:unhideWhenUsed/>
    <w:qFormat/>
    <w:rsid w:val="00E32290"/>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aliases w:val="single space Char,ft Char,Car Car Car Car Char,Car Car Car Char,Car Char,Car Car Char,Footnote Text Char Char Char Char Char Char Ch Char Char,Footnote Text Char Char Char Char Char Char Ch Char1,fn Char,FOOTNOTES Char,C Char"/>
    <w:basedOn w:val="DefaultParagraphFont"/>
    <w:link w:val="FootnoteText"/>
    <w:uiPriority w:val="99"/>
    <w:qFormat/>
    <w:rsid w:val="00E32290"/>
    <w:rPr>
      <w:rFonts w:ascii="Times New Roman" w:eastAsia="Calibri" w:hAnsi="Times New Roman" w:cs="Times New Roman"/>
      <w:sz w:val="20"/>
      <w:szCs w:val="20"/>
    </w:rPr>
  </w:style>
  <w:style w:type="paragraph" w:styleId="ListParagraph">
    <w:name w:val="List Paragraph"/>
    <w:basedOn w:val="Normal"/>
    <w:uiPriority w:val="34"/>
    <w:qFormat/>
    <w:rsid w:val="00E32290"/>
    <w:pPr>
      <w:spacing w:before="100" w:after="60" w:line="360" w:lineRule="atLeast"/>
      <w:ind w:left="720" w:firstLine="567"/>
      <w:contextualSpacing/>
      <w:jc w:val="both"/>
    </w:pPr>
    <w:rPr>
      <w:rFonts w:ascii="Times New Roman" w:eastAsia="Calibri" w:hAnsi="Times New Roman" w:cs="Times New Roman"/>
      <w:sz w:val="28"/>
      <w:lang w:val="nl-NL"/>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R,f1, BVI fnr"/>
    <w:link w:val="ftrefCharCharChar1Char"/>
    <w:uiPriority w:val="99"/>
    <w:unhideWhenUsed/>
    <w:qFormat/>
    <w:rsid w:val="00E32290"/>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E32290"/>
    <w:pPr>
      <w:spacing w:line="240" w:lineRule="exact"/>
    </w:pPr>
    <w:rPr>
      <w:vertAlign w:val="superscript"/>
    </w:rPr>
  </w:style>
  <w:style w:type="table" w:styleId="TableGrid">
    <w:name w:val="Table Grid"/>
    <w:basedOn w:val="TableNormal"/>
    <w:uiPriority w:val="59"/>
    <w:rsid w:val="00610C94"/>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6213726156405377106gmail-msolistparagraph">
    <w:name w:val="m_6213726156405377106gmail-msolistparagraph"/>
    <w:basedOn w:val="Normal"/>
    <w:rsid w:val="00162E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B43"/>
    <w:rPr>
      <w:rFonts w:ascii="Segoe UI" w:hAnsi="Segoe UI" w:cs="Segoe UI"/>
      <w:sz w:val="18"/>
      <w:szCs w:val="18"/>
    </w:rPr>
  </w:style>
  <w:style w:type="paragraph" w:customStyle="1" w:styleId="TS">
    <w:name w:val="TS"/>
    <w:basedOn w:val="Normal"/>
    <w:link w:val="TSChar"/>
    <w:qFormat/>
    <w:rsid w:val="001708BF"/>
    <w:pPr>
      <w:spacing w:before="120" w:after="120" w:line="240" w:lineRule="auto"/>
      <w:ind w:firstLine="720"/>
      <w:jc w:val="both"/>
    </w:pPr>
    <w:rPr>
      <w:rFonts w:ascii="Times New Roman" w:eastAsia="Calibri" w:hAnsi="Times New Roman" w:cs="Times New Roman"/>
      <w:sz w:val="28"/>
    </w:rPr>
  </w:style>
  <w:style w:type="character" w:customStyle="1" w:styleId="TSChar">
    <w:name w:val="TS Char"/>
    <w:basedOn w:val="DefaultParagraphFont"/>
    <w:link w:val="TS"/>
    <w:rsid w:val="001708BF"/>
    <w:rPr>
      <w:rFonts w:ascii="Times New Roman" w:eastAsia="Calibri" w:hAnsi="Times New Roman" w:cs="Times New Roman"/>
      <w:sz w:val="28"/>
    </w:rPr>
  </w:style>
  <w:style w:type="character" w:customStyle="1" w:styleId="Vnbnnidung">
    <w:name w:val="Văn bản nội dung_"/>
    <w:basedOn w:val="DefaultParagraphFont"/>
    <w:link w:val="Vnbnnidung0"/>
    <w:rsid w:val="000F16A6"/>
    <w:rPr>
      <w:rFonts w:eastAsia="Times New Roman" w:cs="Times New Roman"/>
      <w:sz w:val="26"/>
      <w:szCs w:val="26"/>
    </w:rPr>
  </w:style>
  <w:style w:type="paragraph" w:customStyle="1" w:styleId="Vnbnnidung0">
    <w:name w:val="Văn bản nội dung"/>
    <w:basedOn w:val="Normal"/>
    <w:link w:val="Vnbnnidung"/>
    <w:rsid w:val="000F16A6"/>
    <w:pPr>
      <w:widowControl w:val="0"/>
      <w:spacing w:after="100" w:line="307" w:lineRule="auto"/>
      <w:ind w:firstLine="400"/>
    </w:pPr>
    <w:rPr>
      <w:rFonts w:eastAsia="Times New Roman" w:cs="Times New Roman"/>
      <w:sz w:val="26"/>
      <w:szCs w:val="26"/>
    </w:rPr>
  </w:style>
  <w:style w:type="paragraph" w:styleId="Header">
    <w:name w:val="header"/>
    <w:basedOn w:val="Normal"/>
    <w:link w:val="HeaderChar"/>
    <w:uiPriority w:val="99"/>
    <w:unhideWhenUsed/>
    <w:rsid w:val="00B20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B9A"/>
  </w:style>
  <w:style w:type="paragraph" w:styleId="Footer">
    <w:name w:val="footer"/>
    <w:basedOn w:val="Normal"/>
    <w:link w:val="FooterChar"/>
    <w:uiPriority w:val="99"/>
    <w:unhideWhenUsed/>
    <w:rsid w:val="00B20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B9A"/>
  </w:style>
  <w:style w:type="character" w:customStyle="1" w:styleId="fontstyle01">
    <w:name w:val="fontstyle01"/>
    <w:basedOn w:val="DefaultParagraphFont"/>
    <w:rsid w:val="006305AC"/>
    <w:rPr>
      <w:rFonts w:ascii="Times New Roman" w:hAnsi="Times New Roman" w:cs="Times New Roman" w:hint="default"/>
      <w:b/>
      <w:bCs/>
      <w:i w:val="0"/>
      <w:iCs w:val="0"/>
      <w:color w:val="000000"/>
      <w:sz w:val="28"/>
      <w:szCs w:val="28"/>
    </w:rPr>
  </w:style>
  <w:style w:type="paragraph" w:styleId="NormalWeb">
    <w:name w:val="Normal (Web)"/>
    <w:basedOn w:val="Normal"/>
    <w:link w:val="NormalWebChar"/>
    <w:rsid w:val="00370F07"/>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link w:val="NormalWeb"/>
    <w:rsid w:val="00370F07"/>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6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DB8B-FEF4-4870-9A19-4864C064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12</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Bùi Thắng</cp:lastModifiedBy>
  <cp:revision>99</cp:revision>
  <cp:lastPrinted>2024-07-29T02:54:00Z</cp:lastPrinted>
  <dcterms:created xsi:type="dcterms:W3CDTF">2024-01-03T13:10:00Z</dcterms:created>
  <dcterms:modified xsi:type="dcterms:W3CDTF">2024-08-12T06:47:00Z</dcterms:modified>
</cp:coreProperties>
</file>