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jc w:val="center"/>
        <w:tblLook w:val="04A0" w:firstRow="1" w:lastRow="0" w:firstColumn="1" w:lastColumn="0" w:noHBand="0" w:noVBand="1"/>
      </w:tblPr>
      <w:tblGrid>
        <w:gridCol w:w="3400"/>
        <w:gridCol w:w="6239"/>
      </w:tblGrid>
      <w:tr w:rsidR="00E04088" w14:paraId="7A194D65" w14:textId="77777777" w:rsidTr="00BE317B">
        <w:trPr>
          <w:jc w:val="center"/>
        </w:trPr>
        <w:tc>
          <w:tcPr>
            <w:tcW w:w="3400" w:type="dxa"/>
            <w:hideMark/>
          </w:tcPr>
          <w:p w14:paraId="60EC5348" w14:textId="7235CA16" w:rsidR="00E04088" w:rsidRDefault="00610B31">
            <w:pPr>
              <w:jc w:val="center"/>
              <w:rPr>
                <w:sz w:val="26"/>
                <w:szCs w:val="26"/>
              </w:rPr>
            </w:pPr>
            <w:bookmarkStart w:id="0" w:name="_Hlk91745058"/>
            <w:bookmarkStart w:id="1" w:name="_Hlk66458490"/>
            <w:r>
              <w:rPr>
                <w:sz w:val="26"/>
                <w:szCs w:val="26"/>
              </w:rPr>
              <w:t xml:space="preserve">  </w:t>
            </w:r>
            <w:r w:rsidR="00E04088">
              <w:rPr>
                <w:sz w:val="26"/>
                <w:szCs w:val="26"/>
              </w:rPr>
              <w:t>HĐND HUYỆN KON RẪY</w:t>
            </w:r>
          </w:p>
        </w:tc>
        <w:tc>
          <w:tcPr>
            <w:tcW w:w="6239" w:type="dxa"/>
            <w:hideMark/>
          </w:tcPr>
          <w:p w14:paraId="6543EE49" w14:textId="77777777" w:rsidR="00E04088" w:rsidRDefault="00E04088">
            <w:pPr>
              <w:jc w:val="center"/>
              <w:rPr>
                <w:b/>
                <w:sz w:val="26"/>
                <w:szCs w:val="26"/>
              </w:rPr>
            </w:pPr>
            <w:r>
              <w:rPr>
                <w:b/>
                <w:sz w:val="26"/>
                <w:szCs w:val="26"/>
              </w:rPr>
              <w:t>CỘNG HOÀ XÃ HỘI CHỦ NGHĨA VIỆT NAM</w:t>
            </w:r>
          </w:p>
        </w:tc>
      </w:tr>
      <w:tr w:rsidR="00E04088" w14:paraId="0CA5E0AF" w14:textId="77777777" w:rsidTr="00BE317B">
        <w:trPr>
          <w:jc w:val="center"/>
        </w:trPr>
        <w:tc>
          <w:tcPr>
            <w:tcW w:w="3400" w:type="dxa"/>
            <w:hideMark/>
          </w:tcPr>
          <w:p w14:paraId="37BB0498" w14:textId="62D36CAF" w:rsidR="00E04088" w:rsidRDefault="00E04088">
            <w:pPr>
              <w:jc w:val="center"/>
              <w:rPr>
                <w:b/>
                <w:sz w:val="26"/>
                <w:szCs w:val="26"/>
              </w:rPr>
            </w:pPr>
            <w:r>
              <w:rPr>
                <w:noProof/>
              </w:rPr>
              <mc:AlternateContent>
                <mc:Choice Requires="wps">
                  <w:drawing>
                    <wp:anchor distT="4294967295" distB="4294967295" distL="114300" distR="114300" simplePos="0" relativeHeight="251656704" behindDoc="0" locked="0" layoutInCell="1" allowOverlap="1" wp14:anchorId="2297458C" wp14:editId="4619B221">
                      <wp:simplePos x="0" y="0"/>
                      <wp:positionH relativeFrom="margin">
                        <wp:posOffset>660400</wp:posOffset>
                      </wp:positionH>
                      <wp:positionV relativeFrom="paragraph">
                        <wp:posOffset>198120</wp:posOffset>
                      </wp:positionV>
                      <wp:extent cx="671195" cy="0"/>
                      <wp:effectExtent l="0" t="0" r="336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6F634D" id="Straight Connector 8"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2pt,15.6pt" to="104.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">
                      <o:lock v:ext="edit" shapetype="f"/>
                      <w10:wrap anchorx="margin"/>
                    </v:line>
                  </w:pict>
                </mc:Fallback>
              </mc:AlternateContent>
            </w:r>
            <w:r>
              <w:rPr>
                <w:b/>
                <w:sz w:val="26"/>
                <w:szCs w:val="26"/>
              </w:rPr>
              <w:t>THƯỜNG TRỰC HĐND</w:t>
            </w:r>
          </w:p>
        </w:tc>
        <w:tc>
          <w:tcPr>
            <w:tcW w:w="6239" w:type="dxa"/>
            <w:hideMark/>
          </w:tcPr>
          <w:p w14:paraId="1CABFA16" w14:textId="77777777" w:rsidR="00E04088" w:rsidRDefault="00E04088">
            <w:pPr>
              <w:jc w:val="center"/>
              <w:rPr>
                <w:b/>
                <w:sz w:val="26"/>
                <w:szCs w:val="26"/>
              </w:rPr>
            </w:pPr>
            <w:r>
              <w:rPr>
                <w:b/>
                <w:szCs w:val="26"/>
              </w:rPr>
              <w:t>Độc lập - Tự do - Hạnh phúc</w:t>
            </w:r>
          </w:p>
        </w:tc>
      </w:tr>
      <w:tr w:rsidR="00E04088" w14:paraId="17866193" w14:textId="77777777" w:rsidTr="00BE317B">
        <w:trPr>
          <w:jc w:val="center"/>
        </w:trPr>
        <w:tc>
          <w:tcPr>
            <w:tcW w:w="3400" w:type="dxa"/>
            <w:hideMark/>
          </w:tcPr>
          <w:p w14:paraId="420993E6" w14:textId="6777910D" w:rsidR="00E04088" w:rsidRPr="00C564F1" w:rsidRDefault="00E04088" w:rsidP="00D21E9B">
            <w:pPr>
              <w:spacing w:before="120"/>
              <w:jc w:val="center"/>
              <w:rPr>
                <w:noProof/>
                <w:sz w:val="26"/>
              </w:rPr>
            </w:pPr>
            <w:r>
              <w:rPr>
                <w:noProof/>
                <w:sz w:val="26"/>
              </w:rPr>
              <w:t xml:space="preserve">Số:    </w:t>
            </w:r>
            <w:r w:rsidR="00DA7A1D">
              <w:rPr>
                <w:noProof/>
                <w:sz w:val="26"/>
              </w:rPr>
              <w:t>87</w:t>
            </w:r>
            <w:r>
              <w:rPr>
                <w:noProof/>
                <w:sz w:val="26"/>
              </w:rPr>
              <w:t xml:space="preserve">      /BC-HĐND</w:t>
            </w:r>
          </w:p>
        </w:tc>
        <w:tc>
          <w:tcPr>
            <w:tcW w:w="6239" w:type="dxa"/>
            <w:hideMark/>
          </w:tcPr>
          <w:p w14:paraId="047BAC1C" w14:textId="5F01EAB0" w:rsidR="00E04088" w:rsidRDefault="00E04088" w:rsidP="00D21E9B">
            <w:pPr>
              <w:spacing w:before="120"/>
              <w:jc w:val="center"/>
              <w:rPr>
                <w:i/>
                <w:noProof/>
                <w:szCs w:val="28"/>
              </w:rPr>
            </w:pPr>
            <w:r>
              <w:rPr>
                <w:noProof/>
              </w:rPr>
              <mc:AlternateContent>
                <mc:Choice Requires="wps">
                  <w:drawing>
                    <wp:anchor distT="4294967295" distB="4294967295" distL="114300" distR="114300" simplePos="0" relativeHeight="251658752" behindDoc="0" locked="0" layoutInCell="1" allowOverlap="1" wp14:anchorId="2053D524" wp14:editId="7F67728E">
                      <wp:simplePos x="0" y="0"/>
                      <wp:positionH relativeFrom="column">
                        <wp:posOffset>830418</wp:posOffset>
                      </wp:positionH>
                      <wp:positionV relativeFrom="paragraph">
                        <wp:posOffset>16510</wp:posOffset>
                      </wp:positionV>
                      <wp:extent cx="2171065"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F15277" id="Straight Connector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4pt,1.3pt" to="23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">
                      <o:lock v:ext="edit" shapetype="f"/>
                    </v:line>
                  </w:pict>
                </mc:Fallback>
              </mc:AlternateContent>
            </w:r>
            <w:r w:rsidR="00AB2096">
              <w:rPr>
                <w:i/>
                <w:noProof/>
                <w:szCs w:val="28"/>
              </w:rPr>
              <w:t xml:space="preserve"> </w:t>
            </w:r>
            <w:r>
              <w:rPr>
                <w:i/>
                <w:noProof/>
                <w:szCs w:val="28"/>
              </w:rPr>
              <w:t xml:space="preserve">Kon Rẫy, ngày  </w:t>
            </w:r>
            <w:r w:rsidR="00DA7A1D">
              <w:rPr>
                <w:i/>
                <w:noProof/>
                <w:szCs w:val="28"/>
              </w:rPr>
              <w:t>07</w:t>
            </w:r>
            <w:r>
              <w:rPr>
                <w:i/>
                <w:noProof/>
                <w:szCs w:val="28"/>
              </w:rPr>
              <w:t xml:space="preserve">  tháng </w:t>
            </w:r>
            <w:r w:rsidR="00DA7A1D">
              <w:rPr>
                <w:i/>
                <w:noProof/>
                <w:szCs w:val="28"/>
              </w:rPr>
              <w:t>8</w:t>
            </w:r>
            <w:r>
              <w:rPr>
                <w:i/>
                <w:noProof/>
                <w:szCs w:val="28"/>
              </w:rPr>
              <w:t xml:space="preserve"> năm</w:t>
            </w:r>
            <w:r w:rsidR="00DA7A1D">
              <w:rPr>
                <w:i/>
                <w:noProof/>
                <w:szCs w:val="28"/>
              </w:rPr>
              <w:t xml:space="preserve"> 2024</w:t>
            </w:r>
          </w:p>
        </w:tc>
      </w:tr>
    </w:tbl>
    <w:bookmarkEnd w:id="0"/>
    <w:p w14:paraId="7772F9D9" w14:textId="77777777" w:rsidR="00E04088" w:rsidRDefault="00E04088" w:rsidP="00D21E9B">
      <w:pPr>
        <w:spacing w:before="360"/>
        <w:jc w:val="center"/>
        <w:rPr>
          <w:b/>
          <w:bCs/>
        </w:rPr>
      </w:pPr>
      <w:r>
        <w:rPr>
          <w:b/>
          <w:bCs/>
        </w:rPr>
        <w:t>BÁO CÁO</w:t>
      </w:r>
    </w:p>
    <w:p w14:paraId="2F72B161" w14:textId="298C2C5F" w:rsidR="00E04088" w:rsidRDefault="00033AA7" w:rsidP="0009341C">
      <w:pPr>
        <w:jc w:val="center"/>
        <w:rPr>
          <w:b/>
          <w:bCs/>
        </w:rPr>
      </w:pPr>
      <w:bookmarkStart w:id="2" w:name="_Hlk93672010"/>
      <w:r>
        <w:rPr>
          <w:b/>
          <w:bCs/>
        </w:rPr>
        <w:t xml:space="preserve">Tham luận về </w:t>
      </w:r>
      <w:r w:rsidRPr="00033AA7">
        <w:rPr>
          <w:b/>
          <w:i/>
          <w:iCs/>
          <w:szCs w:val="28"/>
        </w:rPr>
        <w:t>“</w:t>
      </w:r>
      <w:r w:rsidRPr="00033AA7">
        <w:rPr>
          <w:b/>
          <w:bCs/>
          <w:i/>
          <w:iCs/>
          <w:szCs w:val="28"/>
        </w:rPr>
        <w:t>Giải pháp nâng cao chất lượng hoạt động giám sát và việc theo dõi, đôn đốc, giám sát thực hiện nghị quyết, kết luận, kiến nghị giám sát của HĐND, các cơ quan của HĐND, Tổ đại biểu HĐND”</w:t>
      </w:r>
    </w:p>
    <w:bookmarkEnd w:id="2"/>
    <w:p w14:paraId="36B91840" w14:textId="4B5CDC4C" w:rsidR="001458C8" w:rsidRPr="001458C8" w:rsidRDefault="00E04088" w:rsidP="00D21E9B">
      <w:pPr>
        <w:spacing w:before="360" w:after="360"/>
        <w:jc w:val="center"/>
        <w:rPr>
          <w:szCs w:val="28"/>
        </w:rPr>
      </w:pPr>
      <w:r>
        <w:rPr>
          <w:noProof/>
        </w:rPr>
        <mc:AlternateContent>
          <mc:Choice Requires="wps">
            <w:drawing>
              <wp:anchor distT="0" distB="0" distL="114300" distR="114300" simplePos="0" relativeHeight="251658240" behindDoc="0" locked="0" layoutInCell="1" allowOverlap="1" wp14:anchorId="4B249248" wp14:editId="05B91DEA">
                <wp:simplePos x="0" y="0"/>
                <wp:positionH relativeFrom="margin">
                  <wp:align>center</wp:align>
                </wp:positionH>
                <wp:positionV relativeFrom="paragraph">
                  <wp:posOffset>34925</wp:posOffset>
                </wp:positionV>
                <wp:extent cx="617855" cy="0"/>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617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C39B59" id="Straight Connector 6"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2.75pt" to="48.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" strokecolor="black [3200]" strokeweight=".5pt">
                <v:stroke joinstyle="miter"/>
                <w10:wrap anchorx="margin"/>
              </v:line>
            </w:pict>
          </mc:Fallback>
        </mc:AlternateContent>
      </w:r>
      <w:r w:rsidR="001458C8">
        <w:rPr>
          <w:szCs w:val="28"/>
        </w:rPr>
        <w:t>Kính gửi: Thường trực HĐND tỉnh.</w:t>
      </w:r>
    </w:p>
    <w:p w14:paraId="156F6870" w14:textId="44C96FB9" w:rsidR="00E04088" w:rsidRPr="00033AA7" w:rsidRDefault="001E2286" w:rsidP="00033AA7">
      <w:pPr>
        <w:spacing w:after="120" w:line="360" w:lineRule="exact"/>
        <w:ind w:firstLine="720"/>
        <w:rPr>
          <w:i/>
          <w:szCs w:val="28"/>
        </w:rPr>
      </w:pPr>
      <w:r w:rsidRPr="00EE354B">
        <w:rPr>
          <w:szCs w:val="28"/>
        </w:rPr>
        <w:t xml:space="preserve">Thực hiện Công văn số </w:t>
      </w:r>
      <w:r w:rsidR="00033AA7">
        <w:rPr>
          <w:szCs w:val="28"/>
        </w:rPr>
        <w:t>73</w:t>
      </w:r>
      <w:r w:rsidRPr="00EE354B">
        <w:rPr>
          <w:szCs w:val="28"/>
        </w:rPr>
        <w:t>/TTHĐND-</w:t>
      </w:r>
      <w:r w:rsidR="00033AA7">
        <w:rPr>
          <w:szCs w:val="28"/>
        </w:rPr>
        <w:t>TH ngày 26</w:t>
      </w:r>
      <w:r w:rsidR="00554FE2" w:rsidRPr="00EE354B">
        <w:rPr>
          <w:szCs w:val="28"/>
        </w:rPr>
        <w:t xml:space="preserve">/7/2024 của Thường trực HĐND tỉnh về việc </w:t>
      </w:r>
      <w:r w:rsidR="00033AA7" w:rsidRPr="00033AA7">
        <w:rPr>
          <w:szCs w:val="28"/>
        </w:rPr>
        <w:t>chuẩn bị báo cáo tham luận tại Hội nghị giao ban giữa Thường trực HĐND tỉnh với Thường trực HĐND các huyện, thành phố lần thứ 6</w:t>
      </w:r>
      <w:r w:rsidR="00033AA7">
        <w:rPr>
          <w:szCs w:val="28"/>
        </w:rPr>
        <w:t xml:space="preserve">; </w:t>
      </w:r>
      <w:r w:rsidR="00E04088" w:rsidRPr="00EE354B">
        <w:rPr>
          <w:szCs w:val="28"/>
        </w:rPr>
        <w:t xml:space="preserve">Thường trực HĐND huyện báo cáo </w:t>
      </w:r>
      <w:r w:rsidR="00033AA7">
        <w:rPr>
          <w:szCs w:val="28"/>
        </w:rPr>
        <w:t>t</w:t>
      </w:r>
      <w:r w:rsidR="00033AA7" w:rsidRPr="00033AA7">
        <w:rPr>
          <w:szCs w:val="28"/>
        </w:rPr>
        <w:t xml:space="preserve">ham luận về </w:t>
      </w:r>
      <w:r w:rsidR="00033AA7" w:rsidRPr="00033AA7">
        <w:rPr>
          <w:i/>
          <w:szCs w:val="28"/>
        </w:rPr>
        <w:t>“Giải pháp nâng cao chất lượng hoạt động giám sát và việc theo dõi, đôn đốc, giám sát thực hiện nghị quyết, kết luận, kiến nghị giám sát của HĐND, các cơ quan của HĐND, Tổ đại biểu HĐND”</w:t>
      </w:r>
      <w:r w:rsidR="001458C8" w:rsidRPr="00EE354B">
        <w:rPr>
          <w:szCs w:val="28"/>
        </w:rPr>
        <w:t>, cụ thể</w:t>
      </w:r>
      <w:r w:rsidR="00E04088" w:rsidRPr="00EE354B">
        <w:rPr>
          <w:szCs w:val="28"/>
        </w:rPr>
        <w:t xml:space="preserve"> như sau:</w:t>
      </w:r>
    </w:p>
    <w:p w14:paraId="4395877A" w14:textId="4A02D516" w:rsidR="00033AA7" w:rsidRDefault="00033AA7" w:rsidP="00D21E9B">
      <w:pPr>
        <w:spacing w:after="120" w:line="360" w:lineRule="exact"/>
        <w:ind w:firstLine="720"/>
        <w:rPr>
          <w:b/>
          <w:szCs w:val="28"/>
        </w:rPr>
      </w:pPr>
      <w:r w:rsidRPr="00EA0A9D">
        <w:rPr>
          <w:b/>
          <w:szCs w:val="28"/>
        </w:rPr>
        <w:t xml:space="preserve">1. </w:t>
      </w:r>
      <w:r>
        <w:rPr>
          <w:b/>
          <w:szCs w:val="28"/>
        </w:rPr>
        <w:t>C</w:t>
      </w:r>
      <w:r w:rsidRPr="00EA0A9D">
        <w:rPr>
          <w:b/>
          <w:szCs w:val="28"/>
        </w:rPr>
        <w:t>ác hoạt động giám sát đã triển khai trong năm 2023</w:t>
      </w:r>
    </w:p>
    <w:p w14:paraId="700C07B0" w14:textId="2712B406" w:rsidR="00E04088" w:rsidRPr="00EE354B" w:rsidRDefault="00033AA7" w:rsidP="00D21E9B">
      <w:pPr>
        <w:pStyle w:val="Vnbnnidung0"/>
        <w:spacing w:after="120" w:line="360" w:lineRule="exact"/>
        <w:ind w:firstLine="720"/>
        <w:jc w:val="both"/>
        <w:rPr>
          <w:bCs/>
          <w:i/>
          <w:sz w:val="28"/>
          <w:szCs w:val="28"/>
        </w:rPr>
      </w:pPr>
      <w:r w:rsidRPr="00EA0A9D">
        <w:rPr>
          <w:i/>
          <w:sz w:val="28"/>
          <w:szCs w:val="28"/>
        </w:rPr>
        <w:t>- Về giám sát chuyên đề</w:t>
      </w:r>
      <w:r w:rsidRPr="00EA0A9D">
        <w:rPr>
          <w:sz w:val="28"/>
          <w:szCs w:val="28"/>
        </w:rPr>
        <w:t>:</w:t>
      </w:r>
      <w:r>
        <w:rPr>
          <w:sz w:val="28"/>
          <w:szCs w:val="28"/>
        </w:rPr>
        <w:t xml:space="preserve"> </w:t>
      </w:r>
      <w:r w:rsidRPr="00EE354B">
        <w:rPr>
          <w:bCs/>
          <w:iCs/>
          <w:sz w:val="28"/>
          <w:szCs w:val="28"/>
          <w:lang w:val="vi-VN"/>
        </w:rPr>
        <w:t>Trong năm 2023</w:t>
      </w:r>
      <w:r w:rsidR="00B93CD4">
        <w:rPr>
          <w:bCs/>
          <w:iCs/>
          <w:sz w:val="28"/>
          <w:szCs w:val="28"/>
        </w:rPr>
        <w:t>,</w:t>
      </w:r>
      <w:r>
        <w:rPr>
          <w:bCs/>
          <w:iCs/>
          <w:sz w:val="28"/>
          <w:szCs w:val="28"/>
        </w:rPr>
        <w:t xml:space="preserve"> đã tổ chức</w:t>
      </w:r>
      <w:r w:rsidRPr="00EE354B">
        <w:rPr>
          <w:bCs/>
          <w:iCs/>
          <w:sz w:val="28"/>
          <w:szCs w:val="28"/>
          <w:lang w:val="vi-VN"/>
        </w:rPr>
        <w:t xml:space="preserve"> giám sát </w:t>
      </w:r>
      <w:r>
        <w:rPr>
          <w:bCs/>
          <w:iCs/>
          <w:sz w:val="28"/>
          <w:szCs w:val="28"/>
          <w:lang w:val="vi-VN"/>
        </w:rPr>
        <w:t>18 chuyên đề</w:t>
      </w:r>
      <w:r w:rsidRPr="00EE354B">
        <w:rPr>
          <w:bCs/>
          <w:iCs/>
          <w:sz w:val="28"/>
          <w:szCs w:val="28"/>
          <w:vertAlign w:val="superscript"/>
          <w:lang w:val="vi-VN"/>
        </w:rPr>
        <w:t>(</w:t>
      </w:r>
      <w:r w:rsidRPr="00EE354B">
        <w:rPr>
          <w:rStyle w:val="FootnoteReference"/>
          <w:bCs/>
          <w:iCs/>
          <w:sz w:val="28"/>
          <w:szCs w:val="28"/>
        </w:rPr>
        <w:footnoteReference w:id="1"/>
      </w:r>
      <w:r w:rsidRPr="00EE354B">
        <w:rPr>
          <w:bCs/>
          <w:iCs/>
          <w:sz w:val="28"/>
          <w:szCs w:val="28"/>
          <w:vertAlign w:val="superscript"/>
          <w:lang w:val="vi-VN"/>
        </w:rPr>
        <w:t>)</w:t>
      </w:r>
      <w:r w:rsidR="00CB0685">
        <w:rPr>
          <w:bCs/>
          <w:iCs/>
          <w:sz w:val="28"/>
          <w:szCs w:val="28"/>
        </w:rPr>
        <w:t xml:space="preserve"> </w:t>
      </w:r>
      <w:r w:rsidR="00CB0685" w:rsidRPr="002C2C2E">
        <w:rPr>
          <w:bCs/>
          <w:i/>
          <w:iCs/>
          <w:sz w:val="28"/>
          <w:szCs w:val="28"/>
        </w:rPr>
        <w:t>(chi tiết tại phụ lục</w:t>
      </w:r>
      <w:r w:rsidR="002C2C2E">
        <w:rPr>
          <w:bCs/>
          <w:i/>
          <w:iCs/>
          <w:sz w:val="28"/>
          <w:szCs w:val="28"/>
        </w:rPr>
        <w:t xml:space="preserve"> 1</w:t>
      </w:r>
      <w:r w:rsidR="00CB0685" w:rsidRPr="002C2C2E">
        <w:rPr>
          <w:bCs/>
          <w:i/>
          <w:iCs/>
          <w:sz w:val="28"/>
          <w:szCs w:val="28"/>
        </w:rPr>
        <w:t xml:space="preserve"> kèm theo)</w:t>
      </w:r>
      <w:r w:rsidRPr="00EE354B">
        <w:rPr>
          <w:bCs/>
          <w:iCs/>
          <w:sz w:val="28"/>
          <w:szCs w:val="28"/>
          <w:lang w:val="vi-VN"/>
        </w:rPr>
        <w:t>.</w:t>
      </w:r>
    </w:p>
    <w:p w14:paraId="0307F32E" w14:textId="4BF95034" w:rsidR="00DD1AF7" w:rsidRPr="00EE354B" w:rsidRDefault="00E04088" w:rsidP="002660FE">
      <w:pPr>
        <w:tabs>
          <w:tab w:val="left" w:pos="3544"/>
        </w:tabs>
        <w:spacing w:after="120" w:line="360" w:lineRule="exact"/>
        <w:ind w:firstLine="720"/>
        <w:rPr>
          <w:szCs w:val="28"/>
        </w:rPr>
      </w:pPr>
      <w:r w:rsidRPr="00EE354B">
        <w:rPr>
          <w:bCs/>
          <w:i/>
          <w:szCs w:val="28"/>
        </w:rPr>
        <w:t xml:space="preserve">- </w:t>
      </w:r>
      <w:r w:rsidR="002C2C2E">
        <w:rPr>
          <w:bCs/>
          <w:i/>
          <w:szCs w:val="28"/>
        </w:rPr>
        <w:t>Về</w:t>
      </w:r>
      <w:r w:rsidRPr="00EE354B">
        <w:rPr>
          <w:bCs/>
          <w:i/>
          <w:szCs w:val="28"/>
        </w:rPr>
        <w:t xml:space="preserve"> chất vấn</w:t>
      </w:r>
      <w:r w:rsidR="002C2C2E">
        <w:rPr>
          <w:bCs/>
          <w:i/>
          <w:szCs w:val="28"/>
        </w:rPr>
        <w:t xml:space="preserve"> tại kỳ họp HĐND</w:t>
      </w:r>
      <w:r w:rsidRPr="00EE354B">
        <w:rPr>
          <w:bCs/>
          <w:i/>
          <w:szCs w:val="28"/>
        </w:rPr>
        <w:t xml:space="preserve">: </w:t>
      </w:r>
      <w:r w:rsidR="00B93CD4">
        <w:rPr>
          <w:szCs w:val="28"/>
        </w:rPr>
        <w:t>K</w:t>
      </w:r>
      <w:r w:rsidR="002C2C2E" w:rsidRPr="00EA0A9D">
        <w:rPr>
          <w:szCs w:val="28"/>
        </w:rPr>
        <w:t xml:space="preserve">ỳ họp giữa năm 2023 đã chất vấn </w:t>
      </w:r>
      <w:r w:rsidR="002C2C2E">
        <w:rPr>
          <w:szCs w:val="28"/>
        </w:rPr>
        <w:t xml:space="preserve">04 </w:t>
      </w:r>
      <w:r w:rsidR="002C2C2E" w:rsidRPr="00EA0A9D">
        <w:rPr>
          <w:szCs w:val="28"/>
        </w:rPr>
        <w:t>nội dung</w:t>
      </w:r>
      <w:r w:rsidR="002C2C2E" w:rsidRPr="00EA0A9D">
        <w:rPr>
          <w:szCs w:val="28"/>
          <w:vertAlign w:val="superscript"/>
        </w:rPr>
        <w:t>(</w:t>
      </w:r>
      <w:r w:rsidR="002C2C2E" w:rsidRPr="00EA0A9D">
        <w:rPr>
          <w:rStyle w:val="FootnoteReference"/>
          <w:szCs w:val="28"/>
        </w:rPr>
        <w:footnoteReference w:id="2"/>
      </w:r>
      <w:r w:rsidR="002C2C2E" w:rsidRPr="00EA0A9D">
        <w:rPr>
          <w:szCs w:val="28"/>
          <w:vertAlign w:val="superscript"/>
        </w:rPr>
        <w:t>)</w:t>
      </w:r>
      <w:r w:rsidR="002C2C2E" w:rsidRPr="00EA0A9D">
        <w:rPr>
          <w:szCs w:val="28"/>
        </w:rPr>
        <w:t xml:space="preserve">; kỳ họp cuối năm 2023 đã chất vấn </w:t>
      </w:r>
      <w:r w:rsidR="002C2C2E">
        <w:rPr>
          <w:szCs w:val="28"/>
        </w:rPr>
        <w:t xml:space="preserve">02 </w:t>
      </w:r>
      <w:r w:rsidR="002C2C2E" w:rsidRPr="00EA0A9D">
        <w:rPr>
          <w:szCs w:val="28"/>
        </w:rPr>
        <w:t>nội dung</w:t>
      </w:r>
      <w:r w:rsidR="002C2C2E" w:rsidRPr="00EA0A9D">
        <w:rPr>
          <w:szCs w:val="28"/>
          <w:vertAlign w:val="superscript"/>
        </w:rPr>
        <w:t>(</w:t>
      </w:r>
      <w:r w:rsidR="002C2C2E" w:rsidRPr="00EA0A9D">
        <w:rPr>
          <w:rStyle w:val="FootnoteReference"/>
          <w:szCs w:val="28"/>
        </w:rPr>
        <w:footnoteReference w:id="3"/>
      </w:r>
      <w:r w:rsidR="002C2C2E" w:rsidRPr="00EA0A9D">
        <w:rPr>
          <w:szCs w:val="28"/>
          <w:vertAlign w:val="superscript"/>
        </w:rPr>
        <w:t>)</w:t>
      </w:r>
      <w:r w:rsidR="002C2C2E">
        <w:rPr>
          <w:szCs w:val="28"/>
        </w:rPr>
        <w:t>.</w:t>
      </w:r>
      <w:r w:rsidR="002660FE">
        <w:rPr>
          <w:szCs w:val="28"/>
        </w:rPr>
        <w:t xml:space="preserve"> </w:t>
      </w:r>
      <w:r w:rsidR="002660FE" w:rsidRPr="002660FE">
        <w:rPr>
          <w:szCs w:val="28"/>
        </w:rPr>
        <w:t xml:space="preserve">Trả lời chất vấn của các đại biểu HĐND huyện, các thành viên </w:t>
      </w:r>
      <w:r w:rsidR="002660FE">
        <w:rPr>
          <w:szCs w:val="28"/>
        </w:rPr>
        <w:t>UBND</w:t>
      </w:r>
      <w:r w:rsidR="002660FE" w:rsidRPr="002660FE">
        <w:rPr>
          <w:szCs w:val="28"/>
        </w:rPr>
        <w:t xml:space="preserve"> huyện đã thể hiện tinh thần trách nhiệm cao trước cử tri và Nhân dân,</w:t>
      </w:r>
      <w:r w:rsidR="002660FE">
        <w:rPr>
          <w:szCs w:val="28"/>
        </w:rPr>
        <w:t xml:space="preserve"> </w:t>
      </w:r>
      <w:r w:rsidR="002660FE" w:rsidRPr="002660FE">
        <w:rPr>
          <w:szCs w:val="28"/>
        </w:rPr>
        <w:t>cơ bản nắm rõ được nội dung quản lý nhà nước và chức trách, nhiệm vụ được</w:t>
      </w:r>
      <w:r w:rsidR="002660FE">
        <w:rPr>
          <w:szCs w:val="28"/>
        </w:rPr>
        <w:t xml:space="preserve"> </w:t>
      </w:r>
      <w:r w:rsidR="002660FE" w:rsidRPr="002660FE">
        <w:rPr>
          <w:szCs w:val="28"/>
        </w:rPr>
        <w:t>giao, trả lời thẳng vào vấn đề, xác định rõ trách nhiệm và giải pháp khắc phục</w:t>
      </w:r>
      <w:r w:rsidR="002660FE">
        <w:rPr>
          <w:szCs w:val="28"/>
        </w:rPr>
        <w:t xml:space="preserve"> </w:t>
      </w:r>
      <w:r w:rsidR="002660FE" w:rsidRPr="002660FE">
        <w:rPr>
          <w:szCs w:val="28"/>
        </w:rPr>
        <w:t>các hạn chế, yếu kém trong thời gian tới. Qua chất vấn và trả lời chất vấn tại Kỳ</w:t>
      </w:r>
      <w:r w:rsidR="002660FE">
        <w:rPr>
          <w:szCs w:val="28"/>
        </w:rPr>
        <w:t xml:space="preserve"> </w:t>
      </w:r>
      <w:r w:rsidR="002660FE" w:rsidRPr="002660FE">
        <w:rPr>
          <w:szCs w:val="28"/>
        </w:rPr>
        <w:t>họp, đại biểu HĐND huyện thống nhất không ban hành Nghị quyết chất vấn và</w:t>
      </w:r>
      <w:r w:rsidR="002660FE">
        <w:rPr>
          <w:szCs w:val="28"/>
        </w:rPr>
        <w:t xml:space="preserve"> </w:t>
      </w:r>
      <w:r w:rsidR="002660FE" w:rsidRPr="002660FE">
        <w:rPr>
          <w:szCs w:val="28"/>
        </w:rPr>
        <w:t>trả lời chất vấn tại Kỳ họp</w:t>
      </w:r>
      <w:r w:rsidR="002C2C2E">
        <w:rPr>
          <w:bCs/>
          <w:szCs w:val="28"/>
        </w:rPr>
        <w:t xml:space="preserve"> </w:t>
      </w:r>
      <w:r w:rsidR="002660FE">
        <w:rPr>
          <w:bCs/>
          <w:szCs w:val="28"/>
        </w:rPr>
        <w:t>.</w:t>
      </w:r>
    </w:p>
    <w:p w14:paraId="604BA324" w14:textId="6FCB80E7" w:rsidR="00E04088" w:rsidRDefault="002660FE" w:rsidP="00D21E9B">
      <w:pPr>
        <w:pStyle w:val="Vnbnnidung0"/>
        <w:spacing w:after="120" w:line="360" w:lineRule="exact"/>
        <w:ind w:firstLine="720"/>
        <w:jc w:val="both"/>
        <w:rPr>
          <w:iCs/>
          <w:sz w:val="28"/>
          <w:szCs w:val="28"/>
        </w:rPr>
      </w:pPr>
      <w:bookmarkStart w:id="3" w:name="bookmark22"/>
      <w:bookmarkStart w:id="4" w:name="bookmark23"/>
      <w:bookmarkEnd w:id="3"/>
      <w:bookmarkEnd w:id="4"/>
      <w:r w:rsidRPr="00EA0A9D">
        <w:rPr>
          <w:i/>
          <w:sz w:val="28"/>
          <w:szCs w:val="28"/>
        </w:rPr>
        <w:t xml:space="preserve">- Về chất vấn tại phiên họp của Thường trực HĐND: </w:t>
      </w:r>
      <w:r w:rsidRPr="00EA0A9D">
        <w:rPr>
          <w:sz w:val="28"/>
          <w:szCs w:val="28"/>
        </w:rPr>
        <w:t>Trong năm 2023 đã tổ chức</w:t>
      </w:r>
      <w:r>
        <w:rPr>
          <w:sz w:val="28"/>
          <w:szCs w:val="28"/>
        </w:rPr>
        <w:t xml:space="preserve"> 01 </w:t>
      </w:r>
      <w:r w:rsidRPr="00EA0A9D">
        <w:rPr>
          <w:sz w:val="28"/>
          <w:szCs w:val="28"/>
        </w:rPr>
        <w:t xml:space="preserve">phiên </w:t>
      </w:r>
      <w:r>
        <w:rPr>
          <w:sz w:val="28"/>
          <w:szCs w:val="28"/>
        </w:rPr>
        <w:t>chất vấn</w:t>
      </w:r>
      <w:r w:rsidRPr="00EA0A9D">
        <w:rPr>
          <w:sz w:val="28"/>
          <w:szCs w:val="28"/>
        </w:rPr>
        <w:t xml:space="preserve"> với</w:t>
      </w:r>
      <w:r>
        <w:rPr>
          <w:sz w:val="28"/>
          <w:szCs w:val="28"/>
        </w:rPr>
        <w:t xml:space="preserve"> 01</w:t>
      </w:r>
      <w:r w:rsidRPr="00EA0A9D">
        <w:rPr>
          <w:sz w:val="28"/>
          <w:szCs w:val="28"/>
        </w:rPr>
        <w:t xml:space="preserve"> nội dung</w:t>
      </w:r>
      <w:r w:rsidRPr="00EA0A9D">
        <w:rPr>
          <w:sz w:val="28"/>
          <w:szCs w:val="28"/>
          <w:vertAlign w:val="superscript"/>
        </w:rPr>
        <w:t>(</w:t>
      </w:r>
      <w:r w:rsidRPr="00EA0A9D">
        <w:rPr>
          <w:rStyle w:val="FootnoteReference"/>
          <w:sz w:val="28"/>
          <w:szCs w:val="28"/>
        </w:rPr>
        <w:footnoteReference w:id="4"/>
      </w:r>
      <w:r w:rsidRPr="00EA0A9D">
        <w:rPr>
          <w:sz w:val="28"/>
          <w:szCs w:val="28"/>
          <w:vertAlign w:val="superscript"/>
        </w:rPr>
        <w:t>)</w:t>
      </w:r>
      <w:r>
        <w:rPr>
          <w:iCs/>
          <w:sz w:val="28"/>
          <w:szCs w:val="28"/>
        </w:rPr>
        <w:t>.</w:t>
      </w:r>
    </w:p>
    <w:p w14:paraId="79FCBC2A" w14:textId="722C9D32" w:rsidR="002660FE" w:rsidRPr="002660FE" w:rsidRDefault="002660FE" w:rsidP="002660FE">
      <w:pPr>
        <w:pStyle w:val="Vnbnnidung0"/>
        <w:spacing w:after="120" w:line="360" w:lineRule="exact"/>
        <w:ind w:firstLine="720"/>
        <w:jc w:val="both"/>
        <w:rPr>
          <w:i/>
          <w:sz w:val="28"/>
          <w:szCs w:val="28"/>
        </w:rPr>
      </w:pPr>
      <w:r w:rsidRPr="00EA0A9D">
        <w:rPr>
          <w:i/>
          <w:sz w:val="28"/>
          <w:szCs w:val="28"/>
        </w:rPr>
        <w:lastRenderedPageBreak/>
        <w:t xml:space="preserve">- Về giải trình tại phiên họp của HĐND: </w:t>
      </w:r>
      <w:r w:rsidRPr="00EA0A9D">
        <w:rPr>
          <w:sz w:val="28"/>
          <w:szCs w:val="28"/>
        </w:rPr>
        <w:t>Trong năm 2023 đã tổ chức</w:t>
      </w:r>
      <w:r>
        <w:rPr>
          <w:sz w:val="28"/>
          <w:szCs w:val="28"/>
        </w:rPr>
        <w:t xml:space="preserve"> 02 </w:t>
      </w:r>
      <w:r w:rsidRPr="00EA0A9D">
        <w:rPr>
          <w:sz w:val="28"/>
          <w:szCs w:val="28"/>
        </w:rPr>
        <w:t>phiên giải trình với</w:t>
      </w:r>
      <w:r>
        <w:rPr>
          <w:sz w:val="28"/>
          <w:szCs w:val="28"/>
        </w:rPr>
        <w:t xml:space="preserve"> 02</w:t>
      </w:r>
      <w:r w:rsidRPr="00EA0A9D">
        <w:rPr>
          <w:sz w:val="28"/>
          <w:szCs w:val="28"/>
        </w:rPr>
        <w:t xml:space="preserve"> nội dung</w:t>
      </w:r>
      <w:r w:rsidRPr="00EA0A9D">
        <w:rPr>
          <w:sz w:val="28"/>
          <w:szCs w:val="28"/>
          <w:vertAlign w:val="superscript"/>
        </w:rPr>
        <w:t>(</w:t>
      </w:r>
      <w:r w:rsidRPr="00EA0A9D">
        <w:rPr>
          <w:rStyle w:val="FootnoteReference"/>
          <w:sz w:val="28"/>
          <w:szCs w:val="28"/>
        </w:rPr>
        <w:footnoteReference w:id="5"/>
      </w:r>
      <w:r w:rsidRPr="00EA0A9D">
        <w:rPr>
          <w:sz w:val="28"/>
          <w:szCs w:val="28"/>
          <w:vertAlign w:val="superscript"/>
        </w:rPr>
        <w:t>)</w:t>
      </w:r>
      <w:r w:rsidRPr="00EA0A9D">
        <w:rPr>
          <w:sz w:val="28"/>
          <w:szCs w:val="28"/>
        </w:rPr>
        <w:t>.</w:t>
      </w:r>
      <w:r>
        <w:rPr>
          <w:sz w:val="28"/>
          <w:szCs w:val="28"/>
        </w:rPr>
        <w:t xml:space="preserve"> Đồng thời thực hiện lồng ghép 04 phiên giải </w:t>
      </w:r>
      <w:r w:rsidRPr="002660FE">
        <w:rPr>
          <w:sz w:val="28"/>
          <w:szCs w:val="28"/>
        </w:rPr>
        <w:t>trình cho ý kiến đối với 10 nội dung do các cơ quan liên quan trình tại phiên họp</w:t>
      </w:r>
      <w:r>
        <w:rPr>
          <w:sz w:val="28"/>
          <w:szCs w:val="28"/>
        </w:rPr>
        <w:t xml:space="preserve"> </w:t>
      </w:r>
      <w:r w:rsidRPr="002660FE">
        <w:rPr>
          <w:sz w:val="28"/>
          <w:szCs w:val="28"/>
        </w:rPr>
        <w:t>của Thường trực HĐND huyện theo quy định</w:t>
      </w:r>
      <w:r>
        <w:rPr>
          <w:sz w:val="28"/>
          <w:szCs w:val="28"/>
        </w:rPr>
        <w:t xml:space="preserve"> </w:t>
      </w:r>
      <w:r w:rsidRPr="002660FE">
        <w:rPr>
          <w:i/>
          <w:sz w:val="28"/>
          <w:szCs w:val="28"/>
        </w:rPr>
        <w:t>(chi tiết tại phụ lục 2 đính kèm).</w:t>
      </w:r>
    </w:p>
    <w:p w14:paraId="171FFF41" w14:textId="525665E2" w:rsidR="002660FE" w:rsidRDefault="002660FE" w:rsidP="002660FE">
      <w:pPr>
        <w:spacing w:before="120" w:after="120" w:line="252" w:lineRule="auto"/>
        <w:ind w:firstLine="720"/>
        <w:rPr>
          <w:szCs w:val="28"/>
        </w:rPr>
      </w:pPr>
      <w:bookmarkStart w:id="5" w:name="bookmark24"/>
      <w:bookmarkEnd w:id="5"/>
      <w:r w:rsidRPr="00EA0A9D">
        <w:rPr>
          <w:b/>
          <w:szCs w:val="28"/>
        </w:rPr>
        <w:t>2. Tổng số kiến nghị với các đối tượng chịu sự giám sát</w:t>
      </w:r>
    </w:p>
    <w:p w14:paraId="5FAEEF10" w14:textId="547AF327" w:rsidR="002660FE" w:rsidRPr="002660FE" w:rsidRDefault="002660FE" w:rsidP="002660FE">
      <w:pPr>
        <w:spacing w:before="120" w:after="120" w:line="252" w:lineRule="auto"/>
        <w:ind w:firstLine="720"/>
        <w:rPr>
          <w:szCs w:val="28"/>
        </w:rPr>
      </w:pPr>
      <w:r>
        <w:rPr>
          <w:szCs w:val="28"/>
        </w:rPr>
        <w:t>Số kiến nghị đ</w:t>
      </w:r>
      <w:r w:rsidRPr="002660FE">
        <w:rPr>
          <w:szCs w:val="28"/>
        </w:rPr>
        <w:t>ược nêu trong các nghị quyết, báo cáo kết quả giám sát</w:t>
      </w:r>
      <w:r w:rsidR="0040008A">
        <w:rPr>
          <w:szCs w:val="28"/>
        </w:rPr>
        <w:t xml:space="preserve"> </w:t>
      </w:r>
      <w:r w:rsidRPr="002660FE">
        <w:rPr>
          <w:szCs w:val="28"/>
        </w:rPr>
        <w:t>trong năm 2023</w:t>
      </w:r>
      <w:r w:rsidR="00495EC9">
        <w:rPr>
          <w:szCs w:val="28"/>
        </w:rPr>
        <w:t xml:space="preserve"> là 60</w:t>
      </w:r>
      <w:r w:rsidRPr="00EA0A9D">
        <w:rPr>
          <w:i/>
          <w:szCs w:val="28"/>
        </w:rPr>
        <w:t xml:space="preserve">. </w:t>
      </w:r>
      <w:r w:rsidRPr="002660FE">
        <w:rPr>
          <w:szCs w:val="28"/>
        </w:rPr>
        <w:t>Trong đó:</w:t>
      </w:r>
    </w:p>
    <w:p w14:paraId="454DA96A" w14:textId="041BA54C" w:rsidR="002660FE" w:rsidRPr="00EA0A9D" w:rsidRDefault="002660FE" w:rsidP="008738AF">
      <w:pPr>
        <w:spacing w:before="120" w:after="120" w:line="252" w:lineRule="auto"/>
        <w:ind w:firstLine="720"/>
        <w:rPr>
          <w:i/>
          <w:szCs w:val="28"/>
        </w:rPr>
      </w:pPr>
      <w:r w:rsidRPr="00EA0A9D">
        <w:rPr>
          <w:i/>
          <w:szCs w:val="28"/>
        </w:rPr>
        <w:t>2.1. Kiến nghị trong nghị quyế</w:t>
      </w:r>
      <w:r w:rsidR="008738AF">
        <w:rPr>
          <w:i/>
          <w:szCs w:val="28"/>
        </w:rPr>
        <w:t xml:space="preserve">t giám sát: </w:t>
      </w:r>
      <w:r w:rsidR="008738AF" w:rsidRPr="008738AF">
        <w:rPr>
          <w:szCs w:val="28"/>
        </w:rPr>
        <w:t>05 kiến nghị đối với chuyên đề giám sát của HĐND huyện.</w:t>
      </w:r>
    </w:p>
    <w:p w14:paraId="10A346E3" w14:textId="019713E1" w:rsidR="00903B51" w:rsidRPr="008738AF" w:rsidRDefault="002660FE" w:rsidP="008738AF">
      <w:pPr>
        <w:spacing w:before="120" w:after="120" w:line="252" w:lineRule="auto"/>
        <w:ind w:firstLine="720"/>
        <w:rPr>
          <w:szCs w:val="28"/>
          <w:lang w:val="vi-VN"/>
        </w:rPr>
      </w:pPr>
      <w:r w:rsidRPr="00EA0A9D">
        <w:rPr>
          <w:i/>
          <w:szCs w:val="28"/>
        </w:rPr>
        <w:t>2.2. Kiến nghị trong báo cáo kết quả giám sát</w:t>
      </w:r>
      <w:r w:rsidR="008738AF">
        <w:rPr>
          <w:i/>
          <w:szCs w:val="28"/>
        </w:rPr>
        <w:t xml:space="preserve">: </w:t>
      </w:r>
      <w:r w:rsidR="00495EC9">
        <w:rPr>
          <w:szCs w:val="28"/>
        </w:rPr>
        <w:t>55</w:t>
      </w:r>
      <w:r w:rsidR="008738AF" w:rsidRPr="008738AF">
        <w:rPr>
          <w:szCs w:val="28"/>
        </w:rPr>
        <w:t xml:space="preserve"> kiến nghị đối với chuyên đề giám sát của Thường trực HĐND, các Ban HĐND huyện.</w:t>
      </w:r>
    </w:p>
    <w:p w14:paraId="751F392F" w14:textId="72EB08F0" w:rsidR="008738AF" w:rsidRPr="00495EC9" w:rsidRDefault="008738AF" w:rsidP="00D21E9B">
      <w:pPr>
        <w:pStyle w:val="Vnbnnidung0"/>
        <w:spacing w:after="120" w:line="360" w:lineRule="exact"/>
        <w:ind w:firstLine="720"/>
        <w:jc w:val="both"/>
        <w:rPr>
          <w:sz w:val="28"/>
          <w:szCs w:val="28"/>
          <w:lang w:val="vi-VN"/>
        </w:rPr>
      </w:pPr>
      <w:bookmarkStart w:id="6" w:name="bookmark38"/>
      <w:bookmarkEnd w:id="6"/>
      <w:r w:rsidRPr="00495EC9">
        <w:rPr>
          <w:b/>
          <w:sz w:val="28"/>
          <w:szCs w:val="28"/>
          <w:lang w:val="vi-VN"/>
        </w:rPr>
        <w:t xml:space="preserve">3. Việc theo dõi đôn đốc thực hiện các nghị quyết, kết luận, kiến nghị giám sát </w:t>
      </w:r>
      <w:r w:rsidRPr="00495EC9">
        <w:rPr>
          <w:b/>
          <w:i/>
          <w:sz w:val="28"/>
          <w:szCs w:val="28"/>
          <w:lang w:val="vi-VN"/>
        </w:rPr>
        <w:t>(theo Điều 25, Nghị quyết 594)</w:t>
      </w:r>
    </w:p>
    <w:p w14:paraId="3DC2C3E4" w14:textId="1BDB50D9" w:rsidR="008738AF" w:rsidRDefault="008738AF" w:rsidP="008738AF">
      <w:pPr>
        <w:pStyle w:val="Vnbnnidung0"/>
        <w:spacing w:after="120" w:line="360" w:lineRule="exact"/>
        <w:ind w:firstLine="720"/>
        <w:jc w:val="both"/>
        <w:rPr>
          <w:bCs/>
          <w:iCs/>
          <w:sz w:val="28"/>
          <w:szCs w:val="28"/>
          <w:lang w:val="vi-VN"/>
        </w:rPr>
      </w:pPr>
      <w:r w:rsidRPr="00495EC9">
        <w:rPr>
          <w:bCs/>
          <w:iCs/>
          <w:sz w:val="28"/>
          <w:szCs w:val="28"/>
          <w:lang w:val="vi-VN"/>
        </w:rPr>
        <w:t xml:space="preserve">Thường trực HĐND huyện thường xuyên chỉ đạo các </w:t>
      </w:r>
      <w:r w:rsidRPr="008738AF">
        <w:rPr>
          <w:bCs/>
          <w:iCs/>
          <w:sz w:val="28"/>
          <w:szCs w:val="28"/>
          <w:lang w:val="vi-VN"/>
        </w:rPr>
        <w:t xml:space="preserve">Ban </w:t>
      </w:r>
      <w:r w:rsidRPr="00495EC9">
        <w:rPr>
          <w:bCs/>
          <w:iCs/>
          <w:sz w:val="28"/>
          <w:szCs w:val="28"/>
          <w:lang w:val="vi-VN"/>
        </w:rPr>
        <w:t>HĐND</w:t>
      </w:r>
      <w:r w:rsidRPr="008738AF">
        <w:rPr>
          <w:bCs/>
          <w:iCs/>
          <w:sz w:val="28"/>
          <w:szCs w:val="28"/>
          <w:lang w:val="vi-VN"/>
        </w:rPr>
        <w:t xml:space="preserve">, Tổ đại biểu </w:t>
      </w:r>
      <w:r w:rsidRPr="00495EC9">
        <w:rPr>
          <w:bCs/>
          <w:iCs/>
          <w:sz w:val="28"/>
          <w:szCs w:val="28"/>
          <w:lang w:val="vi-VN"/>
        </w:rPr>
        <w:t>HĐND</w:t>
      </w:r>
      <w:r w:rsidRPr="008738AF">
        <w:rPr>
          <w:bCs/>
          <w:iCs/>
          <w:sz w:val="28"/>
          <w:szCs w:val="28"/>
          <w:lang w:val="vi-VN"/>
        </w:rPr>
        <w:t xml:space="preserve">, đại biểu </w:t>
      </w:r>
      <w:r w:rsidRPr="00495EC9">
        <w:rPr>
          <w:bCs/>
          <w:iCs/>
          <w:sz w:val="28"/>
          <w:szCs w:val="28"/>
          <w:lang w:val="vi-VN"/>
        </w:rPr>
        <w:t>HĐND</w:t>
      </w:r>
      <w:r w:rsidRPr="008738AF">
        <w:rPr>
          <w:bCs/>
          <w:iCs/>
          <w:sz w:val="28"/>
          <w:szCs w:val="28"/>
          <w:lang w:val="vi-VN"/>
        </w:rPr>
        <w:t xml:space="preserve"> chủ động theo dõi, kịp thời đôn đốc cơ quan, người có thẩm quyền thực hiện nghị quyết, kết luận, kiến nghị giám sát và báo cáo kết quả việc thực hiện đến Thường trực </w:t>
      </w:r>
      <w:r w:rsidRPr="00495EC9">
        <w:rPr>
          <w:bCs/>
          <w:iCs/>
          <w:sz w:val="28"/>
          <w:szCs w:val="28"/>
          <w:lang w:val="vi-VN"/>
        </w:rPr>
        <w:t>HĐND huyện</w:t>
      </w:r>
      <w:r w:rsidRPr="008738AF">
        <w:rPr>
          <w:bCs/>
          <w:iCs/>
          <w:sz w:val="28"/>
          <w:szCs w:val="28"/>
          <w:lang w:val="vi-VN"/>
        </w:rPr>
        <w:t>.</w:t>
      </w:r>
      <w:r w:rsidRPr="00495EC9">
        <w:rPr>
          <w:bCs/>
          <w:iCs/>
          <w:sz w:val="28"/>
          <w:szCs w:val="28"/>
          <w:lang w:val="vi-VN"/>
        </w:rPr>
        <w:t xml:space="preserve"> </w:t>
      </w:r>
      <w:r w:rsidRPr="008738AF">
        <w:rPr>
          <w:bCs/>
          <w:iCs/>
          <w:sz w:val="28"/>
          <w:szCs w:val="28"/>
          <w:lang w:val="vi-VN"/>
        </w:rPr>
        <w:t xml:space="preserve">Trường hợp cơ quan, tổ chức, cá nhân không thực hiện hoặc thực hiện không đúng yêu cầu trong nghị quyết, kết luận, kiến nghị thì </w:t>
      </w:r>
      <w:r w:rsidRPr="00495EC9">
        <w:rPr>
          <w:bCs/>
          <w:iCs/>
          <w:sz w:val="28"/>
          <w:szCs w:val="28"/>
          <w:lang w:val="vi-VN"/>
        </w:rPr>
        <w:t xml:space="preserve">các </w:t>
      </w:r>
      <w:r w:rsidRPr="008738AF">
        <w:rPr>
          <w:bCs/>
          <w:iCs/>
          <w:sz w:val="28"/>
          <w:szCs w:val="28"/>
          <w:lang w:val="vi-VN"/>
        </w:rPr>
        <w:t xml:space="preserve">Ban </w:t>
      </w:r>
      <w:r w:rsidRPr="00495EC9">
        <w:rPr>
          <w:bCs/>
          <w:iCs/>
          <w:sz w:val="28"/>
          <w:szCs w:val="28"/>
          <w:lang w:val="vi-VN"/>
        </w:rPr>
        <w:t>HDNĐ</w:t>
      </w:r>
      <w:r w:rsidRPr="008738AF">
        <w:rPr>
          <w:bCs/>
          <w:iCs/>
          <w:sz w:val="28"/>
          <w:szCs w:val="28"/>
          <w:lang w:val="vi-VN"/>
        </w:rPr>
        <w:t xml:space="preserve">, Tổ đại biểu </w:t>
      </w:r>
      <w:r w:rsidRPr="00495EC9">
        <w:rPr>
          <w:bCs/>
          <w:iCs/>
          <w:sz w:val="28"/>
          <w:szCs w:val="28"/>
          <w:lang w:val="vi-VN"/>
        </w:rPr>
        <w:t>HĐND</w:t>
      </w:r>
      <w:r w:rsidRPr="008738AF">
        <w:rPr>
          <w:bCs/>
          <w:iCs/>
          <w:sz w:val="28"/>
          <w:szCs w:val="28"/>
          <w:lang w:val="vi-VN"/>
        </w:rPr>
        <w:t xml:space="preserve">, đại biểu </w:t>
      </w:r>
      <w:r w:rsidRPr="00495EC9">
        <w:rPr>
          <w:bCs/>
          <w:iCs/>
          <w:sz w:val="28"/>
          <w:szCs w:val="28"/>
          <w:lang w:val="vi-VN"/>
        </w:rPr>
        <w:t>HĐND</w:t>
      </w:r>
      <w:r w:rsidRPr="008738AF">
        <w:rPr>
          <w:bCs/>
          <w:iCs/>
          <w:sz w:val="28"/>
          <w:szCs w:val="28"/>
          <w:lang w:val="vi-VN"/>
        </w:rPr>
        <w:t xml:space="preserve"> gửi văn bản đề nghị cơ quan, tổ chức, cá nhân chịu sự giám sát giải trình về việc chậm thực hiện hoặc không thực hiện và làm rõ trách nhiệm, đề xuất biện pháp xử lý.</w:t>
      </w:r>
    </w:p>
    <w:p w14:paraId="47B96754" w14:textId="2EBDDAD5" w:rsidR="008738AF" w:rsidRPr="00495EC9" w:rsidRDefault="008738AF" w:rsidP="008738AF">
      <w:pPr>
        <w:pStyle w:val="Vnbnnidung0"/>
        <w:spacing w:after="120" w:line="360" w:lineRule="exact"/>
        <w:ind w:firstLine="720"/>
        <w:jc w:val="both"/>
        <w:rPr>
          <w:bCs/>
          <w:iCs/>
          <w:sz w:val="28"/>
          <w:szCs w:val="28"/>
          <w:lang w:val="vi-VN"/>
        </w:rPr>
      </w:pPr>
      <w:r w:rsidRPr="00495EC9">
        <w:rPr>
          <w:bCs/>
          <w:iCs/>
          <w:sz w:val="28"/>
          <w:szCs w:val="28"/>
          <w:lang w:val="vi-VN"/>
        </w:rPr>
        <w:t>Đến nay, đa số các kiến nghị của các cơ quan HĐND huyện đều được các đơn vị chịu sự giám sát triển khai và báo cáo theo quy định.</w:t>
      </w:r>
    </w:p>
    <w:p w14:paraId="029090EA" w14:textId="0C2C6AF6" w:rsidR="005555FD" w:rsidRPr="00EE354B" w:rsidRDefault="008738AF" w:rsidP="00D21E9B">
      <w:pPr>
        <w:pStyle w:val="Vnbnnidung0"/>
        <w:spacing w:after="120" w:line="360" w:lineRule="exact"/>
        <w:ind w:firstLine="720"/>
        <w:jc w:val="both"/>
        <w:rPr>
          <w:bCs/>
          <w:iCs/>
          <w:sz w:val="28"/>
          <w:szCs w:val="28"/>
          <w:lang w:val="vi-VN"/>
        </w:rPr>
      </w:pPr>
      <w:r w:rsidRPr="00495EC9">
        <w:rPr>
          <w:b/>
          <w:sz w:val="28"/>
          <w:szCs w:val="28"/>
          <w:lang w:val="vi-VN"/>
        </w:rPr>
        <w:t>4. Kết quả thực hiện kiến nghị giám sát</w:t>
      </w:r>
    </w:p>
    <w:p w14:paraId="46869475" w14:textId="78589975" w:rsidR="00EF78CA" w:rsidRPr="00EE354B" w:rsidRDefault="008738AF" w:rsidP="00D21E9B">
      <w:pPr>
        <w:spacing w:after="120" w:line="360" w:lineRule="exact"/>
        <w:ind w:firstLine="720"/>
        <w:rPr>
          <w:color w:val="000000"/>
          <w:szCs w:val="28"/>
          <w:lang w:val="pt-BR"/>
        </w:rPr>
      </w:pPr>
      <w:r w:rsidRPr="00495EC9">
        <w:rPr>
          <w:i/>
          <w:szCs w:val="28"/>
          <w:lang w:val="vi-VN"/>
        </w:rPr>
        <w:t>4.1. Số kiến nghị đã được đối tượng chịu sự giám sát thực hiện</w:t>
      </w:r>
      <w:r w:rsidR="00495EC9">
        <w:rPr>
          <w:color w:val="000000"/>
          <w:szCs w:val="28"/>
          <w:lang w:val="pt-BR"/>
        </w:rPr>
        <w:t>: 51</w:t>
      </w:r>
      <w:r w:rsidR="001D115D" w:rsidRPr="00EE354B">
        <w:rPr>
          <w:color w:val="000000"/>
          <w:szCs w:val="28"/>
          <w:vertAlign w:val="superscript"/>
          <w:lang w:val="pt-BR"/>
        </w:rPr>
        <w:t>(</w:t>
      </w:r>
      <w:r w:rsidR="001D115D" w:rsidRPr="00EE354B">
        <w:rPr>
          <w:rStyle w:val="FootnoteReference"/>
          <w:color w:val="000000"/>
          <w:szCs w:val="28"/>
          <w:lang w:val="pt-BR"/>
        </w:rPr>
        <w:footnoteReference w:id="6"/>
      </w:r>
      <w:r w:rsidR="001D115D" w:rsidRPr="00EE354B">
        <w:rPr>
          <w:color w:val="000000"/>
          <w:szCs w:val="28"/>
          <w:vertAlign w:val="superscript"/>
          <w:lang w:val="pt-BR"/>
        </w:rPr>
        <w:t>)</w:t>
      </w:r>
      <w:r w:rsidR="00EF78CA" w:rsidRPr="00EE354B">
        <w:rPr>
          <w:color w:val="000000"/>
          <w:szCs w:val="28"/>
          <w:lang w:val="pt-BR"/>
        </w:rPr>
        <w:t>.</w:t>
      </w:r>
    </w:p>
    <w:p w14:paraId="33FA1676" w14:textId="271FF5DA" w:rsidR="00EF78CA" w:rsidRPr="00EE354B" w:rsidRDefault="008738AF" w:rsidP="00D21E9B">
      <w:pPr>
        <w:spacing w:after="120" w:line="360" w:lineRule="exact"/>
        <w:ind w:firstLine="720"/>
        <w:rPr>
          <w:color w:val="000000"/>
          <w:szCs w:val="28"/>
          <w:lang w:val="pt-BR"/>
        </w:rPr>
      </w:pPr>
      <w:r w:rsidRPr="00495EC9">
        <w:rPr>
          <w:i/>
          <w:szCs w:val="28"/>
          <w:lang w:val="pt-BR"/>
        </w:rPr>
        <w:t>4.2. Số kiến nghị đối tượng chịu sự giám sát thực hiện đang triển khai thực hiện</w:t>
      </w:r>
      <w:r w:rsidR="00EF78CA" w:rsidRPr="00EE354B">
        <w:rPr>
          <w:color w:val="000000"/>
          <w:szCs w:val="28"/>
          <w:lang w:val="pt-BR"/>
        </w:rPr>
        <w:t>: 0</w:t>
      </w:r>
      <w:r w:rsidR="00FA6709">
        <w:rPr>
          <w:color w:val="000000"/>
          <w:szCs w:val="28"/>
          <w:lang w:val="pt-BR"/>
        </w:rPr>
        <w:t>9</w:t>
      </w:r>
      <w:r w:rsidR="001D115D" w:rsidRPr="00EE354B">
        <w:rPr>
          <w:color w:val="000000"/>
          <w:szCs w:val="28"/>
          <w:vertAlign w:val="superscript"/>
          <w:lang w:val="pt-BR"/>
        </w:rPr>
        <w:t>(</w:t>
      </w:r>
      <w:r w:rsidR="001D115D" w:rsidRPr="00EE354B">
        <w:rPr>
          <w:rStyle w:val="FootnoteReference"/>
          <w:color w:val="000000"/>
          <w:szCs w:val="28"/>
          <w:lang w:val="pt-BR"/>
        </w:rPr>
        <w:footnoteReference w:id="7"/>
      </w:r>
      <w:r w:rsidR="001D115D" w:rsidRPr="00EE354B">
        <w:rPr>
          <w:color w:val="000000"/>
          <w:szCs w:val="28"/>
          <w:vertAlign w:val="superscript"/>
          <w:lang w:val="pt-BR"/>
        </w:rPr>
        <w:t>)</w:t>
      </w:r>
      <w:r w:rsidR="00EF78CA" w:rsidRPr="00EE354B">
        <w:rPr>
          <w:color w:val="000000"/>
          <w:szCs w:val="28"/>
          <w:lang w:val="pt-BR"/>
        </w:rPr>
        <w:t>.</w:t>
      </w:r>
    </w:p>
    <w:p w14:paraId="1C3C6B0F" w14:textId="65CCCD15" w:rsidR="00EF78CA" w:rsidRPr="00EE354B" w:rsidRDefault="008738AF" w:rsidP="00D21E9B">
      <w:pPr>
        <w:spacing w:after="120" w:line="360" w:lineRule="exact"/>
        <w:ind w:firstLine="720"/>
        <w:rPr>
          <w:color w:val="000000"/>
          <w:szCs w:val="28"/>
          <w:lang w:val="pt-BR"/>
        </w:rPr>
      </w:pPr>
      <w:r w:rsidRPr="00495EC9">
        <w:rPr>
          <w:i/>
          <w:szCs w:val="28"/>
          <w:lang w:val="pt-BR"/>
        </w:rPr>
        <w:lastRenderedPageBreak/>
        <w:t>4.3. Số kiến nghị đã được đối tượng chịu sự giám sát thực hiện nhưng không đúng yêu cầu</w:t>
      </w:r>
      <w:r w:rsidR="00EF78CA" w:rsidRPr="00EE354B">
        <w:rPr>
          <w:color w:val="000000"/>
          <w:szCs w:val="28"/>
          <w:lang w:val="pt-BR"/>
        </w:rPr>
        <w:t>: 0.</w:t>
      </w:r>
    </w:p>
    <w:p w14:paraId="54E3EF25" w14:textId="615B0761" w:rsidR="00EF78CA" w:rsidRPr="00EE354B" w:rsidRDefault="00EF78CA" w:rsidP="00D21E9B">
      <w:pPr>
        <w:spacing w:after="120" w:line="360" w:lineRule="exact"/>
        <w:rPr>
          <w:szCs w:val="28"/>
          <w:lang w:val="pt-BR"/>
        </w:rPr>
      </w:pPr>
      <w:r w:rsidRPr="00EE354B">
        <w:rPr>
          <w:szCs w:val="28"/>
          <w:lang w:val="pt-BR"/>
        </w:rPr>
        <w:tab/>
      </w:r>
      <w:r w:rsidR="008738AF" w:rsidRPr="00495EC9">
        <w:rPr>
          <w:i/>
          <w:szCs w:val="28"/>
          <w:lang w:val="pt-BR"/>
        </w:rPr>
        <w:t>4.4. Số kiến nghị các đối tượng chịu sự giám sát không thực hiện</w:t>
      </w:r>
      <w:r w:rsidRPr="00EE354B">
        <w:rPr>
          <w:szCs w:val="28"/>
          <w:lang w:val="pt-BR"/>
        </w:rPr>
        <w:t>: 0.</w:t>
      </w:r>
    </w:p>
    <w:p w14:paraId="6B63F1AF" w14:textId="3CCD2C00" w:rsidR="00EF78CA" w:rsidRPr="008738AF" w:rsidRDefault="00EF78CA" w:rsidP="0040008A">
      <w:pPr>
        <w:spacing w:after="120" w:line="360" w:lineRule="exact"/>
        <w:rPr>
          <w:b/>
          <w:bCs/>
          <w:iCs/>
          <w:szCs w:val="28"/>
          <w:lang w:val="pt-BR"/>
        </w:rPr>
      </w:pPr>
      <w:r w:rsidRPr="00EE354B">
        <w:rPr>
          <w:szCs w:val="28"/>
          <w:lang w:val="pt-BR"/>
        </w:rPr>
        <w:tab/>
      </w:r>
      <w:r w:rsidR="008738AF" w:rsidRPr="00495EC9">
        <w:rPr>
          <w:i/>
          <w:szCs w:val="28"/>
          <w:lang w:val="pt-BR"/>
        </w:rPr>
        <w:t xml:space="preserve">4.4. Xử lý của Thường trực HĐND về </w:t>
      </w:r>
      <w:r w:rsidR="008738AF" w:rsidRPr="00495EC9">
        <w:rPr>
          <w:rFonts w:eastAsia="Times New Roman"/>
          <w:i/>
          <w:szCs w:val="28"/>
          <w:lang w:val="pt-BR"/>
        </w:rPr>
        <w:t xml:space="preserve">trách nhiệm của cơ quan, tổ chức, cá nhân không thực hiện hoặc thực hiện không đúng yêu cầu trong nghị quyết, kết luận, kiến nghị giám sát theo điều 26 của Nghị quyết 594: </w:t>
      </w:r>
      <w:r w:rsidR="0040008A">
        <w:rPr>
          <w:rFonts w:eastAsia="Times New Roman"/>
          <w:szCs w:val="28"/>
          <w:lang w:val="pt-BR"/>
        </w:rPr>
        <w:t>Căn cứ kết quả triển khai thực hiện của các cơ quan, đơn vị nên chưa phải đề xuất xử lý</w:t>
      </w:r>
      <w:r w:rsidR="008738AF" w:rsidRPr="00495EC9">
        <w:rPr>
          <w:rFonts w:eastAsia="Times New Roman"/>
          <w:szCs w:val="28"/>
          <w:lang w:val="pt-BR"/>
        </w:rPr>
        <w:t>.</w:t>
      </w:r>
    </w:p>
    <w:p w14:paraId="6D163E2B" w14:textId="3941BAD5" w:rsidR="00214321" w:rsidRPr="00EE354B" w:rsidRDefault="008738AF" w:rsidP="00D21E9B">
      <w:pPr>
        <w:spacing w:after="120" w:line="360" w:lineRule="exact"/>
        <w:ind w:firstLine="720"/>
        <w:rPr>
          <w:b/>
          <w:szCs w:val="28"/>
          <w:lang w:val="tn-ZA"/>
        </w:rPr>
      </w:pPr>
      <w:r w:rsidRPr="00495EC9">
        <w:rPr>
          <w:rFonts w:eastAsia="Times New Roman"/>
          <w:b/>
          <w:szCs w:val="28"/>
          <w:lang w:val="pt-BR"/>
        </w:rPr>
        <w:t>5. Khó khăn, vướng mắc</w:t>
      </w:r>
    </w:p>
    <w:p w14:paraId="1CD3C6BB" w14:textId="4729A9F6" w:rsidR="00C11056" w:rsidRPr="00EE354B" w:rsidRDefault="008738AF" w:rsidP="00D21E9B">
      <w:pPr>
        <w:shd w:val="clear" w:color="auto" w:fill="FFFFFF"/>
        <w:spacing w:after="120" w:line="360" w:lineRule="exact"/>
        <w:ind w:firstLine="720"/>
        <w:rPr>
          <w:rFonts w:eastAsia="Times New Roman"/>
          <w:szCs w:val="28"/>
          <w:lang w:val="pt-BR"/>
        </w:rPr>
      </w:pPr>
      <w:r w:rsidRPr="008738AF">
        <w:rPr>
          <w:i/>
          <w:szCs w:val="28"/>
          <w:lang w:val="tn-ZA"/>
        </w:rPr>
        <w:t>- Trong tổ chức thực hiện giám sát</w:t>
      </w:r>
      <w:r w:rsidR="00214321" w:rsidRPr="00EE354B">
        <w:rPr>
          <w:i/>
          <w:szCs w:val="28"/>
          <w:lang w:val="vi-VN"/>
        </w:rPr>
        <w:t>:</w:t>
      </w:r>
      <w:r w:rsidR="00214321" w:rsidRPr="00EE354B">
        <w:rPr>
          <w:szCs w:val="28"/>
          <w:lang w:val="vi-VN"/>
        </w:rPr>
        <w:t xml:space="preserve"> </w:t>
      </w:r>
      <w:r w:rsidR="00733B3F" w:rsidRPr="00D21C1E">
        <w:rPr>
          <w:szCs w:val="28"/>
          <w:lang w:val="pt-BR"/>
        </w:rPr>
        <w:t xml:space="preserve">Vẫn còn một số ít đại biểu HĐND </w:t>
      </w:r>
      <w:r w:rsidR="005D7E92">
        <w:rPr>
          <w:szCs w:val="28"/>
          <w:lang w:val="pt-BR"/>
        </w:rPr>
        <w:t xml:space="preserve">cấp </w:t>
      </w:r>
      <w:r w:rsidR="00733B3F" w:rsidRPr="00D21C1E">
        <w:rPr>
          <w:szCs w:val="28"/>
          <w:lang w:val="pt-BR"/>
        </w:rPr>
        <w:t>huyện</w:t>
      </w:r>
      <w:r w:rsidR="005D7E92">
        <w:rPr>
          <w:szCs w:val="28"/>
          <w:lang w:val="pt-BR"/>
        </w:rPr>
        <w:t xml:space="preserve">, xã chưa tham gia </w:t>
      </w:r>
      <w:r w:rsidR="001A2257">
        <w:rPr>
          <w:szCs w:val="28"/>
          <w:lang w:val="pt-BR"/>
        </w:rPr>
        <w:t xml:space="preserve">đầy đủ </w:t>
      </w:r>
      <w:r w:rsidR="005D7E92">
        <w:rPr>
          <w:szCs w:val="28"/>
          <w:lang w:val="pt-BR"/>
        </w:rPr>
        <w:t>các Đoàn giám sát của huyện khi thực hiện giám sát tại địa bàn ứng cử</w:t>
      </w:r>
      <w:r w:rsidR="00733B3F">
        <w:rPr>
          <w:szCs w:val="28"/>
          <w:lang w:val="it-IT"/>
        </w:rPr>
        <w:t>.</w:t>
      </w:r>
    </w:p>
    <w:p w14:paraId="132607CC" w14:textId="4109913F" w:rsidR="008738AF" w:rsidRPr="008738AF" w:rsidRDefault="008738AF" w:rsidP="00D21E9B">
      <w:pPr>
        <w:spacing w:after="120" w:line="360" w:lineRule="exact"/>
        <w:ind w:firstLine="720"/>
        <w:rPr>
          <w:rFonts w:eastAsiaTheme="minorHAnsi"/>
          <w:szCs w:val="28"/>
          <w:lang w:val="vi-VN"/>
        </w:rPr>
      </w:pPr>
      <w:r w:rsidRPr="00495EC9">
        <w:rPr>
          <w:rFonts w:eastAsia="Times New Roman"/>
          <w:i/>
          <w:szCs w:val="28"/>
          <w:lang w:val="pt-BR"/>
        </w:rPr>
        <w:t xml:space="preserve">- Trong việc theo dõi, đôn đốc thực hiện các nghị quyết, kết luận, kiến nghị giám sát: </w:t>
      </w:r>
      <w:r w:rsidR="00786A3D" w:rsidRPr="00495EC9">
        <w:rPr>
          <w:rFonts w:eastAsia="Times New Roman"/>
          <w:szCs w:val="28"/>
          <w:lang w:val="pt-BR"/>
        </w:rPr>
        <w:t>Việc báo cáo kết quả thực hiện các kiến nghị giám sát của các Tổ đại biểu HĐND còn hạn chế.</w:t>
      </w:r>
    </w:p>
    <w:p w14:paraId="5DA1A864" w14:textId="700A3F66" w:rsidR="00A93044" w:rsidRPr="00495EC9" w:rsidRDefault="00786A3D" w:rsidP="00D21E9B">
      <w:pPr>
        <w:spacing w:after="120" w:line="360" w:lineRule="exact"/>
        <w:ind w:firstLine="720"/>
        <w:rPr>
          <w:rFonts w:eastAsia="Times New Roman"/>
          <w:szCs w:val="28"/>
          <w:lang w:val="vi-VN"/>
        </w:rPr>
      </w:pPr>
      <w:r w:rsidRPr="00495EC9">
        <w:rPr>
          <w:rFonts w:eastAsia="Times New Roman"/>
          <w:b/>
          <w:szCs w:val="28"/>
          <w:lang w:val="vi-VN"/>
        </w:rPr>
        <w:t xml:space="preserve">6. Kiến nghị đề xuất: </w:t>
      </w:r>
      <w:r w:rsidRPr="00495EC9">
        <w:rPr>
          <w:rFonts w:eastAsia="Times New Roman"/>
          <w:szCs w:val="28"/>
          <w:lang w:val="vi-VN"/>
        </w:rPr>
        <w:t>Không.</w:t>
      </w:r>
    </w:p>
    <w:p w14:paraId="542F1E18" w14:textId="50BF9E3F" w:rsidR="00786A3D" w:rsidRPr="00495EC9" w:rsidRDefault="00786A3D" w:rsidP="00D21E9B">
      <w:pPr>
        <w:spacing w:after="120" w:line="360" w:lineRule="exact"/>
        <w:ind w:firstLine="720"/>
        <w:rPr>
          <w:rFonts w:eastAsia="Times New Roman"/>
          <w:b/>
          <w:szCs w:val="28"/>
          <w:lang w:val="vi-VN"/>
        </w:rPr>
      </w:pPr>
      <w:r w:rsidRPr="00495EC9">
        <w:rPr>
          <w:rFonts w:eastAsia="Times New Roman"/>
          <w:b/>
          <w:szCs w:val="28"/>
          <w:lang w:val="vi-VN"/>
        </w:rPr>
        <w:t>7. Khác</w:t>
      </w:r>
    </w:p>
    <w:p w14:paraId="67EA11B5" w14:textId="206D2EF8" w:rsidR="00786A3D" w:rsidRPr="00495EC9" w:rsidRDefault="00B021FE" w:rsidP="00D21E9B">
      <w:pPr>
        <w:spacing w:after="120" w:line="360" w:lineRule="exact"/>
        <w:ind w:firstLine="720"/>
        <w:rPr>
          <w:rFonts w:eastAsia="Times New Roman"/>
          <w:i/>
          <w:szCs w:val="28"/>
          <w:lang w:val="vi-VN"/>
        </w:rPr>
      </w:pPr>
      <w:r w:rsidRPr="00495EC9">
        <w:rPr>
          <w:i/>
          <w:szCs w:val="28"/>
          <w:lang w:val="vi-VN"/>
        </w:rPr>
        <w:t>7.1.</w:t>
      </w:r>
      <w:r w:rsidR="00786A3D" w:rsidRPr="00495EC9">
        <w:rPr>
          <w:i/>
          <w:szCs w:val="28"/>
          <w:lang w:val="vi-VN"/>
        </w:rPr>
        <w:t xml:space="preserve"> Về </w:t>
      </w:r>
      <w:r w:rsidR="00786A3D" w:rsidRPr="00495EC9">
        <w:rPr>
          <w:rFonts w:eastAsia="Times New Roman"/>
          <w:i/>
          <w:szCs w:val="28"/>
          <w:lang w:val="vi-VN"/>
        </w:rPr>
        <w:t>mức độ đánh giá kết quả thực hiện các nghị quyết, kết luận, kiến nghị giám sát nêu tại Nghị quyết 594</w:t>
      </w:r>
    </w:p>
    <w:p w14:paraId="43333EBE" w14:textId="17AFB49E" w:rsidR="00B021FE" w:rsidRPr="00495EC9" w:rsidRDefault="00B021FE" w:rsidP="00D21E9B">
      <w:pPr>
        <w:spacing w:after="120" w:line="360" w:lineRule="exact"/>
        <w:ind w:firstLine="720"/>
        <w:rPr>
          <w:rFonts w:eastAsia="Times New Roman"/>
          <w:szCs w:val="28"/>
          <w:lang w:val="vi-VN"/>
        </w:rPr>
      </w:pPr>
      <w:r w:rsidRPr="00495EC9">
        <w:rPr>
          <w:szCs w:val="28"/>
          <w:lang w:val="vi-VN"/>
        </w:rPr>
        <w:t>- K</w:t>
      </w:r>
      <w:r w:rsidRPr="00495EC9">
        <w:rPr>
          <w:rFonts w:eastAsia="Times New Roman"/>
          <w:szCs w:val="28"/>
          <w:lang w:val="vi-VN"/>
        </w:rPr>
        <w:t>hái niệm từng mức độ đánh giá:</w:t>
      </w:r>
    </w:p>
    <w:p w14:paraId="69B2EF1C" w14:textId="7C5066C1" w:rsidR="00786A3D" w:rsidRPr="00495EC9" w:rsidRDefault="0040008A" w:rsidP="00D21E9B">
      <w:pPr>
        <w:spacing w:after="120" w:line="360" w:lineRule="exact"/>
        <w:ind w:firstLine="720"/>
        <w:rPr>
          <w:rFonts w:eastAsia="Times New Roman"/>
          <w:szCs w:val="28"/>
          <w:lang w:val="vi-VN"/>
        </w:rPr>
      </w:pPr>
      <w:r>
        <w:rPr>
          <w:rFonts w:eastAsia="Times New Roman"/>
          <w:szCs w:val="28"/>
          <w:lang w:val="vi-VN"/>
        </w:rPr>
        <w:t xml:space="preserve">(1) Kiến nghị đã thực hiện: </w:t>
      </w:r>
      <w:r>
        <w:rPr>
          <w:rFonts w:eastAsia="Times New Roman"/>
          <w:szCs w:val="28"/>
        </w:rPr>
        <w:t>L</w:t>
      </w:r>
      <w:r w:rsidR="00786A3D" w:rsidRPr="00495EC9">
        <w:rPr>
          <w:rFonts w:eastAsia="Times New Roman"/>
          <w:szCs w:val="28"/>
          <w:lang w:val="vi-VN"/>
        </w:rPr>
        <w:t xml:space="preserve">à kiến nghị đã được triển khai trên thực tế và có kết quả rõ ràng </w:t>
      </w:r>
      <w:r w:rsidR="00786A3D" w:rsidRPr="00495EC9">
        <w:rPr>
          <w:rFonts w:eastAsia="Times New Roman"/>
          <w:i/>
          <w:szCs w:val="28"/>
          <w:lang w:val="vi-VN"/>
        </w:rPr>
        <w:t>(có số liệu, văn bản chỉ đạo triển khai (kế hoạch, chương trình, …) cụ thể)</w:t>
      </w:r>
      <w:r w:rsidR="00B021FE" w:rsidRPr="00495EC9">
        <w:rPr>
          <w:rFonts w:eastAsia="Times New Roman"/>
          <w:szCs w:val="28"/>
          <w:lang w:val="vi-VN"/>
        </w:rPr>
        <w:t>.</w:t>
      </w:r>
    </w:p>
    <w:p w14:paraId="1798C658" w14:textId="7C604DD9" w:rsidR="00786A3D" w:rsidRPr="00495EC9" w:rsidRDefault="00786A3D" w:rsidP="00D21E9B">
      <w:pPr>
        <w:spacing w:after="120" w:line="360" w:lineRule="exact"/>
        <w:ind w:firstLine="720"/>
        <w:rPr>
          <w:rFonts w:eastAsia="Times New Roman"/>
          <w:szCs w:val="28"/>
          <w:lang w:val="vi-VN"/>
        </w:rPr>
      </w:pPr>
      <w:r w:rsidRPr="00495EC9">
        <w:rPr>
          <w:rFonts w:eastAsia="Times New Roman"/>
          <w:szCs w:val="28"/>
          <w:lang w:val="vi-VN"/>
        </w:rPr>
        <w:t xml:space="preserve">(2) Kiến nghị đã thực hiện nhưng không đúng yêu cầu: </w:t>
      </w:r>
      <w:r w:rsidR="00E32F22">
        <w:rPr>
          <w:rFonts w:eastAsia="Times New Roman"/>
          <w:szCs w:val="28"/>
        </w:rPr>
        <w:t>L</w:t>
      </w:r>
      <w:r w:rsidRPr="00495EC9">
        <w:rPr>
          <w:rFonts w:eastAsia="Times New Roman"/>
          <w:szCs w:val="28"/>
          <w:lang w:val="vi-VN"/>
        </w:rPr>
        <w:t>à kiến nghị đã được triển khai trên thực tế, tuy nhiên kết quả chưa đảm bảo theo yêu cầu của Đoàn giám sát</w:t>
      </w:r>
      <w:r w:rsidR="00B021FE" w:rsidRPr="00495EC9">
        <w:rPr>
          <w:rFonts w:eastAsia="Times New Roman"/>
          <w:szCs w:val="28"/>
          <w:lang w:val="vi-VN"/>
        </w:rPr>
        <w:t>.</w:t>
      </w:r>
    </w:p>
    <w:p w14:paraId="2EA26A3E" w14:textId="7CD76EB6" w:rsidR="00786A3D" w:rsidRPr="00495EC9" w:rsidRDefault="00786A3D" w:rsidP="00D21E9B">
      <w:pPr>
        <w:spacing w:after="120" w:line="360" w:lineRule="exact"/>
        <w:ind w:firstLine="720"/>
        <w:rPr>
          <w:rFonts w:eastAsia="Times New Roman"/>
          <w:szCs w:val="28"/>
          <w:lang w:val="vi-VN"/>
        </w:rPr>
      </w:pPr>
      <w:r w:rsidRPr="00495EC9">
        <w:rPr>
          <w:rFonts w:eastAsia="Times New Roman"/>
          <w:szCs w:val="28"/>
          <w:lang w:val="vi-VN"/>
        </w:rPr>
        <w:t xml:space="preserve">(3) Kiến nghị không thực hiện: </w:t>
      </w:r>
      <w:r w:rsidR="00E32F22">
        <w:rPr>
          <w:rFonts w:eastAsia="Times New Roman"/>
          <w:szCs w:val="28"/>
        </w:rPr>
        <w:t>L</w:t>
      </w:r>
      <w:r w:rsidRPr="00495EC9">
        <w:rPr>
          <w:rFonts w:eastAsia="Times New Roman"/>
          <w:szCs w:val="28"/>
          <w:lang w:val="vi-VN"/>
        </w:rPr>
        <w:t xml:space="preserve">à kiến nghị </w:t>
      </w:r>
      <w:r w:rsidR="00A57365" w:rsidRPr="00495EC9">
        <w:rPr>
          <w:rFonts w:eastAsia="Times New Roman"/>
          <w:szCs w:val="28"/>
          <w:lang w:val="vi-VN"/>
        </w:rPr>
        <w:t>không</w:t>
      </w:r>
      <w:r w:rsidRPr="00495EC9">
        <w:rPr>
          <w:rFonts w:eastAsia="Times New Roman"/>
          <w:szCs w:val="28"/>
          <w:lang w:val="vi-VN"/>
        </w:rPr>
        <w:t xml:space="preserve"> được triển khai thực hiện </w:t>
      </w:r>
      <w:r w:rsidR="00E32F22">
        <w:rPr>
          <w:rFonts w:eastAsia="Times New Roman"/>
          <w:szCs w:val="28"/>
        </w:rPr>
        <w:t xml:space="preserve">trên thực tế </w:t>
      </w:r>
      <w:r w:rsidRPr="00495EC9">
        <w:rPr>
          <w:rFonts w:eastAsia="Times New Roman"/>
          <w:szCs w:val="28"/>
          <w:lang w:val="vi-VN"/>
        </w:rPr>
        <w:t xml:space="preserve">theo yêu cầu của Đoàn giám sát </w:t>
      </w:r>
      <w:r w:rsidRPr="00495EC9">
        <w:rPr>
          <w:rFonts w:eastAsia="Times New Roman"/>
          <w:i/>
          <w:szCs w:val="28"/>
          <w:lang w:val="vi-VN"/>
        </w:rPr>
        <w:t>(không có văn bản chỉ đạo triển khai, không có báo cáo kết quả thực hiện theo quy định)</w:t>
      </w:r>
      <w:r w:rsidRPr="00495EC9">
        <w:rPr>
          <w:rFonts w:eastAsia="Times New Roman"/>
          <w:szCs w:val="28"/>
          <w:lang w:val="vi-VN"/>
        </w:rPr>
        <w:t>.</w:t>
      </w:r>
    </w:p>
    <w:p w14:paraId="0FDDE13E" w14:textId="57FCCD16" w:rsidR="00786A3D" w:rsidRPr="00495EC9" w:rsidRDefault="00786A3D" w:rsidP="00D21E9B">
      <w:pPr>
        <w:spacing w:after="120" w:line="360" w:lineRule="exact"/>
        <w:ind w:firstLine="720"/>
        <w:rPr>
          <w:rFonts w:eastAsia="Times New Roman"/>
          <w:szCs w:val="28"/>
          <w:lang w:val="vi-VN"/>
        </w:rPr>
      </w:pPr>
      <w:r w:rsidRPr="00495EC9">
        <w:rPr>
          <w:rFonts w:eastAsia="Times New Roman"/>
          <w:szCs w:val="28"/>
          <w:lang w:val="vi-VN"/>
        </w:rPr>
        <w:t>- Cần bổ sung thêm mức độ đánh giá sau:</w:t>
      </w:r>
    </w:p>
    <w:p w14:paraId="1854AA5F" w14:textId="3DDA3BEF" w:rsidR="00786A3D" w:rsidRPr="00495EC9" w:rsidRDefault="00E32F22" w:rsidP="00D21E9B">
      <w:pPr>
        <w:spacing w:after="120" w:line="360" w:lineRule="exact"/>
        <w:ind w:firstLine="720"/>
        <w:rPr>
          <w:rFonts w:eastAsia="Times New Roman"/>
          <w:szCs w:val="28"/>
          <w:lang w:val="vi-VN"/>
        </w:rPr>
      </w:pPr>
      <w:r>
        <w:rPr>
          <w:rFonts w:eastAsia="Times New Roman"/>
          <w:szCs w:val="28"/>
          <w:lang w:val="vi-VN"/>
        </w:rPr>
        <w:t xml:space="preserve">+ Kiến nghị đang thực hiện: </w:t>
      </w:r>
      <w:r>
        <w:rPr>
          <w:rFonts w:eastAsia="Times New Roman"/>
          <w:szCs w:val="28"/>
        </w:rPr>
        <w:t>L</w:t>
      </w:r>
      <w:r w:rsidR="00786A3D" w:rsidRPr="00495EC9">
        <w:rPr>
          <w:rFonts w:eastAsia="Times New Roman"/>
          <w:szCs w:val="28"/>
          <w:lang w:val="vi-VN"/>
        </w:rPr>
        <w:t>à những kiến nghị đã được triển khai thực hiện tuy nhiên chưa có kết quả cuối cùng tại thời điểm yêu cầu báo cáo; những kiến nghị mang tính chỉ đạo thường xuyên, xuyên suốt</w:t>
      </w:r>
      <w:r w:rsidR="00B021FE" w:rsidRPr="00495EC9">
        <w:rPr>
          <w:rFonts w:eastAsia="Times New Roman"/>
          <w:szCs w:val="28"/>
          <w:lang w:val="vi-VN"/>
        </w:rPr>
        <w:t xml:space="preserve"> trong quá trình triển khai thực hiện; những kiến nghị liên quan đến vốn, ngân sách cần có thời gian để xem xét, bố trí tại các giai đoạn sau.</w:t>
      </w:r>
    </w:p>
    <w:p w14:paraId="40F5CFFF" w14:textId="6C660DDC" w:rsidR="00B021FE" w:rsidRPr="00495EC9" w:rsidRDefault="00B021FE" w:rsidP="00D21E9B">
      <w:pPr>
        <w:spacing w:after="120" w:line="360" w:lineRule="exact"/>
        <w:ind w:firstLine="720"/>
        <w:rPr>
          <w:rFonts w:eastAsia="Times New Roman"/>
          <w:szCs w:val="28"/>
          <w:lang w:val="vi-VN"/>
        </w:rPr>
      </w:pPr>
      <w:r w:rsidRPr="00495EC9">
        <w:rPr>
          <w:rFonts w:eastAsia="Times New Roman"/>
          <w:szCs w:val="28"/>
          <w:lang w:val="vi-VN"/>
        </w:rPr>
        <w:lastRenderedPageBreak/>
        <w:t xml:space="preserve">+ Kiến nghị chưa thực hiện: </w:t>
      </w:r>
      <w:r w:rsidR="00E32F22">
        <w:rPr>
          <w:rFonts w:eastAsia="Times New Roman"/>
          <w:szCs w:val="28"/>
        </w:rPr>
        <w:t>L</w:t>
      </w:r>
      <w:r w:rsidRPr="00495EC9">
        <w:rPr>
          <w:rFonts w:eastAsia="Times New Roman"/>
          <w:szCs w:val="28"/>
          <w:lang w:val="vi-VN"/>
        </w:rPr>
        <w:t xml:space="preserve">à những kiến nghị chưa thể triển khai, cần thời gian đề nghị có các văn bản hướng dẫn, quy định các thủ tục, quy trình triển khai từ các cấp có thẩm quyền </w:t>
      </w:r>
      <w:r w:rsidRPr="00495EC9">
        <w:rPr>
          <w:rFonts w:eastAsia="Times New Roman"/>
          <w:i/>
          <w:szCs w:val="28"/>
          <w:lang w:val="vi-VN"/>
        </w:rPr>
        <w:t>(Trung ương, cấp tỉnh)</w:t>
      </w:r>
      <w:r w:rsidRPr="00495EC9">
        <w:rPr>
          <w:rFonts w:eastAsia="Times New Roman"/>
          <w:szCs w:val="28"/>
          <w:lang w:val="vi-VN"/>
        </w:rPr>
        <w:t>.</w:t>
      </w:r>
    </w:p>
    <w:p w14:paraId="51773A3F" w14:textId="715E88B1" w:rsidR="00B021FE" w:rsidRPr="00495EC9" w:rsidRDefault="00B021FE" w:rsidP="00D21E9B">
      <w:pPr>
        <w:spacing w:after="120" w:line="360" w:lineRule="exact"/>
        <w:ind w:firstLine="720"/>
        <w:rPr>
          <w:i/>
          <w:szCs w:val="28"/>
          <w:lang w:val="vi-VN"/>
        </w:rPr>
      </w:pPr>
      <w:r w:rsidRPr="00495EC9">
        <w:rPr>
          <w:i/>
          <w:szCs w:val="28"/>
          <w:lang w:val="vi-VN"/>
        </w:rPr>
        <w:t xml:space="preserve">7.2. </w:t>
      </w:r>
      <w:r w:rsidRPr="00495EC9">
        <w:rPr>
          <w:rFonts w:eastAsia="Times New Roman"/>
          <w:i/>
          <w:szCs w:val="28"/>
          <w:lang w:val="vi-VN"/>
        </w:rPr>
        <w:t>Về thời điểm báo cáo kết quả thực hiện các nghị quyết, kết luận, kiến nghị giám sát</w:t>
      </w:r>
    </w:p>
    <w:p w14:paraId="622BC517" w14:textId="77777777" w:rsidR="001F1A13" w:rsidRPr="00495EC9" w:rsidRDefault="00B021FE" w:rsidP="00495EC9">
      <w:pPr>
        <w:pStyle w:val="Vnbnnidung0"/>
        <w:spacing w:after="120" w:line="360" w:lineRule="exact"/>
        <w:ind w:firstLine="720"/>
        <w:jc w:val="both"/>
        <w:rPr>
          <w:sz w:val="28"/>
          <w:szCs w:val="28"/>
          <w:lang w:val="vi-VN"/>
        </w:rPr>
      </w:pPr>
      <w:r w:rsidRPr="00495EC9">
        <w:rPr>
          <w:sz w:val="28"/>
          <w:szCs w:val="28"/>
          <w:lang w:val="vi-VN"/>
        </w:rPr>
        <w:t>Nghị quyết 594 yêu cầu thời điểm báo cáo kết quả thực hiện các nghị quyết, kết luận, kiến nghị</w:t>
      </w:r>
      <w:r w:rsidR="001F1A13" w:rsidRPr="00495EC9">
        <w:rPr>
          <w:sz w:val="28"/>
          <w:szCs w:val="28"/>
          <w:lang w:val="vi-VN"/>
        </w:rPr>
        <w:t xml:space="preserve"> giám sát</w:t>
      </w:r>
      <w:r w:rsidRPr="00495EC9">
        <w:rPr>
          <w:sz w:val="28"/>
          <w:szCs w:val="28"/>
          <w:lang w:val="vi-VN"/>
        </w:rPr>
        <w:t xml:space="preserve"> phải </w:t>
      </w:r>
      <w:r w:rsidR="001F1A13" w:rsidRPr="00495EC9">
        <w:rPr>
          <w:sz w:val="28"/>
          <w:szCs w:val="28"/>
          <w:lang w:val="vi-VN"/>
        </w:rPr>
        <w:t>thực hiện</w:t>
      </w:r>
      <w:r w:rsidRPr="00495EC9">
        <w:rPr>
          <w:sz w:val="28"/>
          <w:szCs w:val="28"/>
          <w:lang w:val="vi-VN"/>
        </w:rPr>
        <w:t xml:space="preserve"> trước 30/3 và 30/8 hằng năm đã phù hợp</w:t>
      </w:r>
      <w:r w:rsidR="001F1A13" w:rsidRPr="00495EC9">
        <w:rPr>
          <w:sz w:val="28"/>
          <w:szCs w:val="28"/>
          <w:lang w:val="vi-VN"/>
        </w:rPr>
        <w:t xml:space="preserve">. </w:t>
      </w:r>
    </w:p>
    <w:p w14:paraId="52AEECC7" w14:textId="02609318" w:rsidR="00B021FE" w:rsidRPr="00495EC9" w:rsidRDefault="001F1A13" w:rsidP="00495EC9">
      <w:pPr>
        <w:pStyle w:val="Vnbnnidung0"/>
        <w:spacing w:after="120" w:line="360" w:lineRule="exact"/>
        <w:ind w:firstLine="720"/>
        <w:jc w:val="both"/>
        <w:rPr>
          <w:sz w:val="28"/>
          <w:szCs w:val="28"/>
          <w:lang w:val="vi-VN"/>
        </w:rPr>
      </w:pPr>
      <w:r w:rsidRPr="00495EC9">
        <w:rPr>
          <w:sz w:val="28"/>
          <w:szCs w:val="28"/>
          <w:lang w:val="vi-VN"/>
        </w:rPr>
        <w:t>Với mốc thời gian trước 30/3 hàng năm, Thường trực HĐND huyện đã chỉ đạo các cơ quan HĐND huyện triển khai công tác đôn đốc và đề nghị các đơn vị chịu sự giám sát báo cáo kết quả thực hiện các kiến nghị đối với các chuyên đề giám sát đã triển khai vào năm trước đó liền kề.</w:t>
      </w:r>
    </w:p>
    <w:p w14:paraId="1DD4A8E8" w14:textId="213AA18D" w:rsidR="001F1A13" w:rsidRPr="00495EC9" w:rsidRDefault="001F1A13" w:rsidP="00495EC9">
      <w:pPr>
        <w:pStyle w:val="Vnbnnidung0"/>
        <w:spacing w:after="120" w:line="360" w:lineRule="exact"/>
        <w:ind w:firstLine="720"/>
        <w:jc w:val="both"/>
        <w:rPr>
          <w:sz w:val="28"/>
          <w:szCs w:val="28"/>
          <w:lang w:val="vi-VN"/>
        </w:rPr>
      </w:pPr>
      <w:r w:rsidRPr="00495EC9">
        <w:rPr>
          <w:sz w:val="28"/>
          <w:szCs w:val="28"/>
          <w:lang w:val="vi-VN"/>
        </w:rPr>
        <w:t>Với mốc thời gian trước 30/8 hàng năm, Thường trực HĐND huyện đã chỉ đạo các cơ quan HĐND huyện triển khai công tác đôn đốc và đề nghị các đơn vị chịu sự giám sát báo cáo kết quả thực hiện các kiến nghị đối với các chuyên đề giám sát đã triển khai vào 6 tháng đầu năm báo cáo.</w:t>
      </w:r>
    </w:p>
    <w:p w14:paraId="5EF612C3" w14:textId="2BD9D36C" w:rsidR="001F1A13" w:rsidRDefault="001F1A13" w:rsidP="00495EC9">
      <w:pPr>
        <w:pStyle w:val="Vnbnnidung0"/>
        <w:spacing w:after="120" w:line="360" w:lineRule="exact"/>
        <w:ind w:firstLine="720"/>
        <w:jc w:val="both"/>
        <w:rPr>
          <w:sz w:val="28"/>
          <w:szCs w:val="28"/>
          <w:lang w:val="vi-VN"/>
        </w:rPr>
      </w:pPr>
      <w:r w:rsidRPr="00495EC9">
        <w:rPr>
          <w:sz w:val="28"/>
          <w:szCs w:val="28"/>
          <w:lang w:val="vi-VN"/>
        </w:rPr>
        <w:t>Việc thực hiện như trên giúp cho công tác đôn đốc triển khai thực hiện các kiến nghị giám sát được sát sao, kịp thời để tháo gỡ các khó khăn, vướng mắc cho các đơn vị chịu sự giám sát trong quá trình thực hiện. Đồng thời, cũng giúp cho các kiến nghị giám sát được chú trọng quan tâm và sớm triển khai theo quy định. Từ đó phát huy được các ưu điểm, khắc phục kịp thời các hạn chế, tồn tại để góp phần hoàn thành tốt các nhiệm vụ kinh tế - xã hội, quốc phòng an ninh đã đề ra tại đơn vị, địa phương.</w:t>
      </w:r>
    </w:p>
    <w:p w14:paraId="66C6E8D7" w14:textId="697D9929" w:rsidR="00E04088" w:rsidRPr="001F1A13" w:rsidRDefault="00E04088" w:rsidP="00D21E9B">
      <w:pPr>
        <w:pStyle w:val="Vnbnnidung0"/>
        <w:spacing w:after="240" w:line="360" w:lineRule="exact"/>
        <w:ind w:firstLine="720"/>
        <w:jc w:val="both"/>
        <w:rPr>
          <w:b/>
          <w:bCs/>
          <w:sz w:val="28"/>
          <w:szCs w:val="28"/>
          <w:lang w:val="vi-VN"/>
        </w:rPr>
      </w:pPr>
      <w:r w:rsidRPr="00EE354B">
        <w:rPr>
          <w:sz w:val="28"/>
          <w:szCs w:val="28"/>
          <w:lang w:val="vi-VN"/>
        </w:rPr>
        <w:t xml:space="preserve">Trên </w:t>
      </w:r>
      <w:r w:rsidRPr="001F1A13">
        <w:rPr>
          <w:sz w:val="28"/>
          <w:szCs w:val="28"/>
          <w:lang w:val="vi-VN"/>
        </w:rPr>
        <w:t xml:space="preserve">đây </w:t>
      </w:r>
      <w:r w:rsidR="00214321" w:rsidRPr="001F1A13">
        <w:rPr>
          <w:sz w:val="28"/>
          <w:szCs w:val="28"/>
          <w:lang w:val="vi-VN"/>
        </w:rPr>
        <w:t xml:space="preserve">là </w:t>
      </w:r>
      <w:r w:rsidR="001F1A13" w:rsidRPr="00495EC9">
        <w:rPr>
          <w:sz w:val="28"/>
          <w:szCs w:val="28"/>
          <w:lang w:val="vi-VN"/>
        </w:rPr>
        <w:t xml:space="preserve">báo cáo tham luận về </w:t>
      </w:r>
      <w:r w:rsidR="001F1A13" w:rsidRPr="00495EC9">
        <w:rPr>
          <w:i/>
          <w:sz w:val="28"/>
          <w:szCs w:val="28"/>
          <w:lang w:val="vi-VN"/>
        </w:rPr>
        <w:t>“Giải pháp nâng cao chất lượng hoạt động giám sát và việc theo dõi, đôn đốc, giám sát thực hiện nghị quyết, kết luận, kiến nghị giám sát của HĐND, các cơ quan của HĐND, Tổ đại biểu HĐND”</w:t>
      </w:r>
      <w:r w:rsidR="001F1A13" w:rsidRPr="00495EC9">
        <w:rPr>
          <w:sz w:val="28"/>
          <w:szCs w:val="28"/>
          <w:lang w:val="vi-VN"/>
        </w:rPr>
        <w:t xml:space="preserve"> </w:t>
      </w:r>
      <w:r w:rsidRPr="001F1A13">
        <w:rPr>
          <w:sz w:val="28"/>
          <w:szCs w:val="28"/>
          <w:lang w:val="vi-VN"/>
        </w:rPr>
        <w:t xml:space="preserve">của </w:t>
      </w:r>
      <w:r w:rsidR="001F1A13" w:rsidRPr="00495EC9">
        <w:rPr>
          <w:sz w:val="28"/>
          <w:szCs w:val="28"/>
          <w:lang w:val="vi-VN"/>
        </w:rPr>
        <w:t xml:space="preserve">Thường trực </w:t>
      </w:r>
      <w:r w:rsidRPr="001F1A13">
        <w:rPr>
          <w:sz w:val="28"/>
          <w:szCs w:val="28"/>
          <w:lang w:val="vi-VN"/>
        </w:rPr>
        <w:t>HĐND huyện./.</w:t>
      </w:r>
    </w:p>
    <w:tbl>
      <w:tblPr>
        <w:tblW w:w="0" w:type="auto"/>
        <w:tblLook w:val="04A0" w:firstRow="1" w:lastRow="0" w:firstColumn="1" w:lastColumn="0" w:noHBand="0" w:noVBand="1"/>
      </w:tblPr>
      <w:tblGrid>
        <w:gridCol w:w="4678"/>
        <w:gridCol w:w="4394"/>
      </w:tblGrid>
      <w:tr w:rsidR="00E04088" w14:paraId="2F11F2AD" w14:textId="77777777" w:rsidTr="00E04088">
        <w:tc>
          <w:tcPr>
            <w:tcW w:w="4678" w:type="dxa"/>
            <w:hideMark/>
          </w:tcPr>
          <w:p w14:paraId="4F9B7E4D" w14:textId="77777777" w:rsidR="00E04088" w:rsidRPr="00B63EC7" w:rsidRDefault="00E04088">
            <w:pPr>
              <w:rPr>
                <w:b/>
                <w:i/>
                <w:sz w:val="24"/>
                <w:lang w:val="vi-VN"/>
              </w:rPr>
            </w:pPr>
            <w:r w:rsidRPr="00B63EC7">
              <w:rPr>
                <w:b/>
                <w:i/>
                <w:sz w:val="24"/>
                <w:lang w:val="vi-VN"/>
              </w:rPr>
              <w:t>Nơi nhận:</w:t>
            </w:r>
          </w:p>
          <w:p w14:paraId="31A0EBFC" w14:textId="0589FC17" w:rsidR="00A93044" w:rsidRPr="00B63EC7" w:rsidRDefault="00A93044">
            <w:pPr>
              <w:rPr>
                <w:sz w:val="22"/>
                <w:lang w:val="vi-VN"/>
              </w:rPr>
            </w:pPr>
            <w:r w:rsidRPr="00B63EC7">
              <w:rPr>
                <w:sz w:val="22"/>
                <w:lang w:val="vi-VN"/>
              </w:rPr>
              <w:t>- Như kính gửi;</w:t>
            </w:r>
          </w:p>
          <w:p w14:paraId="5F99B075" w14:textId="77777777" w:rsidR="00E04088" w:rsidRPr="00B63EC7" w:rsidRDefault="00E04088">
            <w:pPr>
              <w:rPr>
                <w:sz w:val="22"/>
                <w:lang w:val="vi-VN"/>
              </w:rPr>
            </w:pPr>
            <w:r w:rsidRPr="00B63EC7">
              <w:rPr>
                <w:sz w:val="22"/>
                <w:lang w:val="vi-VN"/>
              </w:rPr>
              <w:t>- Thường trực HĐND huyện;</w:t>
            </w:r>
          </w:p>
          <w:p w14:paraId="26137137" w14:textId="52F0B5E0" w:rsidR="00E04088" w:rsidRPr="00594BF2" w:rsidRDefault="00E04088">
            <w:pPr>
              <w:rPr>
                <w:sz w:val="22"/>
                <w:lang w:val="vi-VN"/>
              </w:rPr>
            </w:pPr>
            <w:r w:rsidRPr="00B63EC7">
              <w:rPr>
                <w:sz w:val="22"/>
                <w:lang w:val="vi-VN"/>
              </w:rPr>
              <w:t>- Các Ban của HĐND huyện</w:t>
            </w:r>
            <w:r w:rsidR="00495EC9" w:rsidRPr="00594BF2">
              <w:rPr>
                <w:sz w:val="22"/>
                <w:lang w:val="vi-VN"/>
              </w:rPr>
              <w:t>;</w:t>
            </w:r>
          </w:p>
          <w:p w14:paraId="221B7E01" w14:textId="77777777" w:rsidR="00E04088" w:rsidRDefault="00E04088">
            <w:r>
              <w:rPr>
                <w:sz w:val="22"/>
              </w:rPr>
              <w:t>- Lưu: VT.</w:t>
            </w:r>
          </w:p>
        </w:tc>
        <w:tc>
          <w:tcPr>
            <w:tcW w:w="4394" w:type="dxa"/>
          </w:tcPr>
          <w:p w14:paraId="13BDB259" w14:textId="77777777" w:rsidR="00E04088" w:rsidRDefault="00E04088">
            <w:pPr>
              <w:jc w:val="center"/>
              <w:rPr>
                <w:b/>
              </w:rPr>
            </w:pPr>
            <w:r>
              <w:rPr>
                <w:b/>
              </w:rPr>
              <w:t>TM. THƯỜNG TRỰC HĐND</w:t>
            </w:r>
          </w:p>
          <w:p w14:paraId="4AC72799" w14:textId="77777777" w:rsidR="00E04088" w:rsidRDefault="0009449A" w:rsidP="00A85F20">
            <w:pPr>
              <w:jc w:val="center"/>
              <w:rPr>
                <w:b/>
              </w:rPr>
            </w:pPr>
            <w:r>
              <w:rPr>
                <w:b/>
              </w:rPr>
              <w:t>KT. CHỦ TỊCH</w:t>
            </w:r>
          </w:p>
          <w:p w14:paraId="5546E9A7" w14:textId="77777777" w:rsidR="0009449A" w:rsidRDefault="0009449A" w:rsidP="00A85F20">
            <w:pPr>
              <w:jc w:val="center"/>
              <w:rPr>
                <w:b/>
              </w:rPr>
            </w:pPr>
            <w:r>
              <w:rPr>
                <w:b/>
              </w:rPr>
              <w:t>PHÓ CHỦ TỊCH</w:t>
            </w:r>
          </w:p>
          <w:p w14:paraId="71675C42" w14:textId="79BEC2D3" w:rsidR="0009449A" w:rsidRDefault="00717828" w:rsidP="00717828">
            <w:pPr>
              <w:jc w:val="center"/>
              <w:rPr>
                <w:b/>
              </w:rPr>
            </w:pPr>
            <w:r w:rsidRPr="00717828">
              <w:rPr>
                <w:bCs/>
                <w:i/>
                <w:iCs/>
              </w:rPr>
              <w:t>(đã ký)</w:t>
            </w:r>
          </w:p>
          <w:p w14:paraId="6F6FCCD5" w14:textId="254B5401" w:rsidR="0009449A" w:rsidRPr="00A85F20" w:rsidRDefault="0009449A" w:rsidP="00A85F20">
            <w:pPr>
              <w:jc w:val="center"/>
              <w:rPr>
                <w:b/>
              </w:rPr>
            </w:pPr>
            <w:r>
              <w:rPr>
                <w:b/>
              </w:rPr>
              <w:t>Huỳnh Ngọc Phong</w:t>
            </w:r>
          </w:p>
        </w:tc>
      </w:tr>
      <w:bookmarkEnd w:id="1"/>
    </w:tbl>
    <w:p w14:paraId="5E97B4E2" w14:textId="1C7E9A0A" w:rsidR="00E04088" w:rsidRDefault="00E04088" w:rsidP="00E04088">
      <w:pPr>
        <w:jc w:val="center"/>
      </w:pPr>
    </w:p>
    <w:sectPr w:rsidR="00E04088" w:rsidSect="00EA3282">
      <w:headerReference w:type="default" r:id="rId8"/>
      <w:pgSz w:w="11907" w:h="16840" w:code="9"/>
      <w:pgMar w:top="1134" w:right="1134" w:bottom="1134" w:left="1701" w:header="56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DA652" w14:textId="77777777" w:rsidR="000B600C" w:rsidRDefault="000B600C">
      <w:r>
        <w:separator/>
      </w:r>
    </w:p>
  </w:endnote>
  <w:endnote w:type="continuationSeparator" w:id="0">
    <w:p w14:paraId="0F518D13" w14:textId="77777777" w:rsidR="000B600C" w:rsidRDefault="000B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6189B" w14:textId="77777777" w:rsidR="000B600C" w:rsidRDefault="000B600C">
      <w:r>
        <w:separator/>
      </w:r>
    </w:p>
  </w:footnote>
  <w:footnote w:type="continuationSeparator" w:id="0">
    <w:p w14:paraId="15CF9A83" w14:textId="77777777" w:rsidR="000B600C" w:rsidRDefault="000B600C">
      <w:r>
        <w:continuationSeparator/>
      </w:r>
    </w:p>
  </w:footnote>
  <w:footnote w:id="1">
    <w:p w14:paraId="221D7757" w14:textId="378B8014" w:rsidR="00CB0685" w:rsidRPr="002C2C2E" w:rsidRDefault="00033AA7" w:rsidP="002C2C2E">
      <w:pPr>
        <w:pStyle w:val="FootnoteText"/>
        <w:ind w:firstLine="284"/>
      </w:pPr>
      <w:r w:rsidRPr="001D115D">
        <w:rPr>
          <w:vertAlign w:val="superscript"/>
          <w:lang w:val="vi-VN"/>
        </w:rPr>
        <w:t>(</w:t>
      </w:r>
      <w:r>
        <w:rPr>
          <w:rStyle w:val="FootnoteReference"/>
        </w:rPr>
        <w:footnoteRef/>
      </w:r>
      <w:r w:rsidRPr="001D115D">
        <w:rPr>
          <w:vertAlign w:val="superscript"/>
          <w:lang w:val="vi-VN"/>
        </w:rPr>
        <w:t>)</w:t>
      </w:r>
      <w:r w:rsidRPr="001D115D">
        <w:rPr>
          <w:lang w:val="vi-VN"/>
        </w:rPr>
        <w:t xml:space="preserve"> </w:t>
      </w:r>
      <w:r w:rsidR="00CB0685">
        <w:t>Gồm</w:t>
      </w:r>
      <w:r w:rsidRPr="001D115D">
        <w:rPr>
          <w:lang w:val="vi-VN"/>
        </w:rPr>
        <w:t>: HĐND huyện 01 chuyên đề</w:t>
      </w:r>
      <w:r w:rsidR="00640A04">
        <w:t xml:space="preserve">; </w:t>
      </w:r>
      <w:r w:rsidRPr="001D115D">
        <w:rPr>
          <w:lang w:val="vi-VN"/>
        </w:rPr>
        <w:t>Thường trự</w:t>
      </w:r>
      <w:r w:rsidR="00CB0685">
        <w:rPr>
          <w:lang w:val="vi-VN"/>
        </w:rPr>
        <w:t>c HĐND</w:t>
      </w:r>
      <w:r w:rsidR="00640A04">
        <w:rPr>
          <w:lang w:val="vi-VN"/>
        </w:rPr>
        <w:t>, c</w:t>
      </w:r>
      <w:r w:rsidRPr="001D115D">
        <w:rPr>
          <w:lang w:val="vi-VN"/>
        </w:rPr>
        <w:t>ác Ban HĐND huyện mỗi đơn vị 02 chuyên đề</w:t>
      </w:r>
      <w:r w:rsidR="00640A04">
        <w:rPr>
          <w:lang w:val="vi-VN"/>
        </w:rPr>
        <w:t xml:space="preserve">, </w:t>
      </w:r>
      <w:r w:rsidR="002C2C2E">
        <w:t>Tổ đại biểu HĐND huyện có 02 Tổ thực hiện 02 chuyên đề (xã Tân Lập, xã Đăk Ruồng), còn lại thực hiện 01 chuyên đề.</w:t>
      </w:r>
    </w:p>
  </w:footnote>
  <w:footnote w:id="2">
    <w:p w14:paraId="21271A06" w14:textId="1A2FBD84" w:rsidR="002C2C2E" w:rsidRPr="002C2C2E" w:rsidRDefault="002C2C2E" w:rsidP="002C2C2E">
      <w:pPr>
        <w:pStyle w:val="FootnoteText"/>
        <w:spacing w:before="60"/>
        <w:ind w:firstLine="284"/>
      </w:pPr>
      <w:r w:rsidRPr="002C2C2E">
        <w:rPr>
          <w:vertAlign w:val="superscript"/>
        </w:rPr>
        <w:t>(</w:t>
      </w:r>
      <w:r w:rsidRPr="002C2C2E">
        <w:rPr>
          <w:rStyle w:val="FootnoteReference"/>
        </w:rPr>
        <w:footnoteRef/>
      </w:r>
      <w:r w:rsidRPr="002C2C2E">
        <w:rPr>
          <w:vertAlign w:val="superscript"/>
        </w:rPr>
        <w:t>)</w:t>
      </w:r>
      <w:r w:rsidRPr="002C2C2E">
        <w:t xml:space="preserve"> Gồm: </w:t>
      </w:r>
      <w:r w:rsidR="00C069F2" w:rsidRPr="00C069F2">
        <w:t>(1) Công tác thanh lý các trụ sở công trên địa bàn thị trấn Đăk Rve (lần 2); (2) Công tác cấp giấy CNQSDĐ cho nhà rông tại các thôn trên địa bàn huyện; (3) Công tác khoanh vùng nguyên liệu để sửa chữa, xây dựng, bảo tồn và phát huy văn hóa nhà rông của đồng bào DTTS; (4) Công tác tuyên truyền, phổ biến pháp luật trên địa bàn huyện</w:t>
      </w:r>
      <w:r w:rsidRPr="002C2C2E">
        <w:t>.</w:t>
      </w:r>
    </w:p>
  </w:footnote>
  <w:footnote w:id="3">
    <w:p w14:paraId="741E1DEF" w14:textId="51465D1D" w:rsidR="002C2C2E" w:rsidRDefault="002C2C2E" w:rsidP="002660FE">
      <w:pPr>
        <w:pStyle w:val="FootnoteText"/>
        <w:spacing w:before="60"/>
        <w:ind w:firstLine="284"/>
      </w:pPr>
      <w:r>
        <w:rPr>
          <w:vertAlign w:val="superscript"/>
        </w:rPr>
        <w:t>(</w:t>
      </w:r>
      <w:r>
        <w:rPr>
          <w:rStyle w:val="FootnoteReference"/>
        </w:rPr>
        <w:footnoteRef/>
      </w:r>
      <w:r>
        <w:rPr>
          <w:vertAlign w:val="superscript"/>
        </w:rPr>
        <w:t>)</w:t>
      </w:r>
      <w:r>
        <w:t xml:space="preserve"> Gồm: </w:t>
      </w:r>
      <w:r w:rsidR="00C069F2" w:rsidRPr="00C069F2">
        <w:t>(1) Công tác bảo tồn và phát huy văn hóa nhà rông của đồ</w:t>
      </w:r>
      <w:r w:rsidR="00C069F2">
        <w:t>ng bào DTTS;</w:t>
      </w:r>
      <w:r w:rsidRPr="002C2C2E">
        <w:t xml:space="preserve"> (2) </w:t>
      </w:r>
      <w:r w:rsidR="002660FE">
        <w:t>C</w:t>
      </w:r>
      <w:r w:rsidR="002660FE" w:rsidRPr="002660FE">
        <w:t>ông tác đảm bảo an toàn giao thông trên địa bàn huyện</w:t>
      </w:r>
      <w:r w:rsidR="002660FE">
        <w:t>.</w:t>
      </w:r>
    </w:p>
  </w:footnote>
  <w:footnote w:id="4">
    <w:p w14:paraId="39E8BB37" w14:textId="3A38BE8E" w:rsidR="002660FE" w:rsidRDefault="002660FE" w:rsidP="002660FE">
      <w:pPr>
        <w:pStyle w:val="FootnoteText"/>
        <w:spacing w:before="60"/>
        <w:ind w:firstLine="284"/>
      </w:pPr>
      <w:r>
        <w:rPr>
          <w:vertAlign w:val="superscript"/>
        </w:rPr>
        <w:t>(</w:t>
      </w:r>
      <w:r>
        <w:rPr>
          <w:rStyle w:val="FootnoteReference"/>
        </w:rPr>
        <w:footnoteRef/>
      </w:r>
      <w:r>
        <w:rPr>
          <w:vertAlign w:val="superscript"/>
        </w:rPr>
        <w:t>)</w:t>
      </w:r>
      <w:r>
        <w:t xml:space="preserve"> Gồm: </w:t>
      </w:r>
      <w:r w:rsidRPr="002660FE">
        <w:t>Về tình hình thực hiện quy trình, thủ tục cấp giấy chứng nhận quyền sử dụng đất trên địa bàn huyện.</w:t>
      </w:r>
    </w:p>
  </w:footnote>
  <w:footnote w:id="5">
    <w:p w14:paraId="11C5D541" w14:textId="6DE35955" w:rsidR="002660FE" w:rsidRDefault="002660FE" w:rsidP="002660FE">
      <w:pPr>
        <w:pStyle w:val="FootnoteText"/>
        <w:spacing w:before="60"/>
        <w:ind w:firstLine="284"/>
      </w:pPr>
      <w:r>
        <w:rPr>
          <w:vertAlign w:val="superscript"/>
        </w:rPr>
        <w:t>(</w:t>
      </w:r>
      <w:r>
        <w:rPr>
          <w:rStyle w:val="FootnoteReference"/>
        </w:rPr>
        <w:footnoteRef/>
      </w:r>
      <w:r>
        <w:rPr>
          <w:vertAlign w:val="superscript"/>
        </w:rPr>
        <w:t>)</w:t>
      </w:r>
      <w:r>
        <w:t xml:space="preserve"> Gồm: Phiên giải trình (lần 1) về nội dung trình xin ý kiến của UBND huyện đối với việc chuyển nguồn từ năm 2022 sang năm 2023 để thực hiện một số nhiệm vụ chính trị - xã hội trên địa bàn huyện. Phiên giải trình (lần 2) về vấn đề được báo chí phản ánh trong tháng 6 năm 2023 đối với việc cấp nước sinh hoạt tại thị trấn Đăk Rve</w:t>
      </w:r>
    </w:p>
  </w:footnote>
  <w:footnote w:id="6">
    <w:p w14:paraId="120691C9" w14:textId="08CC9356" w:rsidR="001D115D" w:rsidRPr="001D115D" w:rsidRDefault="001D115D" w:rsidP="00C214E2">
      <w:pPr>
        <w:pStyle w:val="FootnoteText"/>
        <w:ind w:firstLine="284"/>
        <w:rPr>
          <w:lang w:val="vi-VN"/>
        </w:rPr>
      </w:pPr>
      <w:r w:rsidRPr="001D115D">
        <w:rPr>
          <w:vertAlign w:val="superscript"/>
          <w:lang w:val="vi-VN"/>
        </w:rPr>
        <w:t>(</w:t>
      </w:r>
      <w:r>
        <w:rPr>
          <w:rStyle w:val="FootnoteReference"/>
        </w:rPr>
        <w:footnoteRef/>
      </w:r>
      <w:r w:rsidRPr="001D115D">
        <w:rPr>
          <w:vertAlign w:val="superscript"/>
          <w:lang w:val="vi-VN"/>
        </w:rPr>
        <w:t xml:space="preserve">) </w:t>
      </w:r>
      <w:r w:rsidRPr="001D115D">
        <w:rPr>
          <w:lang w:val="vi-VN"/>
        </w:rPr>
        <w:t xml:space="preserve"> Trong đó: HĐND huyệ</w:t>
      </w:r>
      <w:r>
        <w:rPr>
          <w:lang w:val="vi-VN"/>
        </w:rPr>
        <w:t>n</w:t>
      </w:r>
      <w:r w:rsidRPr="001D115D">
        <w:rPr>
          <w:lang w:val="vi-VN"/>
        </w:rPr>
        <w:t>: 04 kiến nghị, Thường trực HĐND huyệ</w:t>
      </w:r>
      <w:r>
        <w:rPr>
          <w:lang w:val="vi-VN"/>
        </w:rPr>
        <w:t>n</w:t>
      </w:r>
      <w:r w:rsidRPr="001D115D">
        <w:rPr>
          <w:lang w:val="vi-VN"/>
        </w:rPr>
        <w:t xml:space="preserve">: </w:t>
      </w:r>
      <w:r>
        <w:rPr>
          <w:lang w:val="vi-VN"/>
        </w:rPr>
        <w:t>0</w:t>
      </w:r>
      <w:r w:rsidR="003E245C" w:rsidRPr="003E245C">
        <w:rPr>
          <w:lang w:val="vi-VN"/>
        </w:rPr>
        <w:t>5</w:t>
      </w:r>
      <w:r w:rsidRPr="001D115D">
        <w:rPr>
          <w:lang w:val="vi-VN"/>
        </w:rPr>
        <w:t xml:space="preserve"> kiến nghị, Ban Kinh tế - Xã hội HĐND huyệ</w:t>
      </w:r>
      <w:r>
        <w:rPr>
          <w:lang w:val="vi-VN"/>
        </w:rPr>
        <w:t>n</w:t>
      </w:r>
      <w:r w:rsidRPr="001D115D">
        <w:rPr>
          <w:lang w:val="vi-VN"/>
        </w:rPr>
        <w:t xml:space="preserve">: </w:t>
      </w:r>
      <w:r>
        <w:rPr>
          <w:lang w:val="vi-VN"/>
        </w:rPr>
        <w:t>2</w:t>
      </w:r>
      <w:r w:rsidR="003E245C" w:rsidRPr="003E245C">
        <w:rPr>
          <w:lang w:val="vi-VN"/>
        </w:rPr>
        <w:t>6</w:t>
      </w:r>
      <w:r w:rsidRPr="001D115D">
        <w:rPr>
          <w:lang w:val="vi-VN"/>
        </w:rPr>
        <w:t xml:space="preserve"> kiến nghị, Ban Pháp chế HĐND huyệ</w:t>
      </w:r>
      <w:r>
        <w:rPr>
          <w:lang w:val="vi-VN"/>
        </w:rPr>
        <w:t>n</w:t>
      </w:r>
      <w:r w:rsidRPr="001D115D">
        <w:rPr>
          <w:lang w:val="vi-VN"/>
        </w:rPr>
        <w:t>: 06 kiến nghị, Ban Dân tộc HĐND huyện: 07 kiến nghị</w:t>
      </w:r>
      <w:r w:rsidR="00495EC9">
        <w:t>, Tổ đại biểu HĐND huyện tại xã Đăk Pne: 03 kiến nghị</w:t>
      </w:r>
      <w:r w:rsidRPr="001D115D">
        <w:rPr>
          <w:lang w:val="vi-VN"/>
        </w:rPr>
        <w:t>.</w:t>
      </w:r>
    </w:p>
  </w:footnote>
  <w:footnote w:id="7">
    <w:p w14:paraId="189683C7" w14:textId="71A04C35" w:rsidR="001D115D" w:rsidRPr="00AC3253" w:rsidRDefault="001D115D" w:rsidP="00C214E2">
      <w:pPr>
        <w:pStyle w:val="FootnoteText"/>
        <w:ind w:firstLine="284"/>
        <w:rPr>
          <w:lang w:val="vi-VN"/>
        </w:rPr>
      </w:pPr>
      <w:r w:rsidRPr="001D115D">
        <w:rPr>
          <w:vertAlign w:val="superscript"/>
          <w:lang w:val="vi-VN"/>
        </w:rPr>
        <w:t>(</w:t>
      </w:r>
      <w:r>
        <w:rPr>
          <w:rStyle w:val="FootnoteReference"/>
        </w:rPr>
        <w:footnoteRef/>
      </w:r>
      <w:r w:rsidRPr="001D115D">
        <w:rPr>
          <w:vertAlign w:val="superscript"/>
          <w:lang w:val="vi-VN"/>
        </w:rPr>
        <w:t>)</w:t>
      </w:r>
      <w:r w:rsidRPr="001D115D">
        <w:rPr>
          <w:lang w:val="vi-VN"/>
        </w:rPr>
        <w:t xml:space="preserve"> Trong đó: HĐND huyệ</w:t>
      </w:r>
      <w:r>
        <w:rPr>
          <w:lang w:val="vi-VN"/>
        </w:rPr>
        <w:t>n</w:t>
      </w:r>
      <w:r w:rsidRPr="001D115D">
        <w:rPr>
          <w:lang w:val="vi-VN"/>
        </w:rPr>
        <w:t>: 01 kiến nghị, Thường trực HĐND huyệ</w:t>
      </w:r>
      <w:r>
        <w:rPr>
          <w:lang w:val="vi-VN"/>
        </w:rPr>
        <w:t>n</w:t>
      </w:r>
      <w:r w:rsidRPr="001D115D">
        <w:rPr>
          <w:lang w:val="vi-VN"/>
        </w:rPr>
        <w:t xml:space="preserve">: </w:t>
      </w:r>
      <w:r>
        <w:rPr>
          <w:lang w:val="vi-VN"/>
        </w:rPr>
        <w:t>0</w:t>
      </w:r>
      <w:r w:rsidRPr="001D115D">
        <w:rPr>
          <w:lang w:val="vi-VN"/>
        </w:rPr>
        <w:t>2 kiến nghị</w:t>
      </w:r>
      <w:r w:rsidR="00FA6709" w:rsidRPr="00FA6709">
        <w:rPr>
          <w:lang w:val="vi-VN"/>
        </w:rPr>
        <w:t xml:space="preserve">, </w:t>
      </w:r>
      <w:r w:rsidR="00FA6709" w:rsidRPr="001D115D">
        <w:rPr>
          <w:lang w:val="vi-VN"/>
        </w:rPr>
        <w:t>Ban Kinh tế - Xã hội HĐND huyệ</w:t>
      </w:r>
      <w:r w:rsidR="00FA6709">
        <w:rPr>
          <w:lang w:val="vi-VN"/>
        </w:rPr>
        <w:t>n</w:t>
      </w:r>
      <w:r w:rsidR="00FA6709" w:rsidRPr="001D115D">
        <w:rPr>
          <w:lang w:val="vi-VN"/>
        </w:rPr>
        <w:t xml:space="preserve">: </w:t>
      </w:r>
      <w:r w:rsidR="00FA6709" w:rsidRPr="00175DB5">
        <w:rPr>
          <w:lang w:val="vi-VN"/>
        </w:rPr>
        <w:t>0</w:t>
      </w:r>
      <w:r w:rsidR="00FA6709" w:rsidRPr="001D115D">
        <w:rPr>
          <w:lang w:val="vi-VN"/>
        </w:rPr>
        <w:t>4 kiến nghị, Ban Dân tộc HĐND huyện: 0</w:t>
      </w:r>
      <w:r w:rsidR="00FA6709" w:rsidRPr="00175DB5">
        <w:rPr>
          <w:lang w:val="vi-VN"/>
        </w:rPr>
        <w:t>2</w:t>
      </w:r>
      <w:r w:rsidR="00FA6709" w:rsidRPr="001D115D">
        <w:rPr>
          <w:lang w:val="vi-VN"/>
        </w:rPr>
        <w:t xml:space="preserve"> kiến nghị.</w:t>
      </w:r>
      <w:r w:rsidR="001074E8" w:rsidRPr="001074E8">
        <w:rPr>
          <w:lang w:val="vi-VN"/>
        </w:rPr>
        <w:t xml:space="preserve"> </w:t>
      </w:r>
    </w:p>
    <w:p w14:paraId="514B8EC9" w14:textId="6738914F" w:rsidR="00AC3253" w:rsidRPr="0009449A" w:rsidRDefault="00AC3253" w:rsidP="00C214E2">
      <w:pPr>
        <w:pStyle w:val="FootnoteText"/>
        <w:ind w:firstLine="284"/>
        <w:rPr>
          <w:lang w:val="vi-VN"/>
        </w:rPr>
      </w:pPr>
      <w:r w:rsidRPr="0009449A">
        <w:rPr>
          <w:lang w:val="vi-VN"/>
        </w:rPr>
        <w:t>UBND huyện có Văn bản đề nghị gia hạn thực hiện các kiến nghị trên đến Thường trực HĐND huyện.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362206"/>
      <w:docPartObj>
        <w:docPartGallery w:val="Page Numbers (Top of Page)"/>
        <w:docPartUnique/>
      </w:docPartObj>
    </w:sdtPr>
    <w:sdtEndPr>
      <w:rPr>
        <w:noProof/>
      </w:rPr>
    </w:sdtEndPr>
    <w:sdtContent>
      <w:p w14:paraId="6FF5B825" w14:textId="2ADBBCF1" w:rsidR="001D115D" w:rsidRDefault="001D115D" w:rsidP="00EA3282">
        <w:pPr>
          <w:pStyle w:val="Header"/>
          <w:tabs>
            <w:tab w:val="left" w:pos="4080"/>
            <w:tab w:val="center" w:pos="4536"/>
          </w:tabs>
          <w:jc w:val="left"/>
        </w:pPr>
        <w:r>
          <w:tab/>
        </w:r>
        <w:r>
          <w:tab/>
        </w:r>
        <w:r>
          <w:fldChar w:fldCharType="begin"/>
        </w:r>
        <w:r>
          <w:instrText xml:space="preserve"> PAGE   \* MERGEFORMAT </w:instrText>
        </w:r>
        <w:r>
          <w:fldChar w:fldCharType="separate"/>
        </w:r>
        <w:r w:rsidR="00E32F22">
          <w:rPr>
            <w:noProof/>
          </w:rPr>
          <w:t>4</w:t>
        </w:r>
        <w:r>
          <w:rPr>
            <w:noProof/>
          </w:rPr>
          <w:fldChar w:fldCharType="end"/>
        </w:r>
      </w:p>
    </w:sdtContent>
  </w:sdt>
  <w:p w14:paraId="4CD01363" w14:textId="77777777" w:rsidR="001D115D" w:rsidRDefault="001D1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D04EA6"/>
    <w:multiLevelType w:val="multilevel"/>
    <w:tmpl w:val="E31A11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FF4F4F"/>
    <w:multiLevelType w:val="multilevel"/>
    <w:tmpl w:val="9CD40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694"/>
    <w:rsid w:val="00000DC8"/>
    <w:rsid w:val="0000374B"/>
    <w:rsid w:val="00003E60"/>
    <w:rsid w:val="00004029"/>
    <w:rsid w:val="000047E9"/>
    <w:rsid w:val="00004C22"/>
    <w:rsid w:val="00004D1F"/>
    <w:rsid w:val="00005417"/>
    <w:rsid w:val="0000594B"/>
    <w:rsid w:val="0000614A"/>
    <w:rsid w:val="00010AFB"/>
    <w:rsid w:val="00011923"/>
    <w:rsid w:val="000125D9"/>
    <w:rsid w:val="000139AC"/>
    <w:rsid w:val="00014CEE"/>
    <w:rsid w:val="00016981"/>
    <w:rsid w:val="00017D04"/>
    <w:rsid w:val="000206DA"/>
    <w:rsid w:val="00022A5D"/>
    <w:rsid w:val="00022E0C"/>
    <w:rsid w:val="00024757"/>
    <w:rsid w:val="00024974"/>
    <w:rsid w:val="00027000"/>
    <w:rsid w:val="00030307"/>
    <w:rsid w:val="0003196D"/>
    <w:rsid w:val="00032178"/>
    <w:rsid w:val="00033673"/>
    <w:rsid w:val="00033AA7"/>
    <w:rsid w:val="00035167"/>
    <w:rsid w:val="00035208"/>
    <w:rsid w:val="000423FE"/>
    <w:rsid w:val="000424D1"/>
    <w:rsid w:val="000431BA"/>
    <w:rsid w:val="00043AD2"/>
    <w:rsid w:val="000445DC"/>
    <w:rsid w:val="0004492A"/>
    <w:rsid w:val="00044A22"/>
    <w:rsid w:val="00044D0A"/>
    <w:rsid w:val="0004792C"/>
    <w:rsid w:val="00047EA0"/>
    <w:rsid w:val="00051ECF"/>
    <w:rsid w:val="000533DC"/>
    <w:rsid w:val="00055CDF"/>
    <w:rsid w:val="000574A1"/>
    <w:rsid w:val="00060916"/>
    <w:rsid w:val="00060970"/>
    <w:rsid w:val="00060BA9"/>
    <w:rsid w:val="00062532"/>
    <w:rsid w:val="00063803"/>
    <w:rsid w:val="00064C93"/>
    <w:rsid w:val="000702B9"/>
    <w:rsid w:val="000704E1"/>
    <w:rsid w:val="00070588"/>
    <w:rsid w:val="00071EA9"/>
    <w:rsid w:val="00073551"/>
    <w:rsid w:val="000744D0"/>
    <w:rsid w:val="0007525B"/>
    <w:rsid w:val="00075C3A"/>
    <w:rsid w:val="0007616B"/>
    <w:rsid w:val="00077CF3"/>
    <w:rsid w:val="00080DBD"/>
    <w:rsid w:val="000816F8"/>
    <w:rsid w:val="000825BD"/>
    <w:rsid w:val="000826CB"/>
    <w:rsid w:val="0008374E"/>
    <w:rsid w:val="00085747"/>
    <w:rsid w:val="00086179"/>
    <w:rsid w:val="000873BC"/>
    <w:rsid w:val="00087594"/>
    <w:rsid w:val="00087EDD"/>
    <w:rsid w:val="000901BE"/>
    <w:rsid w:val="00092C83"/>
    <w:rsid w:val="0009341C"/>
    <w:rsid w:val="0009391F"/>
    <w:rsid w:val="00093E1D"/>
    <w:rsid w:val="0009449A"/>
    <w:rsid w:val="00095932"/>
    <w:rsid w:val="00095AAD"/>
    <w:rsid w:val="00095B90"/>
    <w:rsid w:val="0009709C"/>
    <w:rsid w:val="00097F08"/>
    <w:rsid w:val="000A0EC8"/>
    <w:rsid w:val="000A1B53"/>
    <w:rsid w:val="000A5432"/>
    <w:rsid w:val="000A6AD1"/>
    <w:rsid w:val="000A7C35"/>
    <w:rsid w:val="000B359F"/>
    <w:rsid w:val="000B3EEC"/>
    <w:rsid w:val="000B4D1C"/>
    <w:rsid w:val="000B5458"/>
    <w:rsid w:val="000B5621"/>
    <w:rsid w:val="000B5884"/>
    <w:rsid w:val="000B600C"/>
    <w:rsid w:val="000B6DEF"/>
    <w:rsid w:val="000C0947"/>
    <w:rsid w:val="000C2F46"/>
    <w:rsid w:val="000C5225"/>
    <w:rsid w:val="000C5332"/>
    <w:rsid w:val="000C5939"/>
    <w:rsid w:val="000C5C9C"/>
    <w:rsid w:val="000C7AAA"/>
    <w:rsid w:val="000D1D6C"/>
    <w:rsid w:val="000D208F"/>
    <w:rsid w:val="000D2B27"/>
    <w:rsid w:val="000D308A"/>
    <w:rsid w:val="000D4088"/>
    <w:rsid w:val="000D4993"/>
    <w:rsid w:val="000D5AB2"/>
    <w:rsid w:val="000D5CC5"/>
    <w:rsid w:val="000D7E15"/>
    <w:rsid w:val="000E051D"/>
    <w:rsid w:val="000E0572"/>
    <w:rsid w:val="000E09F7"/>
    <w:rsid w:val="000E4121"/>
    <w:rsid w:val="000E4E5A"/>
    <w:rsid w:val="000E5023"/>
    <w:rsid w:val="000E59DB"/>
    <w:rsid w:val="000E5CAA"/>
    <w:rsid w:val="000E6516"/>
    <w:rsid w:val="000E7279"/>
    <w:rsid w:val="000F04C0"/>
    <w:rsid w:val="000F04CD"/>
    <w:rsid w:val="000F1A23"/>
    <w:rsid w:val="000F1E5A"/>
    <w:rsid w:val="000F5245"/>
    <w:rsid w:val="000F57BA"/>
    <w:rsid w:val="000F6EE5"/>
    <w:rsid w:val="000F7513"/>
    <w:rsid w:val="000F7CFB"/>
    <w:rsid w:val="000F7DAD"/>
    <w:rsid w:val="00100C64"/>
    <w:rsid w:val="0010143A"/>
    <w:rsid w:val="00102127"/>
    <w:rsid w:val="0010323F"/>
    <w:rsid w:val="00103320"/>
    <w:rsid w:val="001041D2"/>
    <w:rsid w:val="00106217"/>
    <w:rsid w:val="00106BF5"/>
    <w:rsid w:val="0010710F"/>
    <w:rsid w:val="001074E8"/>
    <w:rsid w:val="001100FD"/>
    <w:rsid w:val="0011094F"/>
    <w:rsid w:val="00110971"/>
    <w:rsid w:val="00111A12"/>
    <w:rsid w:val="00111B15"/>
    <w:rsid w:val="00112B6F"/>
    <w:rsid w:val="001132DA"/>
    <w:rsid w:val="0011418C"/>
    <w:rsid w:val="00114E24"/>
    <w:rsid w:val="0011566B"/>
    <w:rsid w:val="0011585B"/>
    <w:rsid w:val="0011588F"/>
    <w:rsid w:val="00115E2C"/>
    <w:rsid w:val="001174B0"/>
    <w:rsid w:val="00122BB5"/>
    <w:rsid w:val="001254A6"/>
    <w:rsid w:val="001258BF"/>
    <w:rsid w:val="001260FA"/>
    <w:rsid w:val="001339FF"/>
    <w:rsid w:val="00133CD0"/>
    <w:rsid w:val="0013421C"/>
    <w:rsid w:val="0013436E"/>
    <w:rsid w:val="00136181"/>
    <w:rsid w:val="00136CFD"/>
    <w:rsid w:val="00136F23"/>
    <w:rsid w:val="001373CF"/>
    <w:rsid w:val="0013761F"/>
    <w:rsid w:val="001378C3"/>
    <w:rsid w:val="001379AF"/>
    <w:rsid w:val="001404DB"/>
    <w:rsid w:val="001415A1"/>
    <w:rsid w:val="00141744"/>
    <w:rsid w:val="0014198C"/>
    <w:rsid w:val="00141C4E"/>
    <w:rsid w:val="0014273A"/>
    <w:rsid w:val="00142838"/>
    <w:rsid w:val="001428AA"/>
    <w:rsid w:val="00142C23"/>
    <w:rsid w:val="0014376F"/>
    <w:rsid w:val="001458C8"/>
    <w:rsid w:val="00146550"/>
    <w:rsid w:val="00151ACD"/>
    <w:rsid w:val="001523D2"/>
    <w:rsid w:val="00153F62"/>
    <w:rsid w:val="00153FD9"/>
    <w:rsid w:val="00154ADC"/>
    <w:rsid w:val="00154E51"/>
    <w:rsid w:val="0015559D"/>
    <w:rsid w:val="00155631"/>
    <w:rsid w:val="00155BD4"/>
    <w:rsid w:val="001569C7"/>
    <w:rsid w:val="00156CEC"/>
    <w:rsid w:val="0015748E"/>
    <w:rsid w:val="001579CE"/>
    <w:rsid w:val="00160473"/>
    <w:rsid w:val="00161F07"/>
    <w:rsid w:val="001622B4"/>
    <w:rsid w:val="00162506"/>
    <w:rsid w:val="00165A2E"/>
    <w:rsid w:val="001663FA"/>
    <w:rsid w:val="00166CDF"/>
    <w:rsid w:val="001671E1"/>
    <w:rsid w:val="00170084"/>
    <w:rsid w:val="00170A11"/>
    <w:rsid w:val="00170AD8"/>
    <w:rsid w:val="00171727"/>
    <w:rsid w:val="001717AC"/>
    <w:rsid w:val="00171ADF"/>
    <w:rsid w:val="00171CA0"/>
    <w:rsid w:val="00171EF5"/>
    <w:rsid w:val="001735B1"/>
    <w:rsid w:val="0017580A"/>
    <w:rsid w:val="00175DB5"/>
    <w:rsid w:val="00176630"/>
    <w:rsid w:val="00181001"/>
    <w:rsid w:val="0018158C"/>
    <w:rsid w:val="00181B98"/>
    <w:rsid w:val="00181C17"/>
    <w:rsid w:val="00185291"/>
    <w:rsid w:val="00185E52"/>
    <w:rsid w:val="0019120C"/>
    <w:rsid w:val="001913AE"/>
    <w:rsid w:val="00192EC6"/>
    <w:rsid w:val="00193DB5"/>
    <w:rsid w:val="00196457"/>
    <w:rsid w:val="00197498"/>
    <w:rsid w:val="001975E4"/>
    <w:rsid w:val="001A2257"/>
    <w:rsid w:val="001A2B7F"/>
    <w:rsid w:val="001A3309"/>
    <w:rsid w:val="001A58CA"/>
    <w:rsid w:val="001A6094"/>
    <w:rsid w:val="001A69A7"/>
    <w:rsid w:val="001B1A3A"/>
    <w:rsid w:val="001B268B"/>
    <w:rsid w:val="001B2E5D"/>
    <w:rsid w:val="001B3C24"/>
    <w:rsid w:val="001B40F3"/>
    <w:rsid w:val="001B41D4"/>
    <w:rsid w:val="001B5012"/>
    <w:rsid w:val="001B51EF"/>
    <w:rsid w:val="001B5243"/>
    <w:rsid w:val="001B55D0"/>
    <w:rsid w:val="001B569A"/>
    <w:rsid w:val="001B5D73"/>
    <w:rsid w:val="001B79EA"/>
    <w:rsid w:val="001B7AB9"/>
    <w:rsid w:val="001C1D46"/>
    <w:rsid w:val="001C2138"/>
    <w:rsid w:val="001C3971"/>
    <w:rsid w:val="001C4106"/>
    <w:rsid w:val="001C42C4"/>
    <w:rsid w:val="001C4731"/>
    <w:rsid w:val="001C4EAC"/>
    <w:rsid w:val="001D115D"/>
    <w:rsid w:val="001D1573"/>
    <w:rsid w:val="001D31A1"/>
    <w:rsid w:val="001D3E6B"/>
    <w:rsid w:val="001D5C77"/>
    <w:rsid w:val="001D66E1"/>
    <w:rsid w:val="001D7428"/>
    <w:rsid w:val="001E1510"/>
    <w:rsid w:val="001E2286"/>
    <w:rsid w:val="001E29E9"/>
    <w:rsid w:val="001E3212"/>
    <w:rsid w:val="001E40F7"/>
    <w:rsid w:val="001E466B"/>
    <w:rsid w:val="001E7059"/>
    <w:rsid w:val="001E79D6"/>
    <w:rsid w:val="001F00F8"/>
    <w:rsid w:val="001F05F0"/>
    <w:rsid w:val="001F0CA2"/>
    <w:rsid w:val="001F10EE"/>
    <w:rsid w:val="001F1A13"/>
    <w:rsid w:val="001F5A60"/>
    <w:rsid w:val="001F6551"/>
    <w:rsid w:val="001F7F78"/>
    <w:rsid w:val="002034AF"/>
    <w:rsid w:val="00203B06"/>
    <w:rsid w:val="0020632C"/>
    <w:rsid w:val="00207C2D"/>
    <w:rsid w:val="002102D1"/>
    <w:rsid w:val="00212819"/>
    <w:rsid w:val="00213C99"/>
    <w:rsid w:val="00214321"/>
    <w:rsid w:val="0021549C"/>
    <w:rsid w:val="0021563E"/>
    <w:rsid w:val="00215E0A"/>
    <w:rsid w:val="00216883"/>
    <w:rsid w:val="00217580"/>
    <w:rsid w:val="002202BB"/>
    <w:rsid w:val="002207CF"/>
    <w:rsid w:val="00220E2A"/>
    <w:rsid w:val="00221144"/>
    <w:rsid w:val="00221E61"/>
    <w:rsid w:val="00222300"/>
    <w:rsid w:val="00224BC7"/>
    <w:rsid w:val="00225F55"/>
    <w:rsid w:val="00226833"/>
    <w:rsid w:val="002274ED"/>
    <w:rsid w:val="002312E5"/>
    <w:rsid w:val="0023258F"/>
    <w:rsid w:val="00233256"/>
    <w:rsid w:val="00233261"/>
    <w:rsid w:val="00235017"/>
    <w:rsid w:val="00240F1C"/>
    <w:rsid w:val="00241C2F"/>
    <w:rsid w:val="00242328"/>
    <w:rsid w:val="00243FF8"/>
    <w:rsid w:val="002444FA"/>
    <w:rsid w:val="0024640B"/>
    <w:rsid w:val="0024781B"/>
    <w:rsid w:val="00250A09"/>
    <w:rsid w:val="00253444"/>
    <w:rsid w:val="00253EDA"/>
    <w:rsid w:val="002541CA"/>
    <w:rsid w:val="00254416"/>
    <w:rsid w:val="00255C2E"/>
    <w:rsid w:val="0025799E"/>
    <w:rsid w:val="00260272"/>
    <w:rsid w:val="00261599"/>
    <w:rsid w:val="00262CD6"/>
    <w:rsid w:val="002660FE"/>
    <w:rsid w:val="0026712B"/>
    <w:rsid w:val="0027046D"/>
    <w:rsid w:val="002707AF"/>
    <w:rsid w:val="002711FD"/>
    <w:rsid w:val="00272422"/>
    <w:rsid w:val="00272669"/>
    <w:rsid w:val="00272F67"/>
    <w:rsid w:val="00274EF4"/>
    <w:rsid w:val="0027635B"/>
    <w:rsid w:val="0027678F"/>
    <w:rsid w:val="002776E3"/>
    <w:rsid w:val="00280286"/>
    <w:rsid w:val="00280DB8"/>
    <w:rsid w:val="00281A9A"/>
    <w:rsid w:val="002836F3"/>
    <w:rsid w:val="00284005"/>
    <w:rsid w:val="00284347"/>
    <w:rsid w:val="00284455"/>
    <w:rsid w:val="00284747"/>
    <w:rsid w:val="00284B4A"/>
    <w:rsid w:val="002851EB"/>
    <w:rsid w:val="00285283"/>
    <w:rsid w:val="00285466"/>
    <w:rsid w:val="002854B6"/>
    <w:rsid w:val="00285DBF"/>
    <w:rsid w:val="00285FFB"/>
    <w:rsid w:val="002864AF"/>
    <w:rsid w:val="00286548"/>
    <w:rsid w:val="002869B2"/>
    <w:rsid w:val="002869BC"/>
    <w:rsid w:val="00286A06"/>
    <w:rsid w:val="00291D67"/>
    <w:rsid w:val="00292ED4"/>
    <w:rsid w:val="00293BB9"/>
    <w:rsid w:val="0029406D"/>
    <w:rsid w:val="002952FE"/>
    <w:rsid w:val="00295529"/>
    <w:rsid w:val="00295FC8"/>
    <w:rsid w:val="00296898"/>
    <w:rsid w:val="0029695D"/>
    <w:rsid w:val="00296980"/>
    <w:rsid w:val="00297B8F"/>
    <w:rsid w:val="00297D3E"/>
    <w:rsid w:val="002A0CB2"/>
    <w:rsid w:val="002A18B3"/>
    <w:rsid w:val="002A34FE"/>
    <w:rsid w:val="002A7C4A"/>
    <w:rsid w:val="002B249F"/>
    <w:rsid w:val="002B3974"/>
    <w:rsid w:val="002B3EF9"/>
    <w:rsid w:val="002B56CD"/>
    <w:rsid w:val="002B5912"/>
    <w:rsid w:val="002B6E95"/>
    <w:rsid w:val="002B76BC"/>
    <w:rsid w:val="002C25F1"/>
    <w:rsid w:val="002C2C2E"/>
    <w:rsid w:val="002C2F7E"/>
    <w:rsid w:val="002C4278"/>
    <w:rsid w:val="002C5193"/>
    <w:rsid w:val="002C6044"/>
    <w:rsid w:val="002C7D21"/>
    <w:rsid w:val="002C7EA9"/>
    <w:rsid w:val="002D172E"/>
    <w:rsid w:val="002D4455"/>
    <w:rsid w:val="002D62AA"/>
    <w:rsid w:val="002D6F2C"/>
    <w:rsid w:val="002D7D98"/>
    <w:rsid w:val="002D7EFA"/>
    <w:rsid w:val="002E01A8"/>
    <w:rsid w:val="002E0E81"/>
    <w:rsid w:val="002E1594"/>
    <w:rsid w:val="002E1D8A"/>
    <w:rsid w:val="002E2912"/>
    <w:rsid w:val="002E4F64"/>
    <w:rsid w:val="002E638D"/>
    <w:rsid w:val="002E6546"/>
    <w:rsid w:val="002F1840"/>
    <w:rsid w:val="002F1AED"/>
    <w:rsid w:val="002F2A5F"/>
    <w:rsid w:val="002F6816"/>
    <w:rsid w:val="002F7286"/>
    <w:rsid w:val="00300E45"/>
    <w:rsid w:val="00301C7A"/>
    <w:rsid w:val="00302D73"/>
    <w:rsid w:val="00302EA5"/>
    <w:rsid w:val="003057F3"/>
    <w:rsid w:val="00306724"/>
    <w:rsid w:val="00307B95"/>
    <w:rsid w:val="00310896"/>
    <w:rsid w:val="00313790"/>
    <w:rsid w:val="00314213"/>
    <w:rsid w:val="00314E0B"/>
    <w:rsid w:val="0031513E"/>
    <w:rsid w:val="0031610A"/>
    <w:rsid w:val="00316495"/>
    <w:rsid w:val="003171CE"/>
    <w:rsid w:val="003214B9"/>
    <w:rsid w:val="003246A7"/>
    <w:rsid w:val="00327BCE"/>
    <w:rsid w:val="00330553"/>
    <w:rsid w:val="0033313B"/>
    <w:rsid w:val="00333A44"/>
    <w:rsid w:val="00334D19"/>
    <w:rsid w:val="00334F0E"/>
    <w:rsid w:val="00335B40"/>
    <w:rsid w:val="003366DA"/>
    <w:rsid w:val="00337B9E"/>
    <w:rsid w:val="00337C89"/>
    <w:rsid w:val="003402C1"/>
    <w:rsid w:val="00340F07"/>
    <w:rsid w:val="0034122E"/>
    <w:rsid w:val="00341F22"/>
    <w:rsid w:val="00341F35"/>
    <w:rsid w:val="00341F69"/>
    <w:rsid w:val="00345089"/>
    <w:rsid w:val="003455DC"/>
    <w:rsid w:val="00347061"/>
    <w:rsid w:val="00347518"/>
    <w:rsid w:val="0035102C"/>
    <w:rsid w:val="003538A5"/>
    <w:rsid w:val="003541CE"/>
    <w:rsid w:val="00354AF6"/>
    <w:rsid w:val="0035505B"/>
    <w:rsid w:val="0035540B"/>
    <w:rsid w:val="00355540"/>
    <w:rsid w:val="00355E8E"/>
    <w:rsid w:val="003632CD"/>
    <w:rsid w:val="0036333C"/>
    <w:rsid w:val="003641EC"/>
    <w:rsid w:val="00365362"/>
    <w:rsid w:val="00365A81"/>
    <w:rsid w:val="00366B21"/>
    <w:rsid w:val="00366FD3"/>
    <w:rsid w:val="00372943"/>
    <w:rsid w:val="00372A87"/>
    <w:rsid w:val="003731F2"/>
    <w:rsid w:val="00373D09"/>
    <w:rsid w:val="00374B4F"/>
    <w:rsid w:val="00374E21"/>
    <w:rsid w:val="00376840"/>
    <w:rsid w:val="00382E8B"/>
    <w:rsid w:val="00383DE9"/>
    <w:rsid w:val="00383F4A"/>
    <w:rsid w:val="00385605"/>
    <w:rsid w:val="00386840"/>
    <w:rsid w:val="0039273C"/>
    <w:rsid w:val="0039328E"/>
    <w:rsid w:val="0039405C"/>
    <w:rsid w:val="00394343"/>
    <w:rsid w:val="003949E5"/>
    <w:rsid w:val="003A0461"/>
    <w:rsid w:val="003A059D"/>
    <w:rsid w:val="003A0668"/>
    <w:rsid w:val="003A0D5D"/>
    <w:rsid w:val="003A1CE4"/>
    <w:rsid w:val="003A241B"/>
    <w:rsid w:val="003A362A"/>
    <w:rsid w:val="003A595C"/>
    <w:rsid w:val="003A7E17"/>
    <w:rsid w:val="003B2936"/>
    <w:rsid w:val="003B4222"/>
    <w:rsid w:val="003B4F21"/>
    <w:rsid w:val="003B581A"/>
    <w:rsid w:val="003B70BF"/>
    <w:rsid w:val="003C0566"/>
    <w:rsid w:val="003C0D3A"/>
    <w:rsid w:val="003C1024"/>
    <w:rsid w:val="003C3BBC"/>
    <w:rsid w:val="003C434A"/>
    <w:rsid w:val="003C5651"/>
    <w:rsid w:val="003C65C2"/>
    <w:rsid w:val="003D1079"/>
    <w:rsid w:val="003D1444"/>
    <w:rsid w:val="003D6880"/>
    <w:rsid w:val="003D6ABF"/>
    <w:rsid w:val="003D6C2F"/>
    <w:rsid w:val="003D746A"/>
    <w:rsid w:val="003D7BFB"/>
    <w:rsid w:val="003E245C"/>
    <w:rsid w:val="003E2AB2"/>
    <w:rsid w:val="003E41E6"/>
    <w:rsid w:val="003E5E28"/>
    <w:rsid w:val="003E6119"/>
    <w:rsid w:val="003E64E3"/>
    <w:rsid w:val="003E6996"/>
    <w:rsid w:val="003E76A5"/>
    <w:rsid w:val="003F06B8"/>
    <w:rsid w:val="003F085A"/>
    <w:rsid w:val="003F1563"/>
    <w:rsid w:val="003F16C2"/>
    <w:rsid w:val="003F3C47"/>
    <w:rsid w:val="003F4800"/>
    <w:rsid w:val="003F62C5"/>
    <w:rsid w:val="003F672B"/>
    <w:rsid w:val="003F6CF8"/>
    <w:rsid w:val="0040008A"/>
    <w:rsid w:val="00401D3E"/>
    <w:rsid w:val="00403534"/>
    <w:rsid w:val="00403A1E"/>
    <w:rsid w:val="00403EA4"/>
    <w:rsid w:val="0040416D"/>
    <w:rsid w:val="00405A34"/>
    <w:rsid w:val="0040648E"/>
    <w:rsid w:val="0040733E"/>
    <w:rsid w:val="00407CF3"/>
    <w:rsid w:val="00410879"/>
    <w:rsid w:val="00412C6E"/>
    <w:rsid w:val="004152D1"/>
    <w:rsid w:val="00416164"/>
    <w:rsid w:val="00416BA4"/>
    <w:rsid w:val="00416E16"/>
    <w:rsid w:val="00417E0F"/>
    <w:rsid w:val="004213CA"/>
    <w:rsid w:val="00421C50"/>
    <w:rsid w:val="00422745"/>
    <w:rsid w:val="004236E4"/>
    <w:rsid w:val="004245B9"/>
    <w:rsid w:val="00425D5C"/>
    <w:rsid w:val="00426CA4"/>
    <w:rsid w:val="0042770D"/>
    <w:rsid w:val="00431EC1"/>
    <w:rsid w:val="00433596"/>
    <w:rsid w:val="00434C65"/>
    <w:rsid w:val="00435D91"/>
    <w:rsid w:val="00437650"/>
    <w:rsid w:val="00437B04"/>
    <w:rsid w:val="00437D66"/>
    <w:rsid w:val="00440158"/>
    <w:rsid w:val="004420FB"/>
    <w:rsid w:val="004446A2"/>
    <w:rsid w:val="004450AF"/>
    <w:rsid w:val="00445F7D"/>
    <w:rsid w:val="00446430"/>
    <w:rsid w:val="004470A3"/>
    <w:rsid w:val="0044741B"/>
    <w:rsid w:val="004505C1"/>
    <w:rsid w:val="00451D4C"/>
    <w:rsid w:val="004526BE"/>
    <w:rsid w:val="004527AB"/>
    <w:rsid w:val="0045378B"/>
    <w:rsid w:val="00453C7C"/>
    <w:rsid w:val="00455811"/>
    <w:rsid w:val="00456093"/>
    <w:rsid w:val="00457880"/>
    <w:rsid w:val="00457E53"/>
    <w:rsid w:val="00460978"/>
    <w:rsid w:val="004609C7"/>
    <w:rsid w:val="004614D3"/>
    <w:rsid w:val="004623EF"/>
    <w:rsid w:val="00467DED"/>
    <w:rsid w:val="00470AC9"/>
    <w:rsid w:val="00470B2A"/>
    <w:rsid w:val="00471CB8"/>
    <w:rsid w:val="00473CE8"/>
    <w:rsid w:val="00474971"/>
    <w:rsid w:val="00477DF8"/>
    <w:rsid w:val="00480F1C"/>
    <w:rsid w:val="0048143A"/>
    <w:rsid w:val="00481519"/>
    <w:rsid w:val="00482401"/>
    <w:rsid w:val="004831FF"/>
    <w:rsid w:val="00484952"/>
    <w:rsid w:val="004850E1"/>
    <w:rsid w:val="00485124"/>
    <w:rsid w:val="004854FD"/>
    <w:rsid w:val="004855B2"/>
    <w:rsid w:val="00485994"/>
    <w:rsid w:val="00487288"/>
    <w:rsid w:val="00487BAF"/>
    <w:rsid w:val="00491804"/>
    <w:rsid w:val="00495EC9"/>
    <w:rsid w:val="004976C5"/>
    <w:rsid w:val="0049781E"/>
    <w:rsid w:val="004A0874"/>
    <w:rsid w:val="004A116C"/>
    <w:rsid w:val="004A1278"/>
    <w:rsid w:val="004A13FA"/>
    <w:rsid w:val="004A2A17"/>
    <w:rsid w:val="004A3224"/>
    <w:rsid w:val="004A34D3"/>
    <w:rsid w:val="004A3691"/>
    <w:rsid w:val="004A3FFE"/>
    <w:rsid w:val="004A5F5D"/>
    <w:rsid w:val="004B0344"/>
    <w:rsid w:val="004B0F1C"/>
    <w:rsid w:val="004B12F9"/>
    <w:rsid w:val="004B16B0"/>
    <w:rsid w:val="004B1FC0"/>
    <w:rsid w:val="004B3BE0"/>
    <w:rsid w:val="004B7BF8"/>
    <w:rsid w:val="004C0776"/>
    <w:rsid w:val="004C07B8"/>
    <w:rsid w:val="004C0C2E"/>
    <w:rsid w:val="004C0E6F"/>
    <w:rsid w:val="004C2263"/>
    <w:rsid w:val="004C25E6"/>
    <w:rsid w:val="004C2B01"/>
    <w:rsid w:val="004C3816"/>
    <w:rsid w:val="004C3EA4"/>
    <w:rsid w:val="004C469B"/>
    <w:rsid w:val="004C46A6"/>
    <w:rsid w:val="004C64F0"/>
    <w:rsid w:val="004C758F"/>
    <w:rsid w:val="004C7832"/>
    <w:rsid w:val="004C79ED"/>
    <w:rsid w:val="004D08BB"/>
    <w:rsid w:val="004D1413"/>
    <w:rsid w:val="004D1CDA"/>
    <w:rsid w:val="004D278B"/>
    <w:rsid w:val="004D2DFB"/>
    <w:rsid w:val="004D3E62"/>
    <w:rsid w:val="004D4F4E"/>
    <w:rsid w:val="004D727F"/>
    <w:rsid w:val="004D74A8"/>
    <w:rsid w:val="004D7D40"/>
    <w:rsid w:val="004D7D72"/>
    <w:rsid w:val="004E0516"/>
    <w:rsid w:val="004E07B4"/>
    <w:rsid w:val="004E0F46"/>
    <w:rsid w:val="004E19C7"/>
    <w:rsid w:val="004E2083"/>
    <w:rsid w:val="004E2E70"/>
    <w:rsid w:val="004E387D"/>
    <w:rsid w:val="004E4BBF"/>
    <w:rsid w:val="004E4E59"/>
    <w:rsid w:val="004F0B02"/>
    <w:rsid w:val="004F13AF"/>
    <w:rsid w:val="004F1407"/>
    <w:rsid w:val="004F15A6"/>
    <w:rsid w:val="004F1ED0"/>
    <w:rsid w:val="004F2FDA"/>
    <w:rsid w:val="004F4398"/>
    <w:rsid w:val="00500092"/>
    <w:rsid w:val="0050037C"/>
    <w:rsid w:val="005034B8"/>
    <w:rsid w:val="00503CB1"/>
    <w:rsid w:val="005046BC"/>
    <w:rsid w:val="00506A99"/>
    <w:rsid w:val="00507243"/>
    <w:rsid w:val="005105D0"/>
    <w:rsid w:val="005109BF"/>
    <w:rsid w:val="00510AB4"/>
    <w:rsid w:val="00511849"/>
    <w:rsid w:val="0051192F"/>
    <w:rsid w:val="0051281D"/>
    <w:rsid w:val="00514B40"/>
    <w:rsid w:val="00517BC6"/>
    <w:rsid w:val="005209A1"/>
    <w:rsid w:val="00520FE5"/>
    <w:rsid w:val="0052157B"/>
    <w:rsid w:val="0052256F"/>
    <w:rsid w:val="00523520"/>
    <w:rsid w:val="00525211"/>
    <w:rsid w:val="00525F47"/>
    <w:rsid w:val="0053055B"/>
    <w:rsid w:val="005306B3"/>
    <w:rsid w:val="00531EB1"/>
    <w:rsid w:val="005348B9"/>
    <w:rsid w:val="00535382"/>
    <w:rsid w:val="00537403"/>
    <w:rsid w:val="00540B33"/>
    <w:rsid w:val="00541CC8"/>
    <w:rsid w:val="00542D0A"/>
    <w:rsid w:val="00543088"/>
    <w:rsid w:val="00544A5E"/>
    <w:rsid w:val="00547E71"/>
    <w:rsid w:val="005501ED"/>
    <w:rsid w:val="00551F4B"/>
    <w:rsid w:val="00551FC5"/>
    <w:rsid w:val="00554FE2"/>
    <w:rsid w:val="005555FD"/>
    <w:rsid w:val="00555A5F"/>
    <w:rsid w:val="005568FD"/>
    <w:rsid w:val="00556907"/>
    <w:rsid w:val="00557CCA"/>
    <w:rsid w:val="00557FEE"/>
    <w:rsid w:val="005604D9"/>
    <w:rsid w:val="00561609"/>
    <w:rsid w:val="00563304"/>
    <w:rsid w:val="00565768"/>
    <w:rsid w:val="0056653E"/>
    <w:rsid w:val="005666B1"/>
    <w:rsid w:val="00570102"/>
    <w:rsid w:val="00570ACB"/>
    <w:rsid w:val="0057281E"/>
    <w:rsid w:val="00572CCE"/>
    <w:rsid w:val="00573192"/>
    <w:rsid w:val="00573879"/>
    <w:rsid w:val="00573DEF"/>
    <w:rsid w:val="00576443"/>
    <w:rsid w:val="00576B1C"/>
    <w:rsid w:val="005808C1"/>
    <w:rsid w:val="00580E03"/>
    <w:rsid w:val="00581B58"/>
    <w:rsid w:val="00581B6E"/>
    <w:rsid w:val="00583862"/>
    <w:rsid w:val="00583B25"/>
    <w:rsid w:val="00583E5D"/>
    <w:rsid w:val="00583F45"/>
    <w:rsid w:val="00583F6D"/>
    <w:rsid w:val="005842B9"/>
    <w:rsid w:val="00584310"/>
    <w:rsid w:val="005854CF"/>
    <w:rsid w:val="005869EC"/>
    <w:rsid w:val="00587C9F"/>
    <w:rsid w:val="00591EA0"/>
    <w:rsid w:val="00593A1A"/>
    <w:rsid w:val="00594BF2"/>
    <w:rsid w:val="00595A95"/>
    <w:rsid w:val="0059749D"/>
    <w:rsid w:val="005A02EF"/>
    <w:rsid w:val="005A0D6D"/>
    <w:rsid w:val="005A10E3"/>
    <w:rsid w:val="005A10E4"/>
    <w:rsid w:val="005A1188"/>
    <w:rsid w:val="005A2A33"/>
    <w:rsid w:val="005A34CB"/>
    <w:rsid w:val="005A4F0F"/>
    <w:rsid w:val="005A5C70"/>
    <w:rsid w:val="005A795A"/>
    <w:rsid w:val="005A7A67"/>
    <w:rsid w:val="005A7CED"/>
    <w:rsid w:val="005A7F72"/>
    <w:rsid w:val="005B06E1"/>
    <w:rsid w:val="005B0886"/>
    <w:rsid w:val="005B1259"/>
    <w:rsid w:val="005B253A"/>
    <w:rsid w:val="005B29B9"/>
    <w:rsid w:val="005B2FB9"/>
    <w:rsid w:val="005B3E2F"/>
    <w:rsid w:val="005B61D9"/>
    <w:rsid w:val="005B6B98"/>
    <w:rsid w:val="005C0E58"/>
    <w:rsid w:val="005C1FEE"/>
    <w:rsid w:val="005C2173"/>
    <w:rsid w:val="005C3951"/>
    <w:rsid w:val="005C3D8A"/>
    <w:rsid w:val="005C43E8"/>
    <w:rsid w:val="005C4C84"/>
    <w:rsid w:val="005C5C53"/>
    <w:rsid w:val="005C6316"/>
    <w:rsid w:val="005C6775"/>
    <w:rsid w:val="005C74BF"/>
    <w:rsid w:val="005C7518"/>
    <w:rsid w:val="005C7C52"/>
    <w:rsid w:val="005D0405"/>
    <w:rsid w:val="005D2892"/>
    <w:rsid w:val="005D3243"/>
    <w:rsid w:val="005D3CF3"/>
    <w:rsid w:val="005D479C"/>
    <w:rsid w:val="005D5024"/>
    <w:rsid w:val="005D5B70"/>
    <w:rsid w:val="005D7E92"/>
    <w:rsid w:val="005E0296"/>
    <w:rsid w:val="005E0C90"/>
    <w:rsid w:val="005E152E"/>
    <w:rsid w:val="005E2A7C"/>
    <w:rsid w:val="005E3FC9"/>
    <w:rsid w:val="005E4F91"/>
    <w:rsid w:val="005E642C"/>
    <w:rsid w:val="005F0DBC"/>
    <w:rsid w:val="005F1EF1"/>
    <w:rsid w:val="005F229B"/>
    <w:rsid w:val="005F271A"/>
    <w:rsid w:val="005F4006"/>
    <w:rsid w:val="005F6418"/>
    <w:rsid w:val="005F7B89"/>
    <w:rsid w:val="006008BA"/>
    <w:rsid w:val="00601C3A"/>
    <w:rsid w:val="00602456"/>
    <w:rsid w:val="00602D66"/>
    <w:rsid w:val="00602E60"/>
    <w:rsid w:val="0060304C"/>
    <w:rsid w:val="006031F8"/>
    <w:rsid w:val="006061B4"/>
    <w:rsid w:val="00606CF2"/>
    <w:rsid w:val="006071EE"/>
    <w:rsid w:val="00610B31"/>
    <w:rsid w:val="00614694"/>
    <w:rsid w:val="00616CA9"/>
    <w:rsid w:val="00616E60"/>
    <w:rsid w:val="00617FB5"/>
    <w:rsid w:val="006208BA"/>
    <w:rsid w:val="00620ADF"/>
    <w:rsid w:val="006212D4"/>
    <w:rsid w:val="00622651"/>
    <w:rsid w:val="00623D96"/>
    <w:rsid w:val="00623E03"/>
    <w:rsid w:val="006242CA"/>
    <w:rsid w:val="00625526"/>
    <w:rsid w:val="00626CD8"/>
    <w:rsid w:val="006276E1"/>
    <w:rsid w:val="00627DFF"/>
    <w:rsid w:val="00630E3B"/>
    <w:rsid w:val="006311A6"/>
    <w:rsid w:val="00631846"/>
    <w:rsid w:val="0063393B"/>
    <w:rsid w:val="0063757B"/>
    <w:rsid w:val="00640A04"/>
    <w:rsid w:val="00640AF6"/>
    <w:rsid w:val="00642F26"/>
    <w:rsid w:val="00643139"/>
    <w:rsid w:val="0064347B"/>
    <w:rsid w:val="00643FB4"/>
    <w:rsid w:val="00643FDC"/>
    <w:rsid w:val="00645ECD"/>
    <w:rsid w:val="006464EC"/>
    <w:rsid w:val="00650598"/>
    <w:rsid w:val="006505CB"/>
    <w:rsid w:val="00650DC4"/>
    <w:rsid w:val="00651FC7"/>
    <w:rsid w:val="00651FDC"/>
    <w:rsid w:val="006532AF"/>
    <w:rsid w:val="00660492"/>
    <w:rsid w:val="006606AB"/>
    <w:rsid w:val="00662845"/>
    <w:rsid w:val="006630CD"/>
    <w:rsid w:val="0066395B"/>
    <w:rsid w:val="00663E95"/>
    <w:rsid w:val="006648FD"/>
    <w:rsid w:val="00665678"/>
    <w:rsid w:val="006659C3"/>
    <w:rsid w:val="00666653"/>
    <w:rsid w:val="00667A6C"/>
    <w:rsid w:val="00670734"/>
    <w:rsid w:val="00671909"/>
    <w:rsid w:val="00672DDA"/>
    <w:rsid w:val="00672F56"/>
    <w:rsid w:val="006746D6"/>
    <w:rsid w:val="00674EB7"/>
    <w:rsid w:val="00675552"/>
    <w:rsid w:val="006760F6"/>
    <w:rsid w:val="00676C46"/>
    <w:rsid w:val="00680036"/>
    <w:rsid w:val="006816FD"/>
    <w:rsid w:val="00681A04"/>
    <w:rsid w:val="00683137"/>
    <w:rsid w:val="00684078"/>
    <w:rsid w:val="00684232"/>
    <w:rsid w:val="00685268"/>
    <w:rsid w:val="006863EE"/>
    <w:rsid w:val="006871A8"/>
    <w:rsid w:val="0068750D"/>
    <w:rsid w:val="00691230"/>
    <w:rsid w:val="0069288F"/>
    <w:rsid w:val="00694110"/>
    <w:rsid w:val="00696302"/>
    <w:rsid w:val="006968FD"/>
    <w:rsid w:val="00697265"/>
    <w:rsid w:val="0069762C"/>
    <w:rsid w:val="006A136A"/>
    <w:rsid w:val="006A24CC"/>
    <w:rsid w:val="006A3A12"/>
    <w:rsid w:val="006A4BB8"/>
    <w:rsid w:val="006A5E10"/>
    <w:rsid w:val="006A5F8D"/>
    <w:rsid w:val="006A690B"/>
    <w:rsid w:val="006A7638"/>
    <w:rsid w:val="006A7B27"/>
    <w:rsid w:val="006B0714"/>
    <w:rsid w:val="006B106A"/>
    <w:rsid w:val="006B4693"/>
    <w:rsid w:val="006B4819"/>
    <w:rsid w:val="006B4FB3"/>
    <w:rsid w:val="006B595A"/>
    <w:rsid w:val="006B7336"/>
    <w:rsid w:val="006C310E"/>
    <w:rsid w:val="006C388A"/>
    <w:rsid w:val="006C6669"/>
    <w:rsid w:val="006D0195"/>
    <w:rsid w:val="006D0544"/>
    <w:rsid w:val="006D083B"/>
    <w:rsid w:val="006D0887"/>
    <w:rsid w:val="006D0C8E"/>
    <w:rsid w:val="006D1456"/>
    <w:rsid w:val="006D2A4E"/>
    <w:rsid w:val="006D4143"/>
    <w:rsid w:val="006D523A"/>
    <w:rsid w:val="006D59EF"/>
    <w:rsid w:val="006D6A13"/>
    <w:rsid w:val="006D6CDB"/>
    <w:rsid w:val="006D763F"/>
    <w:rsid w:val="006E0325"/>
    <w:rsid w:val="006E0D6E"/>
    <w:rsid w:val="006E238E"/>
    <w:rsid w:val="006E3271"/>
    <w:rsid w:val="006E41B5"/>
    <w:rsid w:val="006E4F38"/>
    <w:rsid w:val="006E61BA"/>
    <w:rsid w:val="006E741F"/>
    <w:rsid w:val="006F00E2"/>
    <w:rsid w:val="006F02D3"/>
    <w:rsid w:val="006F1FAA"/>
    <w:rsid w:val="006F2A2B"/>
    <w:rsid w:val="006F2B1F"/>
    <w:rsid w:val="006F30FB"/>
    <w:rsid w:val="006F4202"/>
    <w:rsid w:val="006F49A9"/>
    <w:rsid w:val="006F6FC3"/>
    <w:rsid w:val="006F74D3"/>
    <w:rsid w:val="00701776"/>
    <w:rsid w:val="0070505D"/>
    <w:rsid w:val="007058A8"/>
    <w:rsid w:val="00705DA8"/>
    <w:rsid w:val="00706241"/>
    <w:rsid w:val="007072D6"/>
    <w:rsid w:val="00707B41"/>
    <w:rsid w:val="007144FE"/>
    <w:rsid w:val="0071569D"/>
    <w:rsid w:val="007172A8"/>
    <w:rsid w:val="00717828"/>
    <w:rsid w:val="00717AEE"/>
    <w:rsid w:val="00717D8E"/>
    <w:rsid w:val="0072140A"/>
    <w:rsid w:val="00721C98"/>
    <w:rsid w:val="007234FC"/>
    <w:rsid w:val="007236D9"/>
    <w:rsid w:val="00723B87"/>
    <w:rsid w:val="0072729B"/>
    <w:rsid w:val="00731F46"/>
    <w:rsid w:val="00733B3F"/>
    <w:rsid w:val="00733E38"/>
    <w:rsid w:val="00733FFF"/>
    <w:rsid w:val="007364B6"/>
    <w:rsid w:val="007364DF"/>
    <w:rsid w:val="007366B3"/>
    <w:rsid w:val="00737DC3"/>
    <w:rsid w:val="00737F21"/>
    <w:rsid w:val="00740770"/>
    <w:rsid w:val="00740EB5"/>
    <w:rsid w:val="00741F01"/>
    <w:rsid w:val="007426E8"/>
    <w:rsid w:val="00742BC2"/>
    <w:rsid w:val="007431AD"/>
    <w:rsid w:val="0074488D"/>
    <w:rsid w:val="007472FF"/>
    <w:rsid w:val="0074740E"/>
    <w:rsid w:val="007478AB"/>
    <w:rsid w:val="00750083"/>
    <w:rsid w:val="007509C4"/>
    <w:rsid w:val="007513E8"/>
    <w:rsid w:val="00751498"/>
    <w:rsid w:val="00751A66"/>
    <w:rsid w:val="00752585"/>
    <w:rsid w:val="00752F3E"/>
    <w:rsid w:val="00753A40"/>
    <w:rsid w:val="00753DAA"/>
    <w:rsid w:val="0075423C"/>
    <w:rsid w:val="00754DCA"/>
    <w:rsid w:val="007557C1"/>
    <w:rsid w:val="00755CB7"/>
    <w:rsid w:val="00760938"/>
    <w:rsid w:val="00761612"/>
    <w:rsid w:val="007622EE"/>
    <w:rsid w:val="00762329"/>
    <w:rsid w:val="00762E4D"/>
    <w:rsid w:val="007638E6"/>
    <w:rsid w:val="00763B29"/>
    <w:rsid w:val="00764C5E"/>
    <w:rsid w:val="00766C4A"/>
    <w:rsid w:val="00766D2E"/>
    <w:rsid w:val="00767336"/>
    <w:rsid w:val="00770C99"/>
    <w:rsid w:val="00770D96"/>
    <w:rsid w:val="00772C19"/>
    <w:rsid w:val="00774B4C"/>
    <w:rsid w:val="007750C5"/>
    <w:rsid w:val="007761DD"/>
    <w:rsid w:val="00776307"/>
    <w:rsid w:val="00777739"/>
    <w:rsid w:val="0078161C"/>
    <w:rsid w:val="00781C73"/>
    <w:rsid w:val="007843F0"/>
    <w:rsid w:val="00784879"/>
    <w:rsid w:val="00786A3D"/>
    <w:rsid w:val="00786A44"/>
    <w:rsid w:val="007878FE"/>
    <w:rsid w:val="00787E72"/>
    <w:rsid w:val="007903A8"/>
    <w:rsid w:val="00790AAF"/>
    <w:rsid w:val="007924B5"/>
    <w:rsid w:val="00792925"/>
    <w:rsid w:val="00793987"/>
    <w:rsid w:val="00794884"/>
    <w:rsid w:val="00795AEB"/>
    <w:rsid w:val="007973D2"/>
    <w:rsid w:val="007A03A2"/>
    <w:rsid w:val="007A0D8B"/>
    <w:rsid w:val="007A5E3E"/>
    <w:rsid w:val="007A6BDB"/>
    <w:rsid w:val="007A6E88"/>
    <w:rsid w:val="007A7ADD"/>
    <w:rsid w:val="007B0130"/>
    <w:rsid w:val="007B080D"/>
    <w:rsid w:val="007B312B"/>
    <w:rsid w:val="007B440E"/>
    <w:rsid w:val="007B4A4D"/>
    <w:rsid w:val="007B641F"/>
    <w:rsid w:val="007C0C18"/>
    <w:rsid w:val="007C188A"/>
    <w:rsid w:val="007C236B"/>
    <w:rsid w:val="007C36B2"/>
    <w:rsid w:val="007C50E9"/>
    <w:rsid w:val="007C55CD"/>
    <w:rsid w:val="007D339A"/>
    <w:rsid w:val="007D573A"/>
    <w:rsid w:val="007D65B4"/>
    <w:rsid w:val="007D7285"/>
    <w:rsid w:val="007E2001"/>
    <w:rsid w:val="007E2C96"/>
    <w:rsid w:val="007E2F56"/>
    <w:rsid w:val="007E30E1"/>
    <w:rsid w:val="007E3C0A"/>
    <w:rsid w:val="007E3D50"/>
    <w:rsid w:val="007E3F8A"/>
    <w:rsid w:val="007E44BC"/>
    <w:rsid w:val="007E5151"/>
    <w:rsid w:val="007E5AF6"/>
    <w:rsid w:val="007E7598"/>
    <w:rsid w:val="007F0937"/>
    <w:rsid w:val="007F0C0E"/>
    <w:rsid w:val="007F20C3"/>
    <w:rsid w:val="007F60E0"/>
    <w:rsid w:val="007F6DAE"/>
    <w:rsid w:val="007F7643"/>
    <w:rsid w:val="007F7714"/>
    <w:rsid w:val="007F7805"/>
    <w:rsid w:val="0080117C"/>
    <w:rsid w:val="008012AE"/>
    <w:rsid w:val="00803073"/>
    <w:rsid w:val="00803497"/>
    <w:rsid w:val="00803836"/>
    <w:rsid w:val="00805B69"/>
    <w:rsid w:val="00807881"/>
    <w:rsid w:val="00811A28"/>
    <w:rsid w:val="00813345"/>
    <w:rsid w:val="0081524F"/>
    <w:rsid w:val="0081525E"/>
    <w:rsid w:val="0081590D"/>
    <w:rsid w:val="008162E6"/>
    <w:rsid w:val="008215AA"/>
    <w:rsid w:val="00821BE1"/>
    <w:rsid w:val="00821BEA"/>
    <w:rsid w:val="0082245F"/>
    <w:rsid w:val="00823A50"/>
    <w:rsid w:val="00824D8C"/>
    <w:rsid w:val="00825962"/>
    <w:rsid w:val="00826C28"/>
    <w:rsid w:val="00826E5F"/>
    <w:rsid w:val="00827AF6"/>
    <w:rsid w:val="008315BC"/>
    <w:rsid w:val="00831875"/>
    <w:rsid w:val="00831B68"/>
    <w:rsid w:val="00832DE0"/>
    <w:rsid w:val="0083317A"/>
    <w:rsid w:val="008331BE"/>
    <w:rsid w:val="008332A9"/>
    <w:rsid w:val="00835FF7"/>
    <w:rsid w:val="0083613C"/>
    <w:rsid w:val="008366A6"/>
    <w:rsid w:val="00837755"/>
    <w:rsid w:val="00840AA6"/>
    <w:rsid w:val="00841439"/>
    <w:rsid w:val="00842221"/>
    <w:rsid w:val="00842BD8"/>
    <w:rsid w:val="0084322B"/>
    <w:rsid w:val="00844FA1"/>
    <w:rsid w:val="00845BDA"/>
    <w:rsid w:val="00846024"/>
    <w:rsid w:val="00847B85"/>
    <w:rsid w:val="008506FB"/>
    <w:rsid w:val="00852072"/>
    <w:rsid w:val="008538ED"/>
    <w:rsid w:val="0085586E"/>
    <w:rsid w:val="008576F6"/>
    <w:rsid w:val="008668A2"/>
    <w:rsid w:val="00866ACA"/>
    <w:rsid w:val="0087087F"/>
    <w:rsid w:val="00870FDA"/>
    <w:rsid w:val="00871525"/>
    <w:rsid w:val="00871A17"/>
    <w:rsid w:val="00871C3E"/>
    <w:rsid w:val="008738AF"/>
    <w:rsid w:val="00874C7F"/>
    <w:rsid w:val="00874F10"/>
    <w:rsid w:val="008755D2"/>
    <w:rsid w:val="00875A79"/>
    <w:rsid w:val="00875BDB"/>
    <w:rsid w:val="00877830"/>
    <w:rsid w:val="00881525"/>
    <w:rsid w:val="00881F5B"/>
    <w:rsid w:val="00883CB1"/>
    <w:rsid w:val="0088470F"/>
    <w:rsid w:val="00886B21"/>
    <w:rsid w:val="008874C6"/>
    <w:rsid w:val="00887F46"/>
    <w:rsid w:val="008906F7"/>
    <w:rsid w:val="00892DC3"/>
    <w:rsid w:val="00893649"/>
    <w:rsid w:val="008936F0"/>
    <w:rsid w:val="00893AEC"/>
    <w:rsid w:val="00895336"/>
    <w:rsid w:val="00896205"/>
    <w:rsid w:val="008A0035"/>
    <w:rsid w:val="008A1362"/>
    <w:rsid w:val="008A3EFE"/>
    <w:rsid w:val="008A48E0"/>
    <w:rsid w:val="008A4EDF"/>
    <w:rsid w:val="008A5835"/>
    <w:rsid w:val="008A700A"/>
    <w:rsid w:val="008B049A"/>
    <w:rsid w:val="008B0A56"/>
    <w:rsid w:val="008B140A"/>
    <w:rsid w:val="008B1888"/>
    <w:rsid w:val="008B1EB4"/>
    <w:rsid w:val="008B3260"/>
    <w:rsid w:val="008B4569"/>
    <w:rsid w:val="008B4F15"/>
    <w:rsid w:val="008B5288"/>
    <w:rsid w:val="008B62C7"/>
    <w:rsid w:val="008B6C32"/>
    <w:rsid w:val="008B7C67"/>
    <w:rsid w:val="008C14D1"/>
    <w:rsid w:val="008C22CD"/>
    <w:rsid w:val="008C29BC"/>
    <w:rsid w:val="008C523C"/>
    <w:rsid w:val="008C5C56"/>
    <w:rsid w:val="008C7733"/>
    <w:rsid w:val="008D0567"/>
    <w:rsid w:val="008D0FD5"/>
    <w:rsid w:val="008D331B"/>
    <w:rsid w:val="008D3FEC"/>
    <w:rsid w:val="008D427A"/>
    <w:rsid w:val="008D440E"/>
    <w:rsid w:val="008D79FA"/>
    <w:rsid w:val="008E122F"/>
    <w:rsid w:val="008E1B4A"/>
    <w:rsid w:val="008E31D0"/>
    <w:rsid w:val="008E4564"/>
    <w:rsid w:val="008E4795"/>
    <w:rsid w:val="008E6604"/>
    <w:rsid w:val="008E6936"/>
    <w:rsid w:val="008E6FDF"/>
    <w:rsid w:val="008F1C0C"/>
    <w:rsid w:val="008F247B"/>
    <w:rsid w:val="008F2FA0"/>
    <w:rsid w:val="008F44D4"/>
    <w:rsid w:val="008F568D"/>
    <w:rsid w:val="008F7837"/>
    <w:rsid w:val="00900D1F"/>
    <w:rsid w:val="0090344C"/>
    <w:rsid w:val="0090387B"/>
    <w:rsid w:val="00903B51"/>
    <w:rsid w:val="00905EC7"/>
    <w:rsid w:val="00906631"/>
    <w:rsid w:val="009068B3"/>
    <w:rsid w:val="00907C24"/>
    <w:rsid w:val="00910BE8"/>
    <w:rsid w:val="00912510"/>
    <w:rsid w:val="0091437B"/>
    <w:rsid w:val="00917F8F"/>
    <w:rsid w:val="009208B1"/>
    <w:rsid w:val="00920D09"/>
    <w:rsid w:val="00920F9D"/>
    <w:rsid w:val="00924A78"/>
    <w:rsid w:val="009250DF"/>
    <w:rsid w:val="00925F45"/>
    <w:rsid w:val="00925FD7"/>
    <w:rsid w:val="009272B8"/>
    <w:rsid w:val="00927DE9"/>
    <w:rsid w:val="00927F97"/>
    <w:rsid w:val="0093112E"/>
    <w:rsid w:val="009318A7"/>
    <w:rsid w:val="00931BA8"/>
    <w:rsid w:val="00931DE4"/>
    <w:rsid w:val="009328BC"/>
    <w:rsid w:val="00932EBD"/>
    <w:rsid w:val="009330DC"/>
    <w:rsid w:val="009336CD"/>
    <w:rsid w:val="0093400C"/>
    <w:rsid w:val="00934BF3"/>
    <w:rsid w:val="009350E3"/>
    <w:rsid w:val="0093559F"/>
    <w:rsid w:val="00935D39"/>
    <w:rsid w:val="009360BA"/>
    <w:rsid w:val="00936484"/>
    <w:rsid w:val="00936644"/>
    <w:rsid w:val="00936B4A"/>
    <w:rsid w:val="00940530"/>
    <w:rsid w:val="0094095A"/>
    <w:rsid w:val="00940CC6"/>
    <w:rsid w:val="00940F88"/>
    <w:rsid w:val="009414B4"/>
    <w:rsid w:val="00941EA8"/>
    <w:rsid w:val="00942172"/>
    <w:rsid w:val="0094244C"/>
    <w:rsid w:val="009444B3"/>
    <w:rsid w:val="009448F5"/>
    <w:rsid w:val="00944AE6"/>
    <w:rsid w:val="00945ABC"/>
    <w:rsid w:val="00946632"/>
    <w:rsid w:val="0094796B"/>
    <w:rsid w:val="00951167"/>
    <w:rsid w:val="0095241F"/>
    <w:rsid w:val="00952A4F"/>
    <w:rsid w:val="00952A80"/>
    <w:rsid w:val="009537DF"/>
    <w:rsid w:val="0095488C"/>
    <w:rsid w:val="00954BC9"/>
    <w:rsid w:val="00954F77"/>
    <w:rsid w:val="00956A94"/>
    <w:rsid w:val="0096010E"/>
    <w:rsid w:val="00961BFD"/>
    <w:rsid w:val="0096318F"/>
    <w:rsid w:val="009637ED"/>
    <w:rsid w:val="00964499"/>
    <w:rsid w:val="00965D62"/>
    <w:rsid w:val="009663D6"/>
    <w:rsid w:val="0096670C"/>
    <w:rsid w:val="00966A9E"/>
    <w:rsid w:val="00966DE8"/>
    <w:rsid w:val="00967961"/>
    <w:rsid w:val="00970E72"/>
    <w:rsid w:val="00970E81"/>
    <w:rsid w:val="009711FF"/>
    <w:rsid w:val="00972D15"/>
    <w:rsid w:val="00974A90"/>
    <w:rsid w:val="0097538C"/>
    <w:rsid w:val="00975B36"/>
    <w:rsid w:val="0097606C"/>
    <w:rsid w:val="00976BCE"/>
    <w:rsid w:val="009807FD"/>
    <w:rsid w:val="00980BA3"/>
    <w:rsid w:val="0098124C"/>
    <w:rsid w:val="009814A3"/>
    <w:rsid w:val="00981BD9"/>
    <w:rsid w:val="0098245E"/>
    <w:rsid w:val="009839A4"/>
    <w:rsid w:val="009856C3"/>
    <w:rsid w:val="00986EEF"/>
    <w:rsid w:val="0098736B"/>
    <w:rsid w:val="00990A35"/>
    <w:rsid w:val="00990ACA"/>
    <w:rsid w:val="00991F82"/>
    <w:rsid w:val="00992B69"/>
    <w:rsid w:val="009938B0"/>
    <w:rsid w:val="0099413C"/>
    <w:rsid w:val="009941F6"/>
    <w:rsid w:val="00994FB7"/>
    <w:rsid w:val="0099609F"/>
    <w:rsid w:val="0099621E"/>
    <w:rsid w:val="00997C5C"/>
    <w:rsid w:val="009A1766"/>
    <w:rsid w:val="009A2776"/>
    <w:rsid w:val="009A3E93"/>
    <w:rsid w:val="009A5BE8"/>
    <w:rsid w:val="009B2D64"/>
    <w:rsid w:val="009B3179"/>
    <w:rsid w:val="009B34E2"/>
    <w:rsid w:val="009B595C"/>
    <w:rsid w:val="009B5ACB"/>
    <w:rsid w:val="009B6E09"/>
    <w:rsid w:val="009B7718"/>
    <w:rsid w:val="009C0496"/>
    <w:rsid w:val="009C052D"/>
    <w:rsid w:val="009C0985"/>
    <w:rsid w:val="009C1B59"/>
    <w:rsid w:val="009C2156"/>
    <w:rsid w:val="009C42B4"/>
    <w:rsid w:val="009C4738"/>
    <w:rsid w:val="009C531F"/>
    <w:rsid w:val="009C6697"/>
    <w:rsid w:val="009D07CC"/>
    <w:rsid w:val="009D3278"/>
    <w:rsid w:val="009D3FE3"/>
    <w:rsid w:val="009D422F"/>
    <w:rsid w:val="009D43D3"/>
    <w:rsid w:val="009D4A81"/>
    <w:rsid w:val="009D4B7B"/>
    <w:rsid w:val="009D6234"/>
    <w:rsid w:val="009D6A39"/>
    <w:rsid w:val="009D6C6B"/>
    <w:rsid w:val="009D7AA9"/>
    <w:rsid w:val="009E04B2"/>
    <w:rsid w:val="009E0D8A"/>
    <w:rsid w:val="009E2DA1"/>
    <w:rsid w:val="009E4A62"/>
    <w:rsid w:val="009E5C8D"/>
    <w:rsid w:val="009E7238"/>
    <w:rsid w:val="009E7FE0"/>
    <w:rsid w:val="009F0781"/>
    <w:rsid w:val="009F08A0"/>
    <w:rsid w:val="009F131B"/>
    <w:rsid w:val="009F2BDD"/>
    <w:rsid w:val="009F39EA"/>
    <w:rsid w:val="009F40F6"/>
    <w:rsid w:val="009F7780"/>
    <w:rsid w:val="009F7FC4"/>
    <w:rsid w:val="00A00D6C"/>
    <w:rsid w:val="00A0123B"/>
    <w:rsid w:val="00A0426F"/>
    <w:rsid w:val="00A0485D"/>
    <w:rsid w:val="00A048F3"/>
    <w:rsid w:val="00A04A26"/>
    <w:rsid w:val="00A066BA"/>
    <w:rsid w:val="00A1053B"/>
    <w:rsid w:val="00A10BF4"/>
    <w:rsid w:val="00A11A28"/>
    <w:rsid w:val="00A11F02"/>
    <w:rsid w:val="00A14D39"/>
    <w:rsid w:val="00A156F3"/>
    <w:rsid w:val="00A2128B"/>
    <w:rsid w:val="00A245DF"/>
    <w:rsid w:val="00A25C6E"/>
    <w:rsid w:val="00A261F1"/>
    <w:rsid w:val="00A311D3"/>
    <w:rsid w:val="00A31E70"/>
    <w:rsid w:val="00A328E7"/>
    <w:rsid w:val="00A32FDA"/>
    <w:rsid w:val="00A33268"/>
    <w:rsid w:val="00A336AA"/>
    <w:rsid w:val="00A3554B"/>
    <w:rsid w:val="00A36DA6"/>
    <w:rsid w:val="00A37560"/>
    <w:rsid w:val="00A41680"/>
    <w:rsid w:val="00A4200D"/>
    <w:rsid w:val="00A44933"/>
    <w:rsid w:val="00A46832"/>
    <w:rsid w:val="00A46981"/>
    <w:rsid w:val="00A474BB"/>
    <w:rsid w:val="00A51B24"/>
    <w:rsid w:val="00A539C3"/>
    <w:rsid w:val="00A53D85"/>
    <w:rsid w:val="00A543CC"/>
    <w:rsid w:val="00A54DBE"/>
    <w:rsid w:val="00A5678F"/>
    <w:rsid w:val="00A57365"/>
    <w:rsid w:val="00A618D5"/>
    <w:rsid w:val="00A61D21"/>
    <w:rsid w:val="00A62AEC"/>
    <w:rsid w:val="00A63175"/>
    <w:rsid w:val="00A63F71"/>
    <w:rsid w:val="00A65B1D"/>
    <w:rsid w:val="00A66AA0"/>
    <w:rsid w:val="00A66CB6"/>
    <w:rsid w:val="00A70288"/>
    <w:rsid w:val="00A7137A"/>
    <w:rsid w:val="00A713FF"/>
    <w:rsid w:val="00A72035"/>
    <w:rsid w:val="00A73442"/>
    <w:rsid w:val="00A735DE"/>
    <w:rsid w:val="00A749F9"/>
    <w:rsid w:val="00A7523A"/>
    <w:rsid w:val="00A7669A"/>
    <w:rsid w:val="00A834DB"/>
    <w:rsid w:val="00A83639"/>
    <w:rsid w:val="00A83FC0"/>
    <w:rsid w:val="00A84E33"/>
    <w:rsid w:val="00A85F20"/>
    <w:rsid w:val="00A865BA"/>
    <w:rsid w:val="00A87211"/>
    <w:rsid w:val="00A8794F"/>
    <w:rsid w:val="00A87F3B"/>
    <w:rsid w:val="00A900B4"/>
    <w:rsid w:val="00A93044"/>
    <w:rsid w:val="00A931C1"/>
    <w:rsid w:val="00A9387F"/>
    <w:rsid w:val="00A945B0"/>
    <w:rsid w:val="00A9683B"/>
    <w:rsid w:val="00A976EC"/>
    <w:rsid w:val="00AA0059"/>
    <w:rsid w:val="00AA0B9A"/>
    <w:rsid w:val="00AA1D86"/>
    <w:rsid w:val="00AA35C6"/>
    <w:rsid w:val="00AA3782"/>
    <w:rsid w:val="00AA403A"/>
    <w:rsid w:val="00AA41D8"/>
    <w:rsid w:val="00AA4707"/>
    <w:rsid w:val="00AA4A24"/>
    <w:rsid w:val="00AA5232"/>
    <w:rsid w:val="00AA58F6"/>
    <w:rsid w:val="00AB04AC"/>
    <w:rsid w:val="00AB04FD"/>
    <w:rsid w:val="00AB0578"/>
    <w:rsid w:val="00AB1468"/>
    <w:rsid w:val="00AB2096"/>
    <w:rsid w:val="00AB23BB"/>
    <w:rsid w:val="00AB2E5B"/>
    <w:rsid w:val="00AB3C12"/>
    <w:rsid w:val="00AB69B1"/>
    <w:rsid w:val="00AC138C"/>
    <w:rsid w:val="00AC291D"/>
    <w:rsid w:val="00AC3253"/>
    <w:rsid w:val="00AC343C"/>
    <w:rsid w:val="00AC344C"/>
    <w:rsid w:val="00AC3F25"/>
    <w:rsid w:val="00AC4DBA"/>
    <w:rsid w:val="00AC660A"/>
    <w:rsid w:val="00AC67C9"/>
    <w:rsid w:val="00AC76CC"/>
    <w:rsid w:val="00AD17A3"/>
    <w:rsid w:val="00AD2020"/>
    <w:rsid w:val="00AD2976"/>
    <w:rsid w:val="00AD3EA1"/>
    <w:rsid w:val="00AD43CB"/>
    <w:rsid w:val="00AD48A5"/>
    <w:rsid w:val="00AD4FF4"/>
    <w:rsid w:val="00AD5028"/>
    <w:rsid w:val="00AD73A3"/>
    <w:rsid w:val="00AE0E14"/>
    <w:rsid w:val="00AE32DC"/>
    <w:rsid w:val="00AE391B"/>
    <w:rsid w:val="00AE605F"/>
    <w:rsid w:val="00AE6FDC"/>
    <w:rsid w:val="00AE7965"/>
    <w:rsid w:val="00AE7ACE"/>
    <w:rsid w:val="00AE7E2A"/>
    <w:rsid w:val="00AF27C7"/>
    <w:rsid w:val="00AF356E"/>
    <w:rsid w:val="00AF38C7"/>
    <w:rsid w:val="00AF4347"/>
    <w:rsid w:val="00AF4826"/>
    <w:rsid w:val="00AF5A30"/>
    <w:rsid w:val="00AF6C0A"/>
    <w:rsid w:val="00AF7926"/>
    <w:rsid w:val="00B01204"/>
    <w:rsid w:val="00B01214"/>
    <w:rsid w:val="00B021FE"/>
    <w:rsid w:val="00B024F1"/>
    <w:rsid w:val="00B028ED"/>
    <w:rsid w:val="00B03E92"/>
    <w:rsid w:val="00B055B5"/>
    <w:rsid w:val="00B0755D"/>
    <w:rsid w:val="00B07E1D"/>
    <w:rsid w:val="00B116A2"/>
    <w:rsid w:val="00B11ECD"/>
    <w:rsid w:val="00B1264A"/>
    <w:rsid w:val="00B1513F"/>
    <w:rsid w:val="00B200ED"/>
    <w:rsid w:val="00B20B7B"/>
    <w:rsid w:val="00B20BB6"/>
    <w:rsid w:val="00B23194"/>
    <w:rsid w:val="00B237CD"/>
    <w:rsid w:val="00B2392D"/>
    <w:rsid w:val="00B23A50"/>
    <w:rsid w:val="00B23ABF"/>
    <w:rsid w:val="00B23AE7"/>
    <w:rsid w:val="00B23EB0"/>
    <w:rsid w:val="00B24445"/>
    <w:rsid w:val="00B26862"/>
    <w:rsid w:val="00B26C23"/>
    <w:rsid w:val="00B27590"/>
    <w:rsid w:val="00B27DC7"/>
    <w:rsid w:val="00B32EB5"/>
    <w:rsid w:val="00B33FA1"/>
    <w:rsid w:val="00B34AED"/>
    <w:rsid w:val="00B34D42"/>
    <w:rsid w:val="00B35672"/>
    <w:rsid w:val="00B36145"/>
    <w:rsid w:val="00B36F2C"/>
    <w:rsid w:val="00B40EEB"/>
    <w:rsid w:val="00B44C91"/>
    <w:rsid w:val="00B45281"/>
    <w:rsid w:val="00B452A1"/>
    <w:rsid w:val="00B45E47"/>
    <w:rsid w:val="00B4700E"/>
    <w:rsid w:val="00B4724B"/>
    <w:rsid w:val="00B47A56"/>
    <w:rsid w:val="00B50741"/>
    <w:rsid w:val="00B50CB5"/>
    <w:rsid w:val="00B525B0"/>
    <w:rsid w:val="00B52B7A"/>
    <w:rsid w:val="00B52C52"/>
    <w:rsid w:val="00B53AAC"/>
    <w:rsid w:val="00B559D9"/>
    <w:rsid w:val="00B56E9D"/>
    <w:rsid w:val="00B5706D"/>
    <w:rsid w:val="00B573A6"/>
    <w:rsid w:val="00B638D1"/>
    <w:rsid w:val="00B63B1D"/>
    <w:rsid w:val="00B63EC7"/>
    <w:rsid w:val="00B6521D"/>
    <w:rsid w:val="00B652BA"/>
    <w:rsid w:val="00B66919"/>
    <w:rsid w:val="00B6790C"/>
    <w:rsid w:val="00B70279"/>
    <w:rsid w:val="00B703A1"/>
    <w:rsid w:val="00B71746"/>
    <w:rsid w:val="00B7200C"/>
    <w:rsid w:val="00B7224D"/>
    <w:rsid w:val="00B72462"/>
    <w:rsid w:val="00B725B8"/>
    <w:rsid w:val="00B7385C"/>
    <w:rsid w:val="00B744D2"/>
    <w:rsid w:val="00B80210"/>
    <w:rsid w:val="00B819B7"/>
    <w:rsid w:val="00B81B25"/>
    <w:rsid w:val="00B82426"/>
    <w:rsid w:val="00B85E91"/>
    <w:rsid w:val="00B87015"/>
    <w:rsid w:val="00B87D56"/>
    <w:rsid w:val="00B9033E"/>
    <w:rsid w:val="00B91740"/>
    <w:rsid w:val="00B927AF"/>
    <w:rsid w:val="00B92B59"/>
    <w:rsid w:val="00B92C70"/>
    <w:rsid w:val="00B93489"/>
    <w:rsid w:val="00B93CD4"/>
    <w:rsid w:val="00B94620"/>
    <w:rsid w:val="00B97559"/>
    <w:rsid w:val="00B9764D"/>
    <w:rsid w:val="00BA08AB"/>
    <w:rsid w:val="00BA17EF"/>
    <w:rsid w:val="00BA4738"/>
    <w:rsid w:val="00BA5356"/>
    <w:rsid w:val="00BA795D"/>
    <w:rsid w:val="00BB1220"/>
    <w:rsid w:val="00BB1AE3"/>
    <w:rsid w:val="00BB2368"/>
    <w:rsid w:val="00BB2C24"/>
    <w:rsid w:val="00BB3092"/>
    <w:rsid w:val="00BB32EC"/>
    <w:rsid w:val="00BB5ADF"/>
    <w:rsid w:val="00BB7B15"/>
    <w:rsid w:val="00BC12D6"/>
    <w:rsid w:val="00BC1348"/>
    <w:rsid w:val="00BC1F21"/>
    <w:rsid w:val="00BC3CA5"/>
    <w:rsid w:val="00BC43E5"/>
    <w:rsid w:val="00BC509C"/>
    <w:rsid w:val="00BC65FA"/>
    <w:rsid w:val="00BD259B"/>
    <w:rsid w:val="00BD2B6B"/>
    <w:rsid w:val="00BD367E"/>
    <w:rsid w:val="00BD3BF0"/>
    <w:rsid w:val="00BD3E58"/>
    <w:rsid w:val="00BD4CA5"/>
    <w:rsid w:val="00BD4E14"/>
    <w:rsid w:val="00BD50BE"/>
    <w:rsid w:val="00BD7185"/>
    <w:rsid w:val="00BD7BAF"/>
    <w:rsid w:val="00BE10A9"/>
    <w:rsid w:val="00BE317B"/>
    <w:rsid w:val="00BE3FEE"/>
    <w:rsid w:val="00BE5524"/>
    <w:rsid w:val="00BE5E23"/>
    <w:rsid w:val="00BE61B9"/>
    <w:rsid w:val="00BE73D4"/>
    <w:rsid w:val="00BF1592"/>
    <w:rsid w:val="00BF1BD6"/>
    <w:rsid w:val="00BF23BB"/>
    <w:rsid w:val="00BF4139"/>
    <w:rsid w:val="00BF5B97"/>
    <w:rsid w:val="00BF62E9"/>
    <w:rsid w:val="00BF7937"/>
    <w:rsid w:val="00C01180"/>
    <w:rsid w:val="00C027F2"/>
    <w:rsid w:val="00C04DCB"/>
    <w:rsid w:val="00C05778"/>
    <w:rsid w:val="00C06623"/>
    <w:rsid w:val="00C069F2"/>
    <w:rsid w:val="00C06D9C"/>
    <w:rsid w:val="00C101D0"/>
    <w:rsid w:val="00C1050B"/>
    <w:rsid w:val="00C10F2E"/>
    <w:rsid w:val="00C11056"/>
    <w:rsid w:val="00C1264D"/>
    <w:rsid w:val="00C1296C"/>
    <w:rsid w:val="00C1565A"/>
    <w:rsid w:val="00C15E9A"/>
    <w:rsid w:val="00C16A57"/>
    <w:rsid w:val="00C17DA7"/>
    <w:rsid w:val="00C20512"/>
    <w:rsid w:val="00C214E2"/>
    <w:rsid w:val="00C21B89"/>
    <w:rsid w:val="00C2309E"/>
    <w:rsid w:val="00C2462E"/>
    <w:rsid w:val="00C24EE7"/>
    <w:rsid w:val="00C264D6"/>
    <w:rsid w:val="00C26862"/>
    <w:rsid w:val="00C271C0"/>
    <w:rsid w:val="00C32902"/>
    <w:rsid w:val="00C32E02"/>
    <w:rsid w:val="00C33986"/>
    <w:rsid w:val="00C356CD"/>
    <w:rsid w:val="00C3657F"/>
    <w:rsid w:val="00C36686"/>
    <w:rsid w:val="00C37723"/>
    <w:rsid w:val="00C37FD3"/>
    <w:rsid w:val="00C40345"/>
    <w:rsid w:val="00C40AF8"/>
    <w:rsid w:val="00C414C0"/>
    <w:rsid w:val="00C4176D"/>
    <w:rsid w:val="00C420AB"/>
    <w:rsid w:val="00C437B0"/>
    <w:rsid w:val="00C45937"/>
    <w:rsid w:val="00C4610D"/>
    <w:rsid w:val="00C4695E"/>
    <w:rsid w:val="00C50BC1"/>
    <w:rsid w:val="00C51B00"/>
    <w:rsid w:val="00C534AD"/>
    <w:rsid w:val="00C55CE3"/>
    <w:rsid w:val="00C56054"/>
    <w:rsid w:val="00C564F1"/>
    <w:rsid w:val="00C56A3E"/>
    <w:rsid w:val="00C56D02"/>
    <w:rsid w:val="00C57CB6"/>
    <w:rsid w:val="00C60125"/>
    <w:rsid w:val="00C611A3"/>
    <w:rsid w:val="00C63FFC"/>
    <w:rsid w:val="00C641F5"/>
    <w:rsid w:val="00C6458B"/>
    <w:rsid w:val="00C71058"/>
    <w:rsid w:val="00C738C9"/>
    <w:rsid w:val="00C74153"/>
    <w:rsid w:val="00C75DB7"/>
    <w:rsid w:val="00C7648E"/>
    <w:rsid w:val="00C770CA"/>
    <w:rsid w:val="00C80BF8"/>
    <w:rsid w:val="00C82875"/>
    <w:rsid w:val="00C838DA"/>
    <w:rsid w:val="00C8444C"/>
    <w:rsid w:val="00C844EE"/>
    <w:rsid w:val="00C8635B"/>
    <w:rsid w:val="00C87006"/>
    <w:rsid w:val="00C87ACE"/>
    <w:rsid w:val="00C90011"/>
    <w:rsid w:val="00C91B25"/>
    <w:rsid w:val="00C93B40"/>
    <w:rsid w:val="00C9599D"/>
    <w:rsid w:val="00C97777"/>
    <w:rsid w:val="00C979AF"/>
    <w:rsid w:val="00C97CEA"/>
    <w:rsid w:val="00CA1625"/>
    <w:rsid w:val="00CA4019"/>
    <w:rsid w:val="00CA5BFC"/>
    <w:rsid w:val="00CA76FA"/>
    <w:rsid w:val="00CB01C6"/>
    <w:rsid w:val="00CB0685"/>
    <w:rsid w:val="00CB2407"/>
    <w:rsid w:val="00CB37E6"/>
    <w:rsid w:val="00CB4433"/>
    <w:rsid w:val="00CB4FF0"/>
    <w:rsid w:val="00CB512E"/>
    <w:rsid w:val="00CB527C"/>
    <w:rsid w:val="00CB6223"/>
    <w:rsid w:val="00CB67EA"/>
    <w:rsid w:val="00CC0014"/>
    <w:rsid w:val="00CC250C"/>
    <w:rsid w:val="00CC35DD"/>
    <w:rsid w:val="00CC5254"/>
    <w:rsid w:val="00CC5994"/>
    <w:rsid w:val="00CC5A5E"/>
    <w:rsid w:val="00CC7D84"/>
    <w:rsid w:val="00CD01F2"/>
    <w:rsid w:val="00CD10AC"/>
    <w:rsid w:val="00CD2EF8"/>
    <w:rsid w:val="00CD5A56"/>
    <w:rsid w:val="00CD5A90"/>
    <w:rsid w:val="00CD5B88"/>
    <w:rsid w:val="00CD5E32"/>
    <w:rsid w:val="00CD71C3"/>
    <w:rsid w:val="00CD765A"/>
    <w:rsid w:val="00CE0272"/>
    <w:rsid w:val="00CE2607"/>
    <w:rsid w:val="00CE36B5"/>
    <w:rsid w:val="00CE4A99"/>
    <w:rsid w:val="00CE528B"/>
    <w:rsid w:val="00CE5643"/>
    <w:rsid w:val="00CE5A2A"/>
    <w:rsid w:val="00CE5C15"/>
    <w:rsid w:val="00CE79A9"/>
    <w:rsid w:val="00CF192D"/>
    <w:rsid w:val="00CF19EE"/>
    <w:rsid w:val="00CF2A65"/>
    <w:rsid w:val="00CF2AD1"/>
    <w:rsid w:val="00CF2DD4"/>
    <w:rsid w:val="00CF3043"/>
    <w:rsid w:val="00CF3710"/>
    <w:rsid w:val="00CF385F"/>
    <w:rsid w:val="00CF6C1F"/>
    <w:rsid w:val="00CF6D84"/>
    <w:rsid w:val="00CF6E68"/>
    <w:rsid w:val="00CF71BB"/>
    <w:rsid w:val="00CF7EED"/>
    <w:rsid w:val="00D00571"/>
    <w:rsid w:val="00D00B30"/>
    <w:rsid w:val="00D00CBD"/>
    <w:rsid w:val="00D0306F"/>
    <w:rsid w:val="00D03219"/>
    <w:rsid w:val="00D04553"/>
    <w:rsid w:val="00D04BA1"/>
    <w:rsid w:val="00D04BB9"/>
    <w:rsid w:val="00D04C51"/>
    <w:rsid w:val="00D0690F"/>
    <w:rsid w:val="00D1111D"/>
    <w:rsid w:val="00D11F54"/>
    <w:rsid w:val="00D12EBE"/>
    <w:rsid w:val="00D155B4"/>
    <w:rsid w:val="00D20E17"/>
    <w:rsid w:val="00D21E9B"/>
    <w:rsid w:val="00D22A80"/>
    <w:rsid w:val="00D22B81"/>
    <w:rsid w:val="00D22D06"/>
    <w:rsid w:val="00D22EEE"/>
    <w:rsid w:val="00D2340D"/>
    <w:rsid w:val="00D23464"/>
    <w:rsid w:val="00D234A3"/>
    <w:rsid w:val="00D24B90"/>
    <w:rsid w:val="00D254B1"/>
    <w:rsid w:val="00D25711"/>
    <w:rsid w:val="00D25F79"/>
    <w:rsid w:val="00D262DB"/>
    <w:rsid w:val="00D275A7"/>
    <w:rsid w:val="00D311C8"/>
    <w:rsid w:val="00D3162B"/>
    <w:rsid w:val="00D3190C"/>
    <w:rsid w:val="00D31DD8"/>
    <w:rsid w:val="00D31E74"/>
    <w:rsid w:val="00D3229A"/>
    <w:rsid w:val="00D32838"/>
    <w:rsid w:val="00D3685F"/>
    <w:rsid w:val="00D400C1"/>
    <w:rsid w:val="00D405EA"/>
    <w:rsid w:val="00D40D36"/>
    <w:rsid w:val="00D415E1"/>
    <w:rsid w:val="00D41BFC"/>
    <w:rsid w:val="00D428A1"/>
    <w:rsid w:val="00D4380A"/>
    <w:rsid w:val="00D47FBC"/>
    <w:rsid w:val="00D50216"/>
    <w:rsid w:val="00D52860"/>
    <w:rsid w:val="00D549A8"/>
    <w:rsid w:val="00D54BDB"/>
    <w:rsid w:val="00D568FC"/>
    <w:rsid w:val="00D56DE5"/>
    <w:rsid w:val="00D56E8B"/>
    <w:rsid w:val="00D60BD6"/>
    <w:rsid w:val="00D6156A"/>
    <w:rsid w:val="00D616F3"/>
    <w:rsid w:val="00D627B4"/>
    <w:rsid w:val="00D62BE1"/>
    <w:rsid w:val="00D62E7E"/>
    <w:rsid w:val="00D63F76"/>
    <w:rsid w:val="00D645F1"/>
    <w:rsid w:val="00D65380"/>
    <w:rsid w:val="00D65A8F"/>
    <w:rsid w:val="00D67206"/>
    <w:rsid w:val="00D70E78"/>
    <w:rsid w:val="00D70F94"/>
    <w:rsid w:val="00D73124"/>
    <w:rsid w:val="00D742FD"/>
    <w:rsid w:val="00D7467B"/>
    <w:rsid w:val="00D7476E"/>
    <w:rsid w:val="00D76987"/>
    <w:rsid w:val="00D770B9"/>
    <w:rsid w:val="00D77197"/>
    <w:rsid w:val="00D77671"/>
    <w:rsid w:val="00D81421"/>
    <w:rsid w:val="00D8161C"/>
    <w:rsid w:val="00D82779"/>
    <w:rsid w:val="00D828C5"/>
    <w:rsid w:val="00D840E9"/>
    <w:rsid w:val="00D84DB5"/>
    <w:rsid w:val="00D860E6"/>
    <w:rsid w:val="00D86660"/>
    <w:rsid w:val="00D90828"/>
    <w:rsid w:val="00D90F26"/>
    <w:rsid w:val="00D9243D"/>
    <w:rsid w:val="00D95927"/>
    <w:rsid w:val="00D965DB"/>
    <w:rsid w:val="00D967D3"/>
    <w:rsid w:val="00DA0546"/>
    <w:rsid w:val="00DA181D"/>
    <w:rsid w:val="00DA1E1C"/>
    <w:rsid w:val="00DA3079"/>
    <w:rsid w:val="00DA3780"/>
    <w:rsid w:val="00DA565E"/>
    <w:rsid w:val="00DA5904"/>
    <w:rsid w:val="00DA7722"/>
    <w:rsid w:val="00DA7970"/>
    <w:rsid w:val="00DA7A1D"/>
    <w:rsid w:val="00DA7DA6"/>
    <w:rsid w:val="00DB0397"/>
    <w:rsid w:val="00DB0643"/>
    <w:rsid w:val="00DB09A6"/>
    <w:rsid w:val="00DB2D63"/>
    <w:rsid w:val="00DB37F6"/>
    <w:rsid w:val="00DB3A92"/>
    <w:rsid w:val="00DB4CED"/>
    <w:rsid w:val="00DB590E"/>
    <w:rsid w:val="00DB5DE3"/>
    <w:rsid w:val="00DB6727"/>
    <w:rsid w:val="00DB6EE1"/>
    <w:rsid w:val="00DC1934"/>
    <w:rsid w:val="00DC1FAB"/>
    <w:rsid w:val="00DC24D3"/>
    <w:rsid w:val="00DC32C3"/>
    <w:rsid w:val="00DC32D7"/>
    <w:rsid w:val="00DC35DB"/>
    <w:rsid w:val="00DC3A57"/>
    <w:rsid w:val="00DC4527"/>
    <w:rsid w:val="00DC5E13"/>
    <w:rsid w:val="00DC707C"/>
    <w:rsid w:val="00DC79C7"/>
    <w:rsid w:val="00DD07BC"/>
    <w:rsid w:val="00DD17F2"/>
    <w:rsid w:val="00DD1AF7"/>
    <w:rsid w:val="00DD2E1D"/>
    <w:rsid w:val="00DD37B7"/>
    <w:rsid w:val="00DD487E"/>
    <w:rsid w:val="00DD5EE1"/>
    <w:rsid w:val="00DD658F"/>
    <w:rsid w:val="00DE02F1"/>
    <w:rsid w:val="00DE0F51"/>
    <w:rsid w:val="00DE14C4"/>
    <w:rsid w:val="00DE15F4"/>
    <w:rsid w:val="00DE1B52"/>
    <w:rsid w:val="00DE1DE5"/>
    <w:rsid w:val="00DE26F5"/>
    <w:rsid w:val="00DE30A8"/>
    <w:rsid w:val="00DE5E41"/>
    <w:rsid w:val="00DE6562"/>
    <w:rsid w:val="00DE6A60"/>
    <w:rsid w:val="00DE719A"/>
    <w:rsid w:val="00DE7C5D"/>
    <w:rsid w:val="00DE7E15"/>
    <w:rsid w:val="00DF16B7"/>
    <w:rsid w:val="00DF2389"/>
    <w:rsid w:val="00DF2EA3"/>
    <w:rsid w:val="00DF418D"/>
    <w:rsid w:val="00DF5E99"/>
    <w:rsid w:val="00DF62C4"/>
    <w:rsid w:val="00E00CB1"/>
    <w:rsid w:val="00E01896"/>
    <w:rsid w:val="00E03C86"/>
    <w:rsid w:val="00E04088"/>
    <w:rsid w:val="00E04164"/>
    <w:rsid w:val="00E0467D"/>
    <w:rsid w:val="00E0493A"/>
    <w:rsid w:val="00E04BBB"/>
    <w:rsid w:val="00E04F77"/>
    <w:rsid w:val="00E0597F"/>
    <w:rsid w:val="00E062A2"/>
    <w:rsid w:val="00E062B4"/>
    <w:rsid w:val="00E0680C"/>
    <w:rsid w:val="00E0792C"/>
    <w:rsid w:val="00E105B7"/>
    <w:rsid w:val="00E12C27"/>
    <w:rsid w:val="00E12E47"/>
    <w:rsid w:val="00E12EA3"/>
    <w:rsid w:val="00E12EE3"/>
    <w:rsid w:val="00E1464D"/>
    <w:rsid w:val="00E156F5"/>
    <w:rsid w:val="00E166BA"/>
    <w:rsid w:val="00E1777B"/>
    <w:rsid w:val="00E2162F"/>
    <w:rsid w:val="00E231F4"/>
    <w:rsid w:val="00E24692"/>
    <w:rsid w:val="00E24982"/>
    <w:rsid w:val="00E24B0C"/>
    <w:rsid w:val="00E254F2"/>
    <w:rsid w:val="00E26F8D"/>
    <w:rsid w:val="00E27EC6"/>
    <w:rsid w:val="00E305F5"/>
    <w:rsid w:val="00E32F22"/>
    <w:rsid w:val="00E34222"/>
    <w:rsid w:val="00E34FC9"/>
    <w:rsid w:val="00E35F0F"/>
    <w:rsid w:val="00E366E4"/>
    <w:rsid w:val="00E40151"/>
    <w:rsid w:val="00E412AC"/>
    <w:rsid w:val="00E473A4"/>
    <w:rsid w:val="00E47511"/>
    <w:rsid w:val="00E5083F"/>
    <w:rsid w:val="00E50FF7"/>
    <w:rsid w:val="00E51734"/>
    <w:rsid w:val="00E523D8"/>
    <w:rsid w:val="00E52C94"/>
    <w:rsid w:val="00E52E49"/>
    <w:rsid w:val="00E54072"/>
    <w:rsid w:val="00E5590B"/>
    <w:rsid w:val="00E5723C"/>
    <w:rsid w:val="00E60B8A"/>
    <w:rsid w:val="00E60EC6"/>
    <w:rsid w:val="00E61C9C"/>
    <w:rsid w:val="00E6203E"/>
    <w:rsid w:val="00E621CD"/>
    <w:rsid w:val="00E62277"/>
    <w:rsid w:val="00E66859"/>
    <w:rsid w:val="00E672EE"/>
    <w:rsid w:val="00E71BCB"/>
    <w:rsid w:val="00E71E1A"/>
    <w:rsid w:val="00E734F1"/>
    <w:rsid w:val="00E74E7A"/>
    <w:rsid w:val="00E7523B"/>
    <w:rsid w:val="00E75453"/>
    <w:rsid w:val="00E82055"/>
    <w:rsid w:val="00E82899"/>
    <w:rsid w:val="00E836BA"/>
    <w:rsid w:val="00E842B7"/>
    <w:rsid w:val="00E85C4E"/>
    <w:rsid w:val="00E8768E"/>
    <w:rsid w:val="00E87715"/>
    <w:rsid w:val="00E87832"/>
    <w:rsid w:val="00E879DE"/>
    <w:rsid w:val="00E87C48"/>
    <w:rsid w:val="00E91B1C"/>
    <w:rsid w:val="00E92429"/>
    <w:rsid w:val="00E92728"/>
    <w:rsid w:val="00E934D2"/>
    <w:rsid w:val="00E937DB"/>
    <w:rsid w:val="00E93A79"/>
    <w:rsid w:val="00E94BAD"/>
    <w:rsid w:val="00E95DB3"/>
    <w:rsid w:val="00E96959"/>
    <w:rsid w:val="00E96B23"/>
    <w:rsid w:val="00E96B9E"/>
    <w:rsid w:val="00E96EEB"/>
    <w:rsid w:val="00E97966"/>
    <w:rsid w:val="00EA17A6"/>
    <w:rsid w:val="00EA2124"/>
    <w:rsid w:val="00EA3282"/>
    <w:rsid w:val="00EA3DEA"/>
    <w:rsid w:val="00EA4026"/>
    <w:rsid w:val="00EA4A6D"/>
    <w:rsid w:val="00EA5127"/>
    <w:rsid w:val="00EA6CD2"/>
    <w:rsid w:val="00EA7D84"/>
    <w:rsid w:val="00EB1442"/>
    <w:rsid w:val="00EB2185"/>
    <w:rsid w:val="00EB2921"/>
    <w:rsid w:val="00EB2A4F"/>
    <w:rsid w:val="00EB2E42"/>
    <w:rsid w:val="00EB2E76"/>
    <w:rsid w:val="00EB53F7"/>
    <w:rsid w:val="00EB74FA"/>
    <w:rsid w:val="00EC0F3F"/>
    <w:rsid w:val="00EC3163"/>
    <w:rsid w:val="00EC429F"/>
    <w:rsid w:val="00EC5C36"/>
    <w:rsid w:val="00EC6099"/>
    <w:rsid w:val="00EC614D"/>
    <w:rsid w:val="00EC62FF"/>
    <w:rsid w:val="00EC70A6"/>
    <w:rsid w:val="00ED0274"/>
    <w:rsid w:val="00ED0613"/>
    <w:rsid w:val="00ED0BAE"/>
    <w:rsid w:val="00ED1984"/>
    <w:rsid w:val="00ED1FC2"/>
    <w:rsid w:val="00ED26A4"/>
    <w:rsid w:val="00ED3F9B"/>
    <w:rsid w:val="00ED45B1"/>
    <w:rsid w:val="00ED5904"/>
    <w:rsid w:val="00ED5E25"/>
    <w:rsid w:val="00ED5FF5"/>
    <w:rsid w:val="00ED6B5A"/>
    <w:rsid w:val="00ED7555"/>
    <w:rsid w:val="00ED77AC"/>
    <w:rsid w:val="00ED7A62"/>
    <w:rsid w:val="00ED7C58"/>
    <w:rsid w:val="00EE076F"/>
    <w:rsid w:val="00EE091E"/>
    <w:rsid w:val="00EE2B1B"/>
    <w:rsid w:val="00EE2B2D"/>
    <w:rsid w:val="00EE339C"/>
    <w:rsid w:val="00EE354B"/>
    <w:rsid w:val="00EE354F"/>
    <w:rsid w:val="00EE4521"/>
    <w:rsid w:val="00EE4594"/>
    <w:rsid w:val="00EE551E"/>
    <w:rsid w:val="00EE5961"/>
    <w:rsid w:val="00EE5E6B"/>
    <w:rsid w:val="00EE7265"/>
    <w:rsid w:val="00EE7933"/>
    <w:rsid w:val="00EE7936"/>
    <w:rsid w:val="00EE7DD7"/>
    <w:rsid w:val="00EF0581"/>
    <w:rsid w:val="00EF0CB6"/>
    <w:rsid w:val="00EF157D"/>
    <w:rsid w:val="00EF4898"/>
    <w:rsid w:val="00EF4C8B"/>
    <w:rsid w:val="00EF5150"/>
    <w:rsid w:val="00EF551C"/>
    <w:rsid w:val="00EF5E4C"/>
    <w:rsid w:val="00EF73D7"/>
    <w:rsid w:val="00EF78CA"/>
    <w:rsid w:val="00F0167C"/>
    <w:rsid w:val="00F0296D"/>
    <w:rsid w:val="00F03212"/>
    <w:rsid w:val="00F065A0"/>
    <w:rsid w:val="00F06B7E"/>
    <w:rsid w:val="00F06DA1"/>
    <w:rsid w:val="00F10FC5"/>
    <w:rsid w:val="00F11FC1"/>
    <w:rsid w:val="00F1219C"/>
    <w:rsid w:val="00F15ED3"/>
    <w:rsid w:val="00F16790"/>
    <w:rsid w:val="00F16D4B"/>
    <w:rsid w:val="00F176E1"/>
    <w:rsid w:val="00F179B7"/>
    <w:rsid w:val="00F22966"/>
    <w:rsid w:val="00F22D35"/>
    <w:rsid w:val="00F23FF9"/>
    <w:rsid w:val="00F2447A"/>
    <w:rsid w:val="00F24B11"/>
    <w:rsid w:val="00F27ABC"/>
    <w:rsid w:val="00F30E33"/>
    <w:rsid w:val="00F32845"/>
    <w:rsid w:val="00F34FF3"/>
    <w:rsid w:val="00F3625F"/>
    <w:rsid w:val="00F37DC0"/>
    <w:rsid w:val="00F42289"/>
    <w:rsid w:val="00F424A9"/>
    <w:rsid w:val="00F43178"/>
    <w:rsid w:val="00F43B2E"/>
    <w:rsid w:val="00F4460A"/>
    <w:rsid w:val="00F44EC9"/>
    <w:rsid w:val="00F45CC6"/>
    <w:rsid w:val="00F464C0"/>
    <w:rsid w:val="00F50244"/>
    <w:rsid w:val="00F51173"/>
    <w:rsid w:val="00F5148F"/>
    <w:rsid w:val="00F52032"/>
    <w:rsid w:val="00F52D64"/>
    <w:rsid w:val="00F52F6B"/>
    <w:rsid w:val="00F5309B"/>
    <w:rsid w:val="00F544A2"/>
    <w:rsid w:val="00F54671"/>
    <w:rsid w:val="00F54FD1"/>
    <w:rsid w:val="00F55E68"/>
    <w:rsid w:val="00F56F29"/>
    <w:rsid w:val="00F618E9"/>
    <w:rsid w:val="00F61B7F"/>
    <w:rsid w:val="00F629C0"/>
    <w:rsid w:val="00F64562"/>
    <w:rsid w:val="00F65E9F"/>
    <w:rsid w:val="00F65F75"/>
    <w:rsid w:val="00F6791C"/>
    <w:rsid w:val="00F70471"/>
    <w:rsid w:val="00F7067F"/>
    <w:rsid w:val="00F729BF"/>
    <w:rsid w:val="00F76EDF"/>
    <w:rsid w:val="00F7773B"/>
    <w:rsid w:val="00F80B36"/>
    <w:rsid w:val="00F8154E"/>
    <w:rsid w:val="00F827AC"/>
    <w:rsid w:val="00F832F2"/>
    <w:rsid w:val="00F87E61"/>
    <w:rsid w:val="00F92880"/>
    <w:rsid w:val="00F92959"/>
    <w:rsid w:val="00F93E6F"/>
    <w:rsid w:val="00F95D80"/>
    <w:rsid w:val="00F967C9"/>
    <w:rsid w:val="00FA1ACB"/>
    <w:rsid w:val="00FA29D7"/>
    <w:rsid w:val="00FA3959"/>
    <w:rsid w:val="00FA4F0F"/>
    <w:rsid w:val="00FA5822"/>
    <w:rsid w:val="00FA5EF3"/>
    <w:rsid w:val="00FA5F87"/>
    <w:rsid w:val="00FA6709"/>
    <w:rsid w:val="00FA726D"/>
    <w:rsid w:val="00FB135E"/>
    <w:rsid w:val="00FB4446"/>
    <w:rsid w:val="00FB5DB9"/>
    <w:rsid w:val="00FB601F"/>
    <w:rsid w:val="00FC0341"/>
    <w:rsid w:val="00FC4525"/>
    <w:rsid w:val="00FC4691"/>
    <w:rsid w:val="00FC4FA5"/>
    <w:rsid w:val="00FC5767"/>
    <w:rsid w:val="00FC6F09"/>
    <w:rsid w:val="00FC71F3"/>
    <w:rsid w:val="00FC7DC5"/>
    <w:rsid w:val="00FD02F7"/>
    <w:rsid w:val="00FD0497"/>
    <w:rsid w:val="00FD0843"/>
    <w:rsid w:val="00FD1F35"/>
    <w:rsid w:val="00FD4744"/>
    <w:rsid w:val="00FD57F4"/>
    <w:rsid w:val="00FD5D6A"/>
    <w:rsid w:val="00FD697A"/>
    <w:rsid w:val="00FD791D"/>
    <w:rsid w:val="00FD7DF7"/>
    <w:rsid w:val="00FE0237"/>
    <w:rsid w:val="00FE050E"/>
    <w:rsid w:val="00FE2C5B"/>
    <w:rsid w:val="00FE36E4"/>
    <w:rsid w:val="00FE40B6"/>
    <w:rsid w:val="00FE44FB"/>
    <w:rsid w:val="00FE493A"/>
    <w:rsid w:val="00FE4A28"/>
    <w:rsid w:val="00FE58DF"/>
    <w:rsid w:val="00FE6123"/>
    <w:rsid w:val="00FE74EF"/>
    <w:rsid w:val="00FE7A37"/>
    <w:rsid w:val="00FE7AFB"/>
    <w:rsid w:val="00FE7B35"/>
    <w:rsid w:val="00FE7CA7"/>
    <w:rsid w:val="00FF03DA"/>
    <w:rsid w:val="00FF259F"/>
    <w:rsid w:val="00FF3074"/>
    <w:rsid w:val="00FF38CC"/>
    <w:rsid w:val="00FF5ED8"/>
    <w:rsid w:val="00FF6298"/>
    <w:rsid w:val="00FF63D2"/>
    <w:rsid w:val="00FF6C0D"/>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3C20"/>
  <w15:docId w15:val="{04F017EA-58A8-41A8-9FFA-31D4F298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94"/>
    <w:pPr>
      <w:jc w:val="both"/>
    </w:pPr>
    <w:rPr>
      <w:rFonts w:cs="Times New Roman"/>
    </w:rPr>
  </w:style>
  <w:style w:type="paragraph" w:styleId="Heading1">
    <w:name w:val="heading 1"/>
    <w:basedOn w:val="Normal"/>
    <w:next w:val="Normal"/>
    <w:link w:val="Heading1Char"/>
    <w:uiPriority w:val="9"/>
    <w:qFormat/>
    <w:rsid w:val="00614694"/>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694"/>
    <w:rPr>
      <w:rFonts w:eastAsia="Times New Roman" w:cs="Times New Roman"/>
      <w:bCs/>
      <w:szCs w:val="28"/>
    </w:rPr>
  </w:style>
  <w:style w:type="paragraph" w:styleId="Header">
    <w:name w:val="header"/>
    <w:basedOn w:val="Normal"/>
    <w:link w:val="HeaderChar"/>
    <w:uiPriority w:val="99"/>
    <w:unhideWhenUsed/>
    <w:rsid w:val="00614694"/>
    <w:pPr>
      <w:tabs>
        <w:tab w:val="center" w:pos="4680"/>
        <w:tab w:val="right" w:pos="9360"/>
      </w:tabs>
    </w:pPr>
  </w:style>
  <w:style w:type="character" w:customStyle="1" w:styleId="HeaderChar">
    <w:name w:val="Header Char"/>
    <w:basedOn w:val="DefaultParagraphFont"/>
    <w:link w:val="Header"/>
    <w:uiPriority w:val="99"/>
    <w:rsid w:val="00614694"/>
    <w:rPr>
      <w:rFonts w:cs="Times New Roman"/>
    </w:rPr>
  </w:style>
  <w:style w:type="paragraph" w:styleId="Footer">
    <w:name w:val="footer"/>
    <w:basedOn w:val="Normal"/>
    <w:link w:val="FooterChar"/>
    <w:uiPriority w:val="99"/>
    <w:unhideWhenUsed/>
    <w:rsid w:val="00614694"/>
    <w:pPr>
      <w:tabs>
        <w:tab w:val="center" w:pos="4680"/>
        <w:tab w:val="right" w:pos="9360"/>
      </w:tabs>
    </w:pPr>
  </w:style>
  <w:style w:type="character" w:customStyle="1" w:styleId="FooterChar">
    <w:name w:val="Footer Char"/>
    <w:basedOn w:val="DefaultParagraphFont"/>
    <w:link w:val="Footer"/>
    <w:uiPriority w:val="99"/>
    <w:rsid w:val="00614694"/>
    <w:rPr>
      <w:rFonts w:cs="Times New Roman"/>
    </w:rPr>
  </w:style>
  <w:style w:type="paragraph" w:customStyle="1" w:styleId="TS">
    <w:name w:val="TS"/>
    <w:basedOn w:val="Normal"/>
    <w:link w:val="TSChar"/>
    <w:qFormat/>
    <w:rsid w:val="00BD367E"/>
    <w:pPr>
      <w:spacing w:before="120" w:after="120"/>
    </w:pPr>
  </w:style>
  <w:style w:type="character" w:customStyle="1" w:styleId="TSChar">
    <w:name w:val="TS Char"/>
    <w:basedOn w:val="DefaultParagraphFont"/>
    <w:link w:val="TS"/>
    <w:rsid w:val="00BD367E"/>
    <w:rPr>
      <w:rFonts w:cs="Times New Roman"/>
    </w:rPr>
  </w:style>
  <w:style w:type="character" w:customStyle="1" w:styleId="Ghichcuitrang">
    <w:name w:val="Ghi chú cuối trang_"/>
    <w:basedOn w:val="DefaultParagraphFont"/>
    <w:link w:val="Ghichcuitrang0"/>
    <w:rsid w:val="007B440E"/>
    <w:rPr>
      <w:rFonts w:eastAsia="Times New Roman" w:cs="Times New Roman"/>
      <w:sz w:val="19"/>
      <w:szCs w:val="19"/>
    </w:rPr>
  </w:style>
  <w:style w:type="character" w:customStyle="1" w:styleId="Vnbnnidung">
    <w:name w:val="Văn bản nội dung_"/>
    <w:basedOn w:val="DefaultParagraphFont"/>
    <w:link w:val="Vnbnnidung0"/>
    <w:rsid w:val="007B440E"/>
    <w:rPr>
      <w:rFonts w:eastAsia="Times New Roman" w:cs="Times New Roman"/>
      <w:sz w:val="26"/>
      <w:szCs w:val="26"/>
    </w:rPr>
  </w:style>
  <w:style w:type="paragraph" w:customStyle="1" w:styleId="Ghichcuitrang0">
    <w:name w:val="Ghi chú cuối trang"/>
    <w:basedOn w:val="Normal"/>
    <w:link w:val="Ghichcuitrang"/>
    <w:rsid w:val="007B440E"/>
    <w:pPr>
      <w:widowControl w:val="0"/>
      <w:spacing w:line="254" w:lineRule="auto"/>
      <w:jc w:val="left"/>
    </w:pPr>
    <w:rPr>
      <w:rFonts w:eastAsia="Times New Roman"/>
      <w:sz w:val="19"/>
      <w:szCs w:val="19"/>
    </w:rPr>
  </w:style>
  <w:style w:type="paragraph" w:customStyle="1" w:styleId="Vnbnnidung0">
    <w:name w:val="Văn bản nội dung"/>
    <w:basedOn w:val="Normal"/>
    <w:link w:val="Vnbnnidung"/>
    <w:rsid w:val="007B440E"/>
    <w:pPr>
      <w:widowControl w:val="0"/>
      <w:spacing w:after="100" w:line="307" w:lineRule="auto"/>
      <w:ind w:firstLine="400"/>
      <w:jc w:val="left"/>
    </w:pPr>
    <w:rPr>
      <w:rFonts w:eastAsia="Times New Roman"/>
      <w:sz w:val="26"/>
      <w:szCs w:val="26"/>
    </w:rPr>
  </w:style>
  <w:style w:type="character" w:customStyle="1" w:styleId="Tiu2">
    <w:name w:val="Tiêu đề #2_"/>
    <w:basedOn w:val="DefaultParagraphFont"/>
    <w:link w:val="Tiu20"/>
    <w:rsid w:val="00403EA4"/>
    <w:rPr>
      <w:rFonts w:eastAsia="Times New Roman" w:cs="Times New Roman"/>
      <w:b/>
      <w:bCs/>
      <w:sz w:val="26"/>
      <w:szCs w:val="26"/>
    </w:rPr>
  </w:style>
  <w:style w:type="paragraph" w:customStyle="1" w:styleId="Tiu20">
    <w:name w:val="Tiêu đề #2"/>
    <w:basedOn w:val="Normal"/>
    <w:link w:val="Tiu2"/>
    <w:rsid w:val="00403EA4"/>
    <w:pPr>
      <w:widowControl w:val="0"/>
      <w:spacing w:after="100" w:line="307" w:lineRule="auto"/>
      <w:ind w:firstLine="720"/>
      <w:jc w:val="left"/>
      <w:outlineLvl w:val="1"/>
    </w:pPr>
    <w:rPr>
      <w:rFonts w:eastAsia="Times New Roman"/>
      <w:b/>
      <w:bCs/>
      <w:sz w:val="26"/>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4D727F"/>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4D727F"/>
    <w:rPr>
      <w:rFonts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unhideWhenUsed/>
    <w:qFormat/>
    <w:rsid w:val="004D727F"/>
    <w:rPr>
      <w:vertAlign w:val="superscript"/>
    </w:rPr>
  </w:style>
  <w:style w:type="paragraph" w:styleId="NormalWeb">
    <w:name w:val="Normal (Web)"/>
    <w:basedOn w:val="Normal"/>
    <w:uiPriority w:val="99"/>
    <w:semiHidden/>
    <w:unhideWhenUsed/>
    <w:rsid w:val="00595A95"/>
    <w:pPr>
      <w:spacing w:before="100" w:beforeAutospacing="1" w:after="100" w:afterAutospacing="1"/>
      <w:jc w:val="left"/>
    </w:pPr>
    <w:rPr>
      <w:rFonts w:eastAsia="Times New Roman"/>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DD658F"/>
    <w:pPr>
      <w:spacing w:line="240" w:lineRule="exact"/>
      <w:jc w:val="left"/>
    </w:pPr>
    <w:rPr>
      <w:rFonts w:cstheme="minorBidi"/>
      <w:vertAlign w:val="superscript"/>
    </w:rPr>
  </w:style>
  <w:style w:type="paragraph" w:customStyle="1" w:styleId="rtejustify">
    <w:name w:val="rtejustify"/>
    <w:basedOn w:val="Normal"/>
    <w:rsid w:val="00C838DA"/>
    <w:pPr>
      <w:spacing w:before="100" w:beforeAutospacing="1" w:after="100" w:afterAutospacing="1"/>
      <w:jc w:val="left"/>
    </w:pPr>
    <w:rPr>
      <w:rFonts w:eastAsia="Times New Roman"/>
      <w:sz w:val="24"/>
      <w:szCs w:val="24"/>
    </w:rPr>
  </w:style>
  <w:style w:type="paragraph" w:styleId="BodyTextIndent2">
    <w:name w:val="Body Text Indent 2"/>
    <w:basedOn w:val="Normal"/>
    <w:link w:val="BodyTextIndent2Char"/>
    <w:uiPriority w:val="99"/>
    <w:unhideWhenUsed/>
    <w:rsid w:val="00573879"/>
    <w:pPr>
      <w:spacing w:after="120" w:line="480" w:lineRule="auto"/>
      <w:ind w:left="360"/>
    </w:pPr>
  </w:style>
  <w:style w:type="character" w:customStyle="1" w:styleId="BodyTextIndent2Char">
    <w:name w:val="Body Text Indent 2 Char"/>
    <w:basedOn w:val="DefaultParagraphFont"/>
    <w:link w:val="BodyTextIndent2"/>
    <w:uiPriority w:val="99"/>
    <w:rsid w:val="00573879"/>
    <w:rPr>
      <w:rFonts w:cs="Times New Roman"/>
    </w:rPr>
  </w:style>
  <w:style w:type="paragraph" w:styleId="BalloonText">
    <w:name w:val="Balloon Text"/>
    <w:basedOn w:val="Normal"/>
    <w:link w:val="BalloonTextChar"/>
    <w:unhideWhenUsed/>
    <w:rsid w:val="003A0461"/>
    <w:rPr>
      <w:rFonts w:ascii="Tahoma" w:hAnsi="Tahoma" w:cs="Tahoma"/>
      <w:sz w:val="16"/>
      <w:szCs w:val="16"/>
    </w:rPr>
  </w:style>
  <w:style w:type="character" w:customStyle="1" w:styleId="BalloonTextChar">
    <w:name w:val="Balloon Text Char"/>
    <w:basedOn w:val="DefaultParagraphFont"/>
    <w:link w:val="BalloonText"/>
    <w:rsid w:val="003A0461"/>
    <w:rPr>
      <w:rFonts w:ascii="Tahoma" w:hAnsi="Tahoma" w:cs="Tahoma"/>
      <w:sz w:val="16"/>
      <w:szCs w:val="16"/>
    </w:rPr>
  </w:style>
  <w:style w:type="paragraph" w:styleId="Revision">
    <w:name w:val="Revision"/>
    <w:hidden/>
    <w:uiPriority w:val="99"/>
    <w:semiHidden/>
    <w:rsid w:val="00B50741"/>
    <w:rPr>
      <w:rFonts w:cs="Times New Roman"/>
    </w:rPr>
  </w:style>
  <w:style w:type="paragraph" w:styleId="ListParagraph">
    <w:name w:val="List Paragraph"/>
    <w:basedOn w:val="Normal"/>
    <w:uiPriority w:val="34"/>
    <w:qFormat/>
    <w:rsid w:val="00AD73A3"/>
    <w:pPr>
      <w:spacing w:after="200" w:line="276" w:lineRule="auto"/>
      <w:ind w:left="720"/>
      <w:contextualSpacing/>
    </w:pPr>
  </w:style>
  <w:style w:type="character" w:customStyle="1" w:styleId="Vnbnnidung2">
    <w:name w:val="Văn bản nội dung (2)"/>
    <w:rsid w:val="00B52C5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efor-After">
    <w:name w:val="Befor-After"/>
    <w:basedOn w:val="Normal"/>
    <w:rsid w:val="00A7523A"/>
    <w:pPr>
      <w:spacing w:before="120" w:after="120"/>
    </w:pPr>
    <w:rPr>
      <w:rFonts w:eastAsia="Times New Roman"/>
      <w:noProof/>
      <w:color w:val="002060"/>
      <w:szCs w:val="28"/>
    </w:rPr>
  </w:style>
  <w:style w:type="character" w:customStyle="1" w:styleId="fontstyle01">
    <w:name w:val="fontstyle01"/>
    <w:basedOn w:val="DefaultParagraphFont"/>
    <w:qFormat/>
    <w:rsid w:val="00B7385C"/>
    <w:rPr>
      <w:rFonts w:ascii="Times New Roman" w:hAnsi="Times New Roman" w:cs="Times New Roman" w:hint="default"/>
      <w:b w:val="0"/>
      <w:bCs w:val="0"/>
      <w:i w:val="0"/>
      <w:iCs w:val="0"/>
      <w:color w:val="000000"/>
      <w:sz w:val="28"/>
      <w:szCs w:val="28"/>
    </w:rPr>
  </w:style>
  <w:style w:type="character" w:customStyle="1" w:styleId="Vnbnnidung4">
    <w:name w:val="Văn bản nội dung (4)_"/>
    <w:link w:val="Vnbnnidung40"/>
    <w:uiPriority w:val="99"/>
    <w:locked/>
    <w:rsid w:val="009D4A81"/>
    <w:rPr>
      <w:b/>
      <w:bCs/>
      <w:szCs w:val="28"/>
      <w:shd w:val="clear" w:color="auto" w:fill="FFFFFF"/>
    </w:rPr>
  </w:style>
  <w:style w:type="paragraph" w:customStyle="1" w:styleId="Vnbnnidung40">
    <w:name w:val="Văn bản nội dung (4)"/>
    <w:basedOn w:val="Normal"/>
    <w:link w:val="Vnbnnidung4"/>
    <w:uiPriority w:val="99"/>
    <w:rsid w:val="009D4A81"/>
    <w:pPr>
      <w:widowControl w:val="0"/>
      <w:shd w:val="clear" w:color="auto" w:fill="FFFFFF"/>
      <w:spacing w:before="180" w:after="300" w:line="317" w:lineRule="exact"/>
      <w:jc w:val="center"/>
    </w:pPr>
    <w:rPr>
      <w:rFonts w:cstheme="minorBidi"/>
      <w:b/>
      <w:bCs/>
      <w:szCs w:val="28"/>
    </w:rPr>
  </w:style>
  <w:style w:type="character" w:styleId="Emphasis">
    <w:name w:val="Emphasis"/>
    <w:basedOn w:val="DefaultParagraphFont"/>
    <w:qFormat/>
    <w:rsid w:val="004C0E6F"/>
    <w:rPr>
      <w:i/>
      <w:iCs/>
    </w:rPr>
  </w:style>
  <w:style w:type="character" w:customStyle="1" w:styleId="fontstyle31">
    <w:name w:val="fontstyle31"/>
    <w:rsid w:val="00670734"/>
    <w:rPr>
      <w:rFonts w:ascii="Times New Roman" w:hAnsi="Times New Roman" w:cs="Times New Roman" w:hint="default"/>
      <w:b w:val="0"/>
      <w:bCs w:val="0"/>
      <w:i w:val="0"/>
      <w:iCs w:val="0"/>
      <w:color w:val="000000"/>
      <w:sz w:val="28"/>
      <w:szCs w:val="28"/>
    </w:rPr>
  </w:style>
  <w:style w:type="paragraph" w:customStyle="1" w:styleId="CharCharCharCharCharCharCharCharChar1Char">
    <w:name w:val="Char Char Char Char Char Char Char Char Char1 Char"/>
    <w:basedOn w:val="Normal"/>
    <w:next w:val="Normal"/>
    <w:autoRedefine/>
    <w:semiHidden/>
    <w:rsid w:val="00FE7B35"/>
    <w:pPr>
      <w:spacing w:before="120" w:after="120" w:line="312" w:lineRule="auto"/>
      <w:jc w:val="left"/>
    </w:pPr>
    <w:rPr>
      <w:rFonts w:eastAsia="Times New Roman"/>
    </w:rPr>
  </w:style>
  <w:style w:type="character" w:styleId="CommentReference">
    <w:name w:val="annotation reference"/>
    <w:basedOn w:val="DefaultParagraphFont"/>
    <w:uiPriority w:val="99"/>
    <w:semiHidden/>
    <w:unhideWhenUsed/>
    <w:rsid w:val="006F4202"/>
    <w:rPr>
      <w:sz w:val="16"/>
      <w:szCs w:val="16"/>
    </w:rPr>
  </w:style>
  <w:style w:type="paragraph" w:styleId="CommentText">
    <w:name w:val="annotation text"/>
    <w:basedOn w:val="Normal"/>
    <w:link w:val="CommentTextChar"/>
    <w:uiPriority w:val="99"/>
    <w:semiHidden/>
    <w:unhideWhenUsed/>
    <w:rsid w:val="006F4202"/>
    <w:rPr>
      <w:sz w:val="20"/>
      <w:szCs w:val="20"/>
    </w:rPr>
  </w:style>
  <w:style w:type="character" w:customStyle="1" w:styleId="CommentTextChar">
    <w:name w:val="Comment Text Char"/>
    <w:basedOn w:val="DefaultParagraphFont"/>
    <w:link w:val="CommentText"/>
    <w:uiPriority w:val="99"/>
    <w:semiHidden/>
    <w:rsid w:val="006F4202"/>
    <w:rPr>
      <w:rFonts w:cs="Times New Roman"/>
      <w:sz w:val="20"/>
      <w:szCs w:val="20"/>
    </w:rPr>
  </w:style>
  <w:style w:type="paragraph" w:styleId="CommentSubject">
    <w:name w:val="annotation subject"/>
    <w:basedOn w:val="CommentText"/>
    <w:next w:val="CommentText"/>
    <w:link w:val="CommentSubjectChar"/>
    <w:uiPriority w:val="99"/>
    <w:semiHidden/>
    <w:unhideWhenUsed/>
    <w:rsid w:val="006F4202"/>
    <w:rPr>
      <w:b/>
      <w:bCs/>
    </w:rPr>
  </w:style>
  <w:style w:type="character" w:customStyle="1" w:styleId="CommentSubjectChar">
    <w:name w:val="Comment Subject Char"/>
    <w:basedOn w:val="CommentTextChar"/>
    <w:link w:val="CommentSubject"/>
    <w:uiPriority w:val="99"/>
    <w:semiHidden/>
    <w:rsid w:val="006F4202"/>
    <w:rPr>
      <w:rFonts w:cs="Times New Roman"/>
      <w:b/>
      <w:bCs/>
      <w:sz w:val="20"/>
      <w:szCs w:val="20"/>
    </w:rPr>
  </w:style>
  <w:style w:type="character" w:customStyle="1" w:styleId="fontstyle21">
    <w:name w:val="fontstyle21"/>
    <w:basedOn w:val="DefaultParagraphFont"/>
    <w:rsid w:val="00587C9F"/>
    <w:rPr>
      <w:rFonts w:ascii="Times New Roman" w:hAnsi="Times New Roman" w:cs="Times New Roman" w:hint="default"/>
      <w:b w:val="0"/>
      <w:bCs w:val="0"/>
      <w:i/>
      <w:iCs/>
      <w:color w:val="000000"/>
      <w:sz w:val="20"/>
      <w:szCs w:val="20"/>
    </w:rPr>
  </w:style>
  <w:style w:type="table" w:styleId="TableGrid">
    <w:name w:val="Table Grid"/>
    <w:basedOn w:val="TableNormal"/>
    <w:uiPriority w:val="39"/>
    <w:rsid w:val="00DB0397"/>
    <w:rPr>
      <w:rFonts w:eastAsiaTheme="minorHAnsi"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8245E"/>
    <w:rPr>
      <w:color w:val="0563C1"/>
      <w:u w:val="single"/>
    </w:rPr>
  </w:style>
  <w:style w:type="paragraph" w:customStyle="1" w:styleId="CharChar4CharChar">
    <w:name w:val="Char Char4 Char Char"/>
    <w:basedOn w:val="DocumentMap"/>
    <w:rsid w:val="00EF78CA"/>
    <w:pPr>
      <w:widowControl w:val="0"/>
      <w:shd w:val="clear" w:color="auto" w:fill="000080"/>
    </w:pPr>
    <w:rPr>
      <w:rFonts w:ascii="Times New Roman" w:eastAsia="SimSun" w:hAnsi="Times New Roman" w:cs="Times New Roman"/>
      <w:kern w:val="2"/>
      <w:sz w:val="24"/>
      <w:szCs w:val="24"/>
      <w:lang w:eastAsia="zh-CN"/>
    </w:rPr>
  </w:style>
  <w:style w:type="paragraph" w:styleId="DocumentMap">
    <w:name w:val="Document Map"/>
    <w:basedOn w:val="Normal"/>
    <w:link w:val="DocumentMapChar"/>
    <w:uiPriority w:val="99"/>
    <w:semiHidden/>
    <w:unhideWhenUsed/>
    <w:rsid w:val="00EF78CA"/>
    <w:rPr>
      <w:rFonts w:ascii="Tahoma" w:hAnsi="Tahoma" w:cs="Tahoma"/>
      <w:sz w:val="16"/>
      <w:szCs w:val="16"/>
    </w:rPr>
  </w:style>
  <w:style w:type="character" w:customStyle="1" w:styleId="DocumentMapChar">
    <w:name w:val="Document Map Char"/>
    <w:basedOn w:val="DefaultParagraphFont"/>
    <w:link w:val="DocumentMap"/>
    <w:uiPriority w:val="99"/>
    <w:semiHidden/>
    <w:rsid w:val="00EF7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056761">
      <w:bodyDiv w:val="1"/>
      <w:marLeft w:val="0"/>
      <w:marRight w:val="0"/>
      <w:marTop w:val="0"/>
      <w:marBottom w:val="0"/>
      <w:divBdr>
        <w:top w:val="none" w:sz="0" w:space="0" w:color="auto"/>
        <w:left w:val="none" w:sz="0" w:space="0" w:color="auto"/>
        <w:bottom w:val="none" w:sz="0" w:space="0" w:color="auto"/>
        <w:right w:val="none" w:sz="0" w:space="0" w:color="auto"/>
      </w:divBdr>
    </w:div>
    <w:div w:id="328951736">
      <w:bodyDiv w:val="1"/>
      <w:marLeft w:val="0"/>
      <w:marRight w:val="0"/>
      <w:marTop w:val="0"/>
      <w:marBottom w:val="0"/>
      <w:divBdr>
        <w:top w:val="none" w:sz="0" w:space="0" w:color="auto"/>
        <w:left w:val="none" w:sz="0" w:space="0" w:color="auto"/>
        <w:bottom w:val="none" w:sz="0" w:space="0" w:color="auto"/>
        <w:right w:val="none" w:sz="0" w:space="0" w:color="auto"/>
      </w:divBdr>
    </w:div>
    <w:div w:id="354118756">
      <w:bodyDiv w:val="1"/>
      <w:marLeft w:val="0"/>
      <w:marRight w:val="0"/>
      <w:marTop w:val="0"/>
      <w:marBottom w:val="0"/>
      <w:divBdr>
        <w:top w:val="none" w:sz="0" w:space="0" w:color="auto"/>
        <w:left w:val="none" w:sz="0" w:space="0" w:color="auto"/>
        <w:bottom w:val="none" w:sz="0" w:space="0" w:color="auto"/>
        <w:right w:val="none" w:sz="0" w:space="0" w:color="auto"/>
      </w:divBdr>
    </w:div>
    <w:div w:id="388967019">
      <w:bodyDiv w:val="1"/>
      <w:marLeft w:val="0"/>
      <w:marRight w:val="0"/>
      <w:marTop w:val="0"/>
      <w:marBottom w:val="0"/>
      <w:divBdr>
        <w:top w:val="none" w:sz="0" w:space="0" w:color="auto"/>
        <w:left w:val="none" w:sz="0" w:space="0" w:color="auto"/>
        <w:bottom w:val="none" w:sz="0" w:space="0" w:color="auto"/>
        <w:right w:val="none" w:sz="0" w:space="0" w:color="auto"/>
      </w:divBdr>
    </w:div>
    <w:div w:id="438918747">
      <w:bodyDiv w:val="1"/>
      <w:marLeft w:val="0"/>
      <w:marRight w:val="0"/>
      <w:marTop w:val="0"/>
      <w:marBottom w:val="0"/>
      <w:divBdr>
        <w:top w:val="none" w:sz="0" w:space="0" w:color="auto"/>
        <w:left w:val="none" w:sz="0" w:space="0" w:color="auto"/>
        <w:bottom w:val="none" w:sz="0" w:space="0" w:color="auto"/>
        <w:right w:val="none" w:sz="0" w:space="0" w:color="auto"/>
      </w:divBdr>
    </w:div>
    <w:div w:id="921988801">
      <w:bodyDiv w:val="1"/>
      <w:marLeft w:val="0"/>
      <w:marRight w:val="0"/>
      <w:marTop w:val="0"/>
      <w:marBottom w:val="0"/>
      <w:divBdr>
        <w:top w:val="none" w:sz="0" w:space="0" w:color="auto"/>
        <w:left w:val="none" w:sz="0" w:space="0" w:color="auto"/>
        <w:bottom w:val="none" w:sz="0" w:space="0" w:color="auto"/>
        <w:right w:val="none" w:sz="0" w:space="0" w:color="auto"/>
      </w:divBdr>
    </w:div>
    <w:div w:id="938367003">
      <w:bodyDiv w:val="1"/>
      <w:marLeft w:val="0"/>
      <w:marRight w:val="0"/>
      <w:marTop w:val="0"/>
      <w:marBottom w:val="0"/>
      <w:divBdr>
        <w:top w:val="none" w:sz="0" w:space="0" w:color="auto"/>
        <w:left w:val="none" w:sz="0" w:space="0" w:color="auto"/>
        <w:bottom w:val="none" w:sz="0" w:space="0" w:color="auto"/>
        <w:right w:val="none" w:sz="0" w:space="0" w:color="auto"/>
      </w:divBdr>
    </w:div>
    <w:div w:id="1385834108">
      <w:bodyDiv w:val="1"/>
      <w:marLeft w:val="0"/>
      <w:marRight w:val="0"/>
      <w:marTop w:val="0"/>
      <w:marBottom w:val="0"/>
      <w:divBdr>
        <w:top w:val="none" w:sz="0" w:space="0" w:color="auto"/>
        <w:left w:val="none" w:sz="0" w:space="0" w:color="auto"/>
        <w:bottom w:val="none" w:sz="0" w:space="0" w:color="auto"/>
        <w:right w:val="none" w:sz="0" w:space="0" w:color="auto"/>
      </w:divBdr>
    </w:div>
    <w:div w:id="1760179876">
      <w:bodyDiv w:val="1"/>
      <w:marLeft w:val="0"/>
      <w:marRight w:val="0"/>
      <w:marTop w:val="0"/>
      <w:marBottom w:val="0"/>
      <w:divBdr>
        <w:top w:val="none" w:sz="0" w:space="0" w:color="auto"/>
        <w:left w:val="none" w:sz="0" w:space="0" w:color="auto"/>
        <w:bottom w:val="none" w:sz="0" w:space="0" w:color="auto"/>
        <w:right w:val="none" w:sz="0" w:space="0" w:color="auto"/>
      </w:divBdr>
    </w:div>
    <w:div w:id="1882208632">
      <w:bodyDiv w:val="1"/>
      <w:marLeft w:val="0"/>
      <w:marRight w:val="0"/>
      <w:marTop w:val="0"/>
      <w:marBottom w:val="0"/>
      <w:divBdr>
        <w:top w:val="none" w:sz="0" w:space="0" w:color="auto"/>
        <w:left w:val="none" w:sz="0" w:space="0" w:color="auto"/>
        <w:bottom w:val="none" w:sz="0" w:space="0" w:color="auto"/>
        <w:right w:val="none" w:sz="0" w:space="0" w:color="auto"/>
      </w:divBdr>
    </w:div>
    <w:div w:id="1909655469">
      <w:bodyDiv w:val="1"/>
      <w:marLeft w:val="0"/>
      <w:marRight w:val="0"/>
      <w:marTop w:val="0"/>
      <w:marBottom w:val="0"/>
      <w:divBdr>
        <w:top w:val="none" w:sz="0" w:space="0" w:color="auto"/>
        <w:left w:val="none" w:sz="0" w:space="0" w:color="auto"/>
        <w:bottom w:val="none" w:sz="0" w:space="0" w:color="auto"/>
        <w:right w:val="none" w:sz="0" w:space="0" w:color="auto"/>
      </w:divBdr>
    </w:div>
    <w:div w:id="1927762258">
      <w:bodyDiv w:val="1"/>
      <w:marLeft w:val="0"/>
      <w:marRight w:val="0"/>
      <w:marTop w:val="0"/>
      <w:marBottom w:val="0"/>
      <w:divBdr>
        <w:top w:val="none" w:sz="0" w:space="0" w:color="auto"/>
        <w:left w:val="none" w:sz="0" w:space="0" w:color="auto"/>
        <w:bottom w:val="none" w:sz="0" w:space="0" w:color="auto"/>
        <w:right w:val="none" w:sz="0" w:space="0" w:color="auto"/>
      </w:divBdr>
    </w:div>
    <w:div w:id="1930192934">
      <w:bodyDiv w:val="1"/>
      <w:marLeft w:val="0"/>
      <w:marRight w:val="0"/>
      <w:marTop w:val="0"/>
      <w:marBottom w:val="0"/>
      <w:divBdr>
        <w:top w:val="none" w:sz="0" w:space="0" w:color="auto"/>
        <w:left w:val="none" w:sz="0" w:space="0" w:color="auto"/>
        <w:bottom w:val="none" w:sz="0" w:space="0" w:color="auto"/>
        <w:right w:val="none" w:sz="0" w:space="0" w:color="auto"/>
      </w:divBdr>
    </w:div>
    <w:div w:id="1950770200">
      <w:bodyDiv w:val="1"/>
      <w:marLeft w:val="0"/>
      <w:marRight w:val="0"/>
      <w:marTop w:val="0"/>
      <w:marBottom w:val="0"/>
      <w:divBdr>
        <w:top w:val="none" w:sz="0" w:space="0" w:color="auto"/>
        <w:left w:val="none" w:sz="0" w:space="0" w:color="auto"/>
        <w:bottom w:val="none" w:sz="0" w:space="0" w:color="auto"/>
        <w:right w:val="none" w:sz="0" w:space="0" w:color="auto"/>
      </w:divBdr>
    </w:div>
    <w:div w:id="20728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31A23-4522-4155-8C90-CE1032B4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dc:creator>
  <cp:lastModifiedBy>Bùi Thắng</cp:lastModifiedBy>
  <cp:revision>12</cp:revision>
  <cp:lastPrinted>2022-09-19T07:14:00Z</cp:lastPrinted>
  <dcterms:created xsi:type="dcterms:W3CDTF">2024-08-05T13:22:00Z</dcterms:created>
  <dcterms:modified xsi:type="dcterms:W3CDTF">2024-08-12T00:59:00Z</dcterms:modified>
</cp:coreProperties>
</file>