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9B594" w14:textId="6B0A48E0" w:rsidR="00D71530" w:rsidRPr="00126A05" w:rsidRDefault="00BE0D80" w:rsidP="009E66AB">
      <w:pPr>
        <w:spacing w:after="0" w:line="240" w:lineRule="auto"/>
        <w:jc w:val="center"/>
        <w:rPr>
          <w:rFonts w:cs="Times New Roman"/>
          <w:b/>
          <w:szCs w:val="28"/>
        </w:rPr>
      </w:pPr>
      <w:r>
        <w:rPr>
          <w:rFonts w:cs="Times New Roman"/>
          <w:b/>
          <w:szCs w:val="28"/>
        </w:rPr>
        <w:t>P</w:t>
      </w:r>
      <w:r w:rsidRPr="00126A05">
        <w:rPr>
          <w:rFonts w:cs="Times New Roman"/>
          <w:b/>
          <w:szCs w:val="28"/>
        </w:rPr>
        <w:t>hụ lục</w:t>
      </w:r>
    </w:p>
    <w:p w14:paraId="16EF0D19" w14:textId="2C71AE4F" w:rsidR="007700E7" w:rsidRDefault="00B7693B" w:rsidP="009E66AB">
      <w:pPr>
        <w:spacing w:after="0" w:line="240" w:lineRule="auto"/>
        <w:jc w:val="center"/>
        <w:rPr>
          <w:rFonts w:cs="Times New Roman"/>
          <w:b/>
          <w:szCs w:val="28"/>
        </w:rPr>
      </w:pPr>
      <w:r w:rsidRPr="00126A05">
        <w:rPr>
          <w:rFonts w:cs="Times New Roman"/>
          <w:b/>
          <w:szCs w:val="28"/>
        </w:rPr>
        <w:t xml:space="preserve">Tổng hợp kết quả thực hiện </w:t>
      </w:r>
      <w:r w:rsidR="00642639" w:rsidRPr="00126A05">
        <w:rPr>
          <w:rFonts w:cs="Times New Roman"/>
          <w:b/>
          <w:szCs w:val="28"/>
        </w:rPr>
        <w:t xml:space="preserve">nghị quyết, kết luận, </w:t>
      </w:r>
      <w:r w:rsidRPr="00126A05">
        <w:rPr>
          <w:rFonts w:cs="Times New Roman"/>
          <w:b/>
          <w:szCs w:val="28"/>
        </w:rPr>
        <w:t xml:space="preserve">kiến nghị giám sát </w:t>
      </w:r>
      <w:r w:rsidR="00BE0D80">
        <w:rPr>
          <w:rFonts w:cs="Times New Roman"/>
          <w:b/>
          <w:szCs w:val="28"/>
        </w:rPr>
        <w:t>năm 2023</w:t>
      </w:r>
    </w:p>
    <w:p w14:paraId="436791C2" w14:textId="6BA58FCE" w:rsidR="00B7693B" w:rsidRPr="00126A05" w:rsidRDefault="007700E7" w:rsidP="009E66AB">
      <w:pPr>
        <w:spacing w:after="0" w:line="240" w:lineRule="auto"/>
        <w:jc w:val="center"/>
        <w:rPr>
          <w:rFonts w:cs="Times New Roman"/>
          <w:b/>
          <w:szCs w:val="28"/>
        </w:rPr>
      </w:pPr>
      <w:r>
        <w:rPr>
          <w:rFonts w:cs="Times New Roman"/>
          <w:b/>
          <w:szCs w:val="28"/>
        </w:rPr>
        <w:t xml:space="preserve">của </w:t>
      </w:r>
      <w:r w:rsidR="00642639" w:rsidRPr="00126A05">
        <w:rPr>
          <w:rFonts w:cs="Times New Roman"/>
          <w:b/>
          <w:szCs w:val="28"/>
        </w:rPr>
        <w:t>HĐND, Thường trực HĐND</w:t>
      </w:r>
      <w:r w:rsidR="00EA4B25" w:rsidRPr="00126A05">
        <w:rPr>
          <w:rFonts w:cs="Times New Roman"/>
          <w:b/>
          <w:szCs w:val="28"/>
        </w:rPr>
        <w:t xml:space="preserve">, </w:t>
      </w:r>
      <w:r w:rsidR="00642639" w:rsidRPr="00126A05">
        <w:rPr>
          <w:rFonts w:cs="Times New Roman"/>
          <w:b/>
          <w:szCs w:val="28"/>
        </w:rPr>
        <w:t xml:space="preserve">các Ban của HĐND </w:t>
      </w:r>
      <w:r>
        <w:rPr>
          <w:rFonts w:cs="Times New Roman"/>
          <w:b/>
          <w:szCs w:val="28"/>
        </w:rPr>
        <w:t>huyện</w:t>
      </w:r>
      <w:r w:rsidR="00642639" w:rsidRPr="00126A05">
        <w:rPr>
          <w:rFonts w:cs="Times New Roman"/>
          <w:b/>
          <w:szCs w:val="28"/>
        </w:rPr>
        <w:t xml:space="preserve"> </w:t>
      </w:r>
    </w:p>
    <w:p w14:paraId="457194CC" w14:textId="1AA09063" w:rsidR="008D222B" w:rsidRPr="007700E7" w:rsidRDefault="008D222B" w:rsidP="008D222B">
      <w:pPr>
        <w:autoSpaceDE w:val="0"/>
        <w:autoSpaceDN w:val="0"/>
        <w:adjustRightInd w:val="0"/>
        <w:spacing w:after="0" w:line="240" w:lineRule="auto"/>
        <w:jc w:val="center"/>
        <w:rPr>
          <w:i/>
          <w:iCs/>
          <w:color w:val="000000"/>
          <w:szCs w:val="28"/>
          <w:shd w:val="clear" w:color="auto" w:fill="FFFFFF"/>
        </w:rPr>
      </w:pPr>
      <w:r w:rsidRPr="007700E7">
        <w:rPr>
          <w:i/>
          <w:iCs/>
          <w:color w:val="000000"/>
          <w:szCs w:val="28"/>
          <w:shd w:val="clear" w:color="auto" w:fill="FFFFFF"/>
        </w:rPr>
        <w:t>(Kèm theo Báo cáo số:      /BC-</w:t>
      </w:r>
      <w:r w:rsidR="00A463A4">
        <w:rPr>
          <w:i/>
          <w:iCs/>
          <w:color w:val="000000"/>
          <w:szCs w:val="28"/>
          <w:shd w:val="clear" w:color="auto" w:fill="FFFFFF"/>
        </w:rPr>
        <w:t xml:space="preserve"> </w:t>
      </w:r>
      <w:r w:rsidR="00675052">
        <w:rPr>
          <w:i/>
          <w:iCs/>
          <w:color w:val="000000"/>
          <w:szCs w:val="28"/>
          <w:shd w:val="clear" w:color="auto" w:fill="FFFFFF"/>
        </w:rPr>
        <w:t>VP</w:t>
      </w:r>
      <w:r w:rsidR="00A463A4">
        <w:rPr>
          <w:i/>
          <w:iCs/>
          <w:color w:val="000000"/>
          <w:szCs w:val="28"/>
          <w:shd w:val="clear" w:color="auto" w:fill="FFFFFF"/>
        </w:rPr>
        <w:t xml:space="preserve"> ngày    tháng    năm 2024</w:t>
      </w:r>
    </w:p>
    <w:p w14:paraId="774F92A5" w14:textId="0BC63A8B" w:rsidR="006D74E7" w:rsidRPr="007700E7" w:rsidRDefault="008D222B" w:rsidP="008D222B">
      <w:pPr>
        <w:spacing w:after="0" w:line="240" w:lineRule="auto"/>
        <w:jc w:val="center"/>
        <w:rPr>
          <w:rFonts w:cs="Times New Roman"/>
          <w:b/>
          <w:szCs w:val="28"/>
        </w:rPr>
      </w:pPr>
      <w:r w:rsidRPr="007700E7">
        <w:rPr>
          <w:i/>
          <w:iCs/>
          <w:color w:val="000000"/>
          <w:szCs w:val="28"/>
          <w:shd w:val="clear" w:color="auto" w:fill="FFFFFF"/>
        </w:rPr>
        <w:t xml:space="preserve">của </w:t>
      </w:r>
      <w:r w:rsidR="00675052">
        <w:rPr>
          <w:i/>
          <w:iCs/>
          <w:color w:val="000000"/>
          <w:szCs w:val="28"/>
          <w:shd w:val="clear" w:color="auto" w:fill="FFFFFF"/>
        </w:rPr>
        <w:t>Văn phòng</w:t>
      </w:r>
      <w:r w:rsidRPr="007700E7">
        <w:rPr>
          <w:i/>
          <w:iCs/>
          <w:color w:val="000000"/>
          <w:szCs w:val="28"/>
          <w:shd w:val="clear" w:color="auto" w:fill="FFFFFF"/>
        </w:rPr>
        <w:t xml:space="preserve"> HĐND </w:t>
      </w:r>
      <w:r w:rsidR="00675052">
        <w:rPr>
          <w:i/>
          <w:iCs/>
          <w:color w:val="000000"/>
          <w:szCs w:val="28"/>
          <w:shd w:val="clear" w:color="auto" w:fill="FFFFFF"/>
        </w:rPr>
        <w:t xml:space="preserve">-UBND </w:t>
      </w:r>
      <w:r w:rsidRPr="007700E7">
        <w:rPr>
          <w:i/>
          <w:iCs/>
          <w:color w:val="000000"/>
          <w:szCs w:val="28"/>
          <w:shd w:val="clear" w:color="auto" w:fill="FFFFFF"/>
        </w:rPr>
        <w:t>huyện)</w:t>
      </w:r>
    </w:p>
    <w:p w14:paraId="42B9B59C" w14:textId="3EE8502A" w:rsidR="00B7693B" w:rsidRPr="00126A05" w:rsidRDefault="007700E7" w:rsidP="009E66AB">
      <w:pPr>
        <w:spacing w:after="0" w:line="240" w:lineRule="auto"/>
        <w:jc w:val="center"/>
        <w:rPr>
          <w:rFonts w:cs="Times New Roman"/>
          <w:b/>
          <w:szCs w:val="28"/>
        </w:rPr>
      </w:pPr>
      <w:r w:rsidRPr="007700E7">
        <w:rPr>
          <w:rFonts w:cs="Times New Roman"/>
          <w:b/>
          <w:noProof/>
          <w:szCs w:val="28"/>
        </w:rPr>
        <mc:AlternateContent>
          <mc:Choice Requires="wps">
            <w:drawing>
              <wp:anchor distT="0" distB="0" distL="114300" distR="114300" simplePos="0" relativeHeight="251672576" behindDoc="0" locked="0" layoutInCell="1" allowOverlap="1" wp14:anchorId="36E8BEDB" wp14:editId="4C3BDC35">
                <wp:simplePos x="0" y="0"/>
                <wp:positionH relativeFrom="margin">
                  <wp:posOffset>3841115</wp:posOffset>
                </wp:positionH>
                <wp:positionV relativeFrom="paragraph">
                  <wp:posOffset>13071</wp:posOffset>
                </wp:positionV>
                <wp:extent cx="1371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806B21"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2.45pt,1.05pt" to="41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" strokecolor="black [3040]">
                <w10:wrap anchorx="margin"/>
              </v:line>
            </w:pict>
          </mc:Fallback>
        </mc:AlternateContent>
      </w:r>
    </w:p>
    <w:tbl>
      <w:tblPr>
        <w:tblStyle w:val="TableGrid"/>
        <w:tblW w:w="15876" w:type="dxa"/>
        <w:tblInd w:w="-1139" w:type="dxa"/>
        <w:tblLook w:val="04A0" w:firstRow="1" w:lastRow="0" w:firstColumn="1" w:lastColumn="0" w:noHBand="0" w:noVBand="1"/>
      </w:tblPr>
      <w:tblGrid>
        <w:gridCol w:w="589"/>
        <w:gridCol w:w="3891"/>
        <w:gridCol w:w="3835"/>
        <w:gridCol w:w="1376"/>
        <w:gridCol w:w="1478"/>
        <w:gridCol w:w="1478"/>
        <w:gridCol w:w="1626"/>
        <w:gridCol w:w="1603"/>
      </w:tblGrid>
      <w:tr w:rsidR="007700E7" w:rsidRPr="00B2429E" w14:paraId="053AE4CE" w14:textId="77777777" w:rsidTr="003363BA">
        <w:trPr>
          <w:tblHeader/>
        </w:trPr>
        <w:tc>
          <w:tcPr>
            <w:tcW w:w="589" w:type="dxa"/>
            <w:vMerge w:val="restart"/>
            <w:vAlign w:val="center"/>
          </w:tcPr>
          <w:p w14:paraId="6978EA46"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TT</w:t>
            </w:r>
          </w:p>
        </w:tc>
        <w:tc>
          <w:tcPr>
            <w:tcW w:w="3891" w:type="dxa"/>
            <w:vMerge w:val="restart"/>
            <w:vAlign w:val="center"/>
          </w:tcPr>
          <w:p w14:paraId="5EC08001"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Nội dung kiến nghị</w:t>
            </w:r>
          </w:p>
        </w:tc>
        <w:tc>
          <w:tcPr>
            <w:tcW w:w="3835" w:type="dxa"/>
            <w:vMerge w:val="restart"/>
            <w:vAlign w:val="center"/>
          </w:tcPr>
          <w:p w14:paraId="19FB9AE1"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Nội dung thực hiện kiến nghị  của đối tượng bị giám sát</w:t>
            </w:r>
          </w:p>
        </w:tc>
        <w:tc>
          <w:tcPr>
            <w:tcW w:w="5958" w:type="dxa"/>
            <w:gridSpan w:val="4"/>
            <w:vAlign w:val="center"/>
          </w:tcPr>
          <w:p w14:paraId="64716E85" w14:textId="326DB318" w:rsidR="007700E7" w:rsidRPr="00B2429E" w:rsidRDefault="007700E7" w:rsidP="007700E7">
            <w:pPr>
              <w:jc w:val="center"/>
              <w:rPr>
                <w:rFonts w:eastAsiaTheme="minorHAnsi" w:cs="Times New Roman"/>
                <w:b/>
                <w:sz w:val="26"/>
                <w:szCs w:val="26"/>
              </w:rPr>
            </w:pPr>
            <w:r w:rsidRPr="00B2429E">
              <w:rPr>
                <w:rFonts w:cs="Times New Roman"/>
                <w:b/>
                <w:sz w:val="26"/>
                <w:szCs w:val="26"/>
              </w:rPr>
              <w:t>Nhận xét của Ban, Tổ</w:t>
            </w:r>
          </w:p>
        </w:tc>
        <w:tc>
          <w:tcPr>
            <w:tcW w:w="1603" w:type="dxa"/>
            <w:vMerge w:val="restart"/>
            <w:vAlign w:val="center"/>
          </w:tcPr>
          <w:p w14:paraId="6EA9DAC7" w14:textId="1C442C49" w:rsidR="007700E7" w:rsidRPr="00B2429E" w:rsidRDefault="00E227C7" w:rsidP="007700E7">
            <w:pPr>
              <w:jc w:val="center"/>
              <w:rPr>
                <w:rFonts w:eastAsiaTheme="minorHAnsi" w:cs="Times New Roman"/>
                <w:b/>
                <w:sz w:val="26"/>
                <w:szCs w:val="26"/>
              </w:rPr>
            </w:pPr>
            <w:r>
              <w:rPr>
                <w:rFonts w:cs="Times New Roman"/>
                <w:b/>
                <w:sz w:val="26"/>
                <w:szCs w:val="26"/>
              </w:rPr>
              <w:t>Ghi chú</w:t>
            </w:r>
          </w:p>
        </w:tc>
      </w:tr>
      <w:tr w:rsidR="007700E7" w:rsidRPr="00B2429E" w14:paraId="339B0BD1" w14:textId="77777777" w:rsidTr="003363BA">
        <w:trPr>
          <w:tblHeader/>
        </w:trPr>
        <w:tc>
          <w:tcPr>
            <w:tcW w:w="589" w:type="dxa"/>
            <w:vMerge/>
            <w:vAlign w:val="center"/>
          </w:tcPr>
          <w:p w14:paraId="3F686484" w14:textId="77777777" w:rsidR="007700E7" w:rsidRPr="00B2429E" w:rsidRDefault="007700E7" w:rsidP="007700E7">
            <w:pPr>
              <w:jc w:val="center"/>
              <w:rPr>
                <w:rFonts w:cs="Times New Roman"/>
                <w:b/>
                <w:sz w:val="26"/>
                <w:szCs w:val="26"/>
              </w:rPr>
            </w:pPr>
          </w:p>
        </w:tc>
        <w:tc>
          <w:tcPr>
            <w:tcW w:w="3891" w:type="dxa"/>
            <w:vMerge/>
            <w:vAlign w:val="center"/>
          </w:tcPr>
          <w:p w14:paraId="22E4DFD7" w14:textId="77777777" w:rsidR="007700E7" w:rsidRPr="00B2429E" w:rsidRDefault="007700E7" w:rsidP="007700E7">
            <w:pPr>
              <w:jc w:val="center"/>
              <w:rPr>
                <w:rFonts w:cs="Times New Roman"/>
                <w:b/>
                <w:sz w:val="26"/>
                <w:szCs w:val="26"/>
              </w:rPr>
            </w:pPr>
          </w:p>
        </w:tc>
        <w:tc>
          <w:tcPr>
            <w:tcW w:w="3835" w:type="dxa"/>
            <w:vMerge/>
            <w:vAlign w:val="center"/>
          </w:tcPr>
          <w:p w14:paraId="416C0450" w14:textId="77777777" w:rsidR="007700E7" w:rsidRPr="00B2429E" w:rsidRDefault="007700E7" w:rsidP="007700E7">
            <w:pPr>
              <w:jc w:val="center"/>
              <w:rPr>
                <w:rFonts w:cs="Times New Roman"/>
                <w:b/>
                <w:sz w:val="26"/>
                <w:szCs w:val="26"/>
              </w:rPr>
            </w:pPr>
          </w:p>
        </w:tc>
        <w:tc>
          <w:tcPr>
            <w:tcW w:w="1376" w:type="dxa"/>
            <w:vAlign w:val="center"/>
          </w:tcPr>
          <w:p w14:paraId="67EE364B"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đã được thực hiện</w:t>
            </w:r>
          </w:p>
        </w:tc>
        <w:tc>
          <w:tcPr>
            <w:tcW w:w="1478" w:type="dxa"/>
            <w:vAlign w:val="center"/>
          </w:tcPr>
          <w:p w14:paraId="6AC1E3D7" w14:textId="69344842" w:rsidR="007700E7" w:rsidRPr="00B2429E" w:rsidRDefault="007700E7" w:rsidP="007700E7">
            <w:pPr>
              <w:jc w:val="center"/>
              <w:rPr>
                <w:rFonts w:cs="Times New Roman"/>
                <w:b/>
                <w:sz w:val="26"/>
                <w:szCs w:val="26"/>
              </w:rPr>
            </w:pPr>
            <w:r w:rsidRPr="00B2429E">
              <w:rPr>
                <w:rFonts w:cs="Times New Roman"/>
                <w:b/>
                <w:sz w:val="26"/>
                <w:szCs w:val="26"/>
              </w:rPr>
              <w:t>Kiến nghị đang thực hiện</w:t>
            </w:r>
          </w:p>
        </w:tc>
        <w:tc>
          <w:tcPr>
            <w:tcW w:w="1478" w:type="dxa"/>
            <w:vAlign w:val="center"/>
          </w:tcPr>
          <w:p w14:paraId="38A5D528" w14:textId="7FF4BB49"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chưa được thực hiện</w:t>
            </w:r>
          </w:p>
        </w:tc>
        <w:tc>
          <w:tcPr>
            <w:tcW w:w="1626" w:type="dxa"/>
            <w:vAlign w:val="center"/>
          </w:tcPr>
          <w:p w14:paraId="4CEF2750"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thực hiện  không đúng yêu cầu</w:t>
            </w:r>
          </w:p>
        </w:tc>
        <w:tc>
          <w:tcPr>
            <w:tcW w:w="1603" w:type="dxa"/>
            <w:vMerge/>
            <w:vAlign w:val="center"/>
          </w:tcPr>
          <w:p w14:paraId="0DC4025B" w14:textId="77777777" w:rsidR="007700E7" w:rsidRPr="00B2429E" w:rsidRDefault="007700E7" w:rsidP="007700E7">
            <w:pPr>
              <w:jc w:val="center"/>
              <w:rPr>
                <w:rFonts w:cs="Times New Roman"/>
                <w:b/>
                <w:sz w:val="26"/>
                <w:szCs w:val="26"/>
              </w:rPr>
            </w:pPr>
          </w:p>
        </w:tc>
      </w:tr>
      <w:tr w:rsidR="007700E7" w:rsidRPr="00B2429E" w14:paraId="799E294E" w14:textId="77777777" w:rsidTr="003363BA">
        <w:trPr>
          <w:trHeight w:val="523"/>
        </w:trPr>
        <w:tc>
          <w:tcPr>
            <w:tcW w:w="589" w:type="dxa"/>
            <w:vAlign w:val="center"/>
          </w:tcPr>
          <w:p w14:paraId="3D326D9F"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I</w:t>
            </w:r>
          </w:p>
        </w:tc>
        <w:tc>
          <w:tcPr>
            <w:tcW w:w="3891" w:type="dxa"/>
            <w:vAlign w:val="center"/>
          </w:tcPr>
          <w:p w14:paraId="52A436A4" w14:textId="506F7006" w:rsidR="007700E7" w:rsidRPr="00B2429E" w:rsidRDefault="007700E7" w:rsidP="007700E7">
            <w:pPr>
              <w:jc w:val="center"/>
              <w:rPr>
                <w:rFonts w:eastAsiaTheme="minorHAnsi" w:cs="Times New Roman"/>
                <w:b/>
                <w:sz w:val="26"/>
                <w:szCs w:val="26"/>
              </w:rPr>
            </w:pPr>
            <w:r w:rsidRPr="00B2429E">
              <w:rPr>
                <w:rFonts w:cs="Times New Roman"/>
                <w:b/>
                <w:sz w:val="26"/>
                <w:szCs w:val="26"/>
              </w:rPr>
              <w:t>CỦA HĐND HUYỆN</w:t>
            </w:r>
          </w:p>
        </w:tc>
        <w:tc>
          <w:tcPr>
            <w:tcW w:w="3835" w:type="dxa"/>
            <w:vAlign w:val="center"/>
          </w:tcPr>
          <w:p w14:paraId="00D10F2B" w14:textId="77777777" w:rsidR="007700E7" w:rsidRPr="00B2429E" w:rsidRDefault="007700E7" w:rsidP="007700E7">
            <w:pPr>
              <w:jc w:val="center"/>
              <w:rPr>
                <w:rFonts w:cs="Times New Roman"/>
                <w:b/>
                <w:sz w:val="26"/>
                <w:szCs w:val="26"/>
              </w:rPr>
            </w:pPr>
          </w:p>
        </w:tc>
        <w:tc>
          <w:tcPr>
            <w:tcW w:w="1376" w:type="dxa"/>
            <w:vAlign w:val="center"/>
          </w:tcPr>
          <w:p w14:paraId="6F3F9313" w14:textId="77777777" w:rsidR="007700E7" w:rsidRPr="00B2429E" w:rsidRDefault="007700E7" w:rsidP="007700E7">
            <w:pPr>
              <w:jc w:val="center"/>
              <w:rPr>
                <w:rFonts w:cs="Times New Roman"/>
                <w:b/>
                <w:sz w:val="26"/>
                <w:szCs w:val="26"/>
              </w:rPr>
            </w:pPr>
          </w:p>
        </w:tc>
        <w:tc>
          <w:tcPr>
            <w:tcW w:w="1478" w:type="dxa"/>
            <w:vAlign w:val="center"/>
          </w:tcPr>
          <w:p w14:paraId="6866496E" w14:textId="77777777" w:rsidR="007700E7" w:rsidRPr="00B2429E" w:rsidRDefault="007700E7" w:rsidP="007700E7">
            <w:pPr>
              <w:jc w:val="center"/>
              <w:rPr>
                <w:rFonts w:cs="Times New Roman"/>
                <w:b/>
                <w:sz w:val="26"/>
                <w:szCs w:val="26"/>
              </w:rPr>
            </w:pPr>
          </w:p>
        </w:tc>
        <w:tc>
          <w:tcPr>
            <w:tcW w:w="1478" w:type="dxa"/>
            <w:vAlign w:val="center"/>
          </w:tcPr>
          <w:p w14:paraId="74FA316B" w14:textId="062C3127" w:rsidR="007700E7" w:rsidRPr="00B2429E" w:rsidRDefault="007700E7" w:rsidP="007700E7">
            <w:pPr>
              <w:jc w:val="center"/>
              <w:rPr>
                <w:rFonts w:cs="Times New Roman"/>
                <w:b/>
                <w:sz w:val="26"/>
                <w:szCs w:val="26"/>
              </w:rPr>
            </w:pPr>
          </w:p>
        </w:tc>
        <w:tc>
          <w:tcPr>
            <w:tcW w:w="1626" w:type="dxa"/>
            <w:vAlign w:val="center"/>
          </w:tcPr>
          <w:p w14:paraId="3D46C271" w14:textId="77777777" w:rsidR="007700E7" w:rsidRPr="00B2429E" w:rsidRDefault="007700E7" w:rsidP="007700E7">
            <w:pPr>
              <w:jc w:val="center"/>
              <w:rPr>
                <w:rFonts w:cs="Times New Roman"/>
                <w:b/>
                <w:sz w:val="26"/>
                <w:szCs w:val="26"/>
              </w:rPr>
            </w:pPr>
          </w:p>
        </w:tc>
        <w:tc>
          <w:tcPr>
            <w:tcW w:w="1603" w:type="dxa"/>
            <w:vAlign w:val="center"/>
          </w:tcPr>
          <w:p w14:paraId="5E9E4A88" w14:textId="77777777" w:rsidR="007700E7" w:rsidRPr="00B2429E" w:rsidRDefault="007700E7" w:rsidP="007700E7">
            <w:pPr>
              <w:jc w:val="center"/>
              <w:rPr>
                <w:rFonts w:cs="Times New Roman"/>
                <w:b/>
                <w:sz w:val="26"/>
                <w:szCs w:val="26"/>
              </w:rPr>
            </w:pPr>
          </w:p>
        </w:tc>
      </w:tr>
      <w:tr w:rsidR="00B2429E" w:rsidRPr="00B2429E" w14:paraId="7A826020" w14:textId="77777777" w:rsidTr="003363BA">
        <w:trPr>
          <w:trHeight w:val="523"/>
        </w:trPr>
        <w:tc>
          <w:tcPr>
            <w:tcW w:w="589" w:type="dxa"/>
            <w:vAlign w:val="center"/>
          </w:tcPr>
          <w:p w14:paraId="08DFD468" w14:textId="747F7DC4" w:rsidR="00B2429E" w:rsidRPr="00B2429E" w:rsidRDefault="00B2429E" w:rsidP="007700E7">
            <w:pPr>
              <w:jc w:val="center"/>
              <w:rPr>
                <w:rFonts w:cs="Times New Roman"/>
                <w:sz w:val="26"/>
                <w:szCs w:val="26"/>
              </w:rPr>
            </w:pPr>
            <w:r>
              <w:rPr>
                <w:rFonts w:cs="Times New Roman"/>
                <w:sz w:val="26"/>
                <w:szCs w:val="26"/>
              </w:rPr>
              <w:t>1</w:t>
            </w:r>
          </w:p>
        </w:tc>
        <w:tc>
          <w:tcPr>
            <w:tcW w:w="3891" w:type="dxa"/>
            <w:vAlign w:val="center"/>
          </w:tcPr>
          <w:p w14:paraId="69D12236" w14:textId="48C4A390" w:rsidR="00B2429E" w:rsidRDefault="00522447" w:rsidP="00B2429E">
            <w:pPr>
              <w:jc w:val="both"/>
              <w:rPr>
                <w:rFonts w:cs="Times New Roman"/>
                <w:sz w:val="26"/>
                <w:szCs w:val="26"/>
              </w:rPr>
            </w:pPr>
            <w:r>
              <w:rPr>
                <w:rFonts w:cs="Times New Roman"/>
                <w:sz w:val="26"/>
                <w:szCs w:val="26"/>
              </w:rPr>
              <w:tab/>
            </w:r>
            <w:r w:rsidR="00B2429E" w:rsidRPr="00B2429E">
              <w:rPr>
                <w:rFonts w:cs="Times New Roman"/>
                <w:sz w:val="26"/>
                <w:szCs w:val="26"/>
              </w:rPr>
              <w:t>Báo cáo kết quả giám sát chuyên đề về</w:t>
            </w:r>
            <w:r w:rsidR="00B2429E">
              <w:rPr>
                <w:rFonts w:cs="Times New Roman"/>
                <w:sz w:val="26"/>
                <w:szCs w:val="26"/>
              </w:rPr>
              <w:t xml:space="preserve"> </w:t>
            </w:r>
            <w:r w:rsidR="00B2429E" w:rsidRPr="00B2429E">
              <w:rPr>
                <w:rFonts w:cs="Times New Roman"/>
                <w:sz w:val="26"/>
                <w:szCs w:val="26"/>
              </w:rPr>
              <w:t>tình hình thực hiện Đề án giảm thiểu tình trạng tảo hôn và hôn nhân cận huyết thống trong vùng đồng bào dân tộc thiểu số</w:t>
            </w:r>
            <w:r w:rsidR="00B2429E">
              <w:rPr>
                <w:rFonts w:cs="Times New Roman"/>
                <w:sz w:val="26"/>
                <w:szCs w:val="26"/>
              </w:rPr>
              <w:t xml:space="preserve"> </w:t>
            </w:r>
            <w:r w:rsidR="00B2429E" w:rsidRPr="00B2429E">
              <w:rPr>
                <w:rFonts w:cs="Times New Roman"/>
                <w:sz w:val="26"/>
                <w:szCs w:val="26"/>
              </w:rPr>
              <w:t>giai đoạn 2021-2025 trên địa bàn huyện</w:t>
            </w:r>
            <w:r w:rsidR="00B2429E">
              <w:rPr>
                <w:rFonts w:cs="Times New Roman"/>
                <w:sz w:val="26"/>
                <w:szCs w:val="26"/>
              </w:rPr>
              <w:t xml:space="preserve"> </w:t>
            </w:r>
            <w:r w:rsidR="00B2429E" w:rsidRPr="00B2429E">
              <w:rPr>
                <w:rFonts w:cs="Times New Roman"/>
                <w:sz w:val="26"/>
                <w:szCs w:val="26"/>
              </w:rPr>
              <w:t xml:space="preserve">(số </w:t>
            </w:r>
            <w:r w:rsidR="000E076A">
              <w:rPr>
                <w:rFonts w:cs="Times New Roman"/>
                <w:sz w:val="26"/>
                <w:szCs w:val="26"/>
              </w:rPr>
              <w:t>18</w:t>
            </w:r>
            <w:r w:rsidR="00B2429E" w:rsidRPr="00B2429E">
              <w:rPr>
                <w:rFonts w:cs="Times New Roman"/>
                <w:sz w:val="26"/>
                <w:szCs w:val="26"/>
              </w:rPr>
              <w:t xml:space="preserve">/BC-ĐGS ngày </w:t>
            </w:r>
            <w:r w:rsidR="000E076A">
              <w:rPr>
                <w:rFonts w:cs="Times New Roman"/>
                <w:sz w:val="26"/>
                <w:szCs w:val="26"/>
              </w:rPr>
              <w:t>30/3/2023</w:t>
            </w:r>
            <w:r w:rsidR="00B2429E" w:rsidRPr="00B2429E">
              <w:rPr>
                <w:rFonts w:cs="Times New Roman"/>
                <w:sz w:val="26"/>
                <w:szCs w:val="26"/>
              </w:rPr>
              <w:t>)</w:t>
            </w:r>
          </w:p>
          <w:p w14:paraId="0DE45F9E" w14:textId="3AC3A35B" w:rsidR="00B2429E" w:rsidRPr="00B2429E" w:rsidRDefault="00522447" w:rsidP="000E076A">
            <w:pPr>
              <w:jc w:val="both"/>
              <w:rPr>
                <w:rFonts w:cs="Times New Roman"/>
                <w:b/>
                <w:sz w:val="26"/>
                <w:szCs w:val="26"/>
              </w:rPr>
            </w:pPr>
            <w:r>
              <w:rPr>
                <w:rFonts w:cs="Times New Roman"/>
                <w:sz w:val="26"/>
                <w:szCs w:val="26"/>
              </w:rPr>
              <w:tab/>
            </w:r>
            <w:r w:rsidR="00B2429E" w:rsidRPr="00B2429E">
              <w:rPr>
                <w:rFonts w:cs="Times New Roman"/>
                <w:sz w:val="26"/>
                <w:szCs w:val="26"/>
              </w:rPr>
              <w:t>Nghị quyết kết quả giám sát chuyên đề về tình hình thực hiện Đề án giảm thiểu tình trạng tảo hôn và hôn nhân cận huyết thống trong vùng đồng bào dân tộc thiểu số giai đoạn 2021-2025 trên địa bàn huyện</w:t>
            </w:r>
            <w:r w:rsidR="00B2429E">
              <w:rPr>
                <w:rFonts w:cs="Times New Roman"/>
                <w:sz w:val="26"/>
                <w:szCs w:val="26"/>
              </w:rPr>
              <w:t xml:space="preserve"> </w:t>
            </w:r>
            <w:r w:rsidR="00B2429E" w:rsidRPr="00B2429E">
              <w:rPr>
                <w:rFonts w:cs="Times New Roman"/>
                <w:i/>
                <w:sz w:val="26"/>
                <w:szCs w:val="26"/>
              </w:rPr>
              <w:t xml:space="preserve">( số </w:t>
            </w:r>
            <w:r w:rsidR="000E076A">
              <w:rPr>
                <w:rFonts w:cs="Times New Roman"/>
                <w:i/>
                <w:sz w:val="26"/>
                <w:szCs w:val="26"/>
              </w:rPr>
              <w:t>16</w:t>
            </w:r>
            <w:r w:rsidR="00B2429E" w:rsidRPr="00B2429E">
              <w:rPr>
                <w:rFonts w:cs="Times New Roman"/>
                <w:i/>
                <w:sz w:val="26"/>
                <w:szCs w:val="26"/>
              </w:rPr>
              <w:t xml:space="preserve">/NQ-HĐND ngày </w:t>
            </w:r>
            <w:r w:rsidR="000E076A">
              <w:rPr>
                <w:rFonts w:cs="Times New Roman"/>
                <w:i/>
                <w:sz w:val="26"/>
                <w:szCs w:val="26"/>
              </w:rPr>
              <w:t>14/7/2023</w:t>
            </w:r>
            <w:r w:rsidR="00B2429E" w:rsidRPr="00B2429E">
              <w:rPr>
                <w:rFonts w:cs="Times New Roman"/>
                <w:i/>
                <w:sz w:val="26"/>
                <w:szCs w:val="26"/>
              </w:rPr>
              <w:t>)</w:t>
            </w:r>
          </w:p>
        </w:tc>
        <w:tc>
          <w:tcPr>
            <w:tcW w:w="3835" w:type="dxa"/>
            <w:vAlign w:val="center"/>
          </w:tcPr>
          <w:p w14:paraId="0D34EEF8" w14:textId="2550D810" w:rsidR="00B2429E" w:rsidRPr="00B2429E" w:rsidRDefault="00AB2E72" w:rsidP="00522447">
            <w:pPr>
              <w:jc w:val="both"/>
              <w:rPr>
                <w:rFonts w:cs="Times New Roman"/>
                <w:sz w:val="26"/>
                <w:szCs w:val="26"/>
              </w:rPr>
            </w:pPr>
            <w:r>
              <w:rPr>
                <w:rFonts w:cs="Times New Roman"/>
                <w:sz w:val="26"/>
                <w:szCs w:val="26"/>
              </w:rPr>
              <w:t>Báo cáo số 95/BC-UBND ngày 20/3/2024 của UBND huyện về kết quả thực hiện kiến nghị giám sát của HĐND huyện</w:t>
            </w:r>
          </w:p>
        </w:tc>
        <w:tc>
          <w:tcPr>
            <w:tcW w:w="1376" w:type="dxa"/>
            <w:vAlign w:val="center"/>
          </w:tcPr>
          <w:p w14:paraId="42C046E8" w14:textId="77777777" w:rsidR="00B2429E" w:rsidRPr="00B2429E" w:rsidRDefault="00B2429E" w:rsidP="007700E7">
            <w:pPr>
              <w:jc w:val="center"/>
              <w:rPr>
                <w:rFonts w:cs="Times New Roman"/>
                <w:b/>
                <w:sz w:val="26"/>
                <w:szCs w:val="26"/>
              </w:rPr>
            </w:pPr>
          </w:p>
        </w:tc>
        <w:tc>
          <w:tcPr>
            <w:tcW w:w="1478" w:type="dxa"/>
            <w:vAlign w:val="center"/>
          </w:tcPr>
          <w:p w14:paraId="656D0F91" w14:textId="77777777" w:rsidR="00B2429E" w:rsidRPr="00B2429E" w:rsidRDefault="00B2429E" w:rsidP="007700E7">
            <w:pPr>
              <w:jc w:val="center"/>
              <w:rPr>
                <w:rFonts w:cs="Times New Roman"/>
                <w:b/>
                <w:sz w:val="26"/>
                <w:szCs w:val="26"/>
              </w:rPr>
            </w:pPr>
          </w:p>
        </w:tc>
        <w:tc>
          <w:tcPr>
            <w:tcW w:w="1478" w:type="dxa"/>
            <w:vAlign w:val="center"/>
          </w:tcPr>
          <w:p w14:paraId="23FB0CFD" w14:textId="77777777" w:rsidR="00B2429E" w:rsidRPr="00B2429E" w:rsidRDefault="00B2429E" w:rsidP="007700E7">
            <w:pPr>
              <w:jc w:val="center"/>
              <w:rPr>
                <w:rFonts w:cs="Times New Roman"/>
                <w:b/>
                <w:sz w:val="26"/>
                <w:szCs w:val="26"/>
              </w:rPr>
            </w:pPr>
          </w:p>
        </w:tc>
        <w:tc>
          <w:tcPr>
            <w:tcW w:w="1626" w:type="dxa"/>
            <w:vAlign w:val="center"/>
          </w:tcPr>
          <w:p w14:paraId="712DFB2E" w14:textId="77777777" w:rsidR="00B2429E" w:rsidRPr="00B2429E" w:rsidRDefault="00B2429E" w:rsidP="007700E7">
            <w:pPr>
              <w:jc w:val="center"/>
              <w:rPr>
                <w:rFonts w:cs="Times New Roman"/>
                <w:b/>
                <w:sz w:val="26"/>
                <w:szCs w:val="26"/>
              </w:rPr>
            </w:pPr>
          </w:p>
        </w:tc>
        <w:tc>
          <w:tcPr>
            <w:tcW w:w="1603" w:type="dxa"/>
            <w:vAlign w:val="center"/>
          </w:tcPr>
          <w:p w14:paraId="0C0A1989" w14:textId="77777777" w:rsidR="00B2429E" w:rsidRPr="00B2429E" w:rsidRDefault="00B2429E" w:rsidP="007700E7">
            <w:pPr>
              <w:jc w:val="center"/>
              <w:rPr>
                <w:rFonts w:cs="Times New Roman"/>
                <w:b/>
                <w:sz w:val="26"/>
                <w:szCs w:val="26"/>
              </w:rPr>
            </w:pPr>
          </w:p>
        </w:tc>
      </w:tr>
      <w:tr w:rsidR="00AB2E72" w:rsidRPr="00A91BF7" w14:paraId="79BF2EDE" w14:textId="77777777" w:rsidTr="003363BA">
        <w:trPr>
          <w:trHeight w:val="523"/>
        </w:trPr>
        <w:tc>
          <w:tcPr>
            <w:tcW w:w="589" w:type="dxa"/>
            <w:vAlign w:val="center"/>
          </w:tcPr>
          <w:p w14:paraId="297F4993" w14:textId="77777777" w:rsidR="00AB2E72" w:rsidRDefault="00AB2E72" w:rsidP="007700E7">
            <w:pPr>
              <w:jc w:val="center"/>
              <w:rPr>
                <w:rFonts w:cs="Times New Roman"/>
                <w:sz w:val="26"/>
                <w:szCs w:val="26"/>
              </w:rPr>
            </w:pPr>
          </w:p>
        </w:tc>
        <w:tc>
          <w:tcPr>
            <w:tcW w:w="3891" w:type="dxa"/>
            <w:vAlign w:val="center"/>
          </w:tcPr>
          <w:p w14:paraId="13365C34" w14:textId="72B0ADE6" w:rsidR="00AB2E72" w:rsidRPr="00AB2E72" w:rsidRDefault="00AB2E72" w:rsidP="00B2429E">
            <w:pPr>
              <w:jc w:val="both"/>
              <w:rPr>
                <w:rFonts w:cs="Times New Roman"/>
                <w:sz w:val="26"/>
                <w:szCs w:val="26"/>
                <w:lang w:val="sv-SE"/>
              </w:rPr>
            </w:pPr>
            <w:r>
              <w:rPr>
                <w:b/>
                <w:spacing w:val="-4"/>
                <w:lang w:val="sv-SE"/>
              </w:rPr>
              <w:tab/>
            </w:r>
            <w:r w:rsidRPr="00014EDE">
              <w:rPr>
                <w:b/>
                <w:spacing w:val="-4"/>
                <w:lang w:val="sv-SE"/>
              </w:rPr>
              <w:t>1.</w:t>
            </w:r>
            <w:r>
              <w:rPr>
                <w:spacing w:val="-4"/>
                <w:lang w:val="sv-SE"/>
              </w:rPr>
              <w:t xml:space="preserve"> </w:t>
            </w:r>
            <w:r w:rsidRPr="00AE2025">
              <w:rPr>
                <w:spacing w:val="-4"/>
                <w:lang w:val="sv-SE"/>
              </w:rPr>
              <w:t>Ủy ban nhân dân huyện quan tâm chỉ đạo giải quyết một số nội dung sau:</w:t>
            </w:r>
          </w:p>
        </w:tc>
        <w:tc>
          <w:tcPr>
            <w:tcW w:w="3835" w:type="dxa"/>
            <w:vAlign w:val="center"/>
          </w:tcPr>
          <w:p w14:paraId="277BFB87" w14:textId="77777777" w:rsidR="00AB2E72" w:rsidRPr="00AB2E72" w:rsidRDefault="00AB2E72" w:rsidP="007700E7">
            <w:pPr>
              <w:jc w:val="center"/>
              <w:rPr>
                <w:rFonts w:cs="Times New Roman"/>
                <w:sz w:val="26"/>
                <w:szCs w:val="26"/>
                <w:lang w:val="sv-SE"/>
              </w:rPr>
            </w:pPr>
          </w:p>
        </w:tc>
        <w:tc>
          <w:tcPr>
            <w:tcW w:w="1376" w:type="dxa"/>
            <w:vAlign w:val="center"/>
          </w:tcPr>
          <w:p w14:paraId="5A6D2C34" w14:textId="77777777" w:rsidR="00AB2E72" w:rsidRPr="00AB2E72" w:rsidRDefault="00AB2E72" w:rsidP="007700E7">
            <w:pPr>
              <w:jc w:val="center"/>
              <w:rPr>
                <w:rFonts w:cs="Times New Roman"/>
                <w:b/>
                <w:sz w:val="26"/>
                <w:szCs w:val="26"/>
                <w:lang w:val="sv-SE"/>
              </w:rPr>
            </w:pPr>
          </w:p>
        </w:tc>
        <w:tc>
          <w:tcPr>
            <w:tcW w:w="1478" w:type="dxa"/>
            <w:vAlign w:val="center"/>
          </w:tcPr>
          <w:p w14:paraId="2945AFA4" w14:textId="77777777" w:rsidR="00AB2E72" w:rsidRPr="00AB2E72" w:rsidRDefault="00AB2E72" w:rsidP="007700E7">
            <w:pPr>
              <w:jc w:val="center"/>
              <w:rPr>
                <w:rFonts w:cs="Times New Roman"/>
                <w:b/>
                <w:sz w:val="26"/>
                <w:szCs w:val="26"/>
                <w:lang w:val="sv-SE"/>
              </w:rPr>
            </w:pPr>
          </w:p>
        </w:tc>
        <w:tc>
          <w:tcPr>
            <w:tcW w:w="1478" w:type="dxa"/>
            <w:vAlign w:val="center"/>
          </w:tcPr>
          <w:p w14:paraId="716FFDDE" w14:textId="77777777" w:rsidR="00AB2E72" w:rsidRPr="00AB2E72" w:rsidRDefault="00AB2E72" w:rsidP="007700E7">
            <w:pPr>
              <w:jc w:val="center"/>
              <w:rPr>
                <w:rFonts w:cs="Times New Roman"/>
                <w:b/>
                <w:sz w:val="26"/>
                <w:szCs w:val="26"/>
                <w:lang w:val="sv-SE"/>
              </w:rPr>
            </w:pPr>
          </w:p>
        </w:tc>
        <w:tc>
          <w:tcPr>
            <w:tcW w:w="1626" w:type="dxa"/>
            <w:vAlign w:val="center"/>
          </w:tcPr>
          <w:p w14:paraId="706B1EF0" w14:textId="77777777" w:rsidR="00AB2E72" w:rsidRPr="00AB2E72" w:rsidRDefault="00AB2E72" w:rsidP="007700E7">
            <w:pPr>
              <w:jc w:val="center"/>
              <w:rPr>
                <w:rFonts w:cs="Times New Roman"/>
                <w:b/>
                <w:sz w:val="26"/>
                <w:szCs w:val="26"/>
                <w:lang w:val="sv-SE"/>
              </w:rPr>
            </w:pPr>
          </w:p>
        </w:tc>
        <w:tc>
          <w:tcPr>
            <w:tcW w:w="1603" w:type="dxa"/>
            <w:vAlign w:val="center"/>
          </w:tcPr>
          <w:p w14:paraId="588ECF9A" w14:textId="77777777" w:rsidR="00AB2E72" w:rsidRPr="00AB2E72" w:rsidRDefault="00AB2E72" w:rsidP="007700E7">
            <w:pPr>
              <w:jc w:val="center"/>
              <w:rPr>
                <w:rFonts w:cs="Times New Roman"/>
                <w:b/>
                <w:sz w:val="26"/>
                <w:szCs w:val="26"/>
                <w:lang w:val="sv-SE"/>
              </w:rPr>
            </w:pPr>
          </w:p>
        </w:tc>
      </w:tr>
      <w:tr w:rsidR="00AB2E72" w:rsidRPr="00AB2E72" w14:paraId="312A0B24" w14:textId="77777777" w:rsidTr="003363BA">
        <w:trPr>
          <w:trHeight w:val="523"/>
        </w:trPr>
        <w:tc>
          <w:tcPr>
            <w:tcW w:w="589" w:type="dxa"/>
            <w:vAlign w:val="center"/>
          </w:tcPr>
          <w:p w14:paraId="51E640E9" w14:textId="77777777" w:rsidR="00AB2E72" w:rsidRPr="00D42B56" w:rsidRDefault="00AB2E72" w:rsidP="007700E7">
            <w:pPr>
              <w:jc w:val="center"/>
              <w:rPr>
                <w:rFonts w:cs="Times New Roman"/>
                <w:sz w:val="26"/>
                <w:szCs w:val="26"/>
                <w:lang w:val="sv-SE"/>
              </w:rPr>
            </w:pPr>
          </w:p>
        </w:tc>
        <w:tc>
          <w:tcPr>
            <w:tcW w:w="3891" w:type="dxa"/>
            <w:vAlign w:val="center"/>
          </w:tcPr>
          <w:p w14:paraId="095501DD" w14:textId="3242D3D0" w:rsidR="00AB2E72" w:rsidRDefault="00522447" w:rsidP="00B2429E">
            <w:pPr>
              <w:jc w:val="both"/>
              <w:rPr>
                <w:b/>
                <w:spacing w:val="-4"/>
                <w:lang w:val="sv-SE"/>
              </w:rPr>
            </w:pPr>
            <w:r>
              <w:rPr>
                <w:b/>
                <w:spacing w:val="-4"/>
                <w:lang w:val="sv-SE"/>
              </w:rPr>
              <w:tab/>
            </w:r>
            <w:r w:rsidR="00AB2E72">
              <w:rPr>
                <w:b/>
                <w:spacing w:val="-4"/>
                <w:lang w:val="sv-SE"/>
              </w:rPr>
              <w:t>-</w:t>
            </w:r>
            <w:r w:rsidR="00AB2E72" w:rsidRPr="00AE2025">
              <w:rPr>
                <w:spacing w:val="-4"/>
                <w:lang w:val="sv-SE"/>
              </w:rPr>
              <w:t xml:space="preserve"> Về công tác quản lý, kiểm tra, đánh giá thực hiện: Chỉ đạo Phòng Dân tộc chủ trì, phối hợp với các đơn vị liên quan và UBND các xã, thị trấn tăng cường công tác kiểm tra, đánh giá, xác định rõ ràng, đầy đủ và thống nhất về số liệu các trường hợp tảo hôn và hôn nhân cận huyết thống trên địa bàn huyện. Đồng thời, đánh giá biến động số liệu qua từng năm và có dự báo xu hướng trong tương lai, từ đó đánh giá, áp dụng các biện pháp xử lý phù hợp.</w:t>
            </w:r>
          </w:p>
        </w:tc>
        <w:tc>
          <w:tcPr>
            <w:tcW w:w="3835" w:type="dxa"/>
            <w:vAlign w:val="center"/>
          </w:tcPr>
          <w:p w14:paraId="5B181291" w14:textId="01D3B7E7" w:rsidR="00AB2E72" w:rsidRDefault="00522447" w:rsidP="00DA58F4">
            <w:pPr>
              <w:jc w:val="both"/>
              <w:rPr>
                <w:szCs w:val="28"/>
                <w:lang w:val="sv-SE"/>
              </w:rPr>
            </w:pPr>
            <w:r>
              <w:rPr>
                <w:szCs w:val="28"/>
                <w:lang w:val="sv-SE"/>
              </w:rPr>
              <w:tab/>
            </w:r>
            <w:r w:rsidR="00DA58F4" w:rsidRPr="00C31439">
              <w:rPr>
                <w:szCs w:val="28"/>
                <w:lang w:val="sv-SE"/>
              </w:rPr>
              <w:t xml:space="preserve">UBND huyện đã chỉ đạo Phòng Dân tộc chủ trì, phối hợp với các đơn vị liên quan và UBND các xã, thị trấn tham mưu UBND huyện thành lập Đoàn kiểm tra về tình hình thực hiện Đề án và Tiểu dự án 2, Dự án 9: Giảm thiểu tình trạng tảo hôn và hôn nhân cận huyết thông năm 2023 trên địa bàn huyện </w:t>
            </w:r>
            <w:r w:rsidR="00DA58F4" w:rsidRPr="00C31439">
              <w:rPr>
                <w:i/>
                <w:szCs w:val="28"/>
                <w:lang w:val="sv-SE"/>
              </w:rPr>
              <w:t>(Kế hoạch số 118/KH-UBND ngày 11/7/2023)</w:t>
            </w:r>
            <w:r w:rsidR="00DA58F4" w:rsidRPr="00C31439">
              <w:rPr>
                <w:szCs w:val="28"/>
                <w:lang w:val="sv-SE"/>
              </w:rPr>
              <w:t>. Qua kiểm tra, trong năm 2023 chưa phát sinh trường hợp tảo hôn, không có trường hợp kết hôn cận huyết thống xảy ra trên địa bàn huyện.</w:t>
            </w:r>
          </w:p>
          <w:p w14:paraId="1D353F3F" w14:textId="7E5E9DF1" w:rsidR="00DA58F4" w:rsidRPr="00AB2E72" w:rsidRDefault="00522447" w:rsidP="00DA58F4">
            <w:pPr>
              <w:jc w:val="both"/>
              <w:rPr>
                <w:rFonts w:cs="Times New Roman"/>
                <w:sz w:val="26"/>
                <w:szCs w:val="26"/>
                <w:lang w:val="sv-SE"/>
              </w:rPr>
            </w:pPr>
            <w:r>
              <w:rPr>
                <w:szCs w:val="28"/>
                <w:lang w:val="sv-SE"/>
              </w:rPr>
              <w:tab/>
            </w:r>
            <w:r w:rsidR="00DA58F4" w:rsidRPr="00C31439">
              <w:rPr>
                <w:szCs w:val="28"/>
                <w:lang w:val="sv-SE"/>
              </w:rPr>
              <w:t xml:space="preserve">Để xác định rõ ràng, đầy đủ và thống nhất về số liệu các trường hợp tảo hôn và hôn nhân cận huyết thống trên địa bàn huyện, </w:t>
            </w:r>
            <w:r w:rsidR="00DA58F4">
              <w:rPr>
                <w:szCs w:val="28"/>
                <w:lang w:val="sv-SE"/>
              </w:rPr>
              <w:t>P</w:t>
            </w:r>
            <w:r w:rsidR="00DA58F4" w:rsidRPr="00C31439">
              <w:rPr>
                <w:szCs w:val="28"/>
                <w:lang w:val="sv-SE"/>
              </w:rPr>
              <w:t xml:space="preserve">hòng Dân tộc </w:t>
            </w:r>
            <w:r w:rsidR="00DA58F4">
              <w:rPr>
                <w:szCs w:val="28"/>
                <w:lang w:val="sv-SE"/>
              </w:rPr>
              <w:t>đã</w:t>
            </w:r>
            <w:r w:rsidR="00DA58F4" w:rsidRPr="00C31439">
              <w:rPr>
                <w:szCs w:val="28"/>
                <w:lang w:val="sv-SE"/>
              </w:rPr>
              <w:t xml:space="preserve"> có văn </w:t>
            </w:r>
            <w:r w:rsidR="00DA58F4">
              <w:rPr>
                <w:szCs w:val="28"/>
                <w:lang w:val="sv-SE"/>
              </w:rPr>
              <w:t xml:space="preserve">bản </w:t>
            </w:r>
            <w:r w:rsidR="00DA58F4" w:rsidRPr="00C31439">
              <w:rPr>
                <w:szCs w:val="28"/>
                <w:lang w:val="sv-SE"/>
              </w:rPr>
              <w:t xml:space="preserve">gửi Ban Dân tộc để giải đáp vướng mắc về khái niệm tảo hôn thuộc Đề án giảm thiểu </w:t>
            </w:r>
            <w:r w:rsidR="00DA58F4" w:rsidRPr="00C31439">
              <w:rPr>
                <w:szCs w:val="28"/>
                <w:lang w:val="sv-SE"/>
              </w:rPr>
              <w:lastRenderedPageBreak/>
              <w:t>tình trạng tảo hôn và hôn nhân cận huyết thống trong vùng đồng bào dân tộc thiểu số</w:t>
            </w:r>
            <w:r w:rsidR="00DA58F4" w:rsidRPr="00C31439">
              <w:rPr>
                <w:szCs w:val="28"/>
                <w:vertAlign w:val="superscript"/>
                <w:lang w:val="vi-VN"/>
              </w:rPr>
              <w:t>(</w:t>
            </w:r>
            <w:r w:rsidR="00DA58F4" w:rsidRPr="00C31439">
              <w:rPr>
                <w:rStyle w:val="FootnoteReference"/>
              </w:rPr>
              <w:footnoteReference w:id="1"/>
            </w:r>
            <w:r w:rsidR="00DA58F4" w:rsidRPr="00C31439">
              <w:rPr>
                <w:szCs w:val="28"/>
                <w:vertAlign w:val="superscript"/>
                <w:lang w:val="vi-VN"/>
              </w:rPr>
              <w:t>)</w:t>
            </w:r>
            <w:r w:rsidR="00DA58F4" w:rsidRPr="00C31439">
              <w:rPr>
                <w:szCs w:val="28"/>
                <w:lang w:val="sv-SE"/>
              </w:rPr>
              <w:t>. Ban Dân tộc tỉnh cũng đã có văn bản phúc đáp số 764/BDT-TTĐB ngày 06/7/2023 về việc giải đáp thắc mắc về khái niệm tảo hôn thuộc Đề án giảm thiểu tình trạng tảo hôn và hôn nhân cận huyết thống trong vùng đồng bào dân tộc thiểu số.</w:t>
            </w:r>
            <w:r w:rsidR="00DA58F4">
              <w:rPr>
                <w:szCs w:val="28"/>
                <w:lang w:val="sv-SE"/>
              </w:rPr>
              <w:t xml:space="preserve"> Phòng Dân tộc huyện trong quá trình thực hiện công tác kiểm tra </w:t>
            </w:r>
            <w:r w:rsidR="00DA58F4" w:rsidRPr="00C31439">
              <w:rPr>
                <w:szCs w:val="28"/>
                <w:lang w:val="sv-SE"/>
              </w:rPr>
              <w:t>tình hình thực hiện Đề án và Tiểu dự án 2, Dự án 9</w:t>
            </w:r>
            <w:r w:rsidR="00DA58F4">
              <w:rPr>
                <w:szCs w:val="28"/>
                <w:lang w:val="sv-SE"/>
              </w:rPr>
              <w:t xml:space="preserve"> đã hướng dẫn, trao đổi với các xã, thị trấn để thống nhất về cách hiểu và </w:t>
            </w:r>
            <w:r w:rsidR="00DA58F4" w:rsidRPr="00C31439">
              <w:rPr>
                <w:szCs w:val="28"/>
                <w:lang w:val="sv-SE"/>
              </w:rPr>
              <w:t>xác định rõ ràng, đầy đủ</w:t>
            </w:r>
            <w:r w:rsidR="00DA58F4">
              <w:rPr>
                <w:szCs w:val="28"/>
                <w:lang w:val="sv-SE"/>
              </w:rPr>
              <w:t xml:space="preserve"> về các trường hợp tảo hôn trên địa bàn.</w:t>
            </w:r>
          </w:p>
        </w:tc>
        <w:tc>
          <w:tcPr>
            <w:tcW w:w="1376" w:type="dxa"/>
            <w:vAlign w:val="center"/>
          </w:tcPr>
          <w:p w14:paraId="1EC82410" w14:textId="638B1747" w:rsidR="00AB2E72" w:rsidRPr="00AB2E72" w:rsidRDefault="00DA58F4" w:rsidP="007700E7">
            <w:pPr>
              <w:jc w:val="center"/>
              <w:rPr>
                <w:rFonts w:cs="Times New Roman"/>
                <w:b/>
                <w:sz w:val="26"/>
                <w:szCs w:val="26"/>
                <w:lang w:val="sv-SE"/>
              </w:rPr>
            </w:pPr>
            <w:r>
              <w:rPr>
                <w:rFonts w:cs="Times New Roman"/>
                <w:b/>
                <w:sz w:val="26"/>
                <w:szCs w:val="26"/>
                <w:lang w:val="sv-SE"/>
              </w:rPr>
              <w:lastRenderedPageBreak/>
              <w:t>X</w:t>
            </w:r>
          </w:p>
        </w:tc>
        <w:tc>
          <w:tcPr>
            <w:tcW w:w="1478" w:type="dxa"/>
            <w:vAlign w:val="center"/>
          </w:tcPr>
          <w:p w14:paraId="7F1C3AEC" w14:textId="77777777" w:rsidR="00AB2E72" w:rsidRPr="00AB2E72" w:rsidRDefault="00AB2E72" w:rsidP="007700E7">
            <w:pPr>
              <w:jc w:val="center"/>
              <w:rPr>
                <w:rFonts w:cs="Times New Roman"/>
                <w:b/>
                <w:sz w:val="26"/>
                <w:szCs w:val="26"/>
                <w:lang w:val="sv-SE"/>
              </w:rPr>
            </w:pPr>
          </w:p>
        </w:tc>
        <w:tc>
          <w:tcPr>
            <w:tcW w:w="1478" w:type="dxa"/>
            <w:vAlign w:val="center"/>
          </w:tcPr>
          <w:p w14:paraId="790D6A04" w14:textId="77777777" w:rsidR="00AB2E72" w:rsidRPr="00AB2E72" w:rsidRDefault="00AB2E72" w:rsidP="007700E7">
            <w:pPr>
              <w:jc w:val="center"/>
              <w:rPr>
                <w:rFonts w:cs="Times New Roman"/>
                <w:b/>
                <w:sz w:val="26"/>
                <w:szCs w:val="26"/>
                <w:lang w:val="sv-SE"/>
              </w:rPr>
            </w:pPr>
          </w:p>
        </w:tc>
        <w:tc>
          <w:tcPr>
            <w:tcW w:w="1626" w:type="dxa"/>
            <w:vAlign w:val="center"/>
          </w:tcPr>
          <w:p w14:paraId="12A90614" w14:textId="77777777" w:rsidR="00AB2E72" w:rsidRPr="00AB2E72" w:rsidRDefault="00AB2E72" w:rsidP="007700E7">
            <w:pPr>
              <w:jc w:val="center"/>
              <w:rPr>
                <w:rFonts w:cs="Times New Roman"/>
                <w:b/>
                <w:sz w:val="26"/>
                <w:szCs w:val="26"/>
                <w:lang w:val="sv-SE"/>
              </w:rPr>
            </w:pPr>
          </w:p>
        </w:tc>
        <w:tc>
          <w:tcPr>
            <w:tcW w:w="1603" w:type="dxa"/>
            <w:vAlign w:val="center"/>
          </w:tcPr>
          <w:p w14:paraId="795AF305" w14:textId="77777777" w:rsidR="00AB2E72" w:rsidRPr="00AB2E72" w:rsidRDefault="00AB2E72" w:rsidP="007700E7">
            <w:pPr>
              <w:jc w:val="center"/>
              <w:rPr>
                <w:rFonts w:cs="Times New Roman"/>
                <w:b/>
                <w:sz w:val="26"/>
                <w:szCs w:val="26"/>
                <w:lang w:val="sv-SE"/>
              </w:rPr>
            </w:pPr>
          </w:p>
        </w:tc>
      </w:tr>
      <w:tr w:rsidR="00DA58F4" w:rsidRPr="00AB2E72" w14:paraId="68CFE8B2" w14:textId="77777777" w:rsidTr="003363BA">
        <w:trPr>
          <w:trHeight w:val="523"/>
        </w:trPr>
        <w:tc>
          <w:tcPr>
            <w:tcW w:w="589" w:type="dxa"/>
            <w:vAlign w:val="center"/>
          </w:tcPr>
          <w:p w14:paraId="0B1AD96A" w14:textId="77777777" w:rsidR="00DA58F4" w:rsidRDefault="00DA58F4" w:rsidP="007700E7">
            <w:pPr>
              <w:jc w:val="center"/>
              <w:rPr>
                <w:rFonts w:cs="Times New Roman"/>
                <w:sz w:val="26"/>
                <w:szCs w:val="26"/>
              </w:rPr>
            </w:pPr>
          </w:p>
        </w:tc>
        <w:tc>
          <w:tcPr>
            <w:tcW w:w="3891" w:type="dxa"/>
            <w:vAlign w:val="center"/>
          </w:tcPr>
          <w:p w14:paraId="39BB258D" w14:textId="77777777" w:rsidR="00522447" w:rsidRPr="00AE2025" w:rsidRDefault="00522447" w:rsidP="00522447">
            <w:pPr>
              <w:spacing w:after="120" w:line="360" w:lineRule="exact"/>
              <w:ind w:firstLine="720"/>
              <w:jc w:val="both"/>
              <w:rPr>
                <w:spacing w:val="-4"/>
                <w:lang w:val="sv-SE"/>
              </w:rPr>
            </w:pPr>
            <w:r>
              <w:rPr>
                <w:b/>
                <w:spacing w:val="-4"/>
                <w:lang w:val="sv-SE"/>
              </w:rPr>
              <w:t>-</w:t>
            </w:r>
            <w:r w:rsidRPr="00AE2025">
              <w:rPr>
                <w:spacing w:val="-4"/>
                <w:lang w:val="sv-SE"/>
              </w:rPr>
              <w:t xml:space="preserve"> Về công tác tuyên truyền: </w:t>
            </w:r>
          </w:p>
          <w:p w14:paraId="5B9C63D1" w14:textId="77777777" w:rsidR="00522447" w:rsidRPr="00AE2025" w:rsidRDefault="00522447" w:rsidP="00522447">
            <w:pPr>
              <w:spacing w:after="120" w:line="360" w:lineRule="exact"/>
              <w:ind w:firstLine="720"/>
              <w:jc w:val="both"/>
              <w:rPr>
                <w:spacing w:val="-4"/>
                <w:lang w:val="sv-SE"/>
              </w:rPr>
            </w:pPr>
            <w:r>
              <w:rPr>
                <w:spacing w:val="-4"/>
                <w:lang w:val="sv-SE"/>
              </w:rPr>
              <w:t xml:space="preserve">+ </w:t>
            </w:r>
            <w:r w:rsidRPr="00AE2025">
              <w:rPr>
                <w:spacing w:val="-4"/>
                <w:lang w:val="sv-SE"/>
              </w:rPr>
              <w:t xml:space="preserve">Đẩy mạnh công tác tuyên truyền </w:t>
            </w:r>
            <w:r w:rsidRPr="00AE2025">
              <w:rPr>
                <w:i/>
                <w:spacing w:val="-4"/>
                <w:lang w:val="sv-SE"/>
              </w:rPr>
              <w:t xml:space="preserve">(thực hiện tuyên </w:t>
            </w:r>
            <w:r w:rsidRPr="00AE2025">
              <w:rPr>
                <w:i/>
                <w:spacing w:val="-4"/>
                <w:lang w:val="sv-SE"/>
              </w:rPr>
              <w:lastRenderedPageBreak/>
              <w:t>truyền bằng cả tiếng dân tộc thiểu số)</w:t>
            </w:r>
            <w:r w:rsidRPr="00AE2025">
              <w:rPr>
                <w:spacing w:val="-4"/>
                <w:lang w:val="sv-SE"/>
              </w:rPr>
              <w:t xml:space="preserve">, cung cấp thông tin, phổ biến pháp luật; tuyên truyền, phổ biến, vận động, tư vấn, can thiệp, hỗ trợ... nhằm nâng cao nhận thức </w:t>
            </w:r>
            <w:r w:rsidRPr="00AE2025">
              <w:rPr>
                <w:i/>
                <w:spacing w:val="-4"/>
                <w:lang w:val="sv-SE"/>
              </w:rPr>
              <w:t>(chú trọng đến đối tượng thanh thiếu niên)</w:t>
            </w:r>
            <w:r w:rsidRPr="00AE2025">
              <w:rPr>
                <w:spacing w:val="-4"/>
                <w:lang w:val="sv-SE"/>
              </w:rPr>
              <w:t xml:space="preserve">, thay đổi hành vi, tăng cường khả năng tiếp cận thông tin và huy động sự tham gia của cộng đồng, nhất là tại các địa bàn vùng dân tộc thiểu số có tỷ lệ hoặc có nguy cơ tảo hôn, hôn nhân cận huyết thống cao. </w:t>
            </w:r>
          </w:p>
          <w:p w14:paraId="2013751A" w14:textId="3B0D619C" w:rsidR="00DA58F4" w:rsidRPr="00522447" w:rsidRDefault="00522447" w:rsidP="00522447">
            <w:pPr>
              <w:spacing w:after="120" w:line="360" w:lineRule="exact"/>
              <w:ind w:firstLine="720"/>
              <w:jc w:val="both"/>
              <w:rPr>
                <w:spacing w:val="-4"/>
                <w:lang w:val="sv-SE"/>
              </w:rPr>
            </w:pPr>
            <w:r>
              <w:rPr>
                <w:spacing w:val="-4"/>
                <w:lang w:val="sv-SE"/>
              </w:rPr>
              <w:t>+</w:t>
            </w:r>
            <w:r w:rsidRPr="00AE2025">
              <w:rPr>
                <w:spacing w:val="-4"/>
                <w:lang w:val="sv-SE"/>
              </w:rPr>
              <w:t xml:space="preserve"> Tăng cường hơn nữa sự phối hợp giữa UBND và các ban ngành, đoàn thể cấp huyện, xã; phát huy tốt vai trò của đại biểu thôn, già làng, người có uy tín..., đặc biệt chú trọng phát huy vai trò của Đoàn Thanh niên và Hội Liên hiệp Phụ nữ cơ sở trong việc tuyên truyền, vận động các đối </w:t>
            </w:r>
            <w:r w:rsidRPr="00AE2025">
              <w:rPr>
                <w:spacing w:val="-4"/>
                <w:lang w:val="sv-SE"/>
              </w:rPr>
              <w:lastRenderedPageBreak/>
              <w:t>tượng thuộc độ tuổi dễ xảy ra tình trạng tảo hôn và hôn nhân cận huyết thống nhằm đạt hiệu quả</w:t>
            </w:r>
            <w:r>
              <w:rPr>
                <w:spacing w:val="-4"/>
                <w:lang w:val="sv-SE"/>
              </w:rPr>
              <w:t xml:space="preserve"> cao.</w:t>
            </w:r>
          </w:p>
        </w:tc>
        <w:tc>
          <w:tcPr>
            <w:tcW w:w="3835" w:type="dxa"/>
            <w:vAlign w:val="center"/>
          </w:tcPr>
          <w:p w14:paraId="258025C3" w14:textId="7A61AD40" w:rsidR="00DA58F4" w:rsidRPr="00C31439" w:rsidRDefault="00522447" w:rsidP="00DA58F4">
            <w:pPr>
              <w:jc w:val="both"/>
              <w:rPr>
                <w:szCs w:val="28"/>
                <w:lang w:val="sv-SE"/>
              </w:rPr>
            </w:pPr>
            <w:r>
              <w:rPr>
                <w:szCs w:val="28"/>
                <w:lang w:val="sv-SE"/>
              </w:rPr>
              <w:lastRenderedPageBreak/>
              <w:tab/>
              <w:t>UBND huyện đã chỉ đạo đ</w:t>
            </w:r>
            <w:r w:rsidRPr="00C31439">
              <w:rPr>
                <w:szCs w:val="28"/>
                <w:lang w:val="sv-SE"/>
              </w:rPr>
              <w:t xml:space="preserve">ẩy mạnh công tác tuyên truyền cung cấp thông tin, phổ biến pháp luật; tuyên truyền, phổ </w:t>
            </w:r>
            <w:r w:rsidRPr="00C31439">
              <w:rPr>
                <w:szCs w:val="28"/>
                <w:lang w:val="sv-SE"/>
              </w:rPr>
              <w:lastRenderedPageBreak/>
              <w:t xml:space="preserve">biến, vận động, tư vấn, can thiệp, hỗ trợ... nhằm nâng cao nhận thức </w:t>
            </w:r>
            <w:r w:rsidRPr="00C31439">
              <w:rPr>
                <w:i/>
                <w:szCs w:val="28"/>
                <w:lang w:val="sv-SE"/>
              </w:rPr>
              <w:t>(chú trọng đến đối tượng thanh thiếu niên)</w:t>
            </w:r>
            <w:r w:rsidRPr="00C31439">
              <w:rPr>
                <w:szCs w:val="28"/>
                <w:lang w:val="sv-SE"/>
              </w:rPr>
              <w:t>, thay đổi hành vi, tăng cường khả năng tiếp cận thông tin và huy động sự tham gia của cộng đồng, nhất là tại các địa bàn vùng dân tộc thiểu số có tỷ lệ hoặc có nguy cơ tảo hôn, hôn nhân cận huyết thống cao. Tăng cường hơn nữa sự phối hợp giữa UBND và các ban ngành, đoàn thể cấp huyện, xã; phát huy tốt vai trò của đại biểu thôn, già làng, người có uy tín..., đặc biệt chú trọng phát huy vai trò của Đoàn Thanh niên và Hội Liên hiệp Phụ nữ cơ sở trong việc tuyên truyền, vận động các đối tượng thuộc độ tuổi dễ xảy ra tình trạng tảo hôn và hôn nhân cận huy</w:t>
            </w:r>
            <w:r>
              <w:rPr>
                <w:szCs w:val="28"/>
                <w:lang w:val="sv-SE"/>
              </w:rPr>
              <w:t>ết thống. Trong năm 2023, đã</w:t>
            </w:r>
            <w:r w:rsidRPr="00C31439">
              <w:rPr>
                <w:szCs w:val="28"/>
                <w:lang w:val="sv-SE"/>
              </w:rPr>
              <w:t xml:space="preserve"> tổ chức 07 đợt tuyên truyền tại 07 </w:t>
            </w:r>
            <w:r w:rsidRPr="00C31439">
              <w:rPr>
                <w:szCs w:val="28"/>
                <w:lang w:val="sv-SE"/>
              </w:rPr>
              <w:lastRenderedPageBreak/>
              <w:t>xã, thị trấn với hơn 600 lượt người tham gia, lắp đặt 07 cụm pano tuyên truyền tại 05 xã và 02 trường cấp 3 trên địa bàn huyện, tổ chức tuyên truyền tại các trường THPT và THCS trên địa bàn huyện với hơn 2.000 lượt học sinh tham gia.</w:t>
            </w:r>
          </w:p>
        </w:tc>
        <w:tc>
          <w:tcPr>
            <w:tcW w:w="1376" w:type="dxa"/>
            <w:vAlign w:val="center"/>
          </w:tcPr>
          <w:p w14:paraId="40356FF9" w14:textId="374C04D2" w:rsidR="00DA58F4" w:rsidRDefault="00522447" w:rsidP="007700E7">
            <w:pPr>
              <w:jc w:val="center"/>
              <w:rPr>
                <w:rFonts w:cs="Times New Roman"/>
                <w:b/>
                <w:sz w:val="26"/>
                <w:szCs w:val="26"/>
                <w:lang w:val="sv-SE"/>
              </w:rPr>
            </w:pPr>
            <w:r>
              <w:rPr>
                <w:rFonts w:cs="Times New Roman"/>
                <w:b/>
                <w:sz w:val="26"/>
                <w:szCs w:val="26"/>
                <w:lang w:val="sv-SE"/>
              </w:rPr>
              <w:lastRenderedPageBreak/>
              <w:t>X</w:t>
            </w:r>
          </w:p>
        </w:tc>
        <w:tc>
          <w:tcPr>
            <w:tcW w:w="1478" w:type="dxa"/>
            <w:vAlign w:val="center"/>
          </w:tcPr>
          <w:p w14:paraId="5D157DE5" w14:textId="77777777" w:rsidR="00DA58F4" w:rsidRPr="00AB2E72" w:rsidRDefault="00DA58F4" w:rsidP="007700E7">
            <w:pPr>
              <w:jc w:val="center"/>
              <w:rPr>
                <w:rFonts w:cs="Times New Roman"/>
                <w:b/>
                <w:sz w:val="26"/>
                <w:szCs w:val="26"/>
                <w:lang w:val="sv-SE"/>
              </w:rPr>
            </w:pPr>
          </w:p>
        </w:tc>
        <w:tc>
          <w:tcPr>
            <w:tcW w:w="1478" w:type="dxa"/>
            <w:vAlign w:val="center"/>
          </w:tcPr>
          <w:p w14:paraId="1C8B9D40" w14:textId="77777777" w:rsidR="00DA58F4" w:rsidRPr="00AB2E72" w:rsidRDefault="00DA58F4" w:rsidP="007700E7">
            <w:pPr>
              <w:jc w:val="center"/>
              <w:rPr>
                <w:rFonts w:cs="Times New Roman"/>
                <w:b/>
                <w:sz w:val="26"/>
                <w:szCs w:val="26"/>
                <w:lang w:val="sv-SE"/>
              </w:rPr>
            </w:pPr>
          </w:p>
        </w:tc>
        <w:tc>
          <w:tcPr>
            <w:tcW w:w="1626" w:type="dxa"/>
            <w:vAlign w:val="center"/>
          </w:tcPr>
          <w:p w14:paraId="331C58AC" w14:textId="77777777" w:rsidR="00DA58F4" w:rsidRPr="00AB2E72" w:rsidRDefault="00DA58F4" w:rsidP="007700E7">
            <w:pPr>
              <w:jc w:val="center"/>
              <w:rPr>
                <w:rFonts w:cs="Times New Roman"/>
                <w:b/>
                <w:sz w:val="26"/>
                <w:szCs w:val="26"/>
                <w:lang w:val="sv-SE"/>
              </w:rPr>
            </w:pPr>
          </w:p>
        </w:tc>
        <w:tc>
          <w:tcPr>
            <w:tcW w:w="1603" w:type="dxa"/>
            <w:vAlign w:val="center"/>
          </w:tcPr>
          <w:p w14:paraId="61828FB4" w14:textId="77777777" w:rsidR="00DA58F4" w:rsidRPr="00AB2E72" w:rsidRDefault="00DA58F4" w:rsidP="007700E7">
            <w:pPr>
              <w:jc w:val="center"/>
              <w:rPr>
                <w:rFonts w:cs="Times New Roman"/>
                <w:b/>
                <w:sz w:val="26"/>
                <w:szCs w:val="26"/>
                <w:lang w:val="sv-SE"/>
              </w:rPr>
            </w:pPr>
          </w:p>
        </w:tc>
      </w:tr>
      <w:tr w:rsidR="00522447" w:rsidRPr="00AB2E72" w14:paraId="219443A0" w14:textId="77777777" w:rsidTr="003363BA">
        <w:trPr>
          <w:trHeight w:val="523"/>
        </w:trPr>
        <w:tc>
          <w:tcPr>
            <w:tcW w:w="589" w:type="dxa"/>
            <w:vAlign w:val="center"/>
          </w:tcPr>
          <w:p w14:paraId="07BCD6CE" w14:textId="77777777" w:rsidR="00522447" w:rsidRDefault="00522447" w:rsidP="007700E7">
            <w:pPr>
              <w:jc w:val="center"/>
              <w:rPr>
                <w:rFonts w:cs="Times New Roman"/>
                <w:sz w:val="26"/>
                <w:szCs w:val="26"/>
              </w:rPr>
            </w:pPr>
          </w:p>
        </w:tc>
        <w:tc>
          <w:tcPr>
            <w:tcW w:w="3891" w:type="dxa"/>
            <w:vAlign w:val="center"/>
          </w:tcPr>
          <w:p w14:paraId="72893EED" w14:textId="484B2760" w:rsidR="00522447" w:rsidRPr="00D01176" w:rsidRDefault="00D01176" w:rsidP="00D01176">
            <w:pPr>
              <w:spacing w:after="120" w:line="360" w:lineRule="exact"/>
              <w:ind w:firstLine="720"/>
              <w:jc w:val="both"/>
              <w:rPr>
                <w:spacing w:val="-4"/>
                <w:lang w:val="sv-SE"/>
              </w:rPr>
            </w:pPr>
            <w:r w:rsidRPr="00AE2025">
              <w:rPr>
                <w:spacing w:val="-4"/>
                <w:lang w:val="sv-SE"/>
              </w:rPr>
              <w:t xml:space="preserve">- Về công tác xây dựng, triển khai nhân rộng mô hình điểm đối với địa bàn vùng DTTS có tỷ lệ hoặc nguy cơ tảo hôn, hôn nhân cận huyết thống cao: Chỉ đạo Phòng Dân tộc chủ trì, phối hợp với các đơn vị có liên quan hỗ trợ, hướng dẫn cụ thể đến các địa phương về việc thành lập và hoạt động của các Tổ chỉ đạo các xã, thị trấn </w:t>
            </w:r>
            <w:r w:rsidRPr="00AE2025">
              <w:rPr>
                <w:i/>
                <w:spacing w:val="-4"/>
                <w:lang w:val="sv-SE"/>
              </w:rPr>
              <w:t>(về thành phần Tổ, xây dựng quy chế, kế hoạch hoạt động của Tổ,...).</w:t>
            </w:r>
            <w:r w:rsidRPr="00AE2025">
              <w:rPr>
                <w:spacing w:val="-4"/>
                <w:lang w:val="sv-SE"/>
              </w:rPr>
              <w:t xml:space="preserve"> Tổ chức xây dựng hiệu quả mô hình điểm tại các xã, thị trấn để triển </w:t>
            </w:r>
            <w:r w:rsidRPr="00AE2025">
              <w:rPr>
                <w:spacing w:val="-4"/>
                <w:lang w:val="sv-SE"/>
              </w:rPr>
              <w:lastRenderedPageBreak/>
              <w:t>khai thực hiện Đề án giảm thiểu tình trạng tảo hôn và hôn nhân cận huyết thống trong vùng đồng bào dân tộc thiểu số giai đoạ</w:t>
            </w:r>
            <w:r>
              <w:rPr>
                <w:spacing w:val="-4"/>
                <w:lang w:val="sv-SE"/>
              </w:rPr>
              <w:t>n 2021-2025.</w:t>
            </w:r>
          </w:p>
        </w:tc>
        <w:tc>
          <w:tcPr>
            <w:tcW w:w="3835" w:type="dxa"/>
            <w:vAlign w:val="center"/>
          </w:tcPr>
          <w:p w14:paraId="163FFCBE" w14:textId="01D725AC" w:rsidR="00522447" w:rsidRPr="00D01176" w:rsidRDefault="00D01176" w:rsidP="00DA58F4">
            <w:pPr>
              <w:jc w:val="both"/>
              <w:rPr>
                <w:szCs w:val="28"/>
                <w:lang w:val="sv-SE"/>
              </w:rPr>
            </w:pPr>
            <w:r>
              <w:rPr>
                <w:szCs w:val="28"/>
                <w:lang w:val="de-DE"/>
              </w:rPr>
              <w:lastRenderedPageBreak/>
              <w:tab/>
              <w:t>UBND huyện đã chỉ đạo P</w:t>
            </w:r>
            <w:r w:rsidRPr="00C31439">
              <w:rPr>
                <w:szCs w:val="28"/>
                <w:lang w:val="de-DE"/>
              </w:rPr>
              <w:t>hòng Dân tộc phối hợp với UBND xã Đăk Pne</w:t>
            </w:r>
            <w:r w:rsidRPr="00D01176">
              <w:rPr>
                <w:szCs w:val="28"/>
                <w:lang w:val="sv-SE"/>
              </w:rPr>
              <w:t xml:space="preserve">, xã Đăk Tờ Re xây dựng và triển khai mô hình điểm giảm thiểu tình trạng tảo hôn và hôn nhân cận huyết thống trong vùng đồng bào DTTS, thành lập các tổ tư vấn tại các thôn trên địa bàn 02 xã. </w:t>
            </w:r>
            <w:r w:rsidRPr="00D01176">
              <w:rPr>
                <w:iCs/>
                <w:szCs w:val="28"/>
                <w:lang w:val="sv-SE"/>
              </w:rPr>
              <w:t>Trong năm, tổ tư vấn tổ chức sinh hoạt khoảng 12 lần trong năm, mỗi tháng sinh hoạt 1 lần.</w:t>
            </w:r>
            <w:r w:rsidRPr="00D01176">
              <w:rPr>
                <w:szCs w:val="28"/>
                <w:lang w:val="sv-SE"/>
              </w:rPr>
              <w:t xml:space="preserve"> Năm 2024 sẽ tổ chức tổng kết, rút kinh nghiệm, đánh giá, nhận xét kết quả hoạt động của mô hình, so sánh các mục tiêu trước và sau khi xây dựng triển </w:t>
            </w:r>
            <w:r w:rsidRPr="00D01176">
              <w:rPr>
                <w:szCs w:val="28"/>
                <w:lang w:val="sv-SE"/>
              </w:rPr>
              <w:lastRenderedPageBreak/>
              <w:t>khai thực hiện mô hình.</w:t>
            </w:r>
          </w:p>
        </w:tc>
        <w:tc>
          <w:tcPr>
            <w:tcW w:w="1376" w:type="dxa"/>
            <w:vAlign w:val="center"/>
          </w:tcPr>
          <w:p w14:paraId="2FCFB534" w14:textId="3157F6BA" w:rsidR="00522447" w:rsidRDefault="001E20B3" w:rsidP="007700E7">
            <w:pPr>
              <w:jc w:val="center"/>
              <w:rPr>
                <w:rFonts w:cs="Times New Roman"/>
                <w:b/>
                <w:sz w:val="26"/>
                <w:szCs w:val="26"/>
                <w:lang w:val="sv-SE"/>
              </w:rPr>
            </w:pPr>
            <w:r>
              <w:rPr>
                <w:rFonts w:cs="Times New Roman"/>
                <w:b/>
                <w:sz w:val="26"/>
                <w:szCs w:val="26"/>
                <w:lang w:val="sv-SE"/>
              </w:rPr>
              <w:lastRenderedPageBreak/>
              <w:t>X</w:t>
            </w:r>
          </w:p>
        </w:tc>
        <w:tc>
          <w:tcPr>
            <w:tcW w:w="1478" w:type="dxa"/>
            <w:vAlign w:val="center"/>
          </w:tcPr>
          <w:p w14:paraId="4E675DDD" w14:textId="721BD8C5" w:rsidR="00522447" w:rsidRPr="00AB2E72" w:rsidRDefault="00522447" w:rsidP="007700E7">
            <w:pPr>
              <w:jc w:val="center"/>
              <w:rPr>
                <w:rFonts w:cs="Times New Roman"/>
                <w:b/>
                <w:sz w:val="26"/>
                <w:szCs w:val="26"/>
                <w:lang w:val="sv-SE"/>
              </w:rPr>
            </w:pPr>
          </w:p>
        </w:tc>
        <w:tc>
          <w:tcPr>
            <w:tcW w:w="1478" w:type="dxa"/>
            <w:vAlign w:val="center"/>
          </w:tcPr>
          <w:p w14:paraId="6E88B62F" w14:textId="77777777" w:rsidR="00522447" w:rsidRPr="00AB2E72" w:rsidRDefault="00522447" w:rsidP="007700E7">
            <w:pPr>
              <w:jc w:val="center"/>
              <w:rPr>
                <w:rFonts w:cs="Times New Roman"/>
                <w:b/>
                <w:sz w:val="26"/>
                <w:szCs w:val="26"/>
                <w:lang w:val="sv-SE"/>
              </w:rPr>
            </w:pPr>
          </w:p>
        </w:tc>
        <w:tc>
          <w:tcPr>
            <w:tcW w:w="1626" w:type="dxa"/>
            <w:vAlign w:val="center"/>
          </w:tcPr>
          <w:p w14:paraId="0DC20D2F" w14:textId="77777777" w:rsidR="00522447" w:rsidRPr="00AB2E72" w:rsidRDefault="00522447" w:rsidP="007700E7">
            <w:pPr>
              <w:jc w:val="center"/>
              <w:rPr>
                <w:rFonts w:cs="Times New Roman"/>
                <w:b/>
                <w:sz w:val="26"/>
                <w:szCs w:val="26"/>
                <w:lang w:val="sv-SE"/>
              </w:rPr>
            </w:pPr>
          </w:p>
        </w:tc>
        <w:tc>
          <w:tcPr>
            <w:tcW w:w="1603" w:type="dxa"/>
            <w:vAlign w:val="center"/>
          </w:tcPr>
          <w:p w14:paraId="68806AF6" w14:textId="77777777" w:rsidR="00522447" w:rsidRPr="00AB2E72" w:rsidRDefault="00522447" w:rsidP="007700E7">
            <w:pPr>
              <w:jc w:val="center"/>
              <w:rPr>
                <w:rFonts w:cs="Times New Roman"/>
                <w:b/>
                <w:sz w:val="26"/>
                <w:szCs w:val="26"/>
                <w:lang w:val="sv-SE"/>
              </w:rPr>
            </w:pPr>
          </w:p>
        </w:tc>
      </w:tr>
      <w:tr w:rsidR="00B2429E" w:rsidRPr="00B2429E" w14:paraId="3889CC17" w14:textId="77777777" w:rsidTr="003363BA">
        <w:trPr>
          <w:trHeight w:val="523"/>
        </w:trPr>
        <w:tc>
          <w:tcPr>
            <w:tcW w:w="589" w:type="dxa"/>
            <w:vAlign w:val="center"/>
          </w:tcPr>
          <w:p w14:paraId="1FE5758D" w14:textId="77777777" w:rsidR="00B2429E" w:rsidRPr="00AB2E72" w:rsidRDefault="00B2429E" w:rsidP="007700E7">
            <w:pPr>
              <w:jc w:val="center"/>
              <w:rPr>
                <w:rFonts w:cs="Times New Roman"/>
                <w:sz w:val="26"/>
                <w:szCs w:val="26"/>
                <w:lang w:val="sv-SE"/>
              </w:rPr>
            </w:pPr>
          </w:p>
        </w:tc>
        <w:tc>
          <w:tcPr>
            <w:tcW w:w="3891" w:type="dxa"/>
            <w:vAlign w:val="center"/>
          </w:tcPr>
          <w:p w14:paraId="40DB6954" w14:textId="64BCEB88" w:rsidR="00B2429E" w:rsidRPr="00A463A4" w:rsidRDefault="00014EDE" w:rsidP="00D01176">
            <w:pPr>
              <w:spacing w:after="120" w:line="360" w:lineRule="exact"/>
              <w:ind w:firstLine="720"/>
              <w:jc w:val="both"/>
              <w:rPr>
                <w:rFonts w:cs="Times New Roman"/>
                <w:b/>
                <w:sz w:val="26"/>
                <w:szCs w:val="26"/>
                <w:lang w:val="sv-SE"/>
              </w:rPr>
            </w:pPr>
            <w:r w:rsidRPr="00AE2025">
              <w:rPr>
                <w:spacing w:val="-4"/>
                <w:lang w:val="sv-SE"/>
              </w:rPr>
              <w:t xml:space="preserve"> </w:t>
            </w:r>
            <w:r>
              <w:rPr>
                <w:b/>
                <w:spacing w:val="-4"/>
                <w:lang w:val="sv-SE"/>
              </w:rPr>
              <w:t>2</w:t>
            </w:r>
            <w:r w:rsidRPr="00AE2025">
              <w:rPr>
                <w:b/>
                <w:spacing w:val="-4"/>
                <w:lang w:val="sv-SE"/>
              </w:rPr>
              <w:t>.</w:t>
            </w:r>
            <w:r w:rsidRPr="00AE2025">
              <w:rPr>
                <w:spacing w:val="-4"/>
                <w:lang w:val="sv-SE"/>
              </w:rPr>
              <w:t xml:space="preserve"> Đối với các địa phương có xảy ra tình trạng tảo hôn và hôn nhân cận huyết thống</w:t>
            </w:r>
            <w:r w:rsidRPr="00AE2025">
              <w:rPr>
                <w:spacing w:val="-4"/>
                <w:vertAlign w:val="superscript"/>
                <w:lang w:val="sv-SE"/>
              </w:rPr>
              <w:t>(</w:t>
            </w:r>
            <w:r w:rsidRPr="00AE2025">
              <w:rPr>
                <w:rStyle w:val="FootnoteReference"/>
                <w:spacing w:val="-4"/>
                <w:lang w:val="sv-SE"/>
              </w:rPr>
              <w:footnoteReference w:id="2"/>
            </w:r>
            <w:r w:rsidRPr="00AE2025">
              <w:rPr>
                <w:spacing w:val="-4"/>
                <w:vertAlign w:val="superscript"/>
                <w:lang w:val="sv-SE"/>
              </w:rPr>
              <w:t>)</w:t>
            </w:r>
            <w:r w:rsidRPr="00AE2025">
              <w:rPr>
                <w:spacing w:val="-4"/>
                <w:lang w:val="sv-SE"/>
              </w:rPr>
              <w:t xml:space="preserve">, đề nghị </w:t>
            </w:r>
            <w:r>
              <w:rPr>
                <w:spacing w:val="-4"/>
                <w:lang w:val="sv-SE"/>
              </w:rPr>
              <w:t>cấp ủy</w:t>
            </w:r>
            <w:r w:rsidRPr="00AE2025">
              <w:rPr>
                <w:spacing w:val="-4"/>
                <w:lang w:val="sv-SE"/>
              </w:rPr>
              <w:t xml:space="preserve"> các cấp tiếp tục quan tâm đến việc triển khai thực hiện Đề án; đồng thời có Nghị quyết chuyên đề về nội dung này để chỉ đạo hệ thống chính trị ở cơ sở cùng tham gia, có những biện pháp, kế hoạch,... cụ thể nhằm giảm thiểu tình trạng tảo hôn trên địa bàn huyện.</w:t>
            </w:r>
          </w:p>
        </w:tc>
        <w:tc>
          <w:tcPr>
            <w:tcW w:w="3835" w:type="dxa"/>
            <w:vAlign w:val="center"/>
          </w:tcPr>
          <w:p w14:paraId="3C64A3D1" w14:textId="77A22834" w:rsidR="00B2429E" w:rsidRPr="00A463A4" w:rsidRDefault="00D01176" w:rsidP="00D01176">
            <w:pPr>
              <w:jc w:val="both"/>
              <w:rPr>
                <w:rFonts w:cs="Times New Roman"/>
                <w:sz w:val="26"/>
                <w:szCs w:val="26"/>
                <w:lang w:val="sv-SE"/>
              </w:rPr>
            </w:pPr>
            <w:r>
              <w:rPr>
                <w:szCs w:val="28"/>
                <w:lang w:val="sv-SE"/>
              </w:rPr>
              <w:tab/>
              <w:t>C</w:t>
            </w:r>
            <w:r w:rsidRPr="00C31439">
              <w:rPr>
                <w:szCs w:val="28"/>
                <w:lang w:val="sv-SE"/>
              </w:rPr>
              <w:t>ấp ủy các cấp luôn quan tâm đến việc triển k</w:t>
            </w:r>
            <w:r>
              <w:rPr>
                <w:szCs w:val="28"/>
                <w:lang w:val="sv-SE"/>
              </w:rPr>
              <w:t>hai thực hiện Đề án; đồng thời, Đảng</w:t>
            </w:r>
            <w:r>
              <w:rPr>
                <w:szCs w:val="28"/>
                <w:lang w:val="vi-VN"/>
              </w:rPr>
              <w:t xml:space="preserve"> ủy</w:t>
            </w:r>
            <w:r>
              <w:rPr>
                <w:szCs w:val="28"/>
                <w:lang w:val="sv-SE"/>
              </w:rPr>
              <w:t xml:space="preserve"> các xã Đăk Pne, Đăk Tờ Re, Đăk Tơ Lung, Tân Lập </w:t>
            </w:r>
            <w:r w:rsidRPr="00C31439">
              <w:rPr>
                <w:szCs w:val="28"/>
                <w:lang w:val="sv-SE"/>
              </w:rPr>
              <w:t xml:space="preserve">đã </w:t>
            </w:r>
            <w:r>
              <w:rPr>
                <w:szCs w:val="28"/>
                <w:lang w:val="sv-SE"/>
              </w:rPr>
              <w:t>ban hành</w:t>
            </w:r>
            <w:r w:rsidRPr="00C31439">
              <w:rPr>
                <w:szCs w:val="28"/>
                <w:lang w:val="sv-SE"/>
              </w:rPr>
              <w:t xml:space="preserve"> Nghị quyết chuyên đề về nội dung này để chỉ đạo hệ thống chính trị ở cơ sở cùng tham gia, có những biện pháp, kế hoạch,... cụ thể nhằm giảm thiểu tình trạng tảo hôn trên địa bàn các xã.</w:t>
            </w:r>
          </w:p>
        </w:tc>
        <w:tc>
          <w:tcPr>
            <w:tcW w:w="1376" w:type="dxa"/>
            <w:vAlign w:val="center"/>
          </w:tcPr>
          <w:p w14:paraId="7BED5CC4" w14:textId="25B4210F" w:rsidR="00B2429E" w:rsidRPr="00A463A4" w:rsidRDefault="00AF6A1A" w:rsidP="007700E7">
            <w:pPr>
              <w:jc w:val="center"/>
              <w:rPr>
                <w:rFonts w:cs="Times New Roman"/>
                <w:b/>
                <w:sz w:val="26"/>
                <w:szCs w:val="26"/>
                <w:lang w:val="sv-SE"/>
              </w:rPr>
            </w:pPr>
            <w:r>
              <w:rPr>
                <w:rFonts w:cs="Times New Roman"/>
                <w:b/>
                <w:sz w:val="26"/>
                <w:szCs w:val="26"/>
              </w:rPr>
              <w:t>X</w:t>
            </w:r>
          </w:p>
        </w:tc>
        <w:tc>
          <w:tcPr>
            <w:tcW w:w="1478" w:type="dxa"/>
            <w:vAlign w:val="center"/>
          </w:tcPr>
          <w:p w14:paraId="5C0CD538" w14:textId="3AB3FB15" w:rsidR="00B2429E" w:rsidRPr="00B2429E" w:rsidRDefault="00B2429E" w:rsidP="007700E7">
            <w:pPr>
              <w:jc w:val="center"/>
              <w:rPr>
                <w:rFonts w:cs="Times New Roman"/>
                <w:b/>
                <w:sz w:val="26"/>
                <w:szCs w:val="26"/>
              </w:rPr>
            </w:pPr>
          </w:p>
        </w:tc>
        <w:tc>
          <w:tcPr>
            <w:tcW w:w="1478" w:type="dxa"/>
            <w:vAlign w:val="center"/>
          </w:tcPr>
          <w:p w14:paraId="735CB5A9" w14:textId="77777777" w:rsidR="00B2429E" w:rsidRPr="00B2429E" w:rsidRDefault="00B2429E" w:rsidP="007700E7">
            <w:pPr>
              <w:jc w:val="center"/>
              <w:rPr>
                <w:rFonts w:cs="Times New Roman"/>
                <w:b/>
                <w:sz w:val="26"/>
                <w:szCs w:val="26"/>
              </w:rPr>
            </w:pPr>
          </w:p>
        </w:tc>
        <w:tc>
          <w:tcPr>
            <w:tcW w:w="1626" w:type="dxa"/>
            <w:vAlign w:val="center"/>
          </w:tcPr>
          <w:p w14:paraId="46B1F8F3" w14:textId="77777777" w:rsidR="00B2429E" w:rsidRPr="00B2429E" w:rsidRDefault="00B2429E" w:rsidP="007700E7">
            <w:pPr>
              <w:jc w:val="center"/>
              <w:rPr>
                <w:rFonts w:cs="Times New Roman"/>
                <w:b/>
                <w:sz w:val="26"/>
                <w:szCs w:val="26"/>
              </w:rPr>
            </w:pPr>
          </w:p>
        </w:tc>
        <w:tc>
          <w:tcPr>
            <w:tcW w:w="1603" w:type="dxa"/>
            <w:vAlign w:val="center"/>
          </w:tcPr>
          <w:p w14:paraId="34A85320" w14:textId="77777777" w:rsidR="00B2429E" w:rsidRPr="00B2429E" w:rsidRDefault="00B2429E" w:rsidP="007700E7">
            <w:pPr>
              <w:jc w:val="center"/>
              <w:rPr>
                <w:rFonts w:cs="Times New Roman"/>
                <w:b/>
                <w:sz w:val="26"/>
                <w:szCs w:val="26"/>
              </w:rPr>
            </w:pPr>
          </w:p>
        </w:tc>
      </w:tr>
      <w:tr w:rsidR="007700E7" w:rsidRPr="00B2429E" w14:paraId="73CE3B62" w14:textId="77777777" w:rsidTr="003363BA">
        <w:tc>
          <w:tcPr>
            <w:tcW w:w="589" w:type="dxa"/>
            <w:vAlign w:val="center"/>
          </w:tcPr>
          <w:p w14:paraId="3DD2E536" w14:textId="77777777" w:rsidR="007700E7" w:rsidRPr="00B2429E" w:rsidRDefault="007700E7" w:rsidP="007700E7">
            <w:pPr>
              <w:jc w:val="center"/>
              <w:rPr>
                <w:rFonts w:cs="Times New Roman"/>
                <w:b/>
                <w:sz w:val="26"/>
                <w:szCs w:val="26"/>
              </w:rPr>
            </w:pPr>
            <w:r w:rsidRPr="00B2429E">
              <w:rPr>
                <w:rFonts w:cs="Times New Roman"/>
                <w:b/>
                <w:sz w:val="26"/>
                <w:szCs w:val="26"/>
              </w:rPr>
              <w:t>II</w:t>
            </w:r>
          </w:p>
        </w:tc>
        <w:tc>
          <w:tcPr>
            <w:tcW w:w="3891" w:type="dxa"/>
            <w:vAlign w:val="center"/>
          </w:tcPr>
          <w:p w14:paraId="5EB0253A" w14:textId="6785BD46" w:rsidR="007700E7" w:rsidRPr="00B2429E" w:rsidRDefault="009517B4" w:rsidP="00EC6B27">
            <w:pPr>
              <w:jc w:val="center"/>
              <w:rPr>
                <w:rFonts w:cs="Times New Roman"/>
                <w:b/>
                <w:sz w:val="26"/>
                <w:szCs w:val="26"/>
              </w:rPr>
            </w:pPr>
            <w:r w:rsidRPr="00B2429E">
              <w:rPr>
                <w:rFonts w:cs="Times New Roman"/>
                <w:b/>
                <w:sz w:val="26"/>
                <w:szCs w:val="26"/>
              </w:rPr>
              <w:t>THƯỜNG TRỰC HĐND HUYỆN</w:t>
            </w:r>
          </w:p>
        </w:tc>
        <w:tc>
          <w:tcPr>
            <w:tcW w:w="3835" w:type="dxa"/>
            <w:vAlign w:val="center"/>
          </w:tcPr>
          <w:p w14:paraId="26910F64" w14:textId="77777777" w:rsidR="007700E7" w:rsidRPr="00B2429E" w:rsidRDefault="007700E7" w:rsidP="007700E7">
            <w:pPr>
              <w:jc w:val="center"/>
              <w:rPr>
                <w:rFonts w:cs="Times New Roman"/>
                <w:b/>
                <w:sz w:val="26"/>
                <w:szCs w:val="26"/>
              </w:rPr>
            </w:pPr>
          </w:p>
        </w:tc>
        <w:tc>
          <w:tcPr>
            <w:tcW w:w="1376" w:type="dxa"/>
            <w:vAlign w:val="center"/>
          </w:tcPr>
          <w:p w14:paraId="260849B2" w14:textId="77777777" w:rsidR="007700E7" w:rsidRPr="00B2429E" w:rsidRDefault="007700E7" w:rsidP="007700E7">
            <w:pPr>
              <w:jc w:val="center"/>
              <w:rPr>
                <w:rFonts w:cs="Times New Roman"/>
                <w:b/>
                <w:sz w:val="26"/>
                <w:szCs w:val="26"/>
              </w:rPr>
            </w:pPr>
          </w:p>
        </w:tc>
        <w:tc>
          <w:tcPr>
            <w:tcW w:w="1478" w:type="dxa"/>
            <w:vAlign w:val="center"/>
          </w:tcPr>
          <w:p w14:paraId="42491B28" w14:textId="77777777" w:rsidR="007700E7" w:rsidRPr="00B2429E" w:rsidRDefault="007700E7" w:rsidP="007700E7">
            <w:pPr>
              <w:jc w:val="center"/>
              <w:rPr>
                <w:rFonts w:cs="Times New Roman"/>
                <w:b/>
                <w:sz w:val="26"/>
                <w:szCs w:val="26"/>
              </w:rPr>
            </w:pPr>
          </w:p>
        </w:tc>
        <w:tc>
          <w:tcPr>
            <w:tcW w:w="1478" w:type="dxa"/>
            <w:vAlign w:val="center"/>
          </w:tcPr>
          <w:p w14:paraId="26FFE764" w14:textId="0548509C" w:rsidR="007700E7" w:rsidRPr="00B2429E" w:rsidRDefault="007700E7" w:rsidP="007700E7">
            <w:pPr>
              <w:jc w:val="center"/>
              <w:rPr>
                <w:rFonts w:cs="Times New Roman"/>
                <w:b/>
                <w:sz w:val="26"/>
                <w:szCs w:val="26"/>
              </w:rPr>
            </w:pPr>
          </w:p>
        </w:tc>
        <w:tc>
          <w:tcPr>
            <w:tcW w:w="1626" w:type="dxa"/>
            <w:vAlign w:val="center"/>
          </w:tcPr>
          <w:p w14:paraId="425CA3DF" w14:textId="77777777" w:rsidR="007700E7" w:rsidRPr="00B2429E" w:rsidRDefault="007700E7" w:rsidP="007700E7">
            <w:pPr>
              <w:jc w:val="center"/>
              <w:rPr>
                <w:rFonts w:cs="Times New Roman"/>
                <w:b/>
                <w:sz w:val="26"/>
                <w:szCs w:val="26"/>
              </w:rPr>
            </w:pPr>
          </w:p>
        </w:tc>
        <w:tc>
          <w:tcPr>
            <w:tcW w:w="1603" w:type="dxa"/>
            <w:vAlign w:val="center"/>
          </w:tcPr>
          <w:p w14:paraId="770772DB" w14:textId="77777777" w:rsidR="007700E7" w:rsidRPr="00B2429E" w:rsidRDefault="007700E7" w:rsidP="007700E7">
            <w:pPr>
              <w:jc w:val="center"/>
              <w:rPr>
                <w:rFonts w:cs="Times New Roman"/>
                <w:b/>
                <w:sz w:val="26"/>
                <w:szCs w:val="26"/>
              </w:rPr>
            </w:pPr>
          </w:p>
        </w:tc>
      </w:tr>
      <w:tr w:rsidR="00577EA6" w:rsidRPr="00B2429E" w14:paraId="5C98B0E6" w14:textId="77777777" w:rsidTr="003363BA">
        <w:tc>
          <w:tcPr>
            <w:tcW w:w="589" w:type="dxa"/>
            <w:vAlign w:val="center"/>
          </w:tcPr>
          <w:p w14:paraId="7D409894" w14:textId="5F10AD79" w:rsidR="00577EA6" w:rsidRPr="00B2429E" w:rsidRDefault="00D74FB1" w:rsidP="007700E7">
            <w:pPr>
              <w:jc w:val="center"/>
              <w:rPr>
                <w:rFonts w:cs="Times New Roman"/>
                <w:sz w:val="26"/>
                <w:szCs w:val="26"/>
              </w:rPr>
            </w:pPr>
            <w:r>
              <w:rPr>
                <w:rFonts w:cs="Times New Roman"/>
                <w:sz w:val="26"/>
                <w:szCs w:val="26"/>
              </w:rPr>
              <w:t>1</w:t>
            </w:r>
          </w:p>
        </w:tc>
        <w:tc>
          <w:tcPr>
            <w:tcW w:w="3891" w:type="dxa"/>
            <w:vAlign w:val="center"/>
          </w:tcPr>
          <w:p w14:paraId="55E6CB0E" w14:textId="71A0D61A" w:rsidR="00577EA6" w:rsidRPr="00B2429E" w:rsidRDefault="00EB6824" w:rsidP="00577EA6">
            <w:pPr>
              <w:jc w:val="both"/>
              <w:rPr>
                <w:rFonts w:cs="Times New Roman"/>
                <w:sz w:val="26"/>
                <w:szCs w:val="26"/>
              </w:rPr>
            </w:pPr>
            <w:r>
              <w:rPr>
                <w:rFonts w:cs="Times New Roman"/>
                <w:sz w:val="26"/>
                <w:szCs w:val="26"/>
              </w:rPr>
              <w:tab/>
            </w:r>
            <w:r w:rsidR="00577EA6" w:rsidRPr="00B2429E">
              <w:rPr>
                <w:rFonts w:cs="Times New Roman"/>
                <w:sz w:val="26"/>
                <w:szCs w:val="26"/>
              </w:rPr>
              <w:t xml:space="preserve">Báo cáo kết quả giám sát chuyên đề về </w:t>
            </w:r>
            <w:r w:rsidR="00577EA6" w:rsidRPr="00577EA6">
              <w:rPr>
                <w:rFonts w:cs="Times New Roman"/>
                <w:sz w:val="26"/>
                <w:szCs w:val="26"/>
              </w:rPr>
              <w:t xml:space="preserve">tình hình thực hiện </w:t>
            </w:r>
            <w:r w:rsidR="00577EA6" w:rsidRPr="00577EA6">
              <w:rPr>
                <w:rFonts w:cs="Times New Roman"/>
                <w:sz w:val="26"/>
                <w:szCs w:val="26"/>
              </w:rPr>
              <w:lastRenderedPageBreak/>
              <w:t>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r w:rsidR="00577EA6" w:rsidRPr="00B2429E">
              <w:rPr>
                <w:rFonts w:cs="Times New Roman"/>
                <w:sz w:val="26"/>
                <w:szCs w:val="26"/>
              </w:rPr>
              <w:t xml:space="preserve"> </w:t>
            </w:r>
            <w:r w:rsidR="00577EA6" w:rsidRPr="00B2429E">
              <w:rPr>
                <w:rFonts w:cs="Times New Roman"/>
                <w:i/>
                <w:sz w:val="26"/>
                <w:szCs w:val="26"/>
              </w:rPr>
              <w:t xml:space="preserve">(số </w:t>
            </w:r>
            <w:r w:rsidR="00562BA1">
              <w:rPr>
                <w:rFonts w:cs="Times New Roman"/>
                <w:i/>
                <w:sz w:val="26"/>
                <w:szCs w:val="26"/>
              </w:rPr>
              <w:t>83</w:t>
            </w:r>
            <w:r w:rsidR="00577EA6" w:rsidRPr="00B2429E">
              <w:rPr>
                <w:rFonts w:cs="Times New Roman"/>
                <w:i/>
                <w:sz w:val="26"/>
                <w:szCs w:val="26"/>
              </w:rPr>
              <w:t xml:space="preserve">/BC-ĐGS ngày </w:t>
            </w:r>
            <w:r w:rsidR="00562BA1">
              <w:rPr>
                <w:rFonts w:cs="Times New Roman"/>
                <w:i/>
                <w:sz w:val="26"/>
                <w:szCs w:val="26"/>
              </w:rPr>
              <w:t>07/7/2023</w:t>
            </w:r>
            <w:r w:rsidR="00577EA6" w:rsidRPr="00B2429E">
              <w:rPr>
                <w:rFonts w:cs="Times New Roman"/>
                <w:i/>
                <w:sz w:val="26"/>
                <w:szCs w:val="26"/>
              </w:rPr>
              <w:t>)</w:t>
            </w:r>
          </w:p>
          <w:p w14:paraId="322A5D0D" w14:textId="13E44205" w:rsidR="00577EA6" w:rsidRPr="00B2429E" w:rsidRDefault="00EB6824" w:rsidP="000303B6">
            <w:pPr>
              <w:jc w:val="both"/>
              <w:rPr>
                <w:rFonts w:cs="Times New Roman"/>
                <w:b/>
                <w:sz w:val="26"/>
                <w:szCs w:val="26"/>
              </w:rPr>
            </w:pPr>
            <w:r>
              <w:rPr>
                <w:rFonts w:cs="Times New Roman"/>
                <w:sz w:val="26"/>
                <w:szCs w:val="26"/>
              </w:rPr>
              <w:tab/>
            </w:r>
            <w:r w:rsidR="00577EA6" w:rsidRPr="00B2429E">
              <w:rPr>
                <w:rFonts w:cs="Times New Roman"/>
                <w:sz w:val="26"/>
                <w:szCs w:val="26"/>
              </w:rPr>
              <w:t xml:space="preserve">Thông báo kết luận kết quả giám sát chuyên đề về </w:t>
            </w:r>
            <w:r w:rsidR="00562BA1" w:rsidRPr="00562BA1">
              <w:rPr>
                <w:rFonts w:cs="Times New Roman"/>
                <w:sz w:val="26"/>
                <w:szCs w:val="26"/>
              </w:rPr>
              <w:t>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r w:rsidR="00577EA6" w:rsidRPr="00B2429E">
              <w:rPr>
                <w:rFonts w:cs="Times New Roman"/>
                <w:sz w:val="26"/>
                <w:szCs w:val="26"/>
              </w:rPr>
              <w:t xml:space="preserve"> </w:t>
            </w:r>
            <w:r w:rsidR="00577EA6" w:rsidRPr="00B2429E">
              <w:rPr>
                <w:rFonts w:cs="Times New Roman"/>
                <w:i/>
                <w:sz w:val="26"/>
                <w:szCs w:val="26"/>
              </w:rPr>
              <w:t xml:space="preserve">(số </w:t>
            </w:r>
            <w:r w:rsidR="00562BA1">
              <w:rPr>
                <w:rFonts w:cs="Times New Roman"/>
                <w:i/>
                <w:sz w:val="26"/>
                <w:szCs w:val="26"/>
              </w:rPr>
              <w:t>17</w:t>
            </w:r>
            <w:r w:rsidR="00577EA6" w:rsidRPr="00B2429E">
              <w:rPr>
                <w:rFonts w:cs="Times New Roman"/>
                <w:i/>
                <w:sz w:val="26"/>
                <w:szCs w:val="26"/>
              </w:rPr>
              <w:t xml:space="preserve">/TB-HĐND ngày </w:t>
            </w:r>
            <w:r w:rsidR="00562BA1">
              <w:rPr>
                <w:rFonts w:cs="Times New Roman"/>
                <w:i/>
                <w:sz w:val="26"/>
                <w:szCs w:val="26"/>
              </w:rPr>
              <w:t>14/8/2023</w:t>
            </w:r>
            <w:r w:rsidR="00577EA6" w:rsidRPr="00B2429E">
              <w:rPr>
                <w:rFonts w:cs="Times New Roman"/>
                <w:i/>
                <w:sz w:val="26"/>
                <w:szCs w:val="26"/>
              </w:rPr>
              <w:t>)</w:t>
            </w:r>
          </w:p>
        </w:tc>
        <w:tc>
          <w:tcPr>
            <w:tcW w:w="3835" w:type="dxa"/>
            <w:vAlign w:val="center"/>
          </w:tcPr>
          <w:p w14:paraId="1E409C28" w14:textId="6E453F78" w:rsidR="00577EA6" w:rsidRPr="00B2429E" w:rsidRDefault="00EB6824" w:rsidP="00EB6824">
            <w:pPr>
              <w:jc w:val="both"/>
              <w:rPr>
                <w:rFonts w:cs="Times New Roman"/>
                <w:b/>
                <w:sz w:val="26"/>
                <w:szCs w:val="26"/>
              </w:rPr>
            </w:pPr>
            <w:r>
              <w:rPr>
                <w:rFonts w:cs="Times New Roman"/>
                <w:sz w:val="26"/>
                <w:szCs w:val="26"/>
              </w:rPr>
              <w:lastRenderedPageBreak/>
              <w:tab/>
            </w:r>
            <w:r w:rsidR="00EC6B27" w:rsidRPr="00EB6824">
              <w:rPr>
                <w:rFonts w:cs="Times New Roman"/>
                <w:sz w:val="26"/>
                <w:szCs w:val="26"/>
              </w:rPr>
              <w:t xml:space="preserve">Báo cáo số 101/BC-UBND ngày </w:t>
            </w:r>
            <w:r w:rsidRPr="00EB6824">
              <w:rPr>
                <w:rFonts w:cs="Times New Roman"/>
                <w:sz w:val="26"/>
                <w:szCs w:val="26"/>
              </w:rPr>
              <w:t xml:space="preserve">22/3/2024 của UBND huyện </w:t>
            </w:r>
            <w:r w:rsidRPr="00EB6824">
              <w:rPr>
                <w:rFonts w:cs="Times New Roman"/>
                <w:sz w:val="26"/>
                <w:szCs w:val="26"/>
              </w:rPr>
              <w:lastRenderedPageBreak/>
              <w:t>về kết quả thực hiện sau giám sát</w:t>
            </w:r>
            <w:r>
              <w:rPr>
                <w:rFonts w:cs="Times New Roman"/>
                <w:b/>
                <w:sz w:val="26"/>
                <w:szCs w:val="26"/>
              </w:rPr>
              <w:t xml:space="preserve"> </w:t>
            </w:r>
            <w:r w:rsidRPr="00577EA6">
              <w:rPr>
                <w:rFonts w:cs="Times New Roman"/>
                <w:sz w:val="26"/>
                <w:szCs w:val="26"/>
              </w:rPr>
              <w:t>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p>
        </w:tc>
        <w:tc>
          <w:tcPr>
            <w:tcW w:w="1376" w:type="dxa"/>
            <w:vAlign w:val="center"/>
          </w:tcPr>
          <w:p w14:paraId="2FB37B9B" w14:textId="77777777" w:rsidR="00577EA6" w:rsidRPr="00B2429E" w:rsidRDefault="00577EA6" w:rsidP="007700E7">
            <w:pPr>
              <w:jc w:val="center"/>
              <w:rPr>
                <w:rFonts w:cs="Times New Roman"/>
                <w:b/>
                <w:sz w:val="26"/>
                <w:szCs w:val="26"/>
              </w:rPr>
            </w:pPr>
          </w:p>
        </w:tc>
        <w:tc>
          <w:tcPr>
            <w:tcW w:w="1478" w:type="dxa"/>
            <w:vAlign w:val="center"/>
          </w:tcPr>
          <w:p w14:paraId="1399B151" w14:textId="0FEEFBAD" w:rsidR="00577EA6" w:rsidRPr="00B2429E" w:rsidRDefault="00577EA6" w:rsidP="007700E7">
            <w:pPr>
              <w:jc w:val="center"/>
              <w:rPr>
                <w:rFonts w:cs="Times New Roman"/>
                <w:b/>
                <w:sz w:val="26"/>
                <w:szCs w:val="26"/>
              </w:rPr>
            </w:pPr>
          </w:p>
        </w:tc>
        <w:tc>
          <w:tcPr>
            <w:tcW w:w="1478" w:type="dxa"/>
            <w:vAlign w:val="center"/>
          </w:tcPr>
          <w:p w14:paraId="0A343942" w14:textId="77777777" w:rsidR="00577EA6" w:rsidRPr="00B2429E" w:rsidRDefault="00577EA6" w:rsidP="007700E7">
            <w:pPr>
              <w:jc w:val="center"/>
              <w:rPr>
                <w:rFonts w:cs="Times New Roman"/>
                <w:b/>
                <w:sz w:val="26"/>
                <w:szCs w:val="26"/>
              </w:rPr>
            </w:pPr>
          </w:p>
        </w:tc>
        <w:tc>
          <w:tcPr>
            <w:tcW w:w="1626" w:type="dxa"/>
            <w:vAlign w:val="center"/>
          </w:tcPr>
          <w:p w14:paraId="108561BC" w14:textId="77777777" w:rsidR="00577EA6" w:rsidRPr="00B2429E" w:rsidRDefault="00577EA6" w:rsidP="007700E7">
            <w:pPr>
              <w:jc w:val="center"/>
              <w:rPr>
                <w:rFonts w:cs="Times New Roman"/>
                <w:b/>
                <w:sz w:val="26"/>
                <w:szCs w:val="26"/>
              </w:rPr>
            </w:pPr>
          </w:p>
        </w:tc>
        <w:tc>
          <w:tcPr>
            <w:tcW w:w="1603" w:type="dxa"/>
            <w:vAlign w:val="center"/>
          </w:tcPr>
          <w:p w14:paraId="68032B15" w14:textId="77777777" w:rsidR="00577EA6" w:rsidRPr="00B2429E" w:rsidRDefault="00577EA6" w:rsidP="007700E7">
            <w:pPr>
              <w:jc w:val="center"/>
              <w:rPr>
                <w:rFonts w:cs="Times New Roman"/>
                <w:b/>
                <w:sz w:val="26"/>
                <w:szCs w:val="26"/>
              </w:rPr>
            </w:pPr>
          </w:p>
        </w:tc>
      </w:tr>
      <w:tr w:rsidR="00A11B30" w:rsidRPr="00B2429E" w14:paraId="4AF3EF49" w14:textId="77777777" w:rsidTr="003363BA">
        <w:tc>
          <w:tcPr>
            <w:tcW w:w="589" w:type="dxa"/>
            <w:vAlign w:val="center"/>
          </w:tcPr>
          <w:p w14:paraId="6C2AF16E" w14:textId="77777777" w:rsidR="00A11B30" w:rsidRDefault="00A11B30" w:rsidP="007700E7">
            <w:pPr>
              <w:jc w:val="center"/>
              <w:rPr>
                <w:rFonts w:cs="Times New Roman"/>
                <w:sz w:val="26"/>
                <w:szCs w:val="26"/>
              </w:rPr>
            </w:pPr>
          </w:p>
        </w:tc>
        <w:tc>
          <w:tcPr>
            <w:tcW w:w="3891" w:type="dxa"/>
            <w:vAlign w:val="center"/>
          </w:tcPr>
          <w:p w14:paraId="3B5D27F1" w14:textId="77777777" w:rsidR="00A11B30" w:rsidRPr="007645C4" w:rsidRDefault="00A11B30" w:rsidP="00A11B30">
            <w:pPr>
              <w:spacing w:before="60" w:after="60"/>
              <w:ind w:firstLine="720"/>
              <w:jc w:val="both"/>
              <w:rPr>
                <w:rFonts w:cs="Times New Roman"/>
                <w:szCs w:val="28"/>
              </w:rPr>
            </w:pPr>
            <w:r>
              <w:rPr>
                <w:rFonts w:cs="Times New Roman"/>
                <w:szCs w:val="28"/>
              </w:rPr>
              <w:t xml:space="preserve">- Đề nghị </w:t>
            </w:r>
            <w:r w:rsidRPr="00B1055D">
              <w:rPr>
                <w:rFonts w:cs="Times New Roman"/>
                <w:szCs w:val="28"/>
              </w:rPr>
              <w:t>UBND huyện:</w:t>
            </w:r>
          </w:p>
          <w:p w14:paraId="467D062B" w14:textId="23268F69" w:rsidR="00A11B30" w:rsidRDefault="00A11B30" w:rsidP="00A11B30">
            <w:pPr>
              <w:jc w:val="both"/>
              <w:rPr>
                <w:rFonts w:cs="Times New Roman"/>
                <w:sz w:val="26"/>
                <w:szCs w:val="26"/>
              </w:rPr>
            </w:pPr>
            <w:r>
              <w:rPr>
                <w:rFonts w:cs="Times New Roman"/>
                <w:szCs w:val="28"/>
              </w:rPr>
              <w:tab/>
              <w:t xml:space="preserve">+ </w:t>
            </w:r>
            <w:r w:rsidRPr="00B1055D">
              <w:rPr>
                <w:rFonts w:cs="Times New Roman"/>
                <w:szCs w:val="28"/>
              </w:rPr>
              <w:t>Chỉ đạo đơn vị chuyên môn đánh giá tính khả</w:t>
            </w:r>
            <w:r>
              <w:rPr>
                <w:rFonts w:cs="Times New Roman"/>
                <w:szCs w:val="28"/>
              </w:rPr>
              <w:t xml:space="preserve"> </w:t>
            </w:r>
            <w:r w:rsidRPr="00B1055D">
              <w:rPr>
                <w:rFonts w:cs="Times New Roman"/>
                <w:szCs w:val="28"/>
              </w:rPr>
              <w:t>thi, hiệu quả triển khai Dự án</w:t>
            </w:r>
            <w:r>
              <w:rPr>
                <w:rFonts w:cs="Times New Roman"/>
                <w:szCs w:val="28"/>
              </w:rPr>
              <w:t>,</w:t>
            </w:r>
            <w:r w:rsidRPr="00B1055D">
              <w:rPr>
                <w:rFonts w:cs="Times New Roman"/>
                <w:szCs w:val="28"/>
              </w:rPr>
              <w:t xml:space="preserve"> kịp thời</w:t>
            </w:r>
            <w:r>
              <w:rPr>
                <w:rFonts w:cs="Times New Roman"/>
                <w:szCs w:val="28"/>
              </w:rPr>
              <w:t xml:space="preserve"> báo</w:t>
            </w:r>
            <w:r w:rsidRPr="00B1055D">
              <w:rPr>
                <w:rFonts w:cs="Times New Roman"/>
                <w:szCs w:val="28"/>
              </w:rPr>
              <w:t xml:space="preserve"> cáo cấp có thẩm quyền, Thường trực HĐND huyện xem  xét, theo dõi. Trường hợp xét </w:t>
            </w:r>
            <w:r w:rsidRPr="00B1055D">
              <w:rPr>
                <w:rFonts w:cs="Times New Roman"/>
                <w:szCs w:val="28"/>
              </w:rPr>
              <w:lastRenderedPageBreak/>
              <w:t>thấy không có tính khả thi trong việc tháo gỡ các khó khăn, vướng mắc trong quá trình thực hiện Dự án, đề nghị</w:t>
            </w:r>
            <w:r>
              <w:rPr>
                <w:rFonts w:cs="Times New Roman"/>
                <w:szCs w:val="28"/>
              </w:rPr>
              <w:t xml:space="preserve"> </w:t>
            </w:r>
            <w:r w:rsidRPr="00B1055D">
              <w:rPr>
                <w:rFonts w:cs="Times New Roman"/>
                <w:szCs w:val="28"/>
              </w:rPr>
              <w:t>có báo cáo cụ thể và đề xuất Thường trực HĐND huyện xem xét, báo cáo HĐND huyện về hiệu lực Nghị quyết số 18/NQ-HĐND ngày 06/7/2020 theo quy định.</w:t>
            </w:r>
            <w:r>
              <w:rPr>
                <w:rFonts w:cs="Times New Roman"/>
                <w:szCs w:val="28"/>
              </w:rPr>
              <w:t xml:space="preserve"> </w:t>
            </w:r>
            <w:r w:rsidRPr="00B1055D">
              <w:rPr>
                <w:rFonts w:cs="Times New Roman"/>
                <w:szCs w:val="28"/>
              </w:rPr>
              <w:t>Kế</w:t>
            </w:r>
            <w:r>
              <w:rPr>
                <w:rFonts w:cs="Times New Roman"/>
                <w:szCs w:val="28"/>
              </w:rPr>
              <w:t xml:space="preserve">t </w:t>
            </w:r>
            <w:r w:rsidRPr="00B1055D">
              <w:rPr>
                <w:rFonts w:cs="Times New Roman"/>
                <w:szCs w:val="28"/>
              </w:rPr>
              <w:t xml:space="preserve">quả hoàn thành gửi về Thường trực HĐND huyện </w:t>
            </w:r>
            <w:r w:rsidRPr="00B1055D">
              <w:rPr>
                <w:rFonts w:cs="Times New Roman"/>
                <w:i/>
                <w:szCs w:val="28"/>
              </w:rPr>
              <w:t>(qua Ban Kinh tế -Xã hội HĐND huyện)</w:t>
            </w:r>
            <w:r>
              <w:rPr>
                <w:rFonts w:cs="Times New Roman"/>
                <w:szCs w:val="28"/>
              </w:rPr>
              <w:t xml:space="preserve"> </w:t>
            </w:r>
            <w:r w:rsidRPr="00B1055D">
              <w:rPr>
                <w:rFonts w:cs="Times New Roman"/>
                <w:szCs w:val="28"/>
              </w:rPr>
              <w:t>trướ</w:t>
            </w:r>
            <w:r>
              <w:rPr>
                <w:rFonts w:cs="Times New Roman"/>
                <w:szCs w:val="28"/>
              </w:rPr>
              <w:t>c ngày 30/8/2023.</w:t>
            </w:r>
          </w:p>
        </w:tc>
        <w:tc>
          <w:tcPr>
            <w:tcW w:w="3835" w:type="dxa"/>
            <w:vAlign w:val="center"/>
          </w:tcPr>
          <w:p w14:paraId="1614484E" w14:textId="19587608" w:rsidR="00A11B30" w:rsidRDefault="00A11B30" w:rsidP="00A11B30">
            <w:pPr>
              <w:jc w:val="both"/>
              <w:rPr>
                <w:rFonts w:cs="Times New Roman"/>
                <w:sz w:val="26"/>
                <w:szCs w:val="26"/>
              </w:rPr>
            </w:pPr>
            <w:r>
              <w:rPr>
                <w:rFonts w:cs="Times New Roman"/>
                <w:sz w:val="26"/>
                <w:szCs w:val="26"/>
              </w:rPr>
              <w:lastRenderedPageBreak/>
              <w:tab/>
              <w:t xml:space="preserve">+ </w:t>
            </w:r>
            <w:r w:rsidRPr="003A48FD">
              <w:rPr>
                <w:rFonts w:cs="Times New Roman"/>
                <w:sz w:val="26"/>
                <w:szCs w:val="26"/>
              </w:rPr>
              <w:t>UBND huyện đã ban hành Báo cáo số 478/BC-UBND ngày 17/11/2023 về việc đánh giá tình hình triển khai đối với Dự án khai thác quỹ đất, mở rộng không gian đô thị khu Thương mại -Giáo dục và dân cư phía tây thị trấn huyện lỵ Kon Rẫy</w:t>
            </w:r>
            <w:r>
              <w:rPr>
                <w:rFonts w:cs="Times New Roman"/>
                <w:sz w:val="26"/>
                <w:szCs w:val="26"/>
              </w:rPr>
              <w:t>.</w:t>
            </w:r>
          </w:p>
          <w:p w14:paraId="4562672D" w14:textId="435435F3" w:rsidR="00A11B30" w:rsidRDefault="000062EB" w:rsidP="00EB6824">
            <w:pPr>
              <w:jc w:val="both"/>
              <w:rPr>
                <w:rFonts w:cs="Times New Roman"/>
                <w:sz w:val="26"/>
                <w:szCs w:val="26"/>
              </w:rPr>
            </w:pPr>
            <w:r>
              <w:rPr>
                <w:spacing w:val="-2"/>
                <w:szCs w:val="28"/>
              </w:rPr>
              <w:lastRenderedPageBreak/>
              <w:tab/>
              <w:t xml:space="preserve">+ </w:t>
            </w:r>
            <w:r w:rsidRPr="00046CB1">
              <w:rPr>
                <w:spacing w:val="-2"/>
                <w:szCs w:val="28"/>
              </w:rPr>
              <w:t>UBND huyện đã có chủ động, kịp thời báo cáo và đề nghị Thường trực HĐND huyện xem xét cho phép tạm dừng triển khai thực hiện Dự án</w:t>
            </w:r>
            <w:r w:rsidRPr="00046CB1">
              <w:rPr>
                <w:spacing w:val="-2"/>
                <w:szCs w:val="28"/>
                <w:shd w:val="clear" w:color="auto" w:fill="FFFFFF"/>
                <w:vertAlign w:val="superscript"/>
              </w:rPr>
              <w:t>(</w:t>
            </w:r>
            <w:r w:rsidRPr="00046CB1">
              <w:rPr>
                <w:rStyle w:val="FootnoteReference"/>
                <w:spacing w:val="-2"/>
                <w:szCs w:val="28"/>
                <w:shd w:val="clear" w:color="auto" w:fill="FFFFFF"/>
              </w:rPr>
              <w:footnoteReference w:id="3"/>
            </w:r>
            <w:r w:rsidRPr="00046CB1">
              <w:rPr>
                <w:spacing w:val="-2"/>
                <w:szCs w:val="28"/>
                <w:shd w:val="clear" w:color="auto" w:fill="FFFFFF"/>
                <w:vertAlign w:val="superscript"/>
              </w:rPr>
              <w:t>)</w:t>
            </w:r>
            <w:r w:rsidRPr="00046CB1">
              <w:rPr>
                <w:spacing w:val="-2"/>
                <w:szCs w:val="28"/>
              </w:rPr>
              <w:t>. Theo đó, tại kỳ họp thứ 7, HĐND huyện khóa XV đã ban hành Nghị quyết</w:t>
            </w:r>
            <w:r w:rsidRPr="00046CB1">
              <w:rPr>
                <w:spacing w:val="-2"/>
                <w:szCs w:val="28"/>
                <w:shd w:val="clear" w:color="auto" w:fill="FFFFFF"/>
              </w:rPr>
              <w:t xml:space="preserve"> thống nhất tạm dừng thực hiện chủ trương đầu tư Dự án Khai thác quỹ đất, mở rộng không gian đô thị khu Thương mại - Giáo dục và dân cư phía tây thị trấn huyện lỵ Kon Rẫy</w:t>
            </w:r>
            <w:r w:rsidRPr="00046CB1">
              <w:rPr>
                <w:spacing w:val="-2"/>
                <w:szCs w:val="28"/>
                <w:shd w:val="clear" w:color="auto" w:fill="FFFFFF"/>
                <w:vertAlign w:val="superscript"/>
              </w:rPr>
              <w:t>(</w:t>
            </w:r>
            <w:r w:rsidRPr="00046CB1">
              <w:rPr>
                <w:rStyle w:val="FootnoteReference"/>
                <w:spacing w:val="-2"/>
                <w:szCs w:val="28"/>
                <w:shd w:val="clear" w:color="auto" w:fill="FFFFFF"/>
              </w:rPr>
              <w:footnoteReference w:id="4"/>
            </w:r>
            <w:r w:rsidRPr="00046CB1">
              <w:rPr>
                <w:spacing w:val="-2"/>
                <w:szCs w:val="28"/>
                <w:shd w:val="clear" w:color="auto" w:fill="FFFFFF"/>
                <w:vertAlign w:val="superscript"/>
              </w:rPr>
              <w:t>)</w:t>
            </w:r>
            <w:r w:rsidRPr="00046CB1">
              <w:rPr>
                <w:spacing w:val="-2"/>
                <w:szCs w:val="28"/>
                <w:shd w:val="clear" w:color="auto" w:fill="FFFFFF"/>
              </w:rPr>
              <w:t>. K</w:t>
            </w:r>
            <w:r w:rsidRPr="00046CB1">
              <w:rPr>
                <w:spacing w:val="-2"/>
                <w:szCs w:val="28"/>
              </w:rPr>
              <w:t>hi cơ bản đảm bảo các điều kiện cần thiết theo quy định, UBND huyện sẽ báo cáo</w:t>
            </w:r>
            <w:r>
              <w:rPr>
                <w:spacing w:val="-2"/>
                <w:szCs w:val="28"/>
              </w:rPr>
              <w:t xml:space="preserve"> cơ quan</w:t>
            </w:r>
            <w:r w:rsidRPr="00046CB1">
              <w:rPr>
                <w:spacing w:val="-2"/>
                <w:szCs w:val="28"/>
              </w:rPr>
              <w:t xml:space="preserve"> có thẩm quyền </w:t>
            </w:r>
            <w:r>
              <w:rPr>
                <w:spacing w:val="-2"/>
                <w:szCs w:val="28"/>
              </w:rPr>
              <w:t xml:space="preserve">xem xét về chủ trương làm cơ sở </w:t>
            </w:r>
            <w:r w:rsidRPr="00046CB1">
              <w:rPr>
                <w:spacing w:val="-2"/>
                <w:szCs w:val="28"/>
              </w:rPr>
              <w:t xml:space="preserve">để </w:t>
            </w:r>
            <w:r>
              <w:rPr>
                <w:spacing w:val="-2"/>
                <w:szCs w:val="28"/>
              </w:rPr>
              <w:t xml:space="preserve">triển khai </w:t>
            </w:r>
            <w:r w:rsidRPr="00046CB1">
              <w:rPr>
                <w:spacing w:val="-2"/>
                <w:szCs w:val="28"/>
              </w:rPr>
              <w:t xml:space="preserve">thực hiện dự án theo quy </w:t>
            </w:r>
            <w:r w:rsidRPr="00046CB1">
              <w:rPr>
                <w:spacing w:val="-2"/>
                <w:szCs w:val="28"/>
              </w:rPr>
              <w:lastRenderedPageBreak/>
              <w:t>định của pháp luật</w:t>
            </w:r>
            <w:r>
              <w:rPr>
                <w:spacing w:val="-2"/>
                <w:szCs w:val="28"/>
              </w:rPr>
              <w:t xml:space="preserve"> nhằm khai thác hiệu quả quỹ đất, </w:t>
            </w:r>
            <w:r>
              <w:rPr>
                <w:bCs/>
                <w:szCs w:val="28"/>
                <w:lang w:val="pt-BR"/>
              </w:rPr>
              <w:t>phát triển hạ tầng...</w:t>
            </w:r>
          </w:p>
        </w:tc>
        <w:tc>
          <w:tcPr>
            <w:tcW w:w="1376" w:type="dxa"/>
            <w:vAlign w:val="center"/>
          </w:tcPr>
          <w:p w14:paraId="6B1D1518" w14:textId="714CF8B5" w:rsidR="00A11B30" w:rsidRPr="00B2429E" w:rsidRDefault="000062EB" w:rsidP="007700E7">
            <w:pPr>
              <w:jc w:val="center"/>
              <w:rPr>
                <w:rFonts w:cs="Times New Roman"/>
                <w:b/>
                <w:sz w:val="26"/>
                <w:szCs w:val="26"/>
              </w:rPr>
            </w:pPr>
            <w:r>
              <w:rPr>
                <w:rFonts w:cs="Times New Roman"/>
                <w:b/>
                <w:sz w:val="26"/>
                <w:szCs w:val="26"/>
              </w:rPr>
              <w:lastRenderedPageBreak/>
              <w:t>X</w:t>
            </w:r>
          </w:p>
        </w:tc>
        <w:tc>
          <w:tcPr>
            <w:tcW w:w="1478" w:type="dxa"/>
            <w:vAlign w:val="center"/>
          </w:tcPr>
          <w:p w14:paraId="55BF1B33" w14:textId="77777777" w:rsidR="00A11B30" w:rsidRPr="00B2429E" w:rsidRDefault="00A11B30" w:rsidP="007700E7">
            <w:pPr>
              <w:jc w:val="center"/>
              <w:rPr>
                <w:rFonts w:cs="Times New Roman"/>
                <w:b/>
                <w:sz w:val="26"/>
                <w:szCs w:val="26"/>
              </w:rPr>
            </w:pPr>
          </w:p>
        </w:tc>
        <w:tc>
          <w:tcPr>
            <w:tcW w:w="1478" w:type="dxa"/>
            <w:vAlign w:val="center"/>
          </w:tcPr>
          <w:p w14:paraId="1F835982" w14:textId="77777777" w:rsidR="00A11B30" w:rsidRPr="00B2429E" w:rsidRDefault="00A11B30" w:rsidP="007700E7">
            <w:pPr>
              <w:jc w:val="center"/>
              <w:rPr>
                <w:rFonts w:cs="Times New Roman"/>
                <w:b/>
                <w:sz w:val="26"/>
                <w:szCs w:val="26"/>
              </w:rPr>
            </w:pPr>
          </w:p>
        </w:tc>
        <w:tc>
          <w:tcPr>
            <w:tcW w:w="1626" w:type="dxa"/>
            <w:vAlign w:val="center"/>
          </w:tcPr>
          <w:p w14:paraId="0D0D8BDF" w14:textId="77777777" w:rsidR="00A11B30" w:rsidRPr="00B2429E" w:rsidRDefault="00A11B30" w:rsidP="007700E7">
            <w:pPr>
              <w:jc w:val="center"/>
              <w:rPr>
                <w:rFonts w:cs="Times New Roman"/>
                <w:b/>
                <w:sz w:val="26"/>
                <w:szCs w:val="26"/>
              </w:rPr>
            </w:pPr>
          </w:p>
        </w:tc>
        <w:tc>
          <w:tcPr>
            <w:tcW w:w="1603" w:type="dxa"/>
            <w:vAlign w:val="center"/>
          </w:tcPr>
          <w:p w14:paraId="5BBBB3F7" w14:textId="77777777" w:rsidR="00A11B30" w:rsidRPr="00B2429E" w:rsidRDefault="00A11B30" w:rsidP="007700E7">
            <w:pPr>
              <w:jc w:val="center"/>
              <w:rPr>
                <w:rFonts w:cs="Times New Roman"/>
                <w:b/>
                <w:sz w:val="26"/>
                <w:szCs w:val="26"/>
              </w:rPr>
            </w:pPr>
          </w:p>
        </w:tc>
      </w:tr>
      <w:tr w:rsidR="000062EB" w:rsidRPr="00B2429E" w14:paraId="5388A6E7" w14:textId="77777777" w:rsidTr="003363BA">
        <w:tc>
          <w:tcPr>
            <w:tcW w:w="589" w:type="dxa"/>
            <w:vAlign w:val="center"/>
          </w:tcPr>
          <w:p w14:paraId="2847AE3B" w14:textId="77777777" w:rsidR="000062EB" w:rsidRDefault="000062EB" w:rsidP="007700E7">
            <w:pPr>
              <w:jc w:val="center"/>
              <w:rPr>
                <w:rFonts w:cs="Times New Roman"/>
                <w:sz w:val="26"/>
                <w:szCs w:val="26"/>
              </w:rPr>
            </w:pPr>
          </w:p>
        </w:tc>
        <w:tc>
          <w:tcPr>
            <w:tcW w:w="3891" w:type="dxa"/>
            <w:vAlign w:val="center"/>
          </w:tcPr>
          <w:p w14:paraId="60F3E8EB" w14:textId="2A9D5830" w:rsidR="000062EB" w:rsidRDefault="000062EB" w:rsidP="00A11B30">
            <w:pPr>
              <w:spacing w:before="60" w:after="60"/>
              <w:ind w:firstLine="720"/>
              <w:jc w:val="both"/>
              <w:rPr>
                <w:rFonts w:cs="Times New Roman"/>
                <w:szCs w:val="28"/>
              </w:rPr>
            </w:pPr>
            <w:r>
              <w:rPr>
                <w:rFonts w:cs="Times New Roman"/>
                <w:szCs w:val="28"/>
              </w:rPr>
              <w:t xml:space="preserve">+ </w:t>
            </w:r>
            <w:r w:rsidRPr="00B1055D">
              <w:rPr>
                <w:rFonts w:cs="Times New Roman"/>
                <w:szCs w:val="28"/>
              </w:rPr>
              <w:t>Thường xuyên rà soát, kiểm tra tiến độ thực hiện các</w:t>
            </w:r>
            <w:r>
              <w:rPr>
                <w:rFonts w:cs="Times New Roman"/>
                <w:szCs w:val="28"/>
              </w:rPr>
              <w:t xml:space="preserve"> </w:t>
            </w:r>
            <w:r w:rsidRPr="00B1055D">
              <w:rPr>
                <w:rFonts w:cs="Times New Roman"/>
                <w:szCs w:val="28"/>
              </w:rPr>
              <w:t>dự án đã được HĐND huyện phê duyệt chủ trương. Trường hợp cần</w:t>
            </w:r>
            <w:r>
              <w:rPr>
                <w:rFonts w:cs="Times New Roman"/>
                <w:szCs w:val="28"/>
              </w:rPr>
              <w:t xml:space="preserve"> </w:t>
            </w:r>
            <w:r w:rsidRPr="00B1055D">
              <w:rPr>
                <w:rFonts w:cs="Times New Roman"/>
                <w:szCs w:val="28"/>
              </w:rPr>
              <w:t>điều chỉnh, bổ sung nội dung dự án so với Nghị quyết đã ban hành,</w:t>
            </w:r>
            <w:r>
              <w:rPr>
                <w:rFonts w:cs="Times New Roman"/>
                <w:szCs w:val="28"/>
              </w:rPr>
              <w:t xml:space="preserve"> </w:t>
            </w:r>
            <w:r w:rsidRPr="00B1055D">
              <w:rPr>
                <w:rFonts w:cs="Times New Roman"/>
                <w:szCs w:val="28"/>
              </w:rPr>
              <w:t>kịp thời đề nghị Thường trực HĐND huyện xem xét, báo cáo HĐND huyện quyết định theo quy định.</w:t>
            </w:r>
          </w:p>
        </w:tc>
        <w:tc>
          <w:tcPr>
            <w:tcW w:w="3835" w:type="dxa"/>
            <w:vAlign w:val="center"/>
          </w:tcPr>
          <w:p w14:paraId="083B7743" w14:textId="77777777" w:rsidR="000062EB" w:rsidRDefault="000062EB" w:rsidP="00A11B30">
            <w:pPr>
              <w:jc w:val="both"/>
              <w:rPr>
                <w:rFonts w:cs="Times New Roman"/>
                <w:sz w:val="26"/>
                <w:szCs w:val="26"/>
              </w:rPr>
            </w:pPr>
          </w:p>
        </w:tc>
        <w:tc>
          <w:tcPr>
            <w:tcW w:w="1376" w:type="dxa"/>
            <w:vAlign w:val="center"/>
          </w:tcPr>
          <w:p w14:paraId="6C5AEA6D" w14:textId="653654E7" w:rsidR="000062EB" w:rsidRPr="00B2429E" w:rsidRDefault="001E20B3" w:rsidP="007700E7">
            <w:pPr>
              <w:jc w:val="center"/>
              <w:rPr>
                <w:rFonts w:cs="Times New Roman"/>
                <w:b/>
                <w:sz w:val="26"/>
                <w:szCs w:val="26"/>
              </w:rPr>
            </w:pPr>
            <w:r>
              <w:rPr>
                <w:rFonts w:cs="Times New Roman"/>
                <w:b/>
                <w:sz w:val="26"/>
                <w:szCs w:val="26"/>
              </w:rPr>
              <w:t>X</w:t>
            </w:r>
          </w:p>
        </w:tc>
        <w:tc>
          <w:tcPr>
            <w:tcW w:w="1478" w:type="dxa"/>
            <w:vAlign w:val="center"/>
          </w:tcPr>
          <w:p w14:paraId="76E0546D" w14:textId="0DED572F" w:rsidR="000062EB" w:rsidRPr="00B2429E" w:rsidRDefault="000062EB" w:rsidP="007700E7">
            <w:pPr>
              <w:jc w:val="center"/>
              <w:rPr>
                <w:rFonts w:cs="Times New Roman"/>
                <w:b/>
                <w:sz w:val="26"/>
                <w:szCs w:val="26"/>
              </w:rPr>
            </w:pPr>
          </w:p>
        </w:tc>
        <w:tc>
          <w:tcPr>
            <w:tcW w:w="1478" w:type="dxa"/>
            <w:vAlign w:val="center"/>
          </w:tcPr>
          <w:p w14:paraId="1713CB1E" w14:textId="77777777" w:rsidR="000062EB" w:rsidRPr="00B2429E" w:rsidRDefault="000062EB" w:rsidP="007700E7">
            <w:pPr>
              <w:jc w:val="center"/>
              <w:rPr>
                <w:rFonts w:cs="Times New Roman"/>
                <w:b/>
                <w:sz w:val="26"/>
                <w:szCs w:val="26"/>
              </w:rPr>
            </w:pPr>
          </w:p>
        </w:tc>
        <w:tc>
          <w:tcPr>
            <w:tcW w:w="1626" w:type="dxa"/>
            <w:vAlign w:val="center"/>
          </w:tcPr>
          <w:p w14:paraId="6D63F891" w14:textId="77777777" w:rsidR="000062EB" w:rsidRPr="00B2429E" w:rsidRDefault="000062EB" w:rsidP="007700E7">
            <w:pPr>
              <w:jc w:val="center"/>
              <w:rPr>
                <w:rFonts w:cs="Times New Roman"/>
                <w:b/>
                <w:sz w:val="26"/>
                <w:szCs w:val="26"/>
              </w:rPr>
            </w:pPr>
          </w:p>
        </w:tc>
        <w:tc>
          <w:tcPr>
            <w:tcW w:w="1603" w:type="dxa"/>
            <w:vAlign w:val="center"/>
          </w:tcPr>
          <w:p w14:paraId="2F43B522" w14:textId="77777777" w:rsidR="000062EB" w:rsidRPr="00B2429E" w:rsidRDefault="000062EB" w:rsidP="007700E7">
            <w:pPr>
              <w:jc w:val="center"/>
              <w:rPr>
                <w:rFonts w:cs="Times New Roman"/>
                <w:b/>
                <w:sz w:val="26"/>
                <w:szCs w:val="26"/>
              </w:rPr>
            </w:pPr>
          </w:p>
        </w:tc>
      </w:tr>
      <w:tr w:rsidR="00014EDE" w:rsidRPr="00B2429E" w14:paraId="65121E5A" w14:textId="77777777" w:rsidTr="003363BA">
        <w:tc>
          <w:tcPr>
            <w:tcW w:w="589" w:type="dxa"/>
            <w:vAlign w:val="center"/>
          </w:tcPr>
          <w:p w14:paraId="1316C275" w14:textId="004480DF" w:rsidR="00014EDE" w:rsidRPr="00B2429E" w:rsidRDefault="00D74FB1" w:rsidP="007700E7">
            <w:pPr>
              <w:jc w:val="center"/>
              <w:rPr>
                <w:rFonts w:cs="Times New Roman"/>
                <w:sz w:val="26"/>
                <w:szCs w:val="26"/>
              </w:rPr>
            </w:pPr>
            <w:r>
              <w:rPr>
                <w:rFonts w:cs="Times New Roman"/>
                <w:sz w:val="26"/>
                <w:szCs w:val="26"/>
              </w:rPr>
              <w:t>2</w:t>
            </w:r>
          </w:p>
        </w:tc>
        <w:tc>
          <w:tcPr>
            <w:tcW w:w="3891" w:type="dxa"/>
            <w:vAlign w:val="center"/>
          </w:tcPr>
          <w:p w14:paraId="7686F5C3" w14:textId="66612C9A" w:rsidR="00577EA6" w:rsidRPr="00B2429E" w:rsidRDefault="006E2F75" w:rsidP="00577EA6">
            <w:pPr>
              <w:jc w:val="both"/>
              <w:rPr>
                <w:rFonts w:cs="Times New Roman"/>
                <w:sz w:val="26"/>
                <w:szCs w:val="26"/>
              </w:rPr>
            </w:pPr>
            <w:r>
              <w:rPr>
                <w:rFonts w:cs="Times New Roman"/>
                <w:sz w:val="26"/>
                <w:szCs w:val="26"/>
              </w:rPr>
              <w:tab/>
            </w:r>
            <w:r w:rsidR="00577EA6" w:rsidRPr="00B2429E">
              <w:rPr>
                <w:rFonts w:cs="Times New Roman"/>
                <w:sz w:val="26"/>
                <w:szCs w:val="26"/>
              </w:rPr>
              <w:t xml:space="preserve">Báo cáo kết quả giám sát chuyên đề về </w:t>
            </w:r>
            <w:r w:rsidR="000C431E">
              <w:rPr>
                <w:rFonts w:cs="Times New Roman"/>
                <w:sz w:val="26"/>
                <w:szCs w:val="26"/>
              </w:rPr>
              <w:t xml:space="preserve">tình hình xây dựng, thực hiện hương ước, quy ước </w:t>
            </w:r>
            <w:r w:rsidR="00577EA6" w:rsidRPr="00B2429E">
              <w:rPr>
                <w:rFonts w:cs="Times New Roman"/>
                <w:sz w:val="26"/>
                <w:szCs w:val="26"/>
              </w:rPr>
              <w:t xml:space="preserve">trên địa bàn huyện </w:t>
            </w:r>
            <w:r w:rsidR="00577EA6" w:rsidRPr="00B2429E">
              <w:rPr>
                <w:rFonts w:cs="Times New Roman"/>
                <w:i/>
                <w:sz w:val="26"/>
                <w:szCs w:val="26"/>
              </w:rPr>
              <w:t>(số</w:t>
            </w:r>
            <w:r>
              <w:rPr>
                <w:rFonts w:cs="Times New Roman"/>
                <w:i/>
                <w:sz w:val="26"/>
                <w:szCs w:val="26"/>
              </w:rPr>
              <w:t xml:space="preserve"> 107/BC-ĐGS ngày 19</w:t>
            </w:r>
            <w:r w:rsidR="00577EA6" w:rsidRPr="00B2429E">
              <w:rPr>
                <w:rFonts w:cs="Times New Roman"/>
                <w:i/>
                <w:sz w:val="26"/>
                <w:szCs w:val="26"/>
              </w:rPr>
              <w:t>/10/202</w:t>
            </w:r>
            <w:r>
              <w:rPr>
                <w:rFonts w:cs="Times New Roman"/>
                <w:i/>
                <w:sz w:val="26"/>
                <w:szCs w:val="26"/>
              </w:rPr>
              <w:t>3</w:t>
            </w:r>
            <w:r w:rsidR="00577EA6" w:rsidRPr="00B2429E">
              <w:rPr>
                <w:rFonts w:cs="Times New Roman"/>
                <w:i/>
                <w:sz w:val="26"/>
                <w:szCs w:val="26"/>
              </w:rPr>
              <w:t>)</w:t>
            </w:r>
          </w:p>
          <w:p w14:paraId="6B2EB8AD" w14:textId="1D43753B" w:rsidR="00014EDE" w:rsidRPr="00B2429E" w:rsidRDefault="006E2F75" w:rsidP="006E2F75">
            <w:pPr>
              <w:jc w:val="both"/>
              <w:rPr>
                <w:rFonts w:cs="Times New Roman"/>
                <w:b/>
                <w:sz w:val="26"/>
                <w:szCs w:val="26"/>
              </w:rPr>
            </w:pPr>
            <w:r>
              <w:rPr>
                <w:rFonts w:cs="Times New Roman"/>
                <w:sz w:val="26"/>
                <w:szCs w:val="26"/>
              </w:rPr>
              <w:tab/>
            </w:r>
            <w:r w:rsidR="00577EA6" w:rsidRPr="00B2429E">
              <w:rPr>
                <w:rFonts w:cs="Times New Roman"/>
                <w:sz w:val="26"/>
                <w:szCs w:val="26"/>
              </w:rPr>
              <w:t xml:space="preserve">Thông báo kết luận kết quả giám sát chuyên đề về </w:t>
            </w:r>
            <w:r>
              <w:rPr>
                <w:rFonts w:cs="Times New Roman"/>
                <w:sz w:val="26"/>
                <w:szCs w:val="26"/>
              </w:rPr>
              <w:t xml:space="preserve">tình hình xây dựng, thực hiện hương ước, quy ước </w:t>
            </w:r>
            <w:r w:rsidRPr="00B2429E">
              <w:rPr>
                <w:rFonts w:cs="Times New Roman"/>
                <w:sz w:val="26"/>
                <w:szCs w:val="26"/>
              </w:rPr>
              <w:t>trên địa bàn huyệ</w:t>
            </w:r>
            <w:r>
              <w:rPr>
                <w:rFonts w:cs="Times New Roman"/>
                <w:sz w:val="26"/>
                <w:szCs w:val="26"/>
              </w:rPr>
              <w:t>n</w:t>
            </w:r>
            <w:r w:rsidR="00577EA6" w:rsidRPr="00B2429E">
              <w:rPr>
                <w:rFonts w:cs="Times New Roman"/>
                <w:sz w:val="26"/>
                <w:szCs w:val="26"/>
              </w:rPr>
              <w:t xml:space="preserve"> </w:t>
            </w:r>
            <w:r>
              <w:rPr>
                <w:rFonts w:cs="Times New Roman"/>
                <w:i/>
                <w:sz w:val="26"/>
                <w:szCs w:val="26"/>
              </w:rPr>
              <w:t>(</w:t>
            </w:r>
            <w:r w:rsidR="00577EA6" w:rsidRPr="00B2429E">
              <w:rPr>
                <w:rFonts w:cs="Times New Roman"/>
                <w:i/>
                <w:sz w:val="26"/>
                <w:szCs w:val="26"/>
              </w:rPr>
              <w:t>số</w:t>
            </w:r>
            <w:r>
              <w:rPr>
                <w:rFonts w:cs="Times New Roman"/>
                <w:i/>
                <w:sz w:val="26"/>
                <w:szCs w:val="26"/>
              </w:rPr>
              <w:t xml:space="preserve"> 20</w:t>
            </w:r>
            <w:r w:rsidR="00577EA6" w:rsidRPr="00B2429E">
              <w:rPr>
                <w:rFonts w:cs="Times New Roman"/>
                <w:i/>
                <w:sz w:val="26"/>
                <w:szCs w:val="26"/>
              </w:rPr>
              <w:t xml:space="preserve">/TB-HĐND ngày </w:t>
            </w:r>
            <w:r>
              <w:rPr>
                <w:rFonts w:cs="Times New Roman"/>
                <w:i/>
                <w:sz w:val="26"/>
                <w:szCs w:val="26"/>
              </w:rPr>
              <w:t>20/10/2023</w:t>
            </w:r>
            <w:r w:rsidR="00577EA6" w:rsidRPr="00B2429E">
              <w:rPr>
                <w:rFonts w:cs="Times New Roman"/>
                <w:i/>
                <w:sz w:val="26"/>
                <w:szCs w:val="26"/>
              </w:rPr>
              <w:t>)</w:t>
            </w:r>
          </w:p>
        </w:tc>
        <w:tc>
          <w:tcPr>
            <w:tcW w:w="3835" w:type="dxa"/>
            <w:vAlign w:val="center"/>
          </w:tcPr>
          <w:p w14:paraId="7A6FAB32" w14:textId="77777777" w:rsidR="00014EDE" w:rsidRPr="00B2429E" w:rsidRDefault="00014EDE" w:rsidP="007700E7">
            <w:pPr>
              <w:jc w:val="center"/>
              <w:rPr>
                <w:rFonts w:cs="Times New Roman"/>
                <w:b/>
                <w:sz w:val="26"/>
                <w:szCs w:val="26"/>
              </w:rPr>
            </w:pPr>
          </w:p>
        </w:tc>
        <w:tc>
          <w:tcPr>
            <w:tcW w:w="1376" w:type="dxa"/>
            <w:vAlign w:val="center"/>
          </w:tcPr>
          <w:p w14:paraId="2907A22A" w14:textId="77777777" w:rsidR="00014EDE" w:rsidRPr="00B2429E" w:rsidRDefault="00014EDE" w:rsidP="007700E7">
            <w:pPr>
              <w:jc w:val="center"/>
              <w:rPr>
                <w:rFonts w:cs="Times New Roman"/>
                <w:b/>
                <w:sz w:val="26"/>
                <w:szCs w:val="26"/>
              </w:rPr>
            </w:pPr>
          </w:p>
        </w:tc>
        <w:tc>
          <w:tcPr>
            <w:tcW w:w="1478" w:type="dxa"/>
            <w:vAlign w:val="center"/>
          </w:tcPr>
          <w:p w14:paraId="24E4E89F" w14:textId="77777777" w:rsidR="00014EDE" w:rsidRPr="00B2429E" w:rsidRDefault="00014EDE" w:rsidP="007700E7">
            <w:pPr>
              <w:jc w:val="center"/>
              <w:rPr>
                <w:rFonts w:cs="Times New Roman"/>
                <w:b/>
                <w:sz w:val="26"/>
                <w:szCs w:val="26"/>
              </w:rPr>
            </w:pPr>
          </w:p>
        </w:tc>
        <w:tc>
          <w:tcPr>
            <w:tcW w:w="1478" w:type="dxa"/>
            <w:vAlign w:val="center"/>
          </w:tcPr>
          <w:p w14:paraId="7CBCDA8C" w14:textId="77777777" w:rsidR="00014EDE" w:rsidRPr="00B2429E" w:rsidRDefault="00014EDE" w:rsidP="007700E7">
            <w:pPr>
              <w:jc w:val="center"/>
              <w:rPr>
                <w:rFonts w:cs="Times New Roman"/>
                <w:b/>
                <w:sz w:val="26"/>
                <w:szCs w:val="26"/>
              </w:rPr>
            </w:pPr>
          </w:p>
        </w:tc>
        <w:tc>
          <w:tcPr>
            <w:tcW w:w="1626" w:type="dxa"/>
            <w:vAlign w:val="center"/>
          </w:tcPr>
          <w:p w14:paraId="7419354D" w14:textId="77777777" w:rsidR="00014EDE" w:rsidRPr="00B2429E" w:rsidRDefault="00014EDE" w:rsidP="007700E7">
            <w:pPr>
              <w:jc w:val="center"/>
              <w:rPr>
                <w:rFonts w:cs="Times New Roman"/>
                <w:b/>
                <w:sz w:val="26"/>
                <w:szCs w:val="26"/>
              </w:rPr>
            </w:pPr>
          </w:p>
        </w:tc>
        <w:tc>
          <w:tcPr>
            <w:tcW w:w="1603" w:type="dxa"/>
            <w:vAlign w:val="center"/>
          </w:tcPr>
          <w:p w14:paraId="061EC256" w14:textId="77777777" w:rsidR="00014EDE" w:rsidRPr="00B2429E" w:rsidRDefault="00014EDE" w:rsidP="007700E7">
            <w:pPr>
              <w:jc w:val="center"/>
              <w:rPr>
                <w:rFonts w:cs="Times New Roman"/>
                <w:b/>
                <w:sz w:val="26"/>
                <w:szCs w:val="26"/>
              </w:rPr>
            </w:pPr>
          </w:p>
        </w:tc>
      </w:tr>
      <w:tr w:rsidR="00383BD5" w:rsidRPr="003C54AD" w14:paraId="069B0BD6" w14:textId="77777777" w:rsidTr="003363BA">
        <w:tc>
          <w:tcPr>
            <w:tcW w:w="589" w:type="dxa"/>
            <w:vAlign w:val="center"/>
          </w:tcPr>
          <w:p w14:paraId="42BBF4FC" w14:textId="77777777" w:rsidR="00383BD5" w:rsidRPr="00B2429E" w:rsidRDefault="00383BD5" w:rsidP="007700E7">
            <w:pPr>
              <w:jc w:val="center"/>
              <w:rPr>
                <w:rFonts w:cs="Times New Roman"/>
                <w:sz w:val="26"/>
                <w:szCs w:val="26"/>
              </w:rPr>
            </w:pPr>
          </w:p>
        </w:tc>
        <w:tc>
          <w:tcPr>
            <w:tcW w:w="3891" w:type="dxa"/>
            <w:vAlign w:val="center"/>
          </w:tcPr>
          <w:p w14:paraId="32B0993F" w14:textId="77777777" w:rsidR="00383BD5" w:rsidRPr="00B54266" w:rsidRDefault="00383BD5" w:rsidP="00383BD5">
            <w:pPr>
              <w:spacing w:after="120" w:line="276" w:lineRule="auto"/>
              <w:ind w:firstLine="720"/>
              <w:jc w:val="both"/>
              <w:rPr>
                <w:lang w:val="sv-SE"/>
              </w:rPr>
            </w:pPr>
            <w:r w:rsidRPr="00B54266">
              <w:rPr>
                <w:lang w:val="sv-SE"/>
              </w:rPr>
              <w:t>Chỉ đạo</w:t>
            </w:r>
            <w:r w:rsidRPr="00B54266">
              <w:rPr>
                <w:b/>
                <w:lang w:val="sv-SE"/>
              </w:rPr>
              <w:t xml:space="preserve"> </w:t>
            </w:r>
            <w:r w:rsidRPr="00B54266">
              <w:rPr>
                <w:lang w:val="sv-SE"/>
              </w:rPr>
              <w:t xml:space="preserve">Phòng Văn hóa – Thông tin, UBND các xã, thị </w:t>
            </w:r>
            <w:r w:rsidRPr="00B54266">
              <w:rPr>
                <w:lang w:val="sv-SE"/>
              </w:rPr>
              <w:lastRenderedPageBreak/>
              <w:t xml:space="preserve">trấn và các đơn vị có liên quan tiếp tục tăng cường công tác quản lý nhà nước về lĩnh vực hương ước, quy ước trên địa bàn huyện, </w:t>
            </w:r>
            <w:r>
              <w:rPr>
                <w:lang w:val="sv-SE"/>
              </w:rPr>
              <w:t>cụ thể</w:t>
            </w:r>
            <w:r w:rsidRPr="00B54266">
              <w:rPr>
                <w:lang w:val="sv-SE"/>
              </w:rPr>
              <w:t>:</w:t>
            </w:r>
          </w:p>
          <w:p w14:paraId="3FB23E2A" w14:textId="3BF3DA2E" w:rsidR="00383BD5" w:rsidRPr="00B54266" w:rsidRDefault="00383BD5" w:rsidP="00383BD5">
            <w:pPr>
              <w:spacing w:after="120"/>
              <w:ind w:firstLine="720"/>
              <w:jc w:val="both"/>
              <w:rPr>
                <w:lang w:val="sv-SE"/>
              </w:rPr>
            </w:pPr>
            <w:r w:rsidRPr="00B54266">
              <w:rPr>
                <w:lang w:val="sv-SE"/>
              </w:rPr>
              <w:t xml:space="preserve">- Khẩn trương củng cố </w:t>
            </w:r>
            <w:r>
              <w:rPr>
                <w:lang w:val="sv-SE"/>
              </w:rPr>
              <w:t xml:space="preserve">lưu trữ </w:t>
            </w:r>
            <w:r w:rsidRPr="00B54266">
              <w:rPr>
                <w:lang w:val="sv-SE"/>
              </w:rPr>
              <w:t>hồ sơ trong năm 2021 – 2022 về xây dựng</w:t>
            </w:r>
            <w:r>
              <w:rPr>
                <w:lang w:val="sv-SE"/>
              </w:rPr>
              <w:t xml:space="preserve"> </w:t>
            </w:r>
            <w:r w:rsidRPr="00B54266">
              <w:rPr>
                <w:lang w:val="sv-SE"/>
              </w:rPr>
              <w:t xml:space="preserve">hương ước, quy ước tại các thôn, xã đảm bảo </w:t>
            </w:r>
            <w:r>
              <w:rPr>
                <w:lang w:val="sv-SE"/>
              </w:rPr>
              <w:t xml:space="preserve">theo quy định. Kết quả hoàn thành </w:t>
            </w:r>
            <w:r w:rsidRPr="002B31B9">
              <w:rPr>
                <w:b/>
                <w:lang w:val="sv-SE"/>
              </w:rPr>
              <w:t>trước 30/11/2023</w:t>
            </w:r>
            <w:r>
              <w:rPr>
                <w:lang w:val="sv-SE"/>
              </w:rPr>
              <w:t>.</w:t>
            </w:r>
            <w:r w:rsidRPr="00B54266">
              <w:rPr>
                <w:lang w:val="sv-SE"/>
              </w:rPr>
              <w:t xml:space="preserve"> </w:t>
            </w:r>
            <w:r>
              <w:rPr>
                <w:lang w:val="sv-SE"/>
              </w:rPr>
              <w:t>Đồng thời t</w:t>
            </w:r>
            <w:r w:rsidRPr="00B54266">
              <w:rPr>
                <w:lang w:val="sv-SE"/>
              </w:rPr>
              <w:t>hực hiện rà soát, điều chỉnh, bổ sung hương ước, quy ước</w:t>
            </w:r>
            <w:r>
              <w:rPr>
                <w:lang w:val="sv-SE"/>
              </w:rPr>
              <w:t xml:space="preserve"> trên địa bàn huyện </w:t>
            </w:r>
            <w:r w:rsidRPr="00B54266">
              <w:rPr>
                <w:lang w:val="sv-SE"/>
              </w:rPr>
              <w:t>theo Nghị định số 61/2023/NĐ-CP ngày 16/8/2023 của Chính phủ và các quy định pháp luật khác có liên quan</w:t>
            </w:r>
            <w:r>
              <w:rPr>
                <w:lang w:val="sv-SE"/>
              </w:rPr>
              <w:t xml:space="preserve">. </w:t>
            </w:r>
            <w:r w:rsidRPr="00B54266">
              <w:rPr>
                <w:lang w:val="sv-SE"/>
              </w:rPr>
              <w:t xml:space="preserve">Kết quả hoàn thành </w:t>
            </w:r>
            <w:r w:rsidRPr="00B54266">
              <w:rPr>
                <w:b/>
                <w:lang w:val="sv-SE"/>
              </w:rPr>
              <w:t>trước ngày 31/12/2023</w:t>
            </w:r>
            <w:r w:rsidRPr="00B54266">
              <w:rPr>
                <w:lang w:val="sv-SE"/>
              </w:rPr>
              <w:t>.</w:t>
            </w:r>
          </w:p>
        </w:tc>
        <w:tc>
          <w:tcPr>
            <w:tcW w:w="3835" w:type="dxa"/>
            <w:vAlign w:val="center"/>
          </w:tcPr>
          <w:p w14:paraId="3407AA33" w14:textId="1505FDD1" w:rsidR="00383BD5" w:rsidRDefault="00383BD5" w:rsidP="00822735">
            <w:pPr>
              <w:jc w:val="both"/>
              <w:rPr>
                <w:rFonts w:cs="Times New Roman"/>
                <w:sz w:val="26"/>
                <w:szCs w:val="26"/>
                <w:lang w:val="sv-SE"/>
              </w:rPr>
            </w:pPr>
            <w:r>
              <w:rPr>
                <w:rFonts w:cs="Times New Roman"/>
                <w:sz w:val="26"/>
                <w:szCs w:val="26"/>
                <w:lang w:val="sv-SE"/>
              </w:rPr>
              <w:lastRenderedPageBreak/>
              <w:tab/>
            </w:r>
            <w:r w:rsidRPr="00822735">
              <w:rPr>
                <w:rFonts w:cs="Times New Roman"/>
                <w:sz w:val="26"/>
                <w:szCs w:val="26"/>
                <w:lang w:val="sv-SE"/>
              </w:rPr>
              <w:t xml:space="preserve">UBND xã Tân Lập đã rà soát bổ sung, lưu trữ các văn bản </w:t>
            </w:r>
            <w:r w:rsidRPr="00822735">
              <w:rPr>
                <w:rFonts w:cs="Times New Roman"/>
                <w:sz w:val="26"/>
                <w:szCs w:val="26"/>
                <w:lang w:val="sv-SE"/>
              </w:rPr>
              <w:lastRenderedPageBreak/>
              <w:t>chỉ đạo điều hành, các quyết định phê duyệt hương ước, quy ước theo Quyết định số 22/2018/QĐ-TTg ngày 08/5/2018 của Thủ tướng Chính phủ tại văn bản số 71/UBND, ngày 17/11/2023 của UBND xã Tân Lập về việc đề nghị công nhận Hương ước, quy ước của các thôn trên địa bàn xã Tân Lập. Trên cơ sở đề nghị của UBND xã Tân Lập, UBND huyện ban hành Quyết định số 439/QĐ-UBND, ngày 22/11/2023 về việc công nhận hương ước của các thôn trên địa bàn xã Tân Lập. Chỉ đạo UBND xã Tân Lập niêm yết kịp thời hương ước, quy ước theo tinh thần tại Quyết định số 22/2018/QĐ-TTg ngày 08/5/2018 của Thủ tướng Chính phủ tại 6/6 thôn trên địa bàn xã.</w:t>
            </w:r>
          </w:p>
        </w:tc>
        <w:tc>
          <w:tcPr>
            <w:tcW w:w="1376" w:type="dxa"/>
            <w:vAlign w:val="center"/>
          </w:tcPr>
          <w:p w14:paraId="2519314F" w14:textId="1D62F9F9" w:rsidR="00383BD5" w:rsidRPr="003C54AD" w:rsidRDefault="006918B7" w:rsidP="007700E7">
            <w:pPr>
              <w:jc w:val="center"/>
              <w:rPr>
                <w:rFonts w:cs="Times New Roman"/>
                <w:b/>
                <w:sz w:val="26"/>
                <w:szCs w:val="26"/>
                <w:lang w:val="sv-SE"/>
              </w:rPr>
            </w:pPr>
            <w:r>
              <w:rPr>
                <w:rFonts w:cs="Times New Roman"/>
                <w:b/>
                <w:sz w:val="26"/>
                <w:szCs w:val="26"/>
                <w:lang w:val="sv-SE"/>
              </w:rPr>
              <w:lastRenderedPageBreak/>
              <w:t>X</w:t>
            </w:r>
          </w:p>
        </w:tc>
        <w:tc>
          <w:tcPr>
            <w:tcW w:w="1478" w:type="dxa"/>
            <w:vAlign w:val="center"/>
          </w:tcPr>
          <w:p w14:paraId="528561D0" w14:textId="77777777" w:rsidR="00383BD5" w:rsidRPr="003C54AD" w:rsidRDefault="00383BD5" w:rsidP="007700E7">
            <w:pPr>
              <w:jc w:val="center"/>
              <w:rPr>
                <w:rFonts w:cs="Times New Roman"/>
                <w:b/>
                <w:sz w:val="26"/>
                <w:szCs w:val="26"/>
                <w:lang w:val="sv-SE"/>
              </w:rPr>
            </w:pPr>
          </w:p>
        </w:tc>
        <w:tc>
          <w:tcPr>
            <w:tcW w:w="1478" w:type="dxa"/>
            <w:vAlign w:val="center"/>
          </w:tcPr>
          <w:p w14:paraId="620658A7" w14:textId="77777777" w:rsidR="00383BD5" w:rsidRPr="003C54AD" w:rsidRDefault="00383BD5" w:rsidP="007700E7">
            <w:pPr>
              <w:jc w:val="center"/>
              <w:rPr>
                <w:rFonts w:cs="Times New Roman"/>
                <w:b/>
                <w:sz w:val="26"/>
                <w:szCs w:val="26"/>
                <w:lang w:val="sv-SE"/>
              </w:rPr>
            </w:pPr>
          </w:p>
        </w:tc>
        <w:tc>
          <w:tcPr>
            <w:tcW w:w="1626" w:type="dxa"/>
            <w:vAlign w:val="center"/>
          </w:tcPr>
          <w:p w14:paraId="2883F4AF" w14:textId="77777777" w:rsidR="00383BD5" w:rsidRPr="003C54AD" w:rsidRDefault="00383BD5" w:rsidP="007700E7">
            <w:pPr>
              <w:jc w:val="center"/>
              <w:rPr>
                <w:rFonts w:cs="Times New Roman"/>
                <w:b/>
                <w:sz w:val="26"/>
                <w:szCs w:val="26"/>
                <w:lang w:val="sv-SE"/>
              </w:rPr>
            </w:pPr>
          </w:p>
        </w:tc>
        <w:tc>
          <w:tcPr>
            <w:tcW w:w="1603" w:type="dxa"/>
            <w:vAlign w:val="center"/>
          </w:tcPr>
          <w:p w14:paraId="694E9445" w14:textId="77777777" w:rsidR="00383BD5" w:rsidRPr="003C54AD" w:rsidRDefault="00383BD5" w:rsidP="007700E7">
            <w:pPr>
              <w:jc w:val="center"/>
              <w:rPr>
                <w:rFonts w:cs="Times New Roman"/>
                <w:b/>
                <w:sz w:val="26"/>
                <w:szCs w:val="26"/>
                <w:lang w:val="sv-SE"/>
              </w:rPr>
            </w:pPr>
          </w:p>
        </w:tc>
      </w:tr>
      <w:tr w:rsidR="006918B7" w:rsidRPr="003C54AD" w14:paraId="33012350" w14:textId="77777777" w:rsidTr="003363BA">
        <w:tc>
          <w:tcPr>
            <w:tcW w:w="589" w:type="dxa"/>
            <w:vAlign w:val="center"/>
          </w:tcPr>
          <w:p w14:paraId="102727DE" w14:textId="77777777" w:rsidR="006918B7" w:rsidRPr="00B2429E" w:rsidRDefault="006918B7" w:rsidP="007700E7">
            <w:pPr>
              <w:jc w:val="center"/>
              <w:rPr>
                <w:rFonts w:cs="Times New Roman"/>
                <w:sz w:val="26"/>
                <w:szCs w:val="26"/>
              </w:rPr>
            </w:pPr>
          </w:p>
        </w:tc>
        <w:tc>
          <w:tcPr>
            <w:tcW w:w="3891" w:type="dxa"/>
            <w:vAlign w:val="center"/>
          </w:tcPr>
          <w:p w14:paraId="47BB414B" w14:textId="77777777" w:rsidR="006918B7" w:rsidRDefault="006918B7" w:rsidP="006918B7">
            <w:pPr>
              <w:spacing w:after="120" w:line="276" w:lineRule="auto"/>
              <w:ind w:firstLine="720"/>
              <w:jc w:val="both"/>
              <w:rPr>
                <w:lang w:val="sv-SE"/>
              </w:rPr>
            </w:pPr>
            <w:r>
              <w:rPr>
                <w:lang w:val="sv-SE"/>
              </w:rPr>
              <w:t xml:space="preserve">Trong đó lưu ý: </w:t>
            </w:r>
          </w:p>
          <w:p w14:paraId="49312A64" w14:textId="75C4AD7D" w:rsidR="006918B7" w:rsidRPr="00B54266" w:rsidRDefault="006918B7" w:rsidP="006918B7">
            <w:pPr>
              <w:spacing w:after="120"/>
              <w:ind w:firstLine="720"/>
              <w:jc w:val="both"/>
              <w:rPr>
                <w:lang w:val="sv-SE"/>
              </w:rPr>
            </w:pPr>
            <w:r>
              <w:rPr>
                <w:lang w:val="sv-SE"/>
              </w:rPr>
              <w:t xml:space="preserve">Rà soát, xác định số khu dân cư, cụm dân cư/ tổng số khu dân cư/tổng số thôn, làng trên </w:t>
            </w:r>
            <w:r>
              <w:rPr>
                <w:lang w:val="sv-SE"/>
              </w:rPr>
              <w:lastRenderedPageBreak/>
              <w:t xml:space="preserve">địa bàn huyện cần xây dựng hương ước, quy ước theo Nghị </w:t>
            </w:r>
            <w:r w:rsidRPr="00B54266">
              <w:rPr>
                <w:lang w:val="sv-SE"/>
              </w:rPr>
              <w:t>định số 61/2023/NĐ-CP</w:t>
            </w:r>
            <w:r>
              <w:rPr>
                <w:lang w:val="sv-SE"/>
              </w:rPr>
              <w:t xml:space="preserve">. </w:t>
            </w:r>
          </w:p>
        </w:tc>
        <w:tc>
          <w:tcPr>
            <w:tcW w:w="3835" w:type="dxa"/>
            <w:vAlign w:val="center"/>
          </w:tcPr>
          <w:p w14:paraId="7E3427C0" w14:textId="77777777" w:rsidR="006918B7" w:rsidRDefault="006918B7" w:rsidP="00822735">
            <w:pPr>
              <w:jc w:val="both"/>
              <w:rPr>
                <w:rFonts w:cs="Times New Roman"/>
                <w:sz w:val="26"/>
                <w:szCs w:val="26"/>
                <w:lang w:val="sv-SE"/>
              </w:rPr>
            </w:pPr>
          </w:p>
        </w:tc>
        <w:tc>
          <w:tcPr>
            <w:tcW w:w="1376" w:type="dxa"/>
            <w:vAlign w:val="center"/>
          </w:tcPr>
          <w:p w14:paraId="31E5E065" w14:textId="77777777" w:rsidR="006918B7" w:rsidRPr="003C54AD" w:rsidRDefault="006918B7" w:rsidP="007700E7">
            <w:pPr>
              <w:jc w:val="center"/>
              <w:rPr>
                <w:rFonts w:cs="Times New Roman"/>
                <w:b/>
                <w:sz w:val="26"/>
                <w:szCs w:val="26"/>
                <w:lang w:val="sv-SE"/>
              </w:rPr>
            </w:pPr>
          </w:p>
        </w:tc>
        <w:tc>
          <w:tcPr>
            <w:tcW w:w="1478" w:type="dxa"/>
            <w:vAlign w:val="center"/>
          </w:tcPr>
          <w:p w14:paraId="5ADE4F0B" w14:textId="791C7602" w:rsidR="006918B7" w:rsidRPr="003C54AD" w:rsidRDefault="006918B7" w:rsidP="007700E7">
            <w:pPr>
              <w:jc w:val="center"/>
              <w:rPr>
                <w:rFonts w:cs="Times New Roman"/>
                <w:b/>
                <w:sz w:val="26"/>
                <w:szCs w:val="26"/>
                <w:lang w:val="sv-SE"/>
              </w:rPr>
            </w:pPr>
            <w:r>
              <w:rPr>
                <w:rFonts w:cs="Times New Roman"/>
                <w:b/>
                <w:sz w:val="26"/>
                <w:szCs w:val="26"/>
                <w:lang w:val="sv-SE"/>
              </w:rPr>
              <w:t>X</w:t>
            </w:r>
          </w:p>
        </w:tc>
        <w:tc>
          <w:tcPr>
            <w:tcW w:w="1478" w:type="dxa"/>
            <w:vAlign w:val="center"/>
          </w:tcPr>
          <w:p w14:paraId="1D8B365C" w14:textId="77777777" w:rsidR="006918B7" w:rsidRPr="003C54AD" w:rsidRDefault="006918B7" w:rsidP="007700E7">
            <w:pPr>
              <w:jc w:val="center"/>
              <w:rPr>
                <w:rFonts w:cs="Times New Roman"/>
                <w:b/>
                <w:sz w:val="26"/>
                <w:szCs w:val="26"/>
                <w:lang w:val="sv-SE"/>
              </w:rPr>
            </w:pPr>
          </w:p>
        </w:tc>
        <w:tc>
          <w:tcPr>
            <w:tcW w:w="1626" w:type="dxa"/>
            <w:vAlign w:val="center"/>
          </w:tcPr>
          <w:p w14:paraId="00B12757" w14:textId="77777777" w:rsidR="006918B7" w:rsidRPr="003C54AD" w:rsidRDefault="006918B7" w:rsidP="007700E7">
            <w:pPr>
              <w:jc w:val="center"/>
              <w:rPr>
                <w:rFonts w:cs="Times New Roman"/>
                <w:b/>
                <w:sz w:val="26"/>
                <w:szCs w:val="26"/>
                <w:lang w:val="sv-SE"/>
              </w:rPr>
            </w:pPr>
          </w:p>
        </w:tc>
        <w:tc>
          <w:tcPr>
            <w:tcW w:w="1603" w:type="dxa"/>
            <w:vAlign w:val="center"/>
          </w:tcPr>
          <w:p w14:paraId="273EE5C3" w14:textId="77777777" w:rsidR="006918B7" w:rsidRPr="003C54AD" w:rsidRDefault="006918B7" w:rsidP="007700E7">
            <w:pPr>
              <w:jc w:val="center"/>
              <w:rPr>
                <w:rFonts w:cs="Times New Roman"/>
                <w:b/>
                <w:sz w:val="26"/>
                <w:szCs w:val="26"/>
                <w:lang w:val="sv-SE"/>
              </w:rPr>
            </w:pPr>
          </w:p>
        </w:tc>
      </w:tr>
      <w:tr w:rsidR="00014EDE" w:rsidRPr="003C54AD" w14:paraId="63A46840" w14:textId="77777777" w:rsidTr="003363BA">
        <w:tc>
          <w:tcPr>
            <w:tcW w:w="589" w:type="dxa"/>
            <w:vAlign w:val="center"/>
          </w:tcPr>
          <w:p w14:paraId="5E9E0FDD" w14:textId="77777777" w:rsidR="00014EDE" w:rsidRPr="00383BD5" w:rsidRDefault="00014EDE" w:rsidP="007700E7">
            <w:pPr>
              <w:jc w:val="center"/>
              <w:rPr>
                <w:rFonts w:cs="Times New Roman"/>
                <w:sz w:val="26"/>
                <w:szCs w:val="26"/>
                <w:lang w:val="sv-SE"/>
              </w:rPr>
            </w:pPr>
          </w:p>
        </w:tc>
        <w:tc>
          <w:tcPr>
            <w:tcW w:w="3891" w:type="dxa"/>
            <w:vAlign w:val="center"/>
          </w:tcPr>
          <w:p w14:paraId="70D376F6" w14:textId="23A21DEE" w:rsidR="00014EDE" w:rsidRPr="003C54AD" w:rsidRDefault="003C54AD" w:rsidP="006918B7">
            <w:pPr>
              <w:spacing w:after="120"/>
              <w:ind w:firstLine="720"/>
              <w:jc w:val="both"/>
              <w:rPr>
                <w:rFonts w:cs="Times New Roman"/>
                <w:b/>
                <w:sz w:val="26"/>
                <w:szCs w:val="26"/>
                <w:lang w:val="sv-SE"/>
              </w:rPr>
            </w:pPr>
            <w:r>
              <w:rPr>
                <w:lang w:val="sv-SE"/>
              </w:rPr>
              <w:t xml:space="preserve"> </w:t>
            </w:r>
            <w:r>
              <w:rPr>
                <w:lang w:val="nb-NO"/>
              </w:rPr>
              <w:t>Đ</w:t>
            </w:r>
            <w:r w:rsidRPr="00B54266">
              <w:rPr>
                <w:lang w:val="nb-NO"/>
              </w:rPr>
              <w:t xml:space="preserve">ảm bảo từ nguyên tắc xây dựng, thực hiện hương ước, quy ước đến trình tự soạn thảo, thông qua, công nhận và thông tin, phổ biến về nội </w:t>
            </w:r>
            <w:r>
              <w:rPr>
                <w:lang w:val="nb-NO"/>
              </w:rPr>
              <w:t>dung hương ước, quy ước;</w:t>
            </w:r>
            <w:r w:rsidRPr="00B54266">
              <w:rPr>
                <w:lang w:val="nb-NO"/>
              </w:rPr>
              <w:t xml:space="preserve"> </w:t>
            </w:r>
            <w:r w:rsidRPr="00B54266">
              <w:rPr>
                <w:lang w:val="sv-SE"/>
              </w:rPr>
              <w:t>thể hiện tính đa dạng văn hoá, tính tự chủ phù hợp với đặc điểm tình hình của</w:t>
            </w:r>
            <w:r>
              <w:rPr>
                <w:lang w:val="sv-SE"/>
              </w:rPr>
              <w:t xml:space="preserve"> khu dân cư.</w:t>
            </w:r>
          </w:p>
        </w:tc>
        <w:tc>
          <w:tcPr>
            <w:tcW w:w="3835" w:type="dxa"/>
            <w:vAlign w:val="center"/>
          </w:tcPr>
          <w:p w14:paraId="7B87A7DC" w14:textId="5295F83B" w:rsidR="00383BD5" w:rsidRPr="00822735" w:rsidRDefault="00822735" w:rsidP="006918B7">
            <w:pPr>
              <w:jc w:val="both"/>
              <w:rPr>
                <w:rFonts w:cs="Times New Roman"/>
                <w:sz w:val="26"/>
                <w:szCs w:val="26"/>
                <w:lang w:val="sv-SE"/>
              </w:rPr>
            </w:pPr>
            <w:r>
              <w:rPr>
                <w:rFonts w:cs="Times New Roman"/>
                <w:sz w:val="26"/>
                <w:szCs w:val="26"/>
                <w:lang w:val="sv-SE"/>
              </w:rPr>
              <w:tab/>
            </w:r>
            <w:r w:rsidR="00383BD5" w:rsidRPr="00726D41">
              <w:rPr>
                <w:rFonts w:eastAsia="Times New Roman" w:cs="Arial"/>
                <w:szCs w:val="24"/>
                <w:lang w:val="sv-SE"/>
              </w:rPr>
              <w:t xml:space="preserve">UBND các xã, thị trấn tiến hành các bước xây dựng dự thảo, lấy ý kiến về hương ước đảm bảo đúng quy định, phù hợp với đặc điểm tình hình thôn, làng. Đẩy mạnh tuyên truyền, vận động đoàn viên, hội viên, Nhân dân tham gia xây dựng, thực hiện tốt hương ước, quy ước. Phối hợp Ban Chỉ đạo cuộc vận động </w:t>
            </w:r>
            <w:r w:rsidR="00383BD5" w:rsidRPr="00383BD5">
              <w:rPr>
                <w:rFonts w:eastAsia="Times New Roman" w:cs="Arial"/>
                <w:szCs w:val="28"/>
                <w:lang w:val="sv-SE"/>
              </w:rPr>
              <w:t>“thay đổi nếp nghĩ cách làm của đồng bào DTTS làm cho đồng bào DTTS vươn lên thoát nghèo bền vững</w:t>
            </w:r>
            <w:r w:rsidR="00383BD5" w:rsidRPr="00726D41">
              <w:rPr>
                <w:rFonts w:eastAsia="Times New Roman" w:cs="Arial"/>
                <w:szCs w:val="24"/>
                <w:lang w:val="sv-SE"/>
              </w:rPr>
              <w:t>” tuyên truyền xóa bỏ một số hủ tục không còn phù hợp với nếp sống văn minh.</w:t>
            </w:r>
            <w:r w:rsidR="00383BD5" w:rsidRPr="00726D41">
              <w:rPr>
                <w:rFonts w:eastAsia="Times New Roman" w:cs="Arial"/>
                <w:szCs w:val="24"/>
                <w:lang w:val="vi-VN"/>
              </w:rPr>
              <w:t xml:space="preserve"> Kết hợp cuộc vận động xây dựng nông thôn mới, đô thị, văn minh tuyên truyền Nhân dân chăn nuôi có chuồng trại, đảm bảo vệ sinh </w:t>
            </w:r>
            <w:r w:rsidR="00383BD5" w:rsidRPr="00726D41">
              <w:rPr>
                <w:rFonts w:eastAsia="Times New Roman" w:cs="Arial"/>
                <w:szCs w:val="24"/>
                <w:lang w:val="vi-VN"/>
              </w:rPr>
              <w:lastRenderedPageBreak/>
              <w:t>môi trường. Do tập quán canh tác của Nhân dân trên địa bàn các xã nên việc thả rông gia súc tuy đã giảm nhưng vẫn còn xảy ra.</w:t>
            </w:r>
          </w:p>
        </w:tc>
        <w:tc>
          <w:tcPr>
            <w:tcW w:w="1376" w:type="dxa"/>
            <w:vAlign w:val="center"/>
          </w:tcPr>
          <w:p w14:paraId="1E3FA3BA" w14:textId="53E81F8A" w:rsidR="00014EDE" w:rsidRPr="003C54AD" w:rsidRDefault="006918B7" w:rsidP="007700E7">
            <w:pPr>
              <w:jc w:val="center"/>
              <w:rPr>
                <w:rFonts w:cs="Times New Roman"/>
                <w:b/>
                <w:sz w:val="26"/>
                <w:szCs w:val="26"/>
                <w:lang w:val="sv-SE"/>
              </w:rPr>
            </w:pPr>
            <w:r>
              <w:rPr>
                <w:rFonts w:cs="Times New Roman"/>
                <w:b/>
                <w:sz w:val="26"/>
                <w:szCs w:val="26"/>
                <w:lang w:val="sv-SE"/>
              </w:rPr>
              <w:lastRenderedPageBreak/>
              <w:t>X</w:t>
            </w:r>
          </w:p>
        </w:tc>
        <w:tc>
          <w:tcPr>
            <w:tcW w:w="1478" w:type="dxa"/>
            <w:vAlign w:val="center"/>
          </w:tcPr>
          <w:p w14:paraId="0A78D357" w14:textId="77777777" w:rsidR="00014EDE" w:rsidRPr="003C54AD" w:rsidRDefault="00014EDE" w:rsidP="007700E7">
            <w:pPr>
              <w:jc w:val="center"/>
              <w:rPr>
                <w:rFonts w:cs="Times New Roman"/>
                <w:b/>
                <w:sz w:val="26"/>
                <w:szCs w:val="26"/>
                <w:lang w:val="sv-SE"/>
              </w:rPr>
            </w:pPr>
          </w:p>
        </w:tc>
        <w:tc>
          <w:tcPr>
            <w:tcW w:w="1478" w:type="dxa"/>
            <w:vAlign w:val="center"/>
          </w:tcPr>
          <w:p w14:paraId="58506FFE" w14:textId="77777777" w:rsidR="00014EDE" w:rsidRPr="003C54AD" w:rsidRDefault="00014EDE" w:rsidP="007700E7">
            <w:pPr>
              <w:jc w:val="center"/>
              <w:rPr>
                <w:rFonts w:cs="Times New Roman"/>
                <w:b/>
                <w:sz w:val="26"/>
                <w:szCs w:val="26"/>
                <w:lang w:val="sv-SE"/>
              </w:rPr>
            </w:pPr>
          </w:p>
        </w:tc>
        <w:tc>
          <w:tcPr>
            <w:tcW w:w="1626" w:type="dxa"/>
            <w:vAlign w:val="center"/>
          </w:tcPr>
          <w:p w14:paraId="20E556BD" w14:textId="77777777" w:rsidR="00014EDE" w:rsidRPr="003C54AD" w:rsidRDefault="00014EDE" w:rsidP="007700E7">
            <w:pPr>
              <w:jc w:val="center"/>
              <w:rPr>
                <w:rFonts w:cs="Times New Roman"/>
                <w:b/>
                <w:sz w:val="26"/>
                <w:szCs w:val="26"/>
                <w:lang w:val="sv-SE"/>
              </w:rPr>
            </w:pPr>
          </w:p>
        </w:tc>
        <w:tc>
          <w:tcPr>
            <w:tcW w:w="1603" w:type="dxa"/>
            <w:vAlign w:val="center"/>
          </w:tcPr>
          <w:p w14:paraId="193D66FB" w14:textId="77777777" w:rsidR="00014EDE" w:rsidRPr="003C54AD" w:rsidRDefault="00014EDE" w:rsidP="007700E7">
            <w:pPr>
              <w:jc w:val="center"/>
              <w:rPr>
                <w:rFonts w:cs="Times New Roman"/>
                <w:b/>
                <w:sz w:val="26"/>
                <w:szCs w:val="26"/>
                <w:lang w:val="sv-SE"/>
              </w:rPr>
            </w:pPr>
          </w:p>
        </w:tc>
      </w:tr>
      <w:tr w:rsidR="000444B7" w:rsidRPr="00A91BF7" w14:paraId="4C299E3C" w14:textId="77777777" w:rsidTr="003363BA">
        <w:tc>
          <w:tcPr>
            <w:tcW w:w="589" w:type="dxa"/>
            <w:vAlign w:val="center"/>
          </w:tcPr>
          <w:p w14:paraId="5EB60747" w14:textId="77777777" w:rsidR="000444B7" w:rsidRPr="003C54AD" w:rsidRDefault="000444B7" w:rsidP="007700E7">
            <w:pPr>
              <w:jc w:val="center"/>
              <w:rPr>
                <w:rFonts w:cs="Times New Roman"/>
                <w:sz w:val="26"/>
                <w:szCs w:val="26"/>
                <w:lang w:val="sv-SE"/>
              </w:rPr>
            </w:pPr>
          </w:p>
        </w:tc>
        <w:tc>
          <w:tcPr>
            <w:tcW w:w="3891" w:type="dxa"/>
            <w:vAlign w:val="center"/>
          </w:tcPr>
          <w:p w14:paraId="08420EEE" w14:textId="00B03BDC" w:rsidR="000444B7" w:rsidRPr="003C54AD" w:rsidRDefault="0095341E" w:rsidP="0095341E">
            <w:pPr>
              <w:jc w:val="both"/>
              <w:rPr>
                <w:rFonts w:cs="Times New Roman"/>
                <w:b/>
                <w:sz w:val="26"/>
                <w:szCs w:val="26"/>
                <w:lang w:val="sv-SE"/>
              </w:rPr>
            </w:pPr>
            <w:r>
              <w:rPr>
                <w:b/>
                <w:lang w:val="sv-SE"/>
              </w:rPr>
              <w:tab/>
              <w:t xml:space="preserve">- </w:t>
            </w:r>
            <w:r w:rsidRPr="00B0505C">
              <w:rPr>
                <w:lang w:val="sv-SE"/>
              </w:rPr>
              <w:t>Quan tâm tổ chức</w:t>
            </w:r>
            <w:r>
              <w:rPr>
                <w:b/>
                <w:lang w:val="sv-SE"/>
              </w:rPr>
              <w:t xml:space="preserve"> </w:t>
            </w:r>
            <w:r w:rsidRPr="00B54266">
              <w:rPr>
                <w:lang w:val="sv-SE"/>
              </w:rPr>
              <w:t>hoặc đề xuất cấp có thẩm quyền hàng năm tổ chức các đợt bồi dưỡng, tập huấn, nâng cao nghiệp vụ xây dựng, thực hiện về hương ước, quy ước cho đội ngũ cán bộ cấp xã, Bí thư chi bộ, ban quản lý thôn</w:t>
            </w:r>
            <w:r>
              <w:rPr>
                <w:lang w:val="sv-SE"/>
              </w:rPr>
              <w:t xml:space="preserve"> và Nhân dân</w:t>
            </w:r>
            <w:r w:rsidRPr="00B54266">
              <w:rPr>
                <w:lang w:val="sv-SE"/>
              </w:rPr>
              <w:t>.</w:t>
            </w:r>
            <w:r>
              <w:rPr>
                <w:lang w:val="sv-SE"/>
              </w:rPr>
              <w:t xml:space="preserve"> </w:t>
            </w:r>
            <w:r w:rsidRPr="00B54266">
              <w:rPr>
                <w:lang w:val="sv-SE"/>
              </w:rPr>
              <w:t xml:space="preserve">Khuyến khích tuyên truyền bằng tiếng DTTS đến người dân tại các thôn </w:t>
            </w:r>
            <w:r w:rsidRPr="00B54266">
              <w:rPr>
                <w:i/>
                <w:lang w:val="sv-SE"/>
              </w:rPr>
              <w:t>(làng)</w:t>
            </w:r>
            <w:r w:rsidRPr="00B54266">
              <w:rPr>
                <w:lang w:val="sv-SE"/>
              </w:rPr>
              <w:t xml:space="preserve"> để việc xây dựng và thực hiện hương ước, quy ước đạt hiệu quả cao.</w:t>
            </w:r>
          </w:p>
        </w:tc>
        <w:tc>
          <w:tcPr>
            <w:tcW w:w="3835" w:type="dxa"/>
            <w:vAlign w:val="center"/>
          </w:tcPr>
          <w:p w14:paraId="694375A8" w14:textId="1BF904B7" w:rsidR="000444B7" w:rsidRPr="003C54AD" w:rsidRDefault="00EB55F9" w:rsidP="00EB55F9">
            <w:pPr>
              <w:jc w:val="both"/>
              <w:rPr>
                <w:rFonts w:cs="Times New Roman"/>
                <w:b/>
                <w:sz w:val="26"/>
                <w:szCs w:val="26"/>
                <w:lang w:val="sv-SE"/>
              </w:rPr>
            </w:pPr>
            <w:r>
              <w:rPr>
                <w:rFonts w:eastAsia="Times New Roman"/>
                <w:szCs w:val="28"/>
                <w:lang w:val="sv-SE"/>
              </w:rPr>
              <w:tab/>
            </w:r>
            <w:r w:rsidRPr="00726D41">
              <w:rPr>
                <w:rFonts w:eastAsia="Times New Roman"/>
                <w:szCs w:val="28"/>
                <w:lang w:val="sv-SE"/>
              </w:rPr>
              <w:t>Đã đề xuất Sở Văn hóa, Thể thao và Du lịch tổ chức bồi dưỡng, tập huấn nâng cao nghiệp vụ cho đội ngũ cán bộ cấp xã, Bí thư chi bộ, ban quản lý thôn và Nhân dân về xây dựng, thực hiện hương ước, quy ước. Dự kiến lớp tập huấn được tổ chức trong năm 2024.</w:t>
            </w:r>
          </w:p>
        </w:tc>
        <w:tc>
          <w:tcPr>
            <w:tcW w:w="1376" w:type="dxa"/>
            <w:vAlign w:val="center"/>
          </w:tcPr>
          <w:p w14:paraId="5C05ACE2" w14:textId="77777777" w:rsidR="000444B7" w:rsidRPr="003C54AD" w:rsidRDefault="000444B7" w:rsidP="007700E7">
            <w:pPr>
              <w:jc w:val="center"/>
              <w:rPr>
                <w:rFonts w:cs="Times New Roman"/>
                <w:b/>
                <w:sz w:val="26"/>
                <w:szCs w:val="26"/>
                <w:lang w:val="sv-SE"/>
              </w:rPr>
            </w:pPr>
          </w:p>
        </w:tc>
        <w:tc>
          <w:tcPr>
            <w:tcW w:w="1478" w:type="dxa"/>
            <w:vAlign w:val="center"/>
          </w:tcPr>
          <w:p w14:paraId="60C647CB" w14:textId="77777777" w:rsidR="000444B7" w:rsidRPr="003C54AD" w:rsidRDefault="000444B7" w:rsidP="007700E7">
            <w:pPr>
              <w:jc w:val="center"/>
              <w:rPr>
                <w:rFonts w:cs="Times New Roman"/>
                <w:b/>
                <w:sz w:val="26"/>
                <w:szCs w:val="26"/>
                <w:lang w:val="sv-SE"/>
              </w:rPr>
            </w:pPr>
          </w:p>
        </w:tc>
        <w:tc>
          <w:tcPr>
            <w:tcW w:w="1478" w:type="dxa"/>
            <w:vAlign w:val="center"/>
          </w:tcPr>
          <w:p w14:paraId="31BD33F4" w14:textId="77777777" w:rsidR="000444B7" w:rsidRPr="003C54AD" w:rsidRDefault="000444B7" w:rsidP="007700E7">
            <w:pPr>
              <w:jc w:val="center"/>
              <w:rPr>
                <w:rFonts w:cs="Times New Roman"/>
                <w:b/>
                <w:sz w:val="26"/>
                <w:szCs w:val="26"/>
                <w:lang w:val="sv-SE"/>
              </w:rPr>
            </w:pPr>
          </w:p>
        </w:tc>
        <w:tc>
          <w:tcPr>
            <w:tcW w:w="1626" w:type="dxa"/>
            <w:vAlign w:val="center"/>
          </w:tcPr>
          <w:p w14:paraId="427EDF1F" w14:textId="77777777" w:rsidR="000444B7" w:rsidRPr="003C54AD" w:rsidRDefault="000444B7" w:rsidP="007700E7">
            <w:pPr>
              <w:jc w:val="center"/>
              <w:rPr>
                <w:rFonts w:cs="Times New Roman"/>
                <w:b/>
                <w:sz w:val="26"/>
                <w:szCs w:val="26"/>
                <w:lang w:val="sv-SE"/>
              </w:rPr>
            </w:pPr>
          </w:p>
        </w:tc>
        <w:tc>
          <w:tcPr>
            <w:tcW w:w="1603" w:type="dxa"/>
            <w:vAlign w:val="center"/>
          </w:tcPr>
          <w:p w14:paraId="18428D0B" w14:textId="77777777" w:rsidR="000444B7" w:rsidRPr="003C54AD" w:rsidRDefault="000444B7" w:rsidP="007700E7">
            <w:pPr>
              <w:jc w:val="center"/>
              <w:rPr>
                <w:rFonts w:cs="Times New Roman"/>
                <w:b/>
                <w:sz w:val="26"/>
                <w:szCs w:val="26"/>
                <w:lang w:val="sv-SE"/>
              </w:rPr>
            </w:pPr>
          </w:p>
        </w:tc>
      </w:tr>
      <w:tr w:rsidR="000444B7" w:rsidRPr="003C54AD" w14:paraId="40007AF9" w14:textId="77777777" w:rsidTr="003363BA">
        <w:tc>
          <w:tcPr>
            <w:tcW w:w="589" w:type="dxa"/>
            <w:vAlign w:val="center"/>
          </w:tcPr>
          <w:p w14:paraId="09DE52CE" w14:textId="77777777" w:rsidR="000444B7" w:rsidRPr="003C54AD" w:rsidRDefault="000444B7" w:rsidP="007700E7">
            <w:pPr>
              <w:jc w:val="center"/>
              <w:rPr>
                <w:rFonts w:cs="Times New Roman"/>
                <w:sz w:val="26"/>
                <w:szCs w:val="26"/>
                <w:lang w:val="sv-SE"/>
              </w:rPr>
            </w:pPr>
          </w:p>
        </w:tc>
        <w:tc>
          <w:tcPr>
            <w:tcW w:w="3891" w:type="dxa"/>
            <w:vAlign w:val="center"/>
          </w:tcPr>
          <w:p w14:paraId="311B50EC" w14:textId="553BAB12" w:rsidR="000444B7" w:rsidRPr="003C54AD" w:rsidRDefault="00EB55F9" w:rsidP="00EB55F9">
            <w:pPr>
              <w:jc w:val="both"/>
              <w:rPr>
                <w:rFonts w:cs="Times New Roman"/>
                <w:b/>
                <w:sz w:val="26"/>
                <w:szCs w:val="26"/>
                <w:lang w:val="sv-SE"/>
              </w:rPr>
            </w:pPr>
            <w:r>
              <w:rPr>
                <w:lang w:val="sv-SE"/>
              </w:rPr>
              <w:tab/>
            </w:r>
            <w:r w:rsidRPr="00B54266">
              <w:rPr>
                <w:lang w:val="sv-SE"/>
              </w:rPr>
              <w:t xml:space="preserve">Tiếp tục quan tâm chỉ đạo thực hiện thường xuyên việc đảm bảo kinh phí hoạt động quản lý nhà nước và khuyến khích các tổ chức cá nhân hỗ trợ kinh phí xây dựng, thực hiện hương ước trên địa bàn. </w:t>
            </w:r>
          </w:p>
        </w:tc>
        <w:tc>
          <w:tcPr>
            <w:tcW w:w="3835" w:type="dxa"/>
            <w:vAlign w:val="center"/>
          </w:tcPr>
          <w:p w14:paraId="7FFC4E63" w14:textId="77777777" w:rsidR="000444B7" w:rsidRPr="003C54AD" w:rsidRDefault="000444B7" w:rsidP="007700E7">
            <w:pPr>
              <w:jc w:val="center"/>
              <w:rPr>
                <w:rFonts w:cs="Times New Roman"/>
                <w:b/>
                <w:sz w:val="26"/>
                <w:szCs w:val="26"/>
                <w:lang w:val="sv-SE"/>
              </w:rPr>
            </w:pPr>
          </w:p>
        </w:tc>
        <w:tc>
          <w:tcPr>
            <w:tcW w:w="1376" w:type="dxa"/>
            <w:vAlign w:val="center"/>
          </w:tcPr>
          <w:p w14:paraId="0D58384F" w14:textId="4D6B1DA4" w:rsidR="000444B7" w:rsidRPr="003C54AD" w:rsidRDefault="001E20B3" w:rsidP="007700E7">
            <w:pPr>
              <w:jc w:val="center"/>
              <w:rPr>
                <w:rFonts w:cs="Times New Roman"/>
                <w:b/>
                <w:sz w:val="26"/>
                <w:szCs w:val="26"/>
                <w:lang w:val="sv-SE"/>
              </w:rPr>
            </w:pPr>
            <w:r>
              <w:rPr>
                <w:rFonts w:cs="Times New Roman"/>
                <w:b/>
                <w:sz w:val="26"/>
                <w:szCs w:val="26"/>
                <w:lang w:val="sv-SE"/>
              </w:rPr>
              <w:t>X</w:t>
            </w:r>
          </w:p>
        </w:tc>
        <w:tc>
          <w:tcPr>
            <w:tcW w:w="1478" w:type="dxa"/>
            <w:vAlign w:val="center"/>
          </w:tcPr>
          <w:p w14:paraId="0C74EA6C" w14:textId="0AC89E3C" w:rsidR="000444B7" w:rsidRPr="003C54AD" w:rsidRDefault="000444B7" w:rsidP="007700E7">
            <w:pPr>
              <w:jc w:val="center"/>
              <w:rPr>
                <w:rFonts w:cs="Times New Roman"/>
                <w:b/>
                <w:sz w:val="26"/>
                <w:szCs w:val="26"/>
                <w:lang w:val="sv-SE"/>
              </w:rPr>
            </w:pPr>
          </w:p>
        </w:tc>
        <w:tc>
          <w:tcPr>
            <w:tcW w:w="1478" w:type="dxa"/>
            <w:vAlign w:val="center"/>
          </w:tcPr>
          <w:p w14:paraId="7C51DBCA" w14:textId="77777777" w:rsidR="000444B7" w:rsidRPr="003C54AD" w:rsidRDefault="000444B7" w:rsidP="007700E7">
            <w:pPr>
              <w:jc w:val="center"/>
              <w:rPr>
                <w:rFonts w:cs="Times New Roman"/>
                <w:b/>
                <w:sz w:val="26"/>
                <w:szCs w:val="26"/>
                <w:lang w:val="sv-SE"/>
              </w:rPr>
            </w:pPr>
          </w:p>
        </w:tc>
        <w:tc>
          <w:tcPr>
            <w:tcW w:w="1626" w:type="dxa"/>
            <w:vAlign w:val="center"/>
          </w:tcPr>
          <w:p w14:paraId="6B69DB2D" w14:textId="77777777" w:rsidR="000444B7" w:rsidRPr="003C54AD" w:rsidRDefault="000444B7" w:rsidP="007700E7">
            <w:pPr>
              <w:jc w:val="center"/>
              <w:rPr>
                <w:rFonts w:cs="Times New Roman"/>
                <w:b/>
                <w:sz w:val="26"/>
                <w:szCs w:val="26"/>
                <w:lang w:val="sv-SE"/>
              </w:rPr>
            </w:pPr>
          </w:p>
        </w:tc>
        <w:tc>
          <w:tcPr>
            <w:tcW w:w="1603" w:type="dxa"/>
            <w:vAlign w:val="center"/>
          </w:tcPr>
          <w:p w14:paraId="570A44DB" w14:textId="77777777" w:rsidR="000444B7" w:rsidRPr="003C54AD" w:rsidRDefault="000444B7" w:rsidP="007700E7">
            <w:pPr>
              <w:jc w:val="center"/>
              <w:rPr>
                <w:rFonts w:cs="Times New Roman"/>
                <w:b/>
                <w:sz w:val="26"/>
                <w:szCs w:val="26"/>
                <w:lang w:val="sv-SE"/>
              </w:rPr>
            </w:pPr>
          </w:p>
        </w:tc>
      </w:tr>
      <w:tr w:rsidR="007700E7" w:rsidRPr="00B2429E" w14:paraId="1CB857BB" w14:textId="77777777" w:rsidTr="003363BA">
        <w:tc>
          <w:tcPr>
            <w:tcW w:w="589" w:type="dxa"/>
            <w:vAlign w:val="center"/>
          </w:tcPr>
          <w:p w14:paraId="2821DD59" w14:textId="77777777" w:rsidR="007700E7" w:rsidRPr="00B2429E" w:rsidRDefault="007700E7" w:rsidP="007700E7">
            <w:pPr>
              <w:jc w:val="center"/>
              <w:rPr>
                <w:rFonts w:cs="Times New Roman"/>
                <w:b/>
                <w:sz w:val="26"/>
                <w:szCs w:val="26"/>
              </w:rPr>
            </w:pPr>
            <w:r w:rsidRPr="00B2429E">
              <w:rPr>
                <w:rFonts w:cs="Times New Roman"/>
                <w:b/>
                <w:sz w:val="26"/>
                <w:szCs w:val="26"/>
              </w:rPr>
              <w:lastRenderedPageBreak/>
              <w:t>III</w:t>
            </w:r>
          </w:p>
        </w:tc>
        <w:tc>
          <w:tcPr>
            <w:tcW w:w="3891" w:type="dxa"/>
            <w:vAlign w:val="center"/>
          </w:tcPr>
          <w:p w14:paraId="3635574E" w14:textId="7B7DCD38" w:rsidR="007700E7" w:rsidRPr="00B2429E" w:rsidRDefault="007700E7" w:rsidP="007700E7">
            <w:pPr>
              <w:jc w:val="center"/>
              <w:rPr>
                <w:rFonts w:eastAsiaTheme="minorHAnsi" w:cs="Times New Roman"/>
                <w:b/>
                <w:sz w:val="26"/>
                <w:szCs w:val="26"/>
              </w:rPr>
            </w:pPr>
            <w:r w:rsidRPr="00B2429E">
              <w:rPr>
                <w:rFonts w:cs="Times New Roman"/>
                <w:b/>
                <w:sz w:val="26"/>
                <w:szCs w:val="26"/>
              </w:rPr>
              <w:t>CỦA BAN CỦ</w:t>
            </w:r>
            <w:r w:rsidR="00457184" w:rsidRPr="00B2429E">
              <w:rPr>
                <w:rFonts w:cs="Times New Roman"/>
                <w:b/>
                <w:sz w:val="26"/>
                <w:szCs w:val="26"/>
              </w:rPr>
              <w:t>A HĐND HUYỆN</w:t>
            </w:r>
          </w:p>
        </w:tc>
        <w:tc>
          <w:tcPr>
            <w:tcW w:w="3835" w:type="dxa"/>
            <w:vAlign w:val="center"/>
          </w:tcPr>
          <w:p w14:paraId="3763191D" w14:textId="77777777" w:rsidR="007700E7" w:rsidRPr="00B2429E" w:rsidRDefault="007700E7" w:rsidP="007700E7">
            <w:pPr>
              <w:jc w:val="center"/>
              <w:rPr>
                <w:rFonts w:cs="Times New Roman"/>
                <w:b/>
                <w:sz w:val="26"/>
                <w:szCs w:val="26"/>
              </w:rPr>
            </w:pPr>
          </w:p>
        </w:tc>
        <w:tc>
          <w:tcPr>
            <w:tcW w:w="1376" w:type="dxa"/>
            <w:vAlign w:val="center"/>
          </w:tcPr>
          <w:p w14:paraId="6FC735D7" w14:textId="77777777" w:rsidR="007700E7" w:rsidRPr="00B2429E" w:rsidRDefault="007700E7" w:rsidP="007700E7">
            <w:pPr>
              <w:jc w:val="center"/>
              <w:rPr>
                <w:rFonts w:cs="Times New Roman"/>
                <w:b/>
                <w:sz w:val="26"/>
                <w:szCs w:val="26"/>
              </w:rPr>
            </w:pPr>
          </w:p>
        </w:tc>
        <w:tc>
          <w:tcPr>
            <w:tcW w:w="1478" w:type="dxa"/>
            <w:vAlign w:val="center"/>
          </w:tcPr>
          <w:p w14:paraId="3A7177B0" w14:textId="77777777" w:rsidR="007700E7" w:rsidRPr="00B2429E" w:rsidRDefault="007700E7" w:rsidP="007700E7">
            <w:pPr>
              <w:jc w:val="center"/>
              <w:rPr>
                <w:rFonts w:cs="Times New Roman"/>
                <w:b/>
                <w:sz w:val="26"/>
                <w:szCs w:val="26"/>
              </w:rPr>
            </w:pPr>
          </w:p>
        </w:tc>
        <w:tc>
          <w:tcPr>
            <w:tcW w:w="1478" w:type="dxa"/>
            <w:vAlign w:val="center"/>
          </w:tcPr>
          <w:p w14:paraId="48695DCF" w14:textId="4A65B22E" w:rsidR="007700E7" w:rsidRPr="00B2429E" w:rsidRDefault="007700E7" w:rsidP="007700E7">
            <w:pPr>
              <w:jc w:val="center"/>
              <w:rPr>
                <w:rFonts w:cs="Times New Roman"/>
                <w:b/>
                <w:sz w:val="26"/>
                <w:szCs w:val="26"/>
              </w:rPr>
            </w:pPr>
          </w:p>
        </w:tc>
        <w:tc>
          <w:tcPr>
            <w:tcW w:w="1626" w:type="dxa"/>
            <w:vAlign w:val="center"/>
          </w:tcPr>
          <w:p w14:paraId="0D40ACD6" w14:textId="77777777" w:rsidR="007700E7" w:rsidRPr="00B2429E" w:rsidRDefault="007700E7" w:rsidP="007700E7">
            <w:pPr>
              <w:jc w:val="center"/>
              <w:rPr>
                <w:rFonts w:cs="Times New Roman"/>
                <w:b/>
                <w:sz w:val="26"/>
                <w:szCs w:val="26"/>
              </w:rPr>
            </w:pPr>
          </w:p>
        </w:tc>
        <w:tc>
          <w:tcPr>
            <w:tcW w:w="1603" w:type="dxa"/>
            <w:vAlign w:val="center"/>
          </w:tcPr>
          <w:p w14:paraId="05335108" w14:textId="77777777" w:rsidR="007700E7" w:rsidRPr="00B2429E" w:rsidRDefault="007700E7" w:rsidP="007700E7">
            <w:pPr>
              <w:jc w:val="center"/>
              <w:rPr>
                <w:rFonts w:cs="Times New Roman"/>
                <w:b/>
                <w:sz w:val="26"/>
                <w:szCs w:val="26"/>
              </w:rPr>
            </w:pPr>
          </w:p>
        </w:tc>
      </w:tr>
      <w:tr w:rsidR="002760CC" w:rsidRPr="00B2429E" w14:paraId="24A684F7" w14:textId="77777777" w:rsidTr="003363BA">
        <w:tc>
          <w:tcPr>
            <w:tcW w:w="589" w:type="dxa"/>
            <w:vAlign w:val="center"/>
          </w:tcPr>
          <w:p w14:paraId="5559D89C" w14:textId="77777777" w:rsidR="002760CC" w:rsidRPr="00B2429E" w:rsidRDefault="002760CC" w:rsidP="007700E7">
            <w:pPr>
              <w:jc w:val="center"/>
              <w:rPr>
                <w:rFonts w:cs="Times New Roman"/>
                <w:sz w:val="26"/>
                <w:szCs w:val="26"/>
              </w:rPr>
            </w:pPr>
          </w:p>
        </w:tc>
        <w:tc>
          <w:tcPr>
            <w:tcW w:w="3891" w:type="dxa"/>
            <w:vAlign w:val="center"/>
          </w:tcPr>
          <w:p w14:paraId="72D7AAB7" w14:textId="2347B626" w:rsidR="002760CC" w:rsidRPr="00B2429E" w:rsidRDefault="002760CC" w:rsidP="002760CC">
            <w:pPr>
              <w:jc w:val="center"/>
              <w:rPr>
                <w:rFonts w:cs="Times New Roman"/>
                <w:b/>
                <w:sz w:val="26"/>
                <w:szCs w:val="26"/>
              </w:rPr>
            </w:pPr>
            <w:r w:rsidRPr="00B2429E">
              <w:rPr>
                <w:rFonts w:cs="Times New Roman"/>
                <w:b/>
                <w:sz w:val="26"/>
                <w:szCs w:val="26"/>
              </w:rPr>
              <w:t>BAN KINH TẾ - XÃ HỘI HĐND HUYỆN</w:t>
            </w:r>
          </w:p>
        </w:tc>
        <w:tc>
          <w:tcPr>
            <w:tcW w:w="3835" w:type="dxa"/>
            <w:vAlign w:val="center"/>
          </w:tcPr>
          <w:p w14:paraId="56BD2AB6" w14:textId="77777777" w:rsidR="002760CC" w:rsidRPr="00B2429E" w:rsidRDefault="002760CC" w:rsidP="007700E7">
            <w:pPr>
              <w:jc w:val="center"/>
              <w:rPr>
                <w:rFonts w:cs="Times New Roman"/>
                <w:sz w:val="26"/>
                <w:szCs w:val="26"/>
              </w:rPr>
            </w:pPr>
          </w:p>
        </w:tc>
        <w:tc>
          <w:tcPr>
            <w:tcW w:w="1376" w:type="dxa"/>
            <w:vAlign w:val="center"/>
          </w:tcPr>
          <w:p w14:paraId="321C6840" w14:textId="77777777" w:rsidR="002760CC" w:rsidRPr="00B2429E" w:rsidRDefault="002760CC" w:rsidP="007700E7">
            <w:pPr>
              <w:jc w:val="center"/>
              <w:rPr>
                <w:rFonts w:cs="Times New Roman"/>
                <w:b/>
                <w:sz w:val="26"/>
                <w:szCs w:val="26"/>
              </w:rPr>
            </w:pPr>
          </w:p>
        </w:tc>
        <w:tc>
          <w:tcPr>
            <w:tcW w:w="1478" w:type="dxa"/>
            <w:vAlign w:val="center"/>
          </w:tcPr>
          <w:p w14:paraId="06D83AD1" w14:textId="77777777" w:rsidR="002760CC" w:rsidRPr="00B2429E" w:rsidRDefault="002760CC" w:rsidP="007700E7">
            <w:pPr>
              <w:jc w:val="center"/>
              <w:rPr>
                <w:rFonts w:cs="Times New Roman"/>
                <w:b/>
                <w:sz w:val="26"/>
                <w:szCs w:val="26"/>
              </w:rPr>
            </w:pPr>
          </w:p>
        </w:tc>
        <w:tc>
          <w:tcPr>
            <w:tcW w:w="1478" w:type="dxa"/>
            <w:vAlign w:val="center"/>
          </w:tcPr>
          <w:p w14:paraId="3055160E" w14:textId="77777777" w:rsidR="002760CC" w:rsidRPr="00B2429E" w:rsidRDefault="002760CC" w:rsidP="007700E7">
            <w:pPr>
              <w:jc w:val="center"/>
              <w:rPr>
                <w:rFonts w:cs="Times New Roman"/>
                <w:b/>
                <w:sz w:val="26"/>
                <w:szCs w:val="26"/>
              </w:rPr>
            </w:pPr>
          </w:p>
        </w:tc>
        <w:tc>
          <w:tcPr>
            <w:tcW w:w="1626" w:type="dxa"/>
            <w:vAlign w:val="center"/>
          </w:tcPr>
          <w:p w14:paraId="4B3BDE6B" w14:textId="77777777" w:rsidR="002760CC" w:rsidRPr="00B2429E" w:rsidRDefault="002760CC" w:rsidP="007700E7">
            <w:pPr>
              <w:jc w:val="center"/>
              <w:rPr>
                <w:rFonts w:cs="Times New Roman"/>
                <w:b/>
                <w:sz w:val="26"/>
                <w:szCs w:val="26"/>
              </w:rPr>
            </w:pPr>
          </w:p>
        </w:tc>
        <w:tc>
          <w:tcPr>
            <w:tcW w:w="1603" w:type="dxa"/>
            <w:vAlign w:val="center"/>
          </w:tcPr>
          <w:p w14:paraId="52D085B6" w14:textId="77777777" w:rsidR="002760CC" w:rsidRPr="00B2429E" w:rsidRDefault="002760CC" w:rsidP="007700E7">
            <w:pPr>
              <w:jc w:val="center"/>
              <w:rPr>
                <w:rFonts w:cs="Times New Roman"/>
                <w:b/>
                <w:sz w:val="26"/>
                <w:szCs w:val="26"/>
              </w:rPr>
            </w:pPr>
          </w:p>
        </w:tc>
      </w:tr>
      <w:tr w:rsidR="007700E7" w:rsidRPr="00B2429E" w14:paraId="67BC4588" w14:textId="77777777" w:rsidTr="003363BA">
        <w:tc>
          <w:tcPr>
            <w:tcW w:w="589" w:type="dxa"/>
            <w:vAlign w:val="center"/>
          </w:tcPr>
          <w:p w14:paraId="670A60C5" w14:textId="77777777" w:rsidR="007700E7" w:rsidRPr="00B2429E" w:rsidRDefault="007700E7" w:rsidP="007700E7">
            <w:pPr>
              <w:jc w:val="center"/>
              <w:rPr>
                <w:rFonts w:cs="Times New Roman"/>
                <w:sz w:val="26"/>
                <w:szCs w:val="26"/>
              </w:rPr>
            </w:pPr>
            <w:r w:rsidRPr="00B2429E">
              <w:rPr>
                <w:rFonts w:cs="Times New Roman"/>
                <w:sz w:val="26"/>
                <w:szCs w:val="26"/>
              </w:rPr>
              <w:t>1</w:t>
            </w:r>
          </w:p>
        </w:tc>
        <w:tc>
          <w:tcPr>
            <w:tcW w:w="3891" w:type="dxa"/>
            <w:vAlign w:val="center"/>
          </w:tcPr>
          <w:p w14:paraId="142F5C7B" w14:textId="4874CA24" w:rsidR="007700E7" w:rsidRPr="00B2429E" w:rsidRDefault="00457184" w:rsidP="00E74C28">
            <w:pPr>
              <w:jc w:val="both"/>
              <w:rPr>
                <w:rFonts w:cs="Times New Roman"/>
                <w:sz w:val="26"/>
                <w:szCs w:val="26"/>
              </w:rPr>
            </w:pPr>
            <w:r w:rsidRPr="00B2429E">
              <w:rPr>
                <w:rFonts w:cs="Times New Roman"/>
                <w:sz w:val="26"/>
                <w:szCs w:val="26"/>
              </w:rPr>
              <w:t xml:space="preserve">Báo cáo kết quả giám sát chuyên đề về </w:t>
            </w:r>
            <w:r w:rsidR="00E74C28" w:rsidRPr="00E74C28">
              <w:rPr>
                <w:rFonts w:cs="Times New Roman"/>
                <w:sz w:val="26"/>
                <w:szCs w:val="26"/>
              </w:rPr>
              <w:t>kết quả thực hiện công tác thu, chi và sử dụng các loại phí, lệ phí tại các trường Trung học cơ sở, Tiểu học, Mầm non, Phòng Giáo dục &amp; Đào tạo, Trung tâm GDNN-GDTX huyện</w:t>
            </w:r>
            <w:r w:rsidR="00E74C28">
              <w:rPr>
                <w:rFonts w:cs="Times New Roman"/>
                <w:sz w:val="26"/>
                <w:szCs w:val="26"/>
              </w:rPr>
              <w:t xml:space="preserve"> </w:t>
            </w:r>
            <w:r w:rsidRPr="00B2429E">
              <w:rPr>
                <w:rFonts w:cs="Times New Roman"/>
                <w:i/>
                <w:sz w:val="26"/>
                <w:szCs w:val="26"/>
              </w:rPr>
              <w:t xml:space="preserve">(số </w:t>
            </w:r>
            <w:r w:rsidR="00E74C28">
              <w:rPr>
                <w:rFonts w:cs="Times New Roman"/>
                <w:i/>
                <w:sz w:val="26"/>
                <w:szCs w:val="26"/>
              </w:rPr>
              <w:t>19</w:t>
            </w:r>
            <w:r w:rsidR="003D704C" w:rsidRPr="00B2429E">
              <w:rPr>
                <w:rFonts w:cs="Times New Roman"/>
                <w:i/>
                <w:sz w:val="26"/>
                <w:szCs w:val="26"/>
              </w:rPr>
              <w:t>/</w:t>
            </w:r>
            <w:r w:rsidRPr="00B2429E">
              <w:rPr>
                <w:rFonts w:cs="Times New Roman"/>
                <w:i/>
                <w:sz w:val="26"/>
                <w:szCs w:val="26"/>
              </w:rPr>
              <w:t xml:space="preserve">BC-ĐGS ngày </w:t>
            </w:r>
            <w:r w:rsidR="00E74C28">
              <w:rPr>
                <w:rFonts w:cs="Times New Roman"/>
                <w:i/>
                <w:sz w:val="26"/>
                <w:szCs w:val="26"/>
              </w:rPr>
              <w:t>03/4/2023</w:t>
            </w:r>
            <w:r w:rsidRPr="00B2429E">
              <w:rPr>
                <w:rFonts w:cs="Times New Roman"/>
                <w:i/>
                <w:sz w:val="26"/>
                <w:szCs w:val="26"/>
              </w:rPr>
              <w:t>)</w:t>
            </w:r>
          </w:p>
        </w:tc>
        <w:tc>
          <w:tcPr>
            <w:tcW w:w="3835" w:type="dxa"/>
            <w:vAlign w:val="center"/>
          </w:tcPr>
          <w:p w14:paraId="279EE228" w14:textId="1556D946" w:rsidR="007700E7" w:rsidRDefault="00A91BF7" w:rsidP="00A91BF7">
            <w:pPr>
              <w:jc w:val="both"/>
              <w:rPr>
                <w:rFonts w:cs="Times New Roman"/>
                <w:sz w:val="26"/>
                <w:szCs w:val="26"/>
              </w:rPr>
            </w:pPr>
            <w:r>
              <w:rPr>
                <w:rFonts w:cs="Times New Roman"/>
                <w:sz w:val="26"/>
                <w:szCs w:val="26"/>
              </w:rPr>
              <w:tab/>
            </w:r>
            <w:r w:rsidR="00E74C28">
              <w:rPr>
                <w:rFonts w:cs="Times New Roman"/>
                <w:sz w:val="26"/>
                <w:szCs w:val="26"/>
              </w:rPr>
              <w:t>B</w:t>
            </w:r>
            <w:r w:rsidR="00E74C28" w:rsidRPr="00E74C28">
              <w:rPr>
                <w:rFonts w:cs="Times New Roman"/>
                <w:sz w:val="26"/>
                <w:szCs w:val="26"/>
              </w:rPr>
              <w:t>áo cáo số 36/BC-PGDĐT ngày 27/3/2024 của Phòng GD&amp;ĐT huyện, các báo cáo của các đơn vị trường trực thuộc Phòng GD&amp;ĐT huyện quản lý, báo cáo củ</w:t>
            </w:r>
            <w:r>
              <w:rPr>
                <w:rFonts w:cs="Times New Roman"/>
                <w:sz w:val="26"/>
                <w:szCs w:val="26"/>
              </w:rPr>
              <w:t>a Trung tâm GDNN&amp;GDTX.</w:t>
            </w:r>
          </w:p>
          <w:p w14:paraId="77FB9846" w14:textId="75716FC7" w:rsidR="00A91BF7" w:rsidRPr="00B2429E" w:rsidRDefault="00A91BF7" w:rsidP="00A91BF7">
            <w:pPr>
              <w:jc w:val="both"/>
              <w:rPr>
                <w:rFonts w:cs="Times New Roman"/>
                <w:sz w:val="26"/>
                <w:szCs w:val="26"/>
              </w:rPr>
            </w:pPr>
            <w:r>
              <w:rPr>
                <w:rFonts w:cs="Times New Roman"/>
                <w:sz w:val="26"/>
                <w:szCs w:val="26"/>
              </w:rPr>
              <w:tab/>
              <w:t>Báo cáo số 31/BC-BKTXH ngày 20/5/2024 của Ban Kinh tế - Xã hội HĐND huyện về kết quả việc thực hiện các kiến nghị sau giám sát chuyên đề của Ban năm 2023.</w:t>
            </w:r>
          </w:p>
        </w:tc>
        <w:tc>
          <w:tcPr>
            <w:tcW w:w="1376" w:type="dxa"/>
            <w:vAlign w:val="center"/>
          </w:tcPr>
          <w:p w14:paraId="0A0D9B1C" w14:textId="77777777" w:rsidR="007700E7" w:rsidRPr="00B2429E" w:rsidRDefault="007700E7" w:rsidP="007700E7">
            <w:pPr>
              <w:jc w:val="center"/>
              <w:rPr>
                <w:rFonts w:cs="Times New Roman"/>
                <w:b/>
                <w:sz w:val="26"/>
                <w:szCs w:val="26"/>
              </w:rPr>
            </w:pPr>
          </w:p>
        </w:tc>
        <w:tc>
          <w:tcPr>
            <w:tcW w:w="1478" w:type="dxa"/>
            <w:vAlign w:val="center"/>
          </w:tcPr>
          <w:p w14:paraId="38D24A7F" w14:textId="77777777" w:rsidR="007700E7" w:rsidRPr="00B2429E" w:rsidRDefault="007700E7" w:rsidP="007700E7">
            <w:pPr>
              <w:jc w:val="center"/>
              <w:rPr>
                <w:rFonts w:cs="Times New Roman"/>
                <w:b/>
                <w:sz w:val="26"/>
                <w:szCs w:val="26"/>
              </w:rPr>
            </w:pPr>
          </w:p>
        </w:tc>
        <w:tc>
          <w:tcPr>
            <w:tcW w:w="1478" w:type="dxa"/>
            <w:vAlign w:val="center"/>
          </w:tcPr>
          <w:p w14:paraId="47044761" w14:textId="2E0960C6" w:rsidR="007700E7" w:rsidRPr="00B2429E" w:rsidRDefault="007700E7" w:rsidP="007700E7">
            <w:pPr>
              <w:jc w:val="center"/>
              <w:rPr>
                <w:rFonts w:cs="Times New Roman"/>
                <w:b/>
                <w:sz w:val="26"/>
                <w:szCs w:val="26"/>
              </w:rPr>
            </w:pPr>
          </w:p>
        </w:tc>
        <w:tc>
          <w:tcPr>
            <w:tcW w:w="1626" w:type="dxa"/>
            <w:vAlign w:val="center"/>
          </w:tcPr>
          <w:p w14:paraId="0A3335A6" w14:textId="77777777" w:rsidR="007700E7" w:rsidRPr="00B2429E" w:rsidRDefault="007700E7" w:rsidP="007700E7">
            <w:pPr>
              <w:jc w:val="center"/>
              <w:rPr>
                <w:rFonts w:cs="Times New Roman"/>
                <w:b/>
                <w:sz w:val="26"/>
                <w:szCs w:val="26"/>
              </w:rPr>
            </w:pPr>
          </w:p>
        </w:tc>
        <w:tc>
          <w:tcPr>
            <w:tcW w:w="1603" w:type="dxa"/>
            <w:vAlign w:val="center"/>
          </w:tcPr>
          <w:p w14:paraId="699DD9E0" w14:textId="77777777" w:rsidR="007700E7" w:rsidRPr="00B2429E" w:rsidRDefault="007700E7" w:rsidP="007700E7">
            <w:pPr>
              <w:jc w:val="center"/>
              <w:rPr>
                <w:rFonts w:cs="Times New Roman"/>
                <w:b/>
                <w:sz w:val="26"/>
                <w:szCs w:val="26"/>
              </w:rPr>
            </w:pPr>
          </w:p>
        </w:tc>
      </w:tr>
      <w:tr w:rsidR="007700E7" w:rsidRPr="00B2429E" w14:paraId="3F804AA9" w14:textId="77777777" w:rsidTr="003363BA">
        <w:tc>
          <w:tcPr>
            <w:tcW w:w="589" w:type="dxa"/>
            <w:vAlign w:val="center"/>
          </w:tcPr>
          <w:p w14:paraId="3CC46678" w14:textId="0DCFD6B7" w:rsidR="007700E7" w:rsidRPr="00B2429E" w:rsidRDefault="007700E7" w:rsidP="007700E7">
            <w:pPr>
              <w:jc w:val="center"/>
              <w:rPr>
                <w:rFonts w:eastAsiaTheme="minorHAnsi" w:cs="Times New Roman"/>
                <w:sz w:val="26"/>
                <w:szCs w:val="26"/>
              </w:rPr>
            </w:pPr>
          </w:p>
        </w:tc>
        <w:tc>
          <w:tcPr>
            <w:tcW w:w="3891" w:type="dxa"/>
            <w:vAlign w:val="center"/>
          </w:tcPr>
          <w:p w14:paraId="559BF14B" w14:textId="5596A77A" w:rsidR="007700E7" w:rsidRPr="002C59B8" w:rsidRDefault="002C59B8" w:rsidP="004C293A">
            <w:pPr>
              <w:jc w:val="both"/>
              <w:rPr>
                <w:rFonts w:cs="Times New Roman"/>
                <w:b/>
                <w:sz w:val="26"/>
                <w:szCs w:val="26"/>
              </w:rPr>
            </w:pPr>
            <w:r w:rsidRPr="002C59B8">
              <w:rPr>
                <w:sz w:val="26"/>
                <w:szCs w:val="26"/>
              </w:rPr>
              <w:t xml:space="preserve">1. </w:t>
            </w:r>
            <w:r w:rsidRPr="002C59B8">
              <w:rPr>
                <w:b/>
                <w:sz w:val="26"/>
                <w:szCs w:val="26"/>
              </w:rPr>
              <w:t xml:space="preserve">Đối với Phòng Giáo dục huyện </w:t>
            </w:r>
            <w:r w:rsidRPr="002C59B8">
              <w:rPr>
                <w:b/>
                <w:i/>
                <w:sz w:val="26"/>
                <w:szCs w:val="26"/>
              </w:rPr>
              <w:t xml:space="preserve">(- </w:t>
            </w:r>
            <w:r w:rsidRPr="002C59B8">
              <w:rPr>
                <w:i/>
                <w:sz w:val="26"/>
                <w:szCs w:val="26"/>
                <w:lang w:val="de-DE"/>
              </w:rPr>
              <w:t>Tăng cường công tác kiểm tra, hướng dẫn việc quản lý và sử dụng ngân sách, tài sản công.</w:t>
            </w:r>
            <w:r w:rsidRPr="002C59B8">
              <w:rPr>
                <w:b/>
                <w:i/>
                <w:sz w:val="26"/>
                <w:szCs w:val="26"/>
              </w:rPr>
              <w:t xml:space="preserve"> </w:t>
            </w:r>
            <w:r w:rsidRPr="002C59B8">
              <w:rPr>
                <w:i/>
                <w:sz w:val="26"/>
                <w:szCs w:val="26"/>
              </w:rPr>
              <w:t>- Đề nghị các đơn vị trường xây dựng phương án thực hiện Nghị quyết số 22/2021/NQ-HĐND;</w:t>
            </w:r>
            <w:r w:rsidRPr="002C59B8">
              <w:rPr>
                <w:b/>
                <w:i/>
                <w:sz w:val="26"/>
                <w:szCs w:val="26"/>
              </w:rPr>
              <w:t xml:space="preserve"> </w:t>
            </w:r>
            <w:r w:rsidRPr="002C59B8">
              <w:rPr>
                <w:i/>
                <w:sz w:val="26"/>
                <w:szCs w:val="26"/>
              </w:rPr>
              <w:t>- Chỉ đạo thực hiện tốt phương án thu học phí năm học 2022-2023;</w:t>
            </w:r>
            <w:r w:rsidRPr="002C59B8">
              <w:rPr>
                <w:b/>
                <w:i/>
                <w:sz w:val="26"/>
                <w:szCs w:val="26"/>
              </w:rPr>
              <w:t xml:space="preserve"> </w:t>
            </w:r>
            <w:r w:rsidRPr="002C59B8">
              <w:rPr>
                <w:i/>
                <w:sz w:val="26"/>
                <w:szCs w:val="26"/>
              </w:rPr>
              <w:t xml:space="preserve">- Chỉ đạo lập biểu dự toán và xây dựng phương án sử dụng khoản thu học </w:t>
            </w:r>
            <w:r w:rsidRPr="002C59B8">
              <w:rPr>
                <w:i/>
                <w:sz w:val="26"/>
                <w:szCs w:val="26"/>
              </w:rPr>
              <w:lastRenderedPageBreak/>
              <w:t>phí).</w:t>
            </w:r>
            <w:r w:rsidRPr="002C59B8">
              <w:rPr>
                <w:b/>
                <w:sz w:val="26"/>
                <w:szCs w:val="26"/>
              </w:rPr>
              <w:t xml:space="preserve"> </w:t>
            </w:r>
          </w:p>
        </w:tc>
        <w:tc>
          <w:tcPr>
            <w:tcW w:w="3835" w:type="dxa"/>
            <w:vAlign w:val="center"/>
          </w:tcPr>
          <w:p w14:paraId="15D2042C" w14:textId="77777777" w:rsidR="00C63714" w:rsidRDefault="00C63714" w:rsidP="00F41F7E">
            <w:pPr>
              <w:jc w:val="both"/>
              <w:rPr>
                <w:sz w:val="26"/>
                <w:szCs w:val="26"/>
                <w:lang w:val="de-DE"/>
              </w:rPr>
            </w:pPr>
            <w:r>
              <w:rPr>
                <w:b/>
                <w:sz w:val="26"/>
                <w:szCs w:val="26"/>
              </w:rPr>
              <w:lastRenderedPageBreak/>
              <w:tab/>
            </w:r>
            <w:r w:rsidR="002C59B8" w:rsidRPr="00C63714">
              <w:rPr>
                <w:sz w:val="26"/>
                <w:szCs w:val="26"/>
                <w:lang w:val="de-DE"/>
              </w:rPr>
              <w:t xml:space="preserve">- Đã bổ sung kế hoạch kiểm tra, hướng dẫn việc quản lý và sử dụng ngân sách, tài sản công; Công văn số 64/PGDĐT ngày 15/02/2023 về thực hiện theo dõi tài sản công; Phiếu chuyển số 13/PC- PGDĐT ngày 29/8/2023 về chuyển </w:t>
            </w:r>
            <w:r w:rsidR="002C59B8" w:rsidRPr="00C63714">
              <w:rPr>
                <w:color w:val="000000"/>
                <w:sz w:val="26"/>
                <w:szCs w:val="26"/>
              </w:rPr>
              <w:t xml:space="preserve">Công văn số 1173/UBND-TH ngày 24/8/2023 của UBND huyện hướng dẫn về việc mua sắm, quản lý và sử dụng </w:t>
            </w:r>
            <w:r w:rsidR="002C59B8" w:rsidRPr="00C63714">
              <w:rPr>
                <w:color w:val="000000"/>
                <w:sz w:val="26"/>
                <w:szCs w:val="26"/>
              </w:rPr>
              <w:lastRenderedPageBreak/>
              <w:t>tài sản công ;</w:t>
            </w:r>
            <w:r w:rsidR="002C59B8" w:rsidRPr="00C63714">
              <w:rPr>
                <w:sz w:val="26"/>
                <w:szCs w:val="26"/>
                <w:lang w:val="de-DE"/>
              </w:rPr>
              <w:t xml:space="preserve"> </w:t>
            </w:r>
          </w:p>
          <w:p w14:paraId="1F5F4BFB" w14:textId="79CE1B85" w:rsidR="00C63714" w:rsidRPr="00C63714" w:rsidRDefault="00C63714" w:rsidP="00F41F7E">
            <w:pPr>
              <w:jc w:val="both"/>
              <w:rPr>
                <w:color w:val="000000"/>
                <w:sz w:val="26"/>
                <w:szCs w:val="26"/>
                <w:lang w:val="de-DE"/>
              </w:rPr>
            </w:pPr>
            <w:r>
              <w:rPr>
                <w:sz w:val="26"/>
                <w:szCs w:val="26"/>
                <w:lang w:val="de-DE"/>
              </w:rPr>
              <w:tab/>
            </w:r>
            <w:r w:rsidR="002C59B8" w:rsidRPr="00C63714">
              <w:rPr>
                <w:sz w:val="26"/>
                <w:szCs w:val="26"/>
                <w:lang w:val="de-DE"/>
              </w:rPr>
              <w:t xml:space="preserve">- Ban hành Công văn số 483/PGDĐT ngày 20/9/2023 về việc </w:t>
            </w:r>
            <w:r w:rsidR="002C59B8" w:rsidRPr="00C63714">
              <w:rPr>
                <w:color w:val="000000"/>
                <w:sz w:val="26"/>
                <w:szCs w:val="26"/>
                <w:lang w:val="de-DE"/>
              </w:rPr>
              <w:t>thực hiện các khoản thu của nghị quyết 22/2021/NQ-HĐND;</w:t>
            </w:r>
            <w:r w:rsidR="002C59B8" w:rsidRPr="00C63714">
              <w:rPr>
                <w:sz w:val="26"/>
                <w:szCs w:val="26"/>
                <w:lang w:val="de-DE"/>
              </w:rPr>
              <w:t xml:space="preserve"> Công văn số 529/PGDĐT ngày 02/10/2023 về việc </w:t>
            </w:r>
            <w:r w:rsidR="002C59B8" w:rsidRPr="00C63714">
              <w:rPr>
                <w:color w:val="000000"/>
                <w:sz w:val="26"/>
                <w:szCs w:val="26"/>
                <w:lang w:val="de-DE"/>
              </w:rPr>
              <w:t>thống nhất chủ trương thực hiện các khoản thu dịch vụ phục vụ, hỗ trợ hoạt động giáo dục năm học 2023-2024, đối với 05 đơn vị trường.</w:t>
            </w:r>
          </w:p>
          <w:p w14:paraId="7302A3BE" w14:textId="77777777" w:rsidR="00C63714" w:rsidRPr="00D42B56" w:rsidRDefault="00C63714" w:rsidP="00F41F7E">
            <w:pPr>
              <w:jc w:val="both"/>
              <w:rPr>
                <w:sz w:val="26"/>
                <w:szCs w:val="26"/>
                <w:lang w:val="de-DE"/>
              </w:rPr>
            </w:pPr>
            <w:r w:rsidRPr="00C63714">
              <w:rPr>
                <w:sz w:val="26"/>
                <w:szCs w:val="26"/>
                <w:lang w:val="de-DE"/>
              </w:rPr>
              <w:tab/>
            </w:r>
            <w:r w:rsidR="002C59B8" w:rsidRPr="00D42B56">
              <w:rPr>
                <w:sz w:val="26"/>
                <w:szCs w:val="26"/>
                <w:lang w:val="de-DE"/>
              </w:rPr>
              <w:t>- B</w:t>
            </w:r>
            <w:r w:rsidR="002C59B8" w:rsidRPr="00C63714">
              <w:rPr>
                <w:sz w:val="26"/>
                <w:szCs w:val="26"/>
                <w:lang w:val="de-DE"/>
              </w:rPr>
              <w:t xml:space="preserve">an hành Phiếu chuyển số 16/PC-PGDĐT ngày 05/9/2023 về việc </w:t>
            </w:r>
            <w:r w:rsidR="002C59B8" w:rsidRPr="00D42B56">
              <w:rPr>
                <w:color w:val="000000"/>
                <w:sz w:val="26"/>
                <w:szCs w:val="26"/>
                <w:lang w:val="de-DE"/>
              </w:rPr>
              <w:t>chuyển nội dung Công văn số 1730/SGDĐT-KHTC ngày 30/8/2023 của Sở GD&amp;ĐT về việc hướng dẫn thực hiện các khoản thu, chi trong cơ sở giáo dục và đào tạo công lập năm học 2023-2024</w:t>
            </w:r>
            <w:r w:rsidR="002C59B8" w:rsidRPr="00C63714">
              <w:rPr>
                <w:sz w:val="26"/>
                <w:szCs w:val="26"/>
                <w:lang w:val="de-DE"/>
              </w:rPr>
              <w:t xml:space="preserve">; </w:t>
            </w:r>
            <w:r w:rsidR="002C59B8" w:rsidRPr="00D42B56">
              <w:rPr>
                <w:sz w:val="26"/>
                <w:szCs w:val="26"/>
                <w:lang w:val="de-DE"/>
              </w:rPr>
              <w:t xml:space="preserve">Triển khải Công văn số 612/UBND-KGVX ngày 10/3/2023 của UBDN tỉnh Kon Tum về việc </w:t>
            </w:r>
            <w:r w:rsidR="002C59B8" w:rsidRPr="00D42B56">
              <w:rPr>
                <w:color w:val="000000"/>
                <w:sz w:val="26"/>
                <w:szCs w:val="26"/>
                <w:lang w:val="de-DE"/>
              </w:rPr>
              <w:t>tiếp tục thực hiện học phí đối với cơ sở GD&amp;ĐT công lập năm học 2022-2023</w:t>
            </w:r>
            <w:r w:rsidR="002C59B8" w:rsidRPr="00D42B56">
              <w:rPr>
                <w:sz w:val="26"/>
                <w:szCs w:val="26"/>
                <w:lang w:val="de-DE"/>
              </w:rPr>
              <w:t xml:space="preserve">. </w:t>
            </w:r>
          </w:p>
          <w:p w14:paraId="5A84B312" w14:textId="798620DB" w:rsidR="007700E7" w:rsidRPr="00D42B56" w:rsidRDefault="00C63714" w:rsidP="00F41F7E">
            <w:pPr>
              <w:jc w:val="both"/>
              <w:rPr>
                <w:rFonts w:cs="Times New Roman"/>
                <w:b/>
                <w:sz w:val="26"/>
                <w:szCs w:val="26"/>
                <w:lang w:val="de-DE"/>
              </w:rPr>
            </w:pPr>
            <w:r w:rsidRPr="00D42B56">
              <w:rPr>
                <w:sz w:val="26"/>
                <w:szCs w:val="26"/>
                <w:lang w:val="de-DE"/>
              </w:rPr>
              <w:tab/>
            </w:r>
            <w:r w:rsidR="002C59B8" w:rsidRPr="00D42B56">
              <w:rPr>
                <w:sz w:val="26"/>
                <w:szCs w:val="26"/>
                <w:lang w:val="de-DE"/>
              </w:rPr>
              <w:t>-</w:t>
            </w:r>
            <w:r w:rsidR="002C59B8" w:rsidRPr="00C63714">
              <w:rPr>
                <w:sz w:val="26"/>
                <w:szCs w:val="26"/>
                <w:lang w:val="de-DE"/>
              </w:rPr>
              <w:t xml:space="preserve"> </w:t>
            </w:r>
            <w:r w:rsidR="002C59B8" w:rsidRPr="00D42B56">
              <w:rPr>
                <w:sz w:val="26"/>
                <w:szCs w:val="26"/>
                <w:lang w:val="de-DE"/>
              </w:rPr>
              <w:t xml:space="preserve">Hướng dẫn các đơn vị trường xây dựng dự toán NSNN </w:t>
            </w:r>
            <w:r w:rsidR="002C59B8" w:rsidRPr="00D42B56">
              <w:rPr>
                <w:sz w:val="26"/>
                <w:szCs w:val="26"/>
                <w:lang w:val="de-DE"/>
              </w:rPr>
              <w:lastRenderedPageBreak/>
              <w:t>và phương án thu học phí tại đơn vị trường trong xây dựng dự toán hằng năm</w:t>
            </w:r>
          </w:p>
        </w:tc>
        <w:tc>
          <w:tcPr>
            <w:tcW w:w="1376" w:type="dxa"/>
            <w:vAlign w:val="center"/>
          </w:tcPr>
          <w:p w14:paraId="2FD697CD" w14:textId="3C4DAEF7" w:rsidR="007700E7" w:rsidRPr="00B2429E" w:rsidRDefault="00F41F7E" w:rsidP="007700E7">
            <w:pPr>
              <w:jc w:val="center"/>
              <w:rPr>
                <w:rFonts w:cs="Times New Roman"/>
                <w:b/>
                <w:sz w:val="26"/>
                <w:szCs w:val="26"/>
              </w:rPr>
            </w:pPr>
            <w:r w:rsidRPr="00B2429E">
              <w:rPr>
                <w:rFonts w:cs="Times New Roman"/>
                <w:b/>
                <w:sz w:val="26"/>
                <w:szCs w:val="26"/>
              </w:rPr>
              <w:lastRenderedPageBreak/>
              <w:t>X</w:t>
            </w:r>
          </w:p>
        </w:tc>
        <w:tc>
          <w:tcPr>
            <w:tcW w:w="1478" w:type="dxa"/>
            <w:vAlign w:val="center"/>
          </w:tcPr>
          <w:p w14:paraId="43055559" w14:textId="77777777" w:rsidR="007700E7" w:rsidRPr="00B2429E" w:rsidRDefault="007700E7" w:rsidP="007700E7">
            <w:pPr>
              <w:jc w:val="center"/>
              <w:rPr>
                <w:rFonts w:cs="Times New Roman"/>
                <w:b/>
                <w:sz w:val="26"/>
                <w:szCs w:val="26"/>
              </w:rPr>
            </w:pPr>
          </w:p>
        </w:tc>
        <w:tc>
          <w:tcPr>
            <w:tcW w:w="1478" w:type="dxa"/>
            <w:vAlign w:val="center"/>
          </w:tcPr>
          <w:p w14:paraId="568A5A47" w14:textId="7680B74F" w:rsidR="007700E7" w:rsidRPr="00B2429E" w:rsidRDefault="007700E7" w:rsidP="007700E7">
            <w:pPr>
              <w:jc w:val="center"/>
              <w:rPr>
                <w:rFonts w:cs="Times New Roman"/>
                <w:b/>
                <w:sz w:val="26"/>
                <w:szCs w:val="26"/>
              </w:rPr>
            </w:pPr>
          </w:p>
        </w:tc>
        <w:tc>
          <w:tcPr>
            <w:tcW w:w="1626" w:type="dxa"/>
            <w:vAlign w:val="center"/>
          </w:tcPr>
          <w:p w14:paraId="14B64896" w14:textId="77777777" w:rsidR="007700E7" w:rsidRPr="00B2429E" w:rsidRDefault="007700E7" w:rsidP="007700E7">
            <w:pPr>
              <w:jc w:val="center"/>
              <w:rPr>
                <w:rFonts w:cs="Times New Roman"/>
                <w:b/>
                <w:sz w:val="26"/>
                <w:szCs w:val="26"/>
              </w:rPr>
            </w:pPr>
          </w:p>
        </w:tc>
        <w:tc>
          <w:tcPr>
            <w:tcW w:w="1603" w:type="dxa"/>
            <w:vAlign w:val="center"/>
          </w:tcPr>
          <w:p w14:paraId="300B6076" w14:textId="77777777" w:rsidR="007700E7" w:rsidRPr="00B2429E" w:rsidRDefault="007700E7" w:rsidP="007700E7">
            <w:pPr>
              <w:jc w:val="center"/>
              <w:rPr>
                <w:rFonts w:cs="Times New Roman"/>
                <w:b/>
                <w:sz w:val="26"/>
                <w:szCs w:val="26"/>
              </w:rPr>
            </w:pPr>
          </w:p>
        </w:tc>
      </w:tr>
      <w:tr w:rsidR="00C63714" w:rsidRPr="00B2429E" w14:paraId="56191F7A" w14:textId="77777777" w:rsidTr="003363BA">
        <w:tc>
          <w:tcPr>
            <w:tcW w:w="589" w:type="dxa"/>
            <w:vAlign w:val="center"/>
          </w:tcPr>
          <w:p w14:paraId="29D65D8D" w14:textId="77777777" w:rsidR="00C63714" w:rsidRPr="00B2429E" w:rsidRDefault="00C63714" w:rsidP="007700E7">
            <w:pPr>
              <w:jc w:val="center"/>
              <w:rPr>
                <w:rFonts w:cs="Times New Roman"/>
                <w:sz w:val="26"/>
                <w:szCs w:val="26"/>
              </w:rPr>
            </w:pPr>
          </w:p>
        </w:tc>
        <w:tc>
          <w:tcPr>
            <w:tcW w:w="3891" w:type="dxa"/>
            <w:vAlign w:val="center"/>
          </w:tcPr>
          <w:p w14:paraId="6E743D81" w14:textId="26F4E442" w:rsidR="00C63714" w:rsidRDefault="00C63714" w:rsidP="00C63714">
            <w:pPr>
              <w:jc w:val="both"/>
              <w:rPr>
                <w:b/>
                <w:sz w:val="26"/>
                <w:szCs w:val="26"/>
              </w:rPr>
            </w:pPr>
            <w:r>
              <w:rPr>
                <w:b/>
                <w:sz w:val="26"/>
                <w:szCs w:val="26"/>
              </w:rPr>
              <w:tab/>
            </w:r>
            <w:r w:rsidRPr="00C63714">
              <w:rPr>
                <w:b/>
                <w:sz w:val="26"/>
                <w:szCs w:val="26"/>
              </w:rPr>
              <w:t xml:space="preserve">2. Đối với các đơn vị Trường trực thuộc Phòng GD&amp;ĐT huyện </w:t>
            </w:r>
          </w:p>
          <w:p w14:paraId="4B158B47" w14:textId="77777777" w:rsidR="00E227C7" w:rsidRDefault="00C63714" w:rsidP="00C63714">
            <w:pPr>
              <w:jc w:val="both"/>
              <w:rPr>
                <w:bCs/>
                <w:sz w:val="26"/>
                <w:szCs w:val="26"/>
              </w:rPr>
            </w:pPr>
            <w:r>
              <w:rPr>
                <w:b/>
                <w:sz w:val="26"/>
                <w:szCs w:val="26"/>
              </w:rPr>
              <w:tab/>
            </w:r>
            <w:r w:rsidRPr="00C63714">
              <w:rPr>
                <w:bCs/>
                <w:sz w:val="26"/>
                <w:szCs w:val="26"/>
              </w:rPr>
              <w:t xml:space="preserve">- Thực hiện tốt các quy định về công tác quản lý, điều hành, sử dụng tài chính, tài sản công; </w:t>
            </w:r>
          </w:p>
          <w:p w14:paraId="6A611581" w14:textId="7D99DD7B" w:rsidR="00473553" w:rsidRDefault="00E227C7" w:rsidP="00C63714">
            <w:pPr>
              <w:jc w:val="both"/>
              <w:rPr>
                <w:bCs/>
                <w:sz w:val="26"/>
                <w:szCs w:val="26"/>
              </w:rPr>
            </w:pPr>
            <w:r>
              <w:rPr>
                <w:bCs/>
                <w:sz w:val="26"/>
                <w:szCs w:val="26"/>
              </w:rPr>
              <w:tab/>
            </w:r>
            <w:r w:rsidR="00C63714" w:rsidRPr="00C63714">
              <w:rPr>
                <w:bCs/>
                <w:sz w:val="26"/>
                <w:szCs w:val="26"/>
              </w:rPr>
              <w:t xml:space="preserve">- Chấp hành nghiêm các quy định về tài chính, kế toán, thường xuyên kiểm tra tài chính nội bộ. </w:t>
            </w:r>
          </w:p>
          <w:p w14:paraId="1FCFB35B" w14:textId="306C5E0A" w:rsidR="00C63714" w:rsidRPr="00C63714" w:rsidRDefault="00473553" w:rsidP="00E227C7">
            <w:pPr>
              <w:jc w:val="both"/>
              <w:rPr>
                <w:rFonts w:cs="Times New Roman"/>
                <w:sz w:val="26"/>
                <w:szCs w:val="26"/>
              </w:rPr>
            </w:pPr>
            <w:r>
              <w:rPr>
                <w:bCs/>
                <w:sz w:val="26"/>
                <w:szCs w:val="26"/>
              </w:rPr>
              <w:tab/>
            </w:r>
            <w:r w:rsidR="00C63714" w:rsidRPr="00C63714">
              <w:rPr>
                <w:sz w:val="26"/>
                <w:szCs w:val="26"/>
              </w:rPr>
              <w:t>- Thực hiện tốt phương án thu học phí năm học 2022-2023; lập biểu dự toán và xây dựng phương án sử dụng khoản thu học phí</w:t>
            </w:r>
          </w:p>
        </w:tc>
        <w:tc>
          <w:tcPr>
            <w:tcW w:w="3835" w:type="dxa"/>
            <w:vAlign w:val="center"/>
          </w:tcPr>
          <w:p w14:paraId="39309DF5" w14:textId="77777777" w:rsidR="00C63714" w:rsidRDefault="00C63714" w:rsidP="00C63714">
            <w:pPr>
              <w:jc w:val="both"/>
              <w:rPr>
                <w:sz w:val="26"/>
                <w:szCs w:val="26"/>
              </w:rPr>
            </w:pPr>
            <w:r>
              <w:rPr>
                <w:b/>
                <w:sz w:val="26"/>
                <w:szCs w:val="26"/>
              </w:rPr>
              <w:tab/>
            </w:r>
            <w:r w:rsidRPr="00C63714">
              <w:rPr>
                <w:bCs/>
                <w:sz w:val="26"/>
                <w:szCs w:val="26"/>
              </w:rPr>
              <w:t>-</w:t>
            </w:r>
            <w:r w:rsidRPr="00C63714">
              <w:rPr>
                <w:bCs/>
                <w:sz w:val="26"/>
                <w:szCs w:val="26"/>
                <w:lang w:val="de-DE"/>
              </w:rPr>
              <w:t xml:space="preserve"> </w:t>
            </w:r>
            <w:r w:rsidRPr="00C63714">
              <w:rPr>
                <w:bCs/>
                <w:sz w:val="26"/>
                <w:szCs w:val="26"/>
              </w:rPr>
              <w:t xml:space="preserve">Đã xây dựng quy chế chi tiêu nội bộ, quy chế về quản lý và sử dụng tài sản công, xây dựng kế hoạch phòng chống tham nhũng tại đơn vị trường;- Thành lập Ban thanh tra nhân dân giúp đơn vị trong công tác kiểm tra tài chính nội bộ. </w:t>
            </w:r>
            <w:r w:rsidRPr="00C63714">
              <w:rPr>
                <w:sz w:val="26"/>
                <w:szCs w:val="26"/>
              </w:rPr>
              <w:t xml:space="preserve"> </w:t>
            </w:r>
          </w:p>
          <w:p w14:paraId="095EA48C" w14:textId="77777777" w:rsidR="00473553" w:rsidRDefault="00C63714" w:rsidP="00C63714">
            <w:pPr>
              <w:jc w:val="both"/>
              <w:rPr>
                <w:color w:val="000000"/>
                <w:sz w:val="26"/>
                <w:szCs w:val="26"/>
              </w:rPr>
            </w:pPr>
            <w:r>
              <w:rPr>
                <w:sz w:val="26"/>
                <w:szCs w:val="26"/>
              </w:rPr>
              <w:tab/>
            </w:r>
            <w:r w:rsidRPr="00C63714">
              <w:rPr>
                <w:sz w:val="26"/>
                <w:szCs w:val="26"/>
              </w:rPr>
              <w:t xml:space="preserve">-  </w:t>
            </w:r>
            <w:r w:rsidRPr="00C63714">
              <w:rPr>
                <w:color w:val="000000"/>
                <w:sz w:val="26"/>
                <w:szCs w:val="26"/>
              </w:rPr>
              <w:t xml:space="preserve"> 05 đơn vị trường: Trường Mầm non 19/5, Trường Mầm non Ánh Dương và Trường Mầm non Tân Lập, Trường TH Tân Lập, Trường TH số 1 </w:t>
            </w:r>
            <w:r w:rsidRPr="00C63714">
              <w:rPr>
                <w:sz w:val="26"/>
                <w:szCs w:val="26"/>
              </w:rPr>
              <w:t>P</w:t>
            </w:r>
            <w:r w:rsidRPr="00C63714">
              <w:rPr>
                <w:color w:val="000000"/>
                <w:sz w:val="26"/>
                <w:szCs w:val="26"/>
              </w:rPr>
              <w:t>hê duyệt chủ trương thực hiện các khoản thu dịch vụ phục vụ, hỗ trợ hoạt động giáo dục;</w:t>
            </w:r>
          </w:p>
          <w:p w14:paraId="7E206852" w14:textId="0B5BFCA0" w:rsidR="00C63714" w:rsidRPr="00C63714" w:rsidRDefault="00473553" w:rsidP="00C63714">
            <w:pPr>
              <w:jc w:val="both"/>
              <w:rPr>
                <w:rFonts w:cs="Times New Roman"/>
                <w:b/>
                <w:sz w:val="26"/>
                <w:szCs w:val="26"/>
              </w:rPr>
            </w:pPr>
            <w:r>
              <w:rPr>
                <w:color w:val="000000"/>
                <w:sz w:val="26"/>
                <w:szCs w:val="26"/>
              </w:rPr>
              <w:tab/>
            </w:r>
            <w:r w:rsidR="00C63714" w:rsidRPr="00C63714">
              <w:rPr>
                <w:sz w:val="26"/>
                <w:szCs w:val="26"/>
              </w:rPr>
              <w:t>- Các đơn vị trường đều có báo cáo gửi Phòng GD&amp;ĐT về đánh giá kết quả trong việc thực hiện giao thu của cấp trên</w:t>
            </w:r>
          </w:p>
        </w:tc>
        <w:tc>
          <w:tcPr>
            <w:tcW w:w="1376" w:type="dxa"/>
            <w:vAlign w:val="center"/>
          </w:tcPr>
          <w:p w14:paraId="3C4F0FD2" w14:textId="15846CC9" w:rsidR="00C63714" w:rsidRPr="00B2429E" w:rsidRDefault="00473553" w:rsidP="007700E7">
            <w:pPr>
              <w:jc w:val="center"/>
              <w:rPr>
                <w:rFonts w:cs="Times New Roman"/>
                <w:b/>
                <w:sz w:val="26"/>
                <w:szCs w:val="26"/>
              </w:rPr>
            </w:pPr>
            <w:r>
              <w:rPr>
                <w:rFonts w:cs="Times New Roman"/>
                <w:b/>
                <w:sz w:val="26"/>
                <w:szCs w:val="26"/>
              </w:rPr>
              <w:t>X</w:t>
            </w:r>
          </w:p>
        </w:tc>
        <w:tc>
          <w:tcPr>
            <w:tcW w:w="1478" w:type="dxa"/>
            <w:vAlign w:val="center"/>
          </w:tcPr>
          <w:p w14:paraId="401EB2D9" w14:textId="77777777" w:rsidR="00C63714" w:rsidRPr="00B2429E" w:rsidRDefault="00C63714" w:rsidP="007700E7">
            <w:pPr>
              <w:jc w:val="center"/>
              <w:rPr>
                <w:rFonts w:cs="Times New Roman"/>
                <w:b/>
                <w:sz w:val="26"/>
                <w:szCs w:val="26"/>
              </w:rPr>
            </w:pPr>
          </w:p>
        </w:tc>
        <w:tc>
          <w:tcPr>
            <w:tcW w:w="1478" w:type="dxa"/>
            <w:vAlign w:val="center"/>
          </w:tcPr>
          <w:p w14:paraId="74BFF436" w14:textId="77777777" w:rsidR="00C63714" w:rsidRPr="00B2429E" w:rsidRDefault="00C63714" w:rsidP="007700E7">
            <w:pPr>
              <w:jc w:val="center"/>
              <w:rPr>
                <w:rFonts w:cs="Times New Roman"/>
                <w:b/>
                <w:sz w:val="26"/>
                <w:szCs w:val="26"/>
              </w:rPr>
            </w:pPr>
          </w:p>
        </w:tc>
        <w:tc>
          <w:tcPr>
            <w:tcW w:w="1626" w:type="dxa"/>
            <w:vAlign w:val="center"/>
          </w:tcPr>
          <w:p w14:paraId="0308C377" w14:textId="77777777" w:rsidR="00C63714" w:rsidRPr="00B2429E" w:rsidRDefault="00C63714" w:rsidP="007700E7">
            <w:pPr>
              <w:jc w:val="center"/>
              <w:rPr>
                <w:rFonts w:cs="Times New Roman"/>
                <w:b/>
                <w:sz w:val="26"/>
                <w:szCs w:val="26"/>
              </w:rPr>
            </w:pPr>
          </w:p>
        </w:tc>
        <w:tc>
          <w:tcPr>
            <w:tcW w:w="1603" w:type="dxa"/>
            <w:vAlign w:val="center"/>
          </w:tcPr>
          <w:p w14:paraId="023F6BD9" w14:textId="77777777" w:rsidR="00C63714" w:rsidRPr="00B2429E" w:rsidRDefault="00C63714" w:rsidP="007700E7">
            <w:pPr>
              <w:jc w:val="center"/>
              <w:rPr>
                <w:rFonts w:cs="Times New Roman"/>
                <w:b/>
                <w:sz w:val="26"/>
                <w:szCs w:val="26"/>
              </w:rPr>
            </w:pPr>
          </w:p>
        </w:tc>
      </w:tr>
      <w:tr w:rsidR="00E227C7" w:rsidRPr="00B2429E" w14:paraId="27D2E6C7" w14:textId="77777777" w:rsidTr="003363BA">
        <w:tc>
          <w:tcPr>
            <w:tcW w:w="589" w:type="dxa"/>
            <w:vAlign w:val="center"/>
          </w:tcPr>
          <w:p w14:paraId="07172E7D" w14:textId="77777777" w:rsidR="00E227C7" w:rsidRPr="00B2429E" w:rsidRDefault="00E227C7" w:rsidP="007700E7">
            <w:pPr>
              <w:jc w:val="center"/>
              <w:rPr>
                <w:rFonts w:cs="Times New Roman"/>
                <w:sz w:val="26"/>
                <w:szCs w:val="26"/>
              </w:rPr>
            </w:pPr>
          </w:p>
        </w:tc>
        <w:tc>
          <w:tcPr>
            <w:tcW w:w="3891" w:type="dxa"/>
            <w:vAlign w:val="center"/>
          </w:tcPr>
          <w:p w14:paraId="1F5F35E6" w14:textId="27B67811" w:rsidR="00E227C7" w:rsidRPr="00E227C7" w:rsidRDefault="00E227C7" w:rsidP="00C63714">
            <w:pPr>
              <w:jc w:val="both"/>
              <w:rPr>
                <w:sz w:val="26"/>
                <w:szCs w:val="26"/>
              </w:rPr>
            </w:pPr>
            <w:r>
              <w:rPr>
                <w:sz w:val="26"/>
                <w:szCs w:val="26"/>
              </w:rPr>
              <w:tab/>
            </w:r>
            <w:r w:rsidRPr="00C63714">
              <w:rPr>
                <w:sz w:val="26"/>
                <w:szCs w:val="26"/>
              </w:rPr>
              <w:t>- Xây dựng phương án thực hiện  Nghị quyết số</w:t>
            </w:r>
            <w:r>
              <w:rPr>
                <w:sz w:val="26"/>
                <w:szCs w:val="26"/>
              </w:rPr>
              <w:t xml:space="preserve"> 22/2021/NQ-HĐND</w:t>
            </w:r>
          </w:p>
        </w:tc>
        <w:tc>
          <w:tcPr>
            <w:tcW w:w="3835" w:type="dxa"/>
            <w:vAlign w:val="center"/>
          </w:tcPr>
          <w:p w14:paraId="22A36CC8" w14:textId="77777777" w:rsidR="00E227C7" w:rsidRDefault="00E227C7" w:rsidP="00C63714">
            <w:pPr>
              <w:jc w:val="both"/>
              <w:rPr>
                <w:b/>
                <w:sz w:val="26"/>
                <w:szCs w:val="26"/>
              </w:rPr>
            </w:pPr>
          </w:p>
        </w:tc>
        <w:tc>
          <w:tcPr>
            <w:tcW w:w="1376" w:type="dxa"/>
            <w:vAlign w:val="center"/>
          </w:tcPr>
          <w:p w14:paraId="7290FF48" w14:textId="77777777" w:rsidR="00E227C7" w:rsidRDefault="00E227C7" w:rsidP="007700E7">
            <w:pPr>
              <w:jc w:val="center"/>
              <w:rPr>
                <w:rFonts w:cs="Times New Roman"/>
                <w:b/>
                <w:sz w:val="26"/>
                <w:szCs w:val="26"/>
              </w:rPr>
            </w:pPr>
          </w:p>
        </w:tc>
        <w:tc>
          <w:tcPr>
            <w:tcW w:w="1478" w:type="dxa"/>
            <w:vAlign w:val="center"/>
          </w:tcPr>
          <w:p w14:paraId="3F9E6A10" w14:textId="6C55D330" w:rsidR="00E227C7" w:rsidRPr="00B2429E" w:rsidRDefault="00C26FB4" w:rsidP="007700E7">
            <w:pPr>
              <w:jc w:val="center"/>
              <w:rPr>
                <w:rFonts w:cs="Times New Roman"/>
                <w:b/>
                <w:sz w:val="26"/>
                <w:szCs w:val="26"/>
              </w:rPr>
            </w:pPr>
            <w:r>
              <w:rPr>
                <w:rFonts w:cs="Times New Roman"/>
                <w:b/>
                <w:sz w:val="26"/>
                <w:szCs w:val="26"/>
              </w:rPr>
              <w:t>X</w:t>
            </w:r>
          </w:p>
        </w:tc>
        <w:tc>
          <w:tcPr>
            <w:tcW w:w="1478" w:type="dxa"/>
            <w:vAlign w:val="center"/>
          </w:tcPr>
          <w:p w14:paraId="3B57B9DC" w14:textId="2346C08E" w:rsidR="00E227C7" w:rsidRPr="00B2429E" w:rsidRDefault="00E227C7" w:rsidP="007700E7">
            <w:pPr>
              <w:jc w:val="center"/>
              <w:rPr>
                <w:rFonts w:cs="Times New Roman"/>
                <w:b/>
                <w:sz w:val="26"/>
                <w:szCs w:val="26"/>
              </w:rPr>
            </w:pPr>
          </w:p>
        </w:tc>
        <w:tc>
          <w:tcPr>
            <w:tcW w:w="1626" w:type="dxa"/>
            <w:vAlign w:val="center"/>
          </w:tcPr>
          <w:p w14:paraId="2F8202CB" w14:textId="77777777" w:rsidR="00E227C7" w:rsidRPr="00B2429E" w:rsidRDefault="00E227C7" w:rsidP="007700E7">
            <w:pPr>
              <w:jc w:val="center"/>
              <w:rPr>
                <w:rFonts w:cs="Times New Roman"/>
                <w:b/>
                <w:sz w:val="26"/>
                <w:szCs w:val="26"/>
              </w:rPr>
            </w:pPr>
          </w:p>
        </w:tc>
        <w:tc>
          <w:tcPr>
            <w:tcW w:w="1603" w:type="dxa"/>
            <w:vAlign w:val="center"/>
          </w:tcPr>
          <w:p w14:paraId="29B1DF5E" w14:textId="74A5A75E" w:rsidR="00E227C7" w:rsidRPr="00E227C7" w:rsidRDefault="00E227C7" w:rsidP="00E227C7">
            <w:pPr>
              <w:jc w:val="both"/>
              <w:rPr>
                <w:rFonts w:cs="Times New Roman"/>
                <w:b/>
                <w:sz w:val="26"/>
                <w:szCs w:val="26"/>
              </w:rPr>
            </w:pPr>
            <w:bookmarkStart w:id="0" w:name="_GoBack"/>
            <w:bookmarkEnd w:id="0"/>
          </w:p>
        </w:tc>
      </w:tr>
      <w:tr w:rsidR="00C63714" w:rsidRPr="00B2429E" w14:paraId="138275AC" w14:textId="77777777" w:rsidTr="003363BA">
        <w:tc>
          <w:tcPr>
            <w:tcW w:w="589" w:type="dxa"/>
            <w:vAlign w:val="center"/>
          </w:tcPr>
          <w:p w14:paraId="360645B2" w14:textId="77777777" w:rsidR="00C63714" w:rsidRPr="00B2429E" w:rsidRDefault="00C63714" w:rsidP="007700E7">
            <w:pPr>
              <w:jc w:val="center"/>
              <w:rPr>
                <w:rFonts w:cs="Times New Roman"/>
                <w:sz w:val="26"/>
                <w:szCs w:val="26"/>
              </w:rPr>
            </w:pPr>
          </w:p>
        </w:tc>
        <w:tc>
          <w:tcPr>
            <w:tcW w:w="3891" w:type="dxa"/>
            <w:vAlign w:val="center"/>
          </w:tcPr>
          <w:p w14:paraId="4FA9DA2E" w14:textId="77777777" w:rsidR="00473553" w:rsidRDefault="00C63714" w:rsidP="00C63714">
            <w:pPr>
              <w:jc w:val="both"/>
              <w:rPr>
                <w:b/>
                <w:sz w:val="26"/>
                <w:szCs w:val="26"/>
              </w:rPr>
            </w:pPr>
            <w:r w:rsidRPr="00C63714">
              <w:rPr>
                <w:b/>
                <w:sz w:val="26"/>
                <w:szCs w:val="26"/>
              </w:rPr>
              <w:t>3. Đối với Trung tâm GDNN-</w:t>
            </w:r>
            <w:r w:rsidRPr="00C63714">
              <w:rPr>
                <w:b/>
                <w:sz w:val="26"/>
                <w:szCs w:val="26"/>
              </w:rPr>
              <w:lastRenderedPageBreak/>
              <w:t xml:space="preserve">GDTX huyện </w:t>
            </w:r>
          </w:p>
          <w:p w14:paraId="206AE529" w14:textId="77777777" w:rsidR="00473553" w:rsidRDefault="00473553" w:rsidP="00C63714">
            <w:pPr>
              <w:jc w:val="both"/>
              <w:rPr>
                <w:b/>
                <w:sz w:val="26"/>
                <w:szCs w:val="26"/>
              </w:rPr>
            </w:pPr>
            <w:r>
              <w:rPr>
                <w:b/>
                <w:sz w:val="26"/>
                <w:szCs w:val="26"/>
              </w:rPr>
              <w:tab/>
            </w:r>
            <w:r w:rsidR="00C63714" w:rsidRPr="00C63714">
              <w:rPr>
                <w:sz w:val="26"/>
                <w:szCs w:val="26"/>
              </w:rPr>
              <w:t>- Chấp hành  các quy định về tài chính, kế toán, thường xuyên kiểm tra tài chính nội bộ.</w:t>
            </w:r>
            <w:r w:rsidR="00C63714" w:rsidRPr="00C63714">
              <w:rPr>
                <w:b/>
                <w:sz w:val="26"/>
                <w:szCs w:val="26"/>
              </w:rPr>
              <w:t xml:space="preserve"> </w:t>
            </w:r>
          </w:p>
          <w:p w14:paraId="29AC7B8E" w14:textId="70AF7880" w:rsidR="00C63714" w:rsidRPr="00C63714" w:rsidRDefault="00473553" w:rsidP="00C63714">
            <w:pPr>
              <w:jc w:val="both"/>
              <w:rPr>
                <w:rFonts w:cs="Times New Roman"/>
                <w:sz w:val="26"/>
                <w:szCs w:val="26"/>
              </w:rPr>
            </w:pPr>
            <w:r>
              <w:rPr>
                <w:b/>
                <w:sz w:val="26"/>
                <w:szCs w:val="26"/>
              </w:rPr>
              <w:tab/>
            </w:r>
            <w:r w:rsidR="00C63714" w:rsidRPr="00C63714">
              <w:rPr>
                <w:sz w:val="26"/>
                <w:szCs w:val="26"/>
              </w:rPr>
              <w:t>- Lập biểu dự toán và xây dựng phương án sử dụng khoản thu học phí</w:t>
            </w:r>
            <w:r>
              <w:rPr>
                <w:sz w:val="26"/>
                <w:szCs w:val="26"/>
              </w:rPr>
              <w:t>.</w:t>
            </w:r>
          </w:p>
        </w:tc>
        <w:tc>
          <w:tcPr>
            <w:tcW w:w="3835" w:type="dxa"/>
            <w:vAlign w:val="center"/>
          </w:tcPr>
          <w:p w14:paraId="2956E5F1" w14:textId="77777777" w:rsidR="00473553" w:rsidRDefault="00473553" w:rsidP="00C63714">
            <w:pPr>
              <w:jc w:val="both"/>
              <w:rPr>
                <w:b/>
                <w:sz w:val="26"/>
                <w:szCs w:val="26"/>
              </w:rPr>
            </w:pPr>
            <w:r>
              <w:rPr>
                <w:b/>
                <w:sz w:val="26"/>
                <w:szCs w:val="26"/>
              </w:rPr>
              <w:lastRenderedPageBreak/>
              <w:tab/>
            </w:r>
            <w:r w:rsidR="00C63714" w:rsidRPr="00C63714">
              <w:rPr>
                <w:sz w:val="26"/>
                <w:szCs w:val="26"/>
              </w:rPr>
              <w:t xml:space="preserve">- Chấp hành nghiêm các </w:t>
            </w:r>
            <w:r w:rsidR="00C63714" w:rsidRPr="00C63714">
              <w:rPr>
                <w:sz w:val="26"/>
                <w:szCs w:val="26"/>
              </w:rPr>
              <w:lastRenderedPageBreak/>
              <w:t>quy định về tài chính, kế toán, thường xuyên kiểm tra tài chính nội bộ .</w:t>
            </w:r>
            <w:r w:rsidR="00C63714" w:rsidRPr="00C63714">
              <w:rPr>
                <w:b/>
                <w:sz w:val="26"/>
                <w:szCs w:val="26"/>
              </w:rPr>
              <w:t xml:space="preserve"> </w:t>
            </w:r>
          </w:p>
          <w:p w14:paraId="590CD1C6" w14:textId="36564776" w:rsidR="00C63714" w:rsidRPr="00C63714" w:rsidRDefault="00473553" w:rsidP="00C63714">
            <w:pPr>
              <w:jc w:val="both"/>
              <w:rPr>
                <w:rFonts w:cs="Times New Roman"/>
                <w:b/>
                <w:sz w:val="26"/>
                <w:szCs w:val="26"/>
              </w:rPr>
            </w:pPr>
            <w:r>
              <w:rPr>
                <w:b/>
                <w:sz w:val="26"/>
                <w:szCs w:val="26"/>
              </w:rPr>
              <w:tab/>
            </w:r>
            <w:r w:rsidR="00C63714" w:rsidRPr="00C63714">
              <w:rPr>
                <w:sz w:val="26"/>
                <w:szCs w:val="26"/>
              </w:rPr>
              <w:t xml:space="preserve">- Lập biểu dự toán và xây dựng phương án sử dụng khoản thu học phí </w:t>
            </w:r>
          </w:p>
        </w:tc>
        <w:tc>
          <w:tcPr>
            <w:tcW w:w="1376" w:type="dxa"/>
            <w:vAlign w:val="center"/>
          </w:tcPr>
          <w:p w14:paraId="5BD874F1" w14:textId="144E1491" w:rsidR="00C63714" w:rsidRPr="00B2429E" w:rsidRDefault="00473553" w:rsidP="007700E7">
            <w:pPr>
              <w:jc w:val="center"/>
              <w:rPr>
                <w:rFonts w:cs="Times New Roman"/>
                <w:b/>
                <w:sz w:val="26"/>
                <w:szCs w:val="26"/>
              </w:rPr>
            </w:pPr>
            <w:r>
              <w:rPr>
                <w:rFonts w:cs="Times New Roman"/>
                <w:b/>
                <w:sz w:val="26"/>
                <w:szCs w:val="26"/>
              </w:rPr>
              <w:lastRenderedPageBreak/>
              <w:t>X</w:t>
            </w:r>
          </w:p>
        </w:tc>
        <w:tc>
          <w:tcPr>
            <w:tcW w:w="1478" w:type="dxa"/>
            <w:vAlign w:val="center"/>
          </w:tcPr>
          <w:p w14:paraId="1A0B1D7E" w14:textId="77777777" w:rsidR="00C63714" w:rsidRPr="00B2429E" w:rsidRDefault="00C63714" w:rsidP="007700E7">
            <w:pPr>
              <w:jc w:val="center"/>
              <w:rPr>
                <w:rFonts w:cs="Times New Roman"/>
                <w:b/>
                <w:sz w:val="26"/>
                <w:szCs w:val="26"/>
              </w:rPr>
            </w:pPr>
          </w:p>
        </w:tc>
        <w:tc>
          <w:tcPr>
            <w:tcW w:w="1478" w:type="dxa"/>
            <w:vAlign w:val="center"/>
          </w:tcPr>
          <w:p w14:paraId="37771961" w14:textId="77777777" w:rsidR="00C63714" w:rsidRPr="00B2429E" w:rsidRDefault="00C63714" w:rsidP="007700E7">
            <w:pPr>
              <w:jc w:val="center"/>
              <w:rPr>
                <w:rFonts w:cs="Times New Roman"/>
                <w:b/>
                <w:sz w:val="26"/>
                <w:szCs w:val="26"/>
              </w:rPr>
            </w:pPr>
          </w:p>
        </w:tc>
        <w:tc>
          <w:tcPr>
            <w:tcW w:w="1626" w:type="dxa"/>
            <w:vAlign w:val="center"/>
          </w:tcPr>
          <w:p w14:paraId="6F157753" w14:textId="77777777" w:rsidR="00C63714" w:rsidRPr="00B2429E" w:rsidRDefault="00C63714" w:rsidP="007700E7">
            <w:pPr>
              <w:jc w:val="center"/>
              <w:rPr>
                <w:rFonts w:cs="Times New Roman"/>
                <w:b/>
                <w:sz w:val="26"/>
                <w:szCs w:val="26"/>
              </w:rPr>
            </w:pPr>
          </w:p>
        </w:tc>
        <w:tc>
          <w:tcPr>
            <w:tcW w:w="1603" w:type="dxa"/>
            <w:vAlign w:val="center"/>
          </w:tcPr>
          <w:p w14:paraId="258FAA3C" w14:textId="77777777" w:rsidR="00C63714" w:rsidRPr="00B2429E" w:rsidRDefault="00C63714" w:rsidP="007700E7">
            <w:pPr>
              <w:jc w:val="center"/>
              <w:rPr>
                <w:rFonts w:cs="Times New Roman"/>
                <w:b/>
                <w:sz w:val="26"/>
                <w:szCs w:val="26"/>
              </w:rPr>
            </w:pPr>
          </w:p>
        </w:tc>
      </w:tr>
      <w:tr w:rsidR="00C63714" w:rsidRPr="00B2429E" w14:paraId="32FAC15D" w14:textId="77777777" w:rsidTr="003363BA">
        <w:tc>
          <w:tcPr>
            <w:tcW w:w="589" w:type="dxa"/>
            <w:vAlign w:val="center"/>
          </w:tcPr>
          <w:p w14:paraId="030600C4" w14:textId="77777777" w:rsidR="00C63714" w:rsidRPr="00B2429E" w:rsidRDefault="00C63714" w:rsidP="007700E7">
            <w:pPr>
              <w:jc w:val="center"/>
              <w:rPr>
                <w:rFonts w:cs="Times New Roman"/>
                <w:sz w:val="26"/>
                <w:szCs w:val="26"/>
              </w:rPr>
            </w:pPr>
          </w:p>
        </w:tc>
        <w:tc>
          <w:tcPr>
            <w:tcW w:w="3891" w:type="dxa"/>
            <w:vAlign w:val="center"/>
          </w:tcPr>
          <w:p w14:paraId="496BA02D" w14:textId="1AE8AE5C" w:rsidR="00473553" w:rsidRDefault="00473553" w:rsidP="00473553">
            <w:pPr>
              <w:jc w:val="both"/>
              <w:rPr>
                <w:b/>
                <w:sz w:val="26"/>
                <w:szCs w:val="26"/>
              </w:rPr>
            </w:pPr>
            <w:r>
              <w:rPr>
                <w:b/>
                <w:sz w:val="26"/>
                <w:szCs w:val="26"/>
              </w:rPr>
              <w:tab/>
            </w:r>
            <w:r w:rsidR="00C63714" w:rsidRPr="00C63714">
              <w:rPr>
                <w:b/>
                <w:sz w:val="26"/>
                <w:szCs w:val="26"/>
              </w:rPr>
              <w:t xml:space="preserve">4. Đối với Phòng TC&amp;KH huyện </w:t>
            </w:r>
          </w:p>
          <w:p w14:paraId="18580964" w14:textId="4E41FC7D" w:rsidR="00C63714" w:rsidRPr="00C63714" w:rsidRDefault="00473553" w:rsidP="00473553">
            <w:pPr>
              <w:jc w:val="both"/>
              <w:rPr>
                <w:rFonts w:cs="Times New Roman"/>
                <w:sz w:val="26"/>
                <w:szCs w:val="26"/>
              </w:rPr>
            </w:pPr>
            <w:r>
              <w:rPr>
                <w:b/>
                <w:sz w:val="26"/>
                <w:szCs w:val="26"/>
              </w:rPr>
              <w:tab/>
            </w:r>
            <w:r w:rsidR="00C63714" w:rsidRPr="00C63714">
              <w:rPr>
                <w:b/>
                <w:sz w:val="26"/>
                <w:szCs w:val="26"/>
              </w:rPr>
              <w:t>-</w:t>
            </w:r>
            <w:r w:rsidR="00C63714" w:rsidRPr="00C63714">
              <w:rPr>
                <w:sz w:val="26"/>
                <w:szCs w:val="26"/>
              </w:rPr>
              <w:t xml:space="preserve"> Tăng cường kiểm tra việc chấp hành các quy định về tài chính, kế toán của các cơ quan, đơn vị.</w:t>
            </w:r>
            <w:r w:rsidR="00C63714" w:rsidRPr="00C63714">
              <w:rPr>
                <w:b/>
                <w:sz w:val="26"/>
                <w:szCs w:val="26"/>
              </w:rPr>
              <w:t xml:space="preserve"> </w:t>
            </w:r>
            <w:r w:rsidR="00C63714" w:rsidRPr="00C63714">
              <w:rPr>
                <w:sz w:val="26"/>
                <w:szCs w:val="26"/>
              </w:rPr>
              <w:t>- Kiểm tra việc lập biểu dự toán và phương án sử dụng khoản thu họ</w:t>
            </w:r>
            <w:r>
              <w:rPr>
                <w:sz w:val="26"/>
                <w:szCs w:val="26"/>
              </w:rPr>
              <w:t>c phí.</w:t>
            </w:r>
          </w:p>
        </w:tc>
        <w:tc>
          <w:tcPr>
            <w:tcW w:w="3835" w:type="dxa"/>
            <w:vAlign w:val="center"/>
          </w:tcPr>
          <w:p w14:paraId="046CFEED" w14:textId="503B7F03" w:rsidR="00C63714" w:rsidRPr="00C63714" w:rsidRDefault="00473553" w:rsidP="00C63714">
            <w:pPr>
              <w:jc w:val="both"/>
              <w:rPr>
                <w:rFonts w:cs="Times New Roman"/>
                <w:b/>
                <w:sz w:val="26"/>
                <w:szCs w:val="26"/>
              </w:rPr>
            </w:pPr>
            <w:r>
              <w:rPr>
                <w:b/>
                <w:sz w:val="26"/>
                <w:szCs w:val="26"/>
              </w:rPr>
              <w:tab/>
              <w:t xml:space="preserve">- </w:t>
            </w:r>
            <w:r w:rsidR="00C63714" w:rsidRPr="00C63714">
              <w:rPr>
                <w:sz w:val="26"/>
                <w:szCs w:val="26"/>
              </w:rPr>
              <w:t>Kiểm tra việc chấp hành thông qua việc lập, giao và quyết toán ngân sách</w:t>
            </w:r>
          </w:p>
        </w:tc>
        <w:tc>
          <w:tcPr>
            <w:tcW w:w="1376" w:type="dxa"/>
            <w:vAlign w:val="center"/>
          </w:tcPr>
          <w:p w14:paraId="647C7A0D" w14:textId="1277C556" w:rsidR="00C63714" w:rsidRPr="00B2429E" w:rsidRDefault="00473553" w:rsidP="007700E7">
            <w:pPr>
              <w:jc w:val="center"/>
              <w:rPr>
                <w:rFonts w:cs="Times New Roman"/>
                <w:b/>
                <w:sz w:val="26"/>
                <w:szCs w:val="26"/>
              </w:rPr>
            </w:pPr>
            <w:r>
              <w:rPr>
                <w:rFonts w:cs="Times New Roman"/>
                <w:b/>
                <w:sz w:val="26"/>
                <w:szCs w:val="26"/>
              </w:rPr>
              <w:t>X</w:t>
            </w:r>
          </w:p>
        </w:tc>
        <w:tc>
          <w:tcPr>
            <w:tcW w:w="1478" w:type="dxa"/>
            <w:vAlign w:val="center"/>
          </w:tcPr>
          <w:p w14:paraId="16632828" w14:textId="77777777" w:rsidR="00C63714" w:rsidRPr="00B2429E" w:rsidRDefault="00C63714" w:rsidP="007700E7">
            <w:pPr>
              <w:jc w:val="center"/>
              <w:rPr>
                <w:rFonts w:cs="Times New Roman"/>
                <w:b/>
                <w:sz w:val="26"/>
                <w:szCs w:val="26"/>
              </w:rPr>
            </w:pPr>
          </w:p>
        </w:tc>
        <w:tc>
          <w:tcPr>
            <w:tcW w:w="1478" w:type="dxa"/>
            <w:vAlign w:val="center"/>
          </w:tcPr>
          <w:p w14:paraId="75083B6D" w14:textId="77777777" w:rsidR="00C63714" w:rsidRPr="00B2429E" w:rsidRDefault="00C63714" w:rsidP="007700E7">
            <w:pPr>
              <w:jc w:val="center"/>
              <w:rPr>
                <w:rFonts w:cs="Times New Roman"/>
                <w:b/>
                <w:sz w:val="26"/>
                <w:szCs w:val="26"/>
              </w:rPr>
            </w:pPr>
          </w:p>
        </w:tc>
        <w:tc>
          <w:tcPr>
            <w:tcW w:w="1626" w:type="dxa"/>
            <w:vAlign w:val="center"/>
          </w:tcPr>
          <w:p w14:paraId="57DCCDF1" w14:textId="77777777" w:rsidR="00C63714" w:rsidRPr="00B2429E" w:rsidRDefault="00C63714" w:rsidP="007700E7">
            <w:pPr>
              <w:jc w:val="center"/>
              <w:rPr>
                <w:rFonts w:cs="Times New Roman"/>
                <w:b/>
                <w:sz w:val="26"/>
                <w:szCs w:val="26"/>
              </w:rPr>
            </w:pPr>
          </w:p>
        </w:tc>
        <w:tc>
          <w:tcPr>
            <w:tcW w:w="1603" w:type="dxa"/>
            <w:vAlign w:val="center"/>
          </w:tcPr>
          <w:p w14:paraId="4CD56E71" w14:textId="77777777" w:rsidR="00C63714" w:rsidRPr="00B2429E" w:rsidRDefault="00C63714" w:rsidP="007700E7">
            <w:pPr>
              <w:jc w:val="center"/>
              <w:rPr>
                <w:rFonts w:cs="Times New Roman"/>
                <w:b/>
                <w:sz w:val="26"/>
                <w:szCs w:val="26"/>
              </w:rPr>
            </w:pPr>
          </w:p>
        </w:tc>
      </w:tr>
      <w:tr w:rsidR="007700E7" w:rsidRPr="00B2429E" w14:paraId="5E8E6153" w14:textId="77777777" w:rsidTr="003363BA">
        <w:tc>
          <w:tcPr>
            <w:tcW w:w="589" w:type="dxa"/>
            <w:vAlign w:val="center"/>
          </w:tcPr>
          <w:p w14:paraId="37BD0D49" w14:textId="59D19759" w:rsidR="007700E7" w:rsidRPr="00B2429E" w:rsidRDefault="006B1018" w:rsidP="007700E7">
            <w:pPr>
              <w:jc w:val="center"/>
              <w:rPr>
                <w:rFonts w:eastAsiaTheme="minorHAnsi" w:cs="Times New Roman"/>
                <w:sz w:val="26"/>
                <w:szCs w:val="26"/>
              </w:rPr>
            </w:pPr>
            <w:r w:rsidRPr="00B2429E">
              <w:rPr>
                <w:rFonts w:eastAsiaTheme="minorHAnsi" w:cs="Times New Roman"/>
                <w:sz w:val="26"/>
                <w:szCs w:val="26"/>
              </w:rPr>
              <w:t>2</w:t>
            </w:r>
          </w:p>
        </w:tc>
        <w:tc>
          <w:tcPr>
            <w:tcW w:w="3891" w:type="dxa"/>
            <w:vAlign w:val="center"/>
          </w:tcPr>
          <w:p w14:paraId="6AB385D4" w14:textId="313E8C9E" w:rsidR="007700E7" w:rsidRPr="00B2429E" w:rsidRDefault="006B1018" w:rsidP="00106A94">
            <w:pPr>
              <w:jc w:val="both"/>
              <w:rPr>
                <w:rFonts w:cs="Times New Roman"/>
                <w:sz w:val="26"/>
                <w:szCs w:val="26"/>
              </w:rPr>
            </w:pPr>
            <w:r w:rsidRPr="00B2429E">
              <w:rPr>
                <w:rFonts w:cs="Times New Roman"/>
                <w:sz w:val="26"/>
                <w:szCs w:val="26"/>
              </w:rPr>
              <w:t xml:space="preserve">Báo cáo kết quả giám sát chuyên đề về </w:t>
            </w:r>
            <w:r w:rsidR="00E227C7" w:rsidRPr="00E227C7">
              <w:rPr>
                <w:rFonts w:cs="Times New Roman"/>
                <w:sz w:val="26"/>
                <w:szCs w:val="26"/>
              </w:rPr>
              <w:t>đầu tư xây dựng, công tác quản lý, vận hành và hiệu quả sử dụng công trình nước sinh hoạt trên địa bàn huyện</w:t>
            </w:r>
            <w:r w:rsidRPr="00B2429E">
              <w:rPr>
                <w:rFonts w:cs="Times New Roman"/>
                <w:sz w:val="26"/>
                <w:szCs w:val="26"/>
              </w:rPr>
              <w:t xml:space="preserve"> </w:t>
            </w:r>
            <w:r w:rsidRPr="00B2429E">
              <w:rPr>
                <w:rFonts w:cs="Times New Roman"/>
                <w:i/>
                <w:sz w:val="26"/>
                <w:szCs w:val="26"/>
              </w:rPr>
              <w:t xml:space="preserve">(số </w:t>
            </w:r>
            <w:r w:rsidR="00106A94">
              <w:rPr>
                <w:rFonts w:cs="Times New Roman"/>
                <w:i/>
                <w:sz w:val="26"/>
                <w:szCs w:val="26"/>
              </w:rPr>
              <w:t>154a</w:t>
            </w:r>
            <w:r w:rsidRPr="00B2429E">
              <w:rPr>
                <w:rFonts w:cs="Times New Roman"/>
                <w:i/>
                <w:sz w:val="26"/>
                <w:szCs w:val="26"/>
              </w:rPr>
              <w:t xml:space="preserve">/BC-ĐGS ngày </w:t>
            </w:r>
            <w:r w:rsidR="00106A94">
              <w:rPr>
                <w:rFonts w:cs="Times New Roman"/>
                <w:i/>
                <w:sz w:val="26"/>
                <w:szCs w:val="26"/>
              </w:rPr>
              <w:t>01/12/2023</w:t>
            </w:r>
            <w:r w:rsidRPr="00B2429E">
              <w:rPr>
                <w:rFonts w:cs="Times New Roman"/>
                <w:i/>
                <w:sz w:val="26"/>
                <w:szCs w:val="26"/>
              </w:rPr>
              <w:t>)</w:t>
            </w:r>
          </w:p>
        </w:tc>
        <w:tc>
          <w:tcPr>
            <w:tcW w:w="3835" w:type="dxa"/>
            <w:vAlign w:val="center"/>
          </w:tcPr>
          <w:p w14:paraId="04220DD4" w14:textId="253261AC" w:rsidR="007700E7" w:rsidRPr="00B2429E" w:rsidRDefault="00A91BF7" w:rsidP="007700E7">
            <w:pPr>
              <w:jc w:val="center"/>
              <w:rPr>
                <w:rFonts w:cs="Times New Roman"/>
                <w:b/>
                <w:sz w:val="26"/>
                <w:szCs w:val="26"/>
              </w:rPr>
            </w:pPr>
            <w:r>
              <w:rPr>
                <w:rFonts w:cs="Times New Roman"/>
                <w:sz w:val="26"/>
                <w:szCs w:val="26"/>
              </w:rPr>
              <w:t>Báo cáo số 31/BC-BKTXH ngày 20/5/2024 của Ban Kinh tế - Xã hội HĐND huyện về kết quả việc thực hiện các kiến nghị sau giám sát chuyên đề của Ban năm 2023.</w:t>
            </w:r>
          </w:p>
        </w:tc>
        <w:tc>
          <w:tcPr>
            <w:tcW w:w="1376" w:type="dxa"/>
            <w:vAlign w:val="center"/>
          </w:tcPr>
          <w:p w14:paraId="29794280" w14:textId="77777777" w:rsidR="007700E7" w:rsidRPr="00B2429E" w:rsidRDefault="007700E7" w:rsidP="007700E7">
            <w:pPr>
              <w:jc w:val="center"/>
              <w:rPr>
                <w:rFonts w:cs="Times New Roman"/>
                <w:b/>
                <w:sz w:val="26"/>
                <w:szCs w:val="26"/>
              </w:rPr>
            </w:pPr>
          </w:p>
        </w:tc>
        <w:tc>
          <w:tcPr>
            <w:tcW w:w="1478" w:type="dxa"/>
            <w:vAlign w:val="center"/>
          </w:tcPr>
          <w:p w14:paraId="517C4D16" w14:textId="77777777" w:rsidR="007700E7" w:rsidRPr="00B2429E" w:rsidRDefault="007700E7" w:rsidP="007700E7">
            <w:pPr>
              <w:jc w:val="center"/>
              <w:rPr>
                <w:rFonts w:cs="Times New Roman"/>
                <w:b/>
                <w:sz w:val="26"/>
                <w:szCs w:val="26"/>
              </w:rPr>
            </w:pPr>
          </w:p>
        </w:tc>
        <w:tc>
          <w:tcPr>
            <w:tcW w:w="1478" w:type="dxa"/>
            <w:vAlign w:val="center"/>
          </w:tcPr>
          <w:p w14:paraId="2BF90317" w14:textId="3EA816B7" w:rsidR="007700E7" w:rsidRPr="00B2429E" w:rsidRDefault="007700E7" w:rsidP="007700E7">
            <w:pPr>
              <w:jc w:val="center"/>
              <w:rPr>
                <w:rFonts w:cs="Times New Roman"/>
                <w:b/>
                <w:sz w:val="26"/>
                <w:szCs w:val="26"/>
              </w:rPr>
            </w:pPr>
          </w:p>
        </w:tc>
        <w:tc>
          <w:tcPr>
            <w:tcW w:w="1626" w:type="dxa"/>
            <w:vAlign w:val="center"/>
          </w:tcPr>
          <w:p w14:paraId="0AF853FD" w14:textId="77777777" w:rsidR="007700E7" w:rsidRPr="00B2429E" w:rsidRDefault="007700E7" w:rsidP="007700E7">
            <w:pPr>
              <w:jc w:val="center"/>
              <w:rPr>
                <w:rFonts w:cs="Times New Roman"/>
                <w:b/>
                <w:sz w:val="26"/>
                <w:szCs w:val="26"/>
              </w:rPr>
            </w:pPr>
          </w:p>
        </w:tc>
        <w:tc>
          <w:tcPr>
            <w:tcW w:w="1603" w:type="dxa"/>
            <w:vAlign w:val="center"/>
          </w:tcPr>
          <w:p w14:paraId="73BAC116" w14:textId="77777777" w:rsidR="007700E7" w:rsidRPr="00B2429E" w:rsidRDefault="007700E7" w:rsidP="007700E7">
            <w:pPr>
              <w:jc w:val="center"/>
              <w:rPr>
                <w:rFonts w:cs="Times New Roman"/>
                <w:b/>
                <w:sz w:val="26"/>
                <w:szCs w:val="26"/>
              </w:rPr>
            </w:pPr>
          </w:p>
        </w:tc>
      </w:tr>
      <w:tr w:rsidR="007700E7" w:rsidRPr="00B2429E" w14:paraId="50B15D84" w14:textId="77777777" w:rsidTr="003363BA">
        <w:tc>
          <w:tcPr>
            <w:tcW w:w="589" w:type="dxa"/>
            <w:vAlign w:val="center"/>
          </w:tcPr>
          <w:p w14:paraId="1738A291" w14:textId="77777777" w:rsidR="007700E7" w:rsidRPr="00B2429E" w:rsidRDefault="007700E7" w:rsidP="007700E7">
            <w:pPr>
              <w:jc w:val="center"/>
              <w:rPr>
                <w:rFonts w:cs="Times New Roman"/>
                <w:b/>
                <w:sz w:val="26"/>
                <w:szCs w:val="26"/>
              </w:rPr>
            </w:pPr>
          </w:p>
        </w:tc>
        <w:tc>
          <w:tcPr>
            <w:tcW w:w="3891" w:type="dxa"/>
            <w:vAlign w:val="center"/>
          </w:tcPr>
          <w:p w14:paraId="0CE487ED" w14:textId="559A4ECF" w:rsidR="007137FC" w:rsidRDefault="007137FC" w:rsidP="00EF6BF9">
            <w:pPr>
              <w:jc w:val="both"/>
              <w:rPr>
                <w:b/>
                <w:sz w:val="26"/>
                <w:szCs w:val="26"/>
              </w:rPr>
            </w:pPr>
            <w:r>
              <w:rPr>
                <w:b/>
                <w:sz w:val="26"/>
                <w:szCs w:val="26"/>
              </w:rPr>
              <w:tab/>
            </w:r>
            <w:r w:rsidR="00E61639" w:rsidRPr="007137FC">
              <w:rPr>
                <w:b/>
                <w:sz w:val="26"/>
                <w:szCs w:val="26"/>
                <w:lang w:val="vi-VN"/>
              </w:rPr>
              <w:t xml:space="preserve">1. Đối với </w:t>
            </w:r>
            <w:r w:rsidR="00E61639" w:rsidRPr="007137FC">
              <w:rPr>
                <w:b/>
                <w:sz w:val="26"/>
                <w:szCs w:val="26"/>
              </w:rPr>
              <w:t xml:space="preserve">UBND huyện </w:t>
            </w:r>
          </w:p>
          <w:p w14:paraId="5E1504E4" w14:textId="77777777" w:rsidR="0002783B" w:rsidRDefault="007137FC" w:rsidP="00EF6BF9">
            <w:pPr>
              <w:jc w:val="both"/>
              <w:rPr>
                <w:sz w:val="26"/>
                <w:szCs w:val="26"/>
              </w:rPr>
            </w:pPr>
            <w:r>
              <w:rPr>
                <w:b/>
                <w:sz w:val="26"/>
                <w:szCs w:val="26"/>
              </w:rPr>
              <w:tab/>
            </w:r>
            <w:r w:rsidR="00E61639" w:rsidRPr="007137FC">
              <w:rPr>
                <w:sz w:val="26"/>
                <w:szCs w:val="26"/>
              </w:rPr>
              <w:t xml:space="preserve">- Chỉ đạo các cơ quan, đơn vị có liên quan khẩn trương rà soát, đánh giá hiệu quả hoạt động của các công trình cấp NSH trên địa bàn huyện; </w:t>
            </w:r>
          </w:p>
          <w:p w14:paraId="690E08E2" w14:textId="77777777" w:rsidR="0002783B" w:rsidRDefault="0002783B" w:rsidP="00EF6BF9">
            <w:pPr>
              <w:jc w:val="both"/>
              <w:rPr>
                <w:bCs/>
                <w:sz w:val="26"/>
                <w:szCs w:val="26"/>
              </w:rPr>
            </w:pPr>
            <w:r>
              <w:rPr>
                <w:sz w:val="26"/>
                <w:szCs w:val="26"/>
              </w:rPr>
              <w:lastRenderedPageBreak/>
              <w:tab/>
            </w:r>
            <w:r w:rsidR="00E61639" w:rsidRPr="007137FC">
              <w:rPr>
                <w:bCs/>
                <w:sz w:val="26"/>
                <w:szCs w:val="26"/>
              </w:rPr>
              <w:t xml:space="preserve">- Chỉ đạo các đơn vị có liên quan xây dựng phương án giá nước sạch trình cấp có thẩm quyền quyết định; </w:t>
            </w:r>
          </w:p>
          <w:p w14:paraId="72C1605A" w14:textId="061B3866" w:rsidR="007700E7" w:rsidRPr="007137FC" w:rsidRDefault="0002783B" w:rsidP="00EF6BF9">
            <w:pPr>
              <w:jc w:val="both"/>
              <w:rPr>
                <w:rFonts w:cs="Times New Roman"/>
                <w:sz w:val="26"/>
                <w:szCs w:val="26"/>
                <w:lang w:val="de-DE"/>
              </w:rPr>
            </w:pPr>
            <w:r>
              <w:rPr>
                <w:bCs/>
                <w:sz w:val="26"/>
                <w:szCs w:val="26"/>
              </w:rPr>
              <w:tab/>
            </w:r>
            <w:r w:rsidR="00E61639" w:rsidRPr="007137FC">
              <w:rPr>
                <w:bCs/>
                <w:sz w:val="26"/>
                <w:szCs w:val="26"/>
              </w:rPr>
              <w:t>- Đồng thời chỉ đạo Trung tâm Y tế chủ trì, phối hợp với các đơn vị liên quan triển khai thực hiện đúng theo quy định tại Thông tư số 41/2018/TT-BYT ngày 14/12/2018 của Bộ Y tế về Quy chuẩn kỹ thuật quốc gia và quy định kiểm tra, giám sát chất lượng nước sạch sử dụng cho mục đích sinh hoạ</w:t>
            </w:r>
            <w:r>
              <w:rPr>
                <w:bCs/>
                <w:sz w:val="26"/>
                <w:szCs w:val="26"/>
              </w:rPr>
              <w:t>t</w:t>
            </w:r>
            <w:r w:rsidR="00E61639" w:rsidRPr="007137FC">
              <w:rPr>
                <w:bCs/>
                <w:sz w:val="26"/>
                <w:szCs w:val="26"/>
              </w:rPr>
              <w:t>.</w:t>
            </w:r>
          </w:p>
        </w:tc>
        <w:tc>
          <w:tcPr>
            <w:tcW w:w="3835" w:type="dxa"/>
            <w:vAlign w:val="center"/>
          </w:tcPr>
          <w:p w14:paraId="3DDBC3E7" w14:textId="77777777" w:rsidR="0002783B" w:rsidRDefault="007137FC" w:rsidP="007137FC">
            <w:pPr>
              <w:jc w:val="both"/>
              <w:rPr>
                <w:sz w:val="26"/>
                <w:szCs w:val="26"/>
                <w:lang w:val="de-DE"/>
              </w:rPr>
            </w:pPr>
            <w:r>
              <w:rPr>
                <w:sz w:val="26"/>
                <w:szCs w:val="26"/>
                <w:lang w:val="de-DE"/>
              </w:rPr>
              <w:lastRenderedPageBreak/>
              <w:tab/>
            </w:r>
            <w:r w:rsidR="008D26A5" w:rsidRPr="007137FC">
              <w:rPr>
                <w:sz w:val="26"/>
                <w:szCs w:val="26"/>
                <w:lang w:val="de-DE"/>
              </w:rPr>
              <w:t xml:space="preserve">- Chỉ đạo các cơ quan, đơn vị có liên quan khẩn trương rà soát, đánh giá hiệu quả hoạt động của các công trình cấp NSH trên địa bàn huyện; </w:t>
            </w:r>
          </w:p>
          <w:p w14:paraId="2ECD2424" w14:textId="77777777" w:rsidR="0002783B" w:rsidRDefault="0002783B" w:rsidP="007137FC">
            <w:pPr>
              <w:jc w:val="both"/>
              <w:rPr>
                <w:b/>
                <w:sz w:val="26"/>
                <w:szCs w:val="26"/>
                <w:lang w:val="de-DE"/>
              </w:rPr>
            </w:pPr>
            <w:r>
              <w:rPr>
                <w:sz w:val="26"/>
                <w:szCs w:val="26"/>
                <w:lang w:val="de-DE"/>
              </w:rPr>
              <w:tab/>
            </w:r>
            <w:r w:rsidR="008D26A5" w:rsidRPr="007137FC">
              <w:rPr>
                <w:bCs/>
                <w:sz w:val="26"/>
                <w:szCs w:val="26"/>
                <w:lang w:val="de-DE"/>
              </w:rPr>
              <w:t xml:space="preserve">- Chỉ đạo các đơn vị có liên </w:t>
            </w:r>
            <w:r w:rsidR="008D26A5" w:rsidRPr="007137FC">
              <w:rPr>
                <w:bCs/>
                <w:sz w:val="26"/>
                <w:szCs w:val="26"/>
                <w:lang w:val="de-DE"/>
              </w:rPr>
              <w:lastRenderedPageBreak/>
              <w:t>quan xây dựng phương án giá nước sạch;</w:t>
            </w:r>
            <w:r w:rsidR="008D26A5" w:rsidRPr="007137FC">
              <w:rPr>
                <w:b/>
                <w:sz w:val="26"/>
                <w:szCs w:val="26"/>
                <w:lang w:val="de-DE"/>
              </w:rPr>
              <w:t xml:space="preserve"> </w:t>
            </w:r>
          </w:p>
          <w:p w14:paraId="7F9A4810" w14:textId="0A14E154" w:rsidR="007700E7" w:rsidRPr="007137FC" w:rsidRDefault="0002783B" w:rsidP="007137FC">
            <w:pPr>
              <w:jc w:val="both"/>
              <w:rPr>
                <w:rFonts w:cs="Times New Roman"/>
                <w:b/>
                <w:sz w:val="26"/>
                <w:szCs w:val="26"/>
                <w:lang w:val="de-DE"/>
              </w:rPr>
            </w:pPr>
            <w:r>
              <w:rPr>
                <w:b/>
                <w:sz w:val="26"/>
                <w:szCs w:val="26"/>
                <w:lang w:val="de-DE"/>
              </w:rPr>
              <w:tab/>
            </w:r>
            <w:r w:rsidR="008D26A5" w:rsidRPr="007137FC">
              <w:rPr>
                <w:bCs/>
                <w:sz w:val="26"/>
                <w:szCs w:val="26"/>
                <w:lang w:val="de-DE"/>
              </w:rPr>
              <w:t>- Đồng thời chỉ đạo Trung tâm Y tế chủ trì, phối hợp với các đơn vị liên quan triển khai thực hiện đúng theo quy định tại Thông tư số 41/2018/TT-BYT ngày 14/12/2018 của Bộ Y tế về Quy chuẩn kỹ thuật quốc gia và quy định kiểm tra, giám sát chất lượng nước sạch sử dụng cho mục đích sinh hoạt đảm bảo quy đị</w:t>
            </w:r>
            <w:r>
              <w:rPr>
                <w:bCs/>
                <w:sz w:val="26"/>
                <w:szCs w:val="26"/>
                <w:lang w:val="de-DE"/>
              </w:rPr>
              <w:t>nh.</w:t>
            </w:r>
          </w:p>
        </w:tc>
        <w:tc>
          <w:tcPr>
            <w:tcW w:w="1376" w:type="dxa"/>
            <w:vAlign w:val="center"/>
          </w:tcPr>
          <w:p w14:paraId="5CCB9941" w14:textId="4C84BA89" w:rsidR="007700E7" w:rsidRPr="00B2429E" w:rsidRDefault="00393778" w:rsidP="007700E7">
            <w:pPr>
              <w:jc w:val="center"/>
              <w:rPr>
                <w:rFonts w:cs="Times New Roman"/>
                <w:b/>
                <w:sz w:val="26"/>
                <w:szCs w:val="26"/>
              </w:rPr>
            </w:pPr>
            <w:r w:rsidRPr="00B2429E">
              <w:rPr>
                <w:rFonts w:cs="Times New Roman"/>
                <w:b/>
                <w:sz w:val="26"/>
                <w:szCs w:val="26"/>
              </w:rPr>
              <w:lastRenderedPageBreak/>
              <w:t>X</w:t>
            </w:r>
          </w:p>
        </w:tc>
        <w:tc>
          <w:tcPr>
            <w:tcW w:w="1478" w:type="dxa"/>
            <w:vAlign w:val="center"/>
          </w:tcPr>
          <w:p w14:paraId="08332078" w14:textId="77777777" w:rsidR="007700E7" w:rsidRPr="00B2429E" w:rsidRDefault="007700E7" w:rsidP="007700E7">
            <w:pPr>
              <w:jc w:val="center"/>
              <w:rPr>
                <w:rFonts w:cs="Times New Roman"/>
                <w:b/>
                <w:sz w:val="26"/>
                <w:szCs w:val="26"/>
              </w:rPr>
            </w:pPr>
          </w:p>
        </w:tc>
        <w:tc>
          <w:tcPr>
            <w:tcW w:w="1478" w:type="dxa"/>
            <w:vAlign w:val="center"/>
          </w:tcPr>
          <w:p w14:paraId="09C32DCE" w14:textId="28A62055" w:rsidR="007700E7" w:rsidRPr="00B2429E" w:rsidRDefault="007700E7" w:rsidP="007700E7">
            <w:pPr>
              <w:jc w:val="center"/>
              <w:rPr>
                <w:rFonts w:cs="Times New Roman"/>
                <w:b/>
                <w:sz w:val="26"/>
                <w:szCs w:val="26"/>
              </w:rPr>
            </w:pPr>
          </w:p>
        </w:tc>
        <w:tc>
          <w:tcPr>
            <w:tcW w:w="1626" w:type="dxa"/>
            <w:vAlign w:val="center"/>
          </w:tcPr>
          <w:p w14:paraId="1FC0ED7D" w14:textId="77777777" w:rsidR="007700E7" w:rsidRPr="00B2429E" w:rsidRDefault="007700E7" w:rsidP="007700E7">
            <w:pPr>
              <w:jc w:val="center"/>
              <w:rPr>
                <w:rFonts w:cs="Times New Roman"/>
                <w:b/>
                <w:sz w:val="26"/>
                <w:szCs w:val="26"/>
              </w:rPr>
            </w:pPr>
          </w:p>
        </w:tc>
        <w:tc>
          <w:tcPr>
            <w:tcW w:w="1603" w:type="dxa"/>
            <w:vAlign w:val="center"/>
          </w:tcPr>
          <w:p w14:paraId="476389FC" w14:textId="77777777" w:rsidR="007700E7" w:rsidRPr="00B2429E" w:rsidRDefault="007700E7" w:rsidP="007700E7">
            <w:pPr>
              <w:jc w:val="center"/>
              <w:rPr>
                <w:rFonts w:cs="Times New Roman"/>
                <w:b/>
                <w:sz w:val="26"/>
                <w:szCs w:val="26"/>
              </w:rPr>
            </w:pPr>
          </w:p>
        </w:tc>
      </w:tr>
      <w:tr w:rsidR="00E61639" w:rsidRPr="008D26A5" w14:paraId="11B83AAB" w14:textId="77777777" w:rsidTr="003363BA">
        <w:tc>
          <w:tcPr>
            <w:tcW w:w="589" w:type="dxa"/>
            <w:vAlign w:val="center"/>
          </w:tcPr>
          <w:p w14:paraId="67888368" w14:textId="77777777" w:rsidR="00E61639" w:rsidRPr="00B2429E" w:rsidRDefault="00E61639" w:rsidP="007700E7">
            <w:pPr>
              <w:jc w:val="center"/>
              <w:rPr>
                <w:rFonts w:cs="Times New Roman"/>
                <w:b/>
                <w:sz w:val="26"/>
                <w:szCs w:val="26"/>
              </w:rPr>
            </w:pPr>
          </w:p>
        </w:tc>
        <w:tc>
          <w:tcPr>
            <w:tcW w:w="3891" w:type="dxa"/>
            <w:vAlign w:val="center"/>
          </w:tcPr>
          <w:p w14:paraId="47E93163" w14:textId="77777777" w:rsidR="0002783B" w:rsidRDefault="00E61639" w:rsidP="0002783B">
            <w:pPr>
              <w:jc w:val="both"/>
              <w:rPr>
                <w:b/>
                <w:sz w:val="26"/>
                <w:szCs w:val="26"/>
              </w:rPr>
            </w:pPr>
            <w:r w:rsidRPr="007137FC">
              <w:rPr>
                <w:b/>
                <w:sz w:val="26"/>
                <w:szCs w:val="26"/>
                <w:lang w:val="vi-VN"/>
              </w:rPr>
              <w:t xml:space="preserve">2. Đối với </w:t>
            </w:r>
            <w:r w:rsidRPr="007137FC">
              <w:rPr>
                <w:b/>
                <w:sz w:val="26"/>
                <w:szCs w:val="26"/>
              </w:rPr>
              <w:t>Phòng</w:t>
            </w:r>
            <w:r w:rsidRPr="007137FC">
              <w:rPr>
                <w:b/>
                <w:sz w:val="26"/>
                <w:szCs w:val="26"/>
                <w:lang w:val="vi-VN"/>
              </w:rPr>
              <w:t xml:space="preserve"> </w:t>
            </w:r>
            <w:r w:rsidRPr="007137FC">
              <w:rPr>
                <w:b/>
                <w:sz w:val="26"/>
                <w:szCs w:val="26"/>
              </w:rPr>
              <w:t xml:space="preserve">NN&amp;PTNT </w:t>
            </w:r>
          </w:p>
          <w:p w14:paraId="2F79D079" w14:textId="77777777" w:rsidR="0002783B" w:rsidRDefault="0002783B" w:rsidP="0002783B">
            <w:pPr>
              <w:jc w:val="both"/>
              <w:rPr>
                <w:sz w:val="26"/>
                <w:szCs w:val="26"/>
              </w:rPr>
            </w:pPr>
            <w:r>
              <w:rPr>
                <w:b/>
                <w:sz w:val="26"/>
                <w:szCs w:val="26"/>
              </w:rPr>
              <w:tab/>
            </w:r>
            <w:r w:rsidR="00E61639" w:rsidRPr="007137FC">
              <w:rPr>
                <w:sz w:val="26"/>
                <w:szCs w:val="26"/>
              </w:rPr>
              <w:t>- Tăng cường vai trò, trách nhiệm quản lý nhà nước trong lĩnh vực nước sạch và vệ sinh môi trường nông thôn.</w:t>
            </w:r>
          </w:p>
          <w:p w14:paraId="46898A72" w14:textId="77777777" w:rsidR="0002783B" w:rsidRDefault="0002783B" w:rsidP="0002783B">
            <w:pPr>
              <w:jc w:val="both"/>
              <w:rPr>
                <w:sz w:val="26"/>
                <w:szCs w:val="26"/>
              </w:rPr>
            </w:pPr>
            <w:r>
              <w:rPr>
                <w:sz w:val="26"/>
                <w:szCs w:val="26"/>
              </w:rPr>
              <w:tab/>
            </w:r>
            <w:r w:rsidR="00E61639" w:rsidRPr="007137FC">
              <w:rPr>
                <w:sz w:val="26"/>
                <w:szCs w:val="26"/>
              </w:rPr>
              <w:t>- Hướng dẫn, kiểm tra các đơn vị, địa phương thực hiện đúng quy định về đầu tư xây dựng mới và nâng cấp, mở rộng, sửa chữa các công trình cấp nước tập trung nông thôn theo Quy hoạch cấp nước nông thôn;</w:t>
            </w:r>
          </w:p>
          <w:p w14:paraId="51C569AA" w14:textId="77777777" w:rsidR="0002783B" w:rsidRDefault="0002783B" w:rsidP="0002783B">
            <w:pPr>
              <w:jc w:val="both"/>
              <w:rPr>
                <w:sz w:val="26"/>
                <w:szCs w:val="26"/>
              </w:rPr>
            </w:pPr>
            <w:r>
              <w:rPr>
                <w:sz w:val="26"/>
                <w:szCs w:val="26"/>
              </w:rPr>
              <w:tab/>
            </w:r>
            <w:r w:rsidR="00E61639" w:rsidRPr="007137FC">
              <w:rPr>
                <w:sz w:val="26"/>
                <w:szCs w:val="26"/>
              </w:rPr>
              <w:t xml:space="preserve">- Chỉ đạo, tăng cường các </w:t>
            </w:r>
            <w:r w:rsidR="00E61639" w:rsidRPr="007137FC">
              <w:rPr>
                <w:sz w:val="26"/>
                <w:szCs w:val="26"/>
              </w:rPr>
              <w:lastRenderedPageBreak/>
              <w:t xml:space="preserve">giải pháp nâng cao năng lực Tổ quản lý, vận hành các công trình cấp nước tập trung trên địa bàn huyện; </w:t>
            </w:r>
          </w:p>
          <w:p w14:paraId="153FEFB4" w14:textId="77777777" w:rsidR="0002783B" w:rsidRDefault="0002783B" w:rsidP="0002783B">
            <w:pPr>
              <w:jc w:val="both"/>
              <w:rPr>
                <w:sz w:val="26"/>
                <w:szCs w:val="26"/>
              </w:rPr>
            </w:pPr>
            <w:r>
              <w:rPr>
                <w:sz w:val="26"/>
                <w:szCs w:val="26"/>
              </w:rPr>
              <w:tab/>
            </w:r>
            <w:r w:rsidR="00E61639" w:rsidRPr="007137FC">
              <w:rPr>
                <w:sz w:val="26"/>
                <w:szCs w:val="26"/>
              </w:rPr>
              <w:t>- Phối hợp với Trung tâm Y tế,  PhòngTài nguyên và Môi trường và các cơ quan liên quan để quản lý, giám sát chất lượng nước sạch, nguồn nước và vệ sinh môi trường các công trình;</w:t>
            </w:r>
          </w:p>
          <w:p w14:paraId="7B260E8F" w14:textId="4AB918D3" w:rsidR="00E61639" w:rsidRPr="007137FC" w:rsidRDefault="0002783B" w:rsidP="0002783B">
            <w:pPr>
              <w:jc w:val="both"/>
              <w:rPr>
                <w:b/>
                <w:sz w:val="26"/>
                <w:szCs w:val="26"/>
                <w:lang w:val="vi-VN"/>
              </w:rPr>
            </w:pPr>
            <w:r>
              <w:rPr>
                <w:sz w:val="26"/>
                <w:szCs w:val="26"/>
              </w:rPr>
              <w:tab/>
            </w:r>
            <w:r w:rsidR="00E61639" w:rsidRPr="007137FC">
              <w:rPr>
                <w:sz w:val="26"/>
                <w:szCs w:val="26"/>
              </w:rPr>
              <w:t>- Phối hợp với các xã trong công tác kiểm đếm số đấu nối đối với các công trình đầu tư từ nguồn vốn vay Ngân hàng Thế giớ</w:t>
            </w:r>
            <w:r>
              <w:rPr>
                <w:sz w:val="26"/>
                <w:szCs w:val="26"/>
              </w:rPr>
              <w:t>i.</w:t>
            </w:r>
          </w:p>
        </w:tc>
        <w:tc>
          <w:tcPr>
            <w:tcW w:w="3835" w:type="dxa"/>
            <w:vAlign w:val="center"/>
          </w:tcPr>
          <w:p w14:paraId="39FA22C8" w14:textId="77777777" w:rsidR="0002783B" w:rsidRDefault="0002783B" w:rsidP="0002783B">
            <w:pPr>
              <w:jc w:val="both"/>
              <w:rPr>
                <w:sz w:val="26"/>
                <w:szCs w:val="26"/>
              </w:rPr>
            </w:pPr>
            <w:r>
              <w:rPr>
                <w:sz w:val="26"/>
                <w:szCs w:val="26"/>
              </w:rPr>
              <w:lastRenderedPageBreak/>
              <w:tab/>
            </w:r>
            <w:r w:rsidR="008D26A5" w:rsidRPr="007137FC">
              <w:rPr>
                <w:sz w:val="26"/>
                <w:szCs w:val="26"/>
                <w:lang w:val="vi-VN"/>
              </w:rPr>
              <w:t xml:space="preserve">- Phối hợp địa phương hướng dẫn, kiểm tra các đơn vị thực hiện đúng quy định về đầu tư xây dựng mới và nâng cấp, mở rộng, sửa chữa các công trình cấp nước tập trung nông thôn theo Quy hoạch cấp nước nông thôn; </w:t>
            </w:r>
          </w:p>
          <w:p w14:paraId="723F48F4" w14:textId="77777777" w:rsidR="0002783B" w:rsidRDefault="0002783B" w:rsidP="0002783B">
            <w:pPr>
              <w:jc w:val="both"/>
              <w:rPr>
                <w:b/>
                <w:sz w:val="26"/>
                <w:szCs w:val="26"/>
              </w:rPr>
            </w:pPr>
            <w:r>
              <w:rPr>
                <w:sz w:val="26"/>
                <w:szCs w:val="26"/>
              </w:rPr>
              <w:tab/>
            </w:r>
            <w:r w:rsidR="008D26A5" w:rsidRPr="007137FC">
              <w:rPr>
                <w:sz w:val="26"/>
                <w:szCs w:val="26"/>
                <w:lang w:val="vi-VN"/>
              </w:rPr>
              <w:t xml:space="preserve">- Nâng cao năng lực Tổ quản lý, vận hành các công trình cấp nước tập trung trên địa bàn huyện để làm cơ sở xây dựng kế hoạch đào tạo, tập huấn; lập phương án quản lý, vận hành công </w:t>
            </w:r>
            <w:r w:rsidR="008D26A5" w:rsidRPr="007137FC">
              <w:rPr>
                <w:sz w:val="26"/>
                <w:szCs w:val="26"/>
                <w:lang w:val="vi-VN"/>
              </w:rPr>
              <w:lastRenderedPageBreak/>
              <w:t>trình đảm bảo hiệu quả.</w:t>
            </w:r>
            <w:r w:rsidR="008D26A5" w:rsidRPr="007137FC">
              <w:rPr>
                <w:b/>
                <w:sz w:val="26"/>
                <w:szCs w:val="26"/>
                <w:lang w:val="vi-VN"/>
              </w:rPr>
              <w:t xml:space="preserve"> </w:t>
            </w:r>
          </w:p>
          <w:p w14:paraId="3A48C849" w14:textId="77777777" w:rsidR="0002783B" w:rsidRDefault="0002783B" w:rsidP="0002783B">
            <w:pPr>
              <w:jc w:val="both"/>
              <w:rPr>
                <w:sz w:val="26"/>
                <w:szCs w:val="26"/>
              </w:rPr>
            </w:pPr>
            <w:r>
              <w:rPr>
                <w:b/>
                <w:sz w:val="26"/>
                <w:szCs w:val="26"/>
              </w:rPr>
              <w:tab/>
            </w:r>
            <w:r w:rsidR="008D26A5" w:rsidRPr="007137FC">
              <w:rPr>
                <w:sz w:val="26"/>
                <w:szCs w:val="26"/>
                <w:lang w:val="vi-VN"/>
              </w:rPr>
              <w:t xml:space="preserve">- Trung tâm Y tế,  PhòngTài nguyên và Môi trường và các cơ quan liên quan để quản lý, giám sát chất lượng nước sạch, nguồn nước và vệ sinh môi trường vùng thượng nguồn các công trình. </w:t>
            </w:r>
          </w:p>
          <w:p w14:paraId="7E0985B9" w14:textId="2D164CC5" w:rsidR="00E61639" w:rsidRPr="0002783B" w:rsidRDefault="0002783B" w:rsidP="0002783B">
            <w:pPr>
              <w:jc w:val="both"/>
              <w:rPr>
                <w:rFonts w:cs="Times New Roman"/>
                <w:b/>
                <w:sz w:val="26"/>
                <w:szCs w:val="26"/>
              </w:rPr>
            </w:pPr>
            <w:r>
              <w:rPr>
                <w:sz w:val="26"/>
                <w:szCs w:val="26"/>
              </w:rPr>
              <w:tab/>
            </w:r>
            <w:r w:rsidR="008D26A5" w:rsidRPr="007137FC">
              <w:rPr>
                <w:sz w:val="26"/>
                <w:szCs w:val="26"/>
                <w:lang w:val="vi-VN"/>
              </w:rPr>
              <w:t>-  kiểm đếm số đấu nối đối với các công trình đầu tư từ nguồn vốn vay Ngân hàng Thế giớ</w:t>
            </w:r>
            <w:r>
              <w:rPr>
                <w:sz w:val="26"/>
                <w:szCs w:val="26"/>
                <w:lang w:val="vi-VN"/>
              </w:rPr>
              <w:t>i</w:t>
            </w:r>
            <w:r>
              <w:rPr>
                <w:sz w:val="26"/>
                <w:szCs w:val="26"/>
              </w:rPr>
              <w:t>.</w:t>
            </w:r>
          </w:p>
        </w:tc>
        <w:tc>
          <w:tcPr>
            <w:tcW w:w="1376" w:type="dxa"/>
            <w:vAlign w:val="center"/>
          </w:tcPr>
          <w:p w14:paraId="4E5BFB20" w14:textId="59159720" w:rsidR="00E61639" w:rsidRPr="008D26A5" w:rsidRDefault="008D26A5" w:rsidP="007700E7">
            <w:pPr>
              <w:jc w:val="center"/>
              <w:rPr>
                <w:rFonts w:cs="Times New Roman"/>
                <w:b/>
                <w:sz w:val="26"/>
                <w:szCs w:val="26"/>
              </w:rPr>
            </w:pPr>
            <w:r>
              <w:rPr>
                <w:rFonts w:cs="Times New Roman"/>
                <w:b/>
                <w:sz w:val="26"/>
                <w:szCs w:val="26"/>
              </w:rPr>
              <w:lastRenderedPageBreak/>
              <w:t>X</w:t>
            </w:r>
          </w:p>
        </w:tc>
        <w:tc>
          <w:tcPr>
            <w:tcW w:w="1478" w:type="dxa"/>
            <w:vAlign w:val="center"/>
          </w:tcPr>
          <w:p w14:paraId="39BDCA46" w14:textId="77777777" w:rsidR="00E61639" w:rsidRPr="008D26A5" w:rsidRDefault="00E61639" w:rsidP="007700E7">
            <w:pPr>
              <w:jc w:val="center"/>
              <w:rPr>
                <w:rFonts w:cs="Times New Roman"/>
                <w:b/>
                <w:sz w:val="26"/>
                <w:szCs w:val="26"/>
                <w:lang w:val="vi-VN"/>
              </w:rPr>
            </w:pPr>
          </w:p>
        </w:tc>
        <w:tc>
          <w:tcPr>
            <w:tcW w:w="1478" w:type="dxa"/>
            <w:vAlign w:val="center"/>
          </w:tcPr>
          <w:p w14:paraId="4105BC7E" w14:textId="77777777" w:rsidR="00E61639" w:rsidRPr="008D26A5" w:rsidRDefault="00E61639" w:rsidP="007700E7">
            <w:pPr>
              <w:jc w:val="center"/>
              <w:rPr>
                <w:rFonts w:cs="Times New Roman"/>
                <w:b/>
                <w:sz w:val="26"/>
                <w:szCs w:val="26"/>
                <w:lang w:val="vi-VN"/>
              </w:rPr>
            </w:pPr>
          </w:p>
        </w:tc>
        <w:tc>
          <w:tcPr>
            <w:tcW w:w="1626" w:type="dxa"/>
            <w:vAlign w:val="center"/>
          </w:tcPr>
          <w:p w14:paraId="141CF82E" w14:textId="77777777" w:rsidR="00E61639" w:rsidRPr="008D26A5" w:rsidRDefault="00E61639" w:rsidP="007700E7">
            <w:pPr>
              <w:jc w:val="center"/>
              <w:rPr>
                <w:rFonts w:cs="Times New Roman"/>
                <w:b/>
                <w:sz w:val="26"/>
                <w:szCs w:val="26"/>
                <w:lang w:val="vi-VN"/>
              </w:rPr>
            </w:pPr>
          </w:p>
        </w:tc>
        <w:tc>
          <w:tcPr>
            <w:tcW w:w="1603" w:type="dxa"/>
            <w:vAlign w:val="center"/>
          </w:tcPr>
          <w:p w14:paraId="3669BE59" w14:textId="77777777" w:rsidR="00E61639" w:rsidRPr="008D26A5" w:rsidRDefault="00E61639" w:rsidP="007700E7">
            <w:pPr>
              <w:jc w:val="center"/>
              <w:rPr>
                <w:rFonts w:cs="Times New Roman"/>
                <w:b/>
                <w:sz w:val="26"/>
                <w:szCs w:val="26"/>
                <w:lang w:val="vi-VN"/>
              </w:rPr>
            </w:pPr>
          </w:p>
        </w:tc>
      </w:tr>
      <w:tr w:rsidR="00C26FB4" w:rsidRPr="00B2429E" w14:paraId="20ACBEE8" w14:textId="77777777" w:rsidTr="003363BA">
        <w:tc>
          <w:tcPr>
            <w:tcW w:w="589" w:type="dxa"/>
            <w:vAlign w:val="center"/>
          </w:tcPr>
          <w:p w14:paraId="61154CFB" w14:textId="77777777" w:rsidR="00C26FB4" w:rsidRPr="008D26A5" w:rsidRDefault="00C26FB4" w:rsidP="00C26FB4">
            <w:pPr>
              <w:jc w:val="center"/>
              <w:rPr>
                <w:rFonts w:cs="Times New Roman"/>
                <w:b/>
                <w:sz w:val="26"/>
                <w:szCs w:val="26"/>
                <w:lang w:val="vi-VN"/>
              </w:rPr>
            </w:pPr>
          </w:p>
        </w:tc>
        <w:tc>
          <w:tcPr>
            <w:tcW w:w="3891" w:type="dxa"/>
            <w:vAlign w:val="center"/>
          </w:tcPr>
          <w:p w14:paraId="500866B1" w14:textId="77777777" w:rsidR="00C26FB4" w:rsidRPr="0002783B" w:rsidRDefault="00C26FB4" w:rsidP="00C26FB4">
            <w:pPr>
              <w:jc w:val="both"/>
              <w:rPr>
                <w:b/>
                <w:sz w:val="26"/>
                <w:szCs w:val="26"/>
                <w:lang w:val="vi-VN"/>
              </w:rPr>
            </w:pPr>
            <w:r w:rsidRPr="007137FC">
              <w:rPr>
                <w:b/>
                <w:sz w:val="26"/>
                <w:szCs w:val="26"/>
                <w:lang w:val="vi-VN"/>
              </w:rPr>
              <w:t xml:space="preserve">. Đối với </w:t>
            </w:r>
            <w:r w:rsidRPr="0002783B">
              <w:rPr>
                <w:b/>
                <w:sz w:val="26"/>
                <w:szCs w:val="26"/>
                <w:lang w:val="vi-VN"/>
              </w:rPr>
              <w:t>Phòng</w:t>
            </w:r>
            <w:r w:rsidRPr="007137FC">
              <w:rPr>
                <w:b/>
                <w:sz w:val="26"/>
                <w:szCs w:val="26"/>
                <w:lang w:val="vi-VN"/>
              </w:rPr>
              <w:t xml:space="preserve"> </w:t>
            </w:r>
            <w:r w:rsidRPr="0002783B">
              <w:rPr>
                <w:b/>
                <w:sz w:val="26"/>
                <w:szCs w:val="26"/>
                <w:lang w:val="vi-VN"/>
              </w:rPr>
              <w:t xml:space="preserve">TC&amp;KH </w:t>
            </w:r>
          </w:p>
          <w:p w14:paraId="66477821" w14:textId="77777777" w:rsidR="00C26FB4" w:rsidRPr="00D42B56" w:rsidRDefault="00C26FB4" w:rsidP="00C26FB4">
            <w:pPr>
              <w:jc w:val="both"/>
              <w:rPr>
                <w:bCs/>
                <w:sz w:val="26"/>
                <w:szCs w:val="26"/>
                <w:lang w:val="vi-VN"/>
              </w:rPr>
            </w:pPr>
            <w:r w:rsidRPr="00D42B56">
              <w:rPr>
                <w:b/>
                <w:sz w:val="26"/>
                <w:szCs w:val="26"/>
                <w:lang w:val="vi-VN"/>
              </w:rPr>
              <w:tab/>
            </w:r>
            <w:r w:rsidRPr="0002783B">
              <w:rPr>
                <w:b/>
                <w:sz w:val="26"/>
                <w:szCs w:val="26"/>
                <w:lang w:val="vi-VN"/>
              </w:rPr>
              <w:t xml:space="preserve">- </w:t>
            </w:r>
            <w:r w:rsidRPr="0002783B">
              <w:rPr>
                <w:bCs/>
                <w:sz w:val="26"/>
                <w:szCs w:val="26"/>
                <w:lang w:val="vi-VN"/>
              </w:rPr>
              <w:t>Chủ trì, phối hợp với các Phòng, ban, ngành và các đơn vị cấp nước trong công tác thẩm định phương án giá nước sạch theo quy định tại</w:t>
            </w:r>
            <w:r w:rsidRPr="0002783B">
              <w:rPr>
                <w:sz w:val="26"/>
                <w:szCs w:val="26"/>
                <w:lang w:val="vi-VN"/>
              </w:rPr>
              <w:t xml:space="preserve"> Thông tư số 44/2021/TT-BTC ngày 18/6/2021</w:t>
            </w:r>
            <w:r w:rsidRPr="0002783B">
              <w:rPr>
                <w:bCs/>
                <w:sz w:val="26"/>
                <w:szCs w:val="26"/>
                <w:lang w:val="vi-VN"/>
              </w:rPr>
              <w:t>.</w:t>
            </w:r>
          </w:p>
          <w:p w14:paraId="09371FB0" w14:textId="4448131E" w:rsidR="00C26FB4" w:rsidRPr="00D42B56" w:rsidRDefault="00C26FB4" w:rsidP="00C26FB4">
            <w:pPr>
              <w:jc w:val="both"/>
              <w:rPr>
                <w:b/>
                <w:sz w:val="26"/>
                <w:szCs w:val="26"/>
                <w:lang w:val="vi-VN"/>
              </w:rPr>
            </w:pPr>
            <w:r w:rsidRPr="00D42B56">
              <w:rPr>
                <w:bCs/>
                <w:sz w:val="26"/>
                <w:szCs w:val="26"/>
                <w:lang w:val="vi-VN"/>
              </w:rPr>
              <w:tab/>
            </w:r>
            <w:r w:rsidRPr="0002783B">
              <w:rPr>
                <w:bCs/>
                <w:sz w:val="26"/>
                <w:szCs w:val="26"/>
                <w:lang w:val="vi-VN"/>
              </w:rPr>
              <w:t>- Theo dõi, hướng dẫn cấp xã trong công tác xác lập quyền sở hữu đối với công trình cấp nước sinh hoạt; thực hiện thanh lý các công trình theo đúng thẩm quyền quy đị</w:t>
            </w:r>
            <w:r>
              <w:rPr>
                <w:bCs/>
                <w:sz w:val="26"/>
                <w:szCs w:val="26"/>
                <w:lang w:val="vi-VN"/>
              </w:rPr>
              <w:t>nh.</w:t>
            </w:r>
          </w:p>
        </w:tc>
        <w:tc>
          <w:tcPr>
            <w:tcW w:w="3835" w:type="dxa"/>
            <w:vAlign w:val="center"/>
          </w:tcPr>
          <w:p w14:paraId="22C768FF" w14:textId="77777777" w:rsidR="00C26FB4" w:rsidRPr="007137FC" w:rsidRDefault="00C26FB4" w:rsidP="00C26FB4">
            <w:pPr>
              <w:jc w:val="center"/>
              <w:rPr>
                <w:rFonts w:cs="Times New Roman"/>
                <w:b/>
                <w:sz w:val="26"/>
                <w:szCs w:val="26"/>
                <w:lang w:val="de-DE"/>
              </w:rPr>
            </w:pPr>
          </w:p>
        </w:tc>
        <w:tc>
          <w:tcPr>
            <w:tcW w:w="1376" w:type="dxa"/>
            <w:vAlign w:val="center"/>
          </w:tcPr>
          <w:p w14:paraId="5713D21B" w14:textId="77777777" w:rsidR="00C26FB4" w:rsidRPr="0002783B" w:rsidRDefault="00C26FB4" w:rsidP="00C26FB4">
            <w:pPr>
              <w:jc w:val="center"/>
              <w:rPr>
                <w:rFonts w:cs="Times New Roman"/>
                <w:b/>
                <w:sz w:val="26"/>
                <w:szCs w:val="26"/>
                <w:lang w:val="vi-VN"/>
              </w:rPr>
            </w:pPr>
          </w:p>
        </w:tc>
        <w:tc>
          <w:tcPr>
            <w:tcW w:w="1478" w:type="dxa"/>
            <w:vAlign w:val="center"/>
          </w:tcPr>
          <w:p w14:paraId="2E703CFC" w14:textId="24730500" w:rsidR="00C26FB4" w:rsidRPr="0002783B" w:rsidRDefault="00C26FB4" w:rsidP="00C26FB4">
            <w:pPr>
              <w:jc w:val="center"/>
              <w:rPr>
                <w:rFonts w:cs="Times New Roman"/>
                <w:b/>
                <w:sz w:val="26"/>
                <w:szCs w:val="26"/>
                <w:lang w:val="vi-VN"/>
              </w:rPr>
            </w:pPr>
            <w:r>
              <w:rPr>
                <w:rFonts w:cs="Times New Roman"/>
                <w:b/>
                <w:sz w:val="26"/>
                <w:szCs w:val="26"/>
              </w:rPr>
              <w:t>X</w:t>
            </w:r>
          </w:p>
        </w:tc>
        <w:tc>
          <w:tcPr>
            <w:tcW w:w="1478" w:type="dxa"/>
            <w:vAlign w:val="center"/>
          </w:tcPr>
          <w:p w14:paraId="22E06DF5" w14:textId="41A4F0D2" w:rsidR="00C26FB4" w:rsidRPr="00B2429E" w:rsidRDefault="00C26FB4" w:rsidP="00C26FB4">
            <w:pPr>
              <w:jc w:val="center"/>
              <w:rPr>
                <w:rFonts w:cs="Times New Roman"/>
                <w:b/>
                <w:sz w:val="26"/>
                <w:szCs w:val="26"/>
              </w:rPr>
            </w:pPr>
          </w:p>
        </w:tc>
        <w:tc>
          <w:tcPr>
            <w:tcW w:w="1626" w:type="dxa"/>
            <w:vAlign w:val="center"/>
          </w:tcPr>
          <w:p w14:paraId="16E724C0" w14:textId="77777777" w:rsidR="00C26FB4" w:rsidRPr="00B2429E" w:rsidRDefault="00C26FB4" w:rsidP="00C26FB4">
            <w:pPr>
              <w:jc w:val="center"/>
              <w:rPr>
                <w:rFonts w:cs="Times New Roman"/>
                <w:b/>
                <w:sz w:val="26"/>
                <w:szCs w:val="26"/>
              </w:rPr>
            </w:pPr>
          </w:p>
        </w:tc>
        <w:tc>
          <w:tcPr>
            <w:tcW w:w="1603" w:type="dxa"/>
            <w:vAlign w:val="center"/>
          </w:tcPr>
          <w:p w14:paraId="3C799DEF" w14:textId="77777777" w:rsidR="00C26FB4" w:rsidRPr="00B2429E" w:rsidRDefault="00C26FB4" w:rsidP="00C26FB4">
            <w:pPr>
              <w:jc w:val="center"/>
              <w:rPr>
                <w:rFonts w:cs="Times New Roman"/>
                <w:b/>
                <w:sz w:val="26"/>
                <w:szCs w:val="26"/>
              </w:rPr>
            </w:pPr>
          </w:p>
        </w:tc>
      </w:tr>
      <w:tr w:rsidR="00C26FB4" w:rsidRPr="008D26A5" w14:paraId="04B3799D" w14:textId="77777777" w:rsidTr="003363BA">
        <w:tc>
          <w:tcPr>
            <w:tcW w:w="589" w:type="dxa"/>
            <w:vAlign w:val="center"/>
          </w:tcPr>
          <w:p w14:paraId="128353D0" w14:textId="77777777" w:rsidR="00C26FB4" w:rsidRPr="00B2429E" w:rsidRDefault="00C26FB4" w:rsidP="00C26FB4">
            <w:pPr>
              <w:jc w:val="center"/>
              <w:rPr>
                <w:rFonts w:cs="Times New Roman"/>
                <w:b/>
                <w:sz w:val="26"/>
                <w:szCs w:val="26"/>
              </w:rPr>
            </w:pPr>
          </w:p>
        </w:tc>
        <w:tc>
          <w:tcPr>
            <w:tcW w:w="3891" w:type="dxa"/>
            <w:vAlign w:val="center"/>
          </w:tcPr>
          <w:p w14:paraId="04EA32E7" w14:textId="77777777" w:rsidR="00C26FB4" w:rsidRDefault="00C26FB4" w:rsidP="00C26FB4">
            <w:pPr>
              <w:jc w:val="both"/>
              <w:rPr>
                <w:b/>
                <w:sz w:val="26"/>
                <w:szCs w:val="26"/>
              </w:rPr>
            </w:pPr>
            <w:r w:rsidRPr="007137FC">
              <w:rPr>
                <w:b/>
                <w:sz w:val="26"/>
                <w:szCs w:val="26"/>
                <w:lang w:val="vi-VN"/>
              </w:rPr>
              <w:t xml:space="preserve">4. Đối với UBND </w:t>
            </w:r>
            <w:r w:rsidRPr="007137FC">
              <w:rPr>
                <w:b/>
                <w:sz w:val="26"/>
                <w:szCs w:val="26"/>
              </w:rPr>
              <w:t xml:space="preserve">cấp xã và các đơn vị có liên quan </w:t>
            </w:r>
          </w:p>
          <w:p w14:paraId="533300CB" w14:textId="77747049" w:rsidR="00C26FB4" w:rsidRPr="001170FC" w:rsidRDefault="00C26FB4" w:rsidP="00C26FB4">
            <w:pPr>
              <w:jc w:val="both"/>
              <w:rPr>
                <w:bCs/>
                <w:sz w:val="26"/>
                <w:szCs w:val="26"/>
              </w:rPr>
            </w:pPr>
            <w:r w:rsidRPr="007137FC">
              <w:rPr>
                <w:bCs/>
                <w:sz w:val="26"/>
                <w:szCs w:val="26"/>
              </w:rPr>
              <w:t xml:space="preserve">-  Xây dựng phương án giá nước tiêu thụ và hình thức thu tiền theo quy định; </w:t>
            </w:r>
          </w:p>
        </w:tc>
        <w:tc>
          <w:tcPr>
            <w:tcW w:w="3835" w:type="dxa"/>
            <w:vAlign w:val="center"/>
          </w:tcPr>
          <w:p w14:paraId="66B2485B" w14:textId="23A68172" w:rsidR="00C26FB4" w:rsidRPr="007137FC" w:rsidRDefault="00C26FB4" w:rsidP="00C26FB4">
            <w:pPr>
              <w:jc w:val="center"/>
              <w:rPr>
                <w:rFonts w:cs="Times New Roman"/>
                <w:b/>
                <w:sz w:val="26"/>
                <w:szCs w:val="26"/>
                <w:lang w:val="vi-VN"/>
              </w:rPr>
            </w:pPr>
          </w:p>
        </w:tc>
        <w:tc>
          <w:tcPr>
            <w:tcW w:w="1376" w:type="dxa"/>
            <w:vAlign w:val="center"/>
          </w:tcPr>
          <w:p w14:paraId="608EB861" w14:textId="103977DC" w:rsidR="00C26FB4" w:rsidRPr="008D26A5" w:rsidRDefault="00C26FB4" w:rsidP="00C26FB4">
            <w:pPr>
              <w:jc w:val="center"/>
              <w:rPr>
                <w:rFonts w:cs="Times New Roman"/>
                <w:b/>
                <w:sz w:val="26"/>
                <w:szCs w:val="26"/>
              </w:rPr>
            </w:pPr>
          </w:p>
        </w:tc>
        <w:tc>
          <w:tcPr>
            <w:tcW w:w="1478" w:type="dxa"/>
            <w:vAlign w:val="center"/>
          </w:tcPr>
          <w:p w14:paraId="5E443B9A" w14:textId="6B939E66" w:rsidR="00C26FB4" w:rsidRPr="008D26A5" w:rsidRDefault="00C26FB4" w:rsidP="00C26FB4">
            <w:pPr>
              <w:jc w:val="center"/>
              <w:rPr>
                <w:rFonts w:cs="Times New Roman"/>
                <w:b/>
                <w:sz w:val="26"/>
                <w:szCs w:val="26"/>
                <w:lang w:val="vi-VN"/>
              </w:rPr>
            </w:pPr>
            <w:r>
              <w:rPr>
                <w:rFonts w:cs="Times New Roman"/>
                <w:b/>
                <w:sz w:val="26"/>
                <w:szCs w:val="26"/>
              </w:rPr>
              <w:t>X</w:t>
            </w:r>
          </w:p>
        </w:tc>
        <w:tc>
          <w:tcPr>
            <w:tcW w:w="1478" w:type="dxa"/>
            <w:vAlign w:val="center"/>
          </w:tcPr>
          <w:p w14:paraId="7AAF5F07" w14:textId="6FB78AD1" w:rsidR="00C26FB4" w:rsidRPr="008D26A5" w:rsidRDefault="00C26FB4" w:rsidP="00C26FB4">
            <w:pPr>
              <w:jc w:val="center"/>
              <w:rPr>
                <w:rFonts w:cs="Times New Roman"/>
                <w:b/>
                <w:sz w:val="26"/>
                <w:szCs w:val="26"/>
                <w:lang w:val="vi-VN"/>
              </w:rPr>
            </w:pPr>
          </w:p>
        </w:tc>
        <w:tc>
          <w:tcPr>
            <w:tcW w:w="1626" w:type="dxa"/>
            <w:vAlign w:val="center"/>
          </w:tcPr>
          <w:p w14:paraId="34DD98D0" w14:textId="77777777" w:rsidR="00C26FB4" w:rsidRPr="008D26A5" w:rsidRDefault="00C26FB4" w:rsidP="00C26FB4">
            <w:pPr>
              <w:jc w:val="center"/>
              <w:rPr>
                <w:rFonts w:cs="Times New Roman"/>
                <w:b/>
                <w:sz w:val="26"/>
                <w:szCs w:val="26"/>
                <w:lang w:val="vi-VN"/>
              </w:rPr>
            </w:pPr>
          </w:p>
        </w:tc>
        <w:tc>
          <w:tcPr>
            <w:tcW w:w="1603" w:type="dxa"/>
            <w:vAlign w:val="center"/>
          </w:tcPr>
          <w:p w14:paraId="343C3469" w14:textId="77777777" w:rsidR="00C26FB4" w:rsidRPr="008D26A5" w:rsidRDefault="00C26FB4" w:rsidP="00C26FB4">
            <w:pPr>
              <w:jc w:val="center"/>
              <w:rPr>
                <w:rFonts w:cs="Times New Roman"/>
                <w:b/>
                <w:sz w:val="26"/>
                <w:szCs w:val="26"/>
                <w:lang w:val="vi-VN"/>
              </w:rPr>
            </w:pPr>
          </w:p>
        </w:tc>
      </w:tr>
      <w:tr w:rsidR="008D26A5" w:rsidRPr="008D26A5" w14:paraId="42E9C626" w14:textId="77777777" w:rsidTr="003363BA">
        <w:tc>
          <w:tcPr>
            <w:tcW w:w="589" w:type="dxa"/>
            <w:vAlign w:val="center"/>
          </w:tcPr>
          <w:p w14:paraId="13331271" w14:textId="77777777" w:rsidR="008D26A5" w:rsidRPr="00B2429E" w:rsidRDefault="008D26A5" w:rsidP="007700E7">
            <w:pPr>
              <w:jc w:val="center"/>
              <w:rPr>
                <w:rFonts w:cs="Times New Roman"/>
                <w:b/>
                <w:sz w:val="26"/>
                <w:szCs w:val="26"/>
              </w:rPr>
            </w:pPr>
          </w:p>
        </w:tc>
        <w:tc>
          <w:tcPr>
            <w:tcW w:w="3891" w:type="dxa"/>
            <w:vAlign w:val="center"/>
          </w:tcPr>
          <w:p w14:paraId="49049B67" w14:textId="069EF4E5" w:rsidR="001170FC" w:rsidRDefault="001170FC" w:rsidP="007137FC">
            <w:pPr>
              <w:jc w:val="both"/>
              <w:rPr>
                <w:bCs/>
                <w:sz w:val="26"/>
                <w:szCs w:val="26"/>
              </w:rPr>
            </w:pPr>
            <w:r>
              <w:rPr>
                <w:bCs/>
                <w:sz w:val="26"/>
                <w:szCs w:val="26"/>
              </w:rPr>
              <w:tab/>
            </w:r>
            <w:r w:rsidRPr="007137FC">
              <w:rPr>
                <w:bCs/>
                <w:sz w:val="26"/>
                <w:szCs w:val="26"/>
              </w:rPr>
              <w:t xml:space="preserve">- Tăng cường, đổi mới công tác tuyên truyền, vận động người dân trong việc sử dụng tài nguyên nước có hiệu quả; nâng cao ý thức bảo vệ môi trường xung quanh công trình cấp nước sinh hoạt,... </w:t>
            </w:r>
          </w:p>
          <w:p w14:paraId="0ECA398A" w14:textId="77777777" w:rsidR="001170FC" w:rsidRDefault="001170FC" w:rsidP="007137FC">
            <w:pPr>
              <w:jc w:val="both"/>
              <w:rPr>
                <w:bCs/>
                <w:sz w:val="26"/>
                <w:szCs w:val="26"/>
              </w:rPr>
            </w:pPr>
            <w:r>
              <w:rPr>
                <w:bCs/>
                <w:sz w:val="26"/>
                <w:szCs w:val="26"/>
              </w:rPr>
              <w:tab/>
            </w:r>
            <w:r w:rsidR="00C771C9" w:rsidRPr="007137FC">
              <w:rPr>
                <w:bCs/>
                <w:sz w:val="26"/>
                <w:szCs w:val="26"/>
              </w:rPr>
              <w:t xml:space="preserve">- UBND cấp xã, các tổ chức đoàn thể và các đơn vị liên quan nghiên cứu xây dựng và ban hành Quy chế phối hợp trong công tác kiểm tra, giám sát việc quản lý, vận hành các công trình nước sạch sinh hoạt; </w:t>
            </w:r>
          </w:p>
          <w:p w14:paraId="71117E30" w14:textId="77777777" w:rsidR="001170FC" w:rsidRDefault="001170FC" w:rsidP="007137FC">
            <w:pPr>
              <w:jc w:val="both"/>
              <w:rPr>
                <w:bCs/>
                <w:sz w:val="26"/>
                <w:szCs w:val="26"/>
              </w:rPr>
            </w:pPr>
            <w:r>
              <w:rPr>
                <w:bCs/>
                <w:sz w:val="26"/>
                <w:szCs w:val="26"/>
              </w:rPr>
              <w:tab/>
            </w:r>
            <w:r w:rsidR="00C771C9" w:rsidRPr="007137FC">
              <w:rPr>
                <w:bCs/>
                <w:sz w:val="26"/>
                <w:szCs w:val="26"/>
              </w:rPr>
              <w:t xml:space="preserve">- Kiểm tra, rà soát, đánh giá hiệu quả hoạt động các công trình cấp nước sinh hoạt nông thôn xuống cấp, kém hiệu quả, hư hỏng;  </w:t>
            </w:r>
          </w:p>
          <w:p w14:paraId="7289AB08" w14:textId="77777777" w:rsidR="001170FC" w:rsidRDefault="001170FC" w:rsidP="007137FC">
            <w:pPr>
              <w:jc w:val="both"/>
              <w:rPr>
                <w:bCs/>
                <w:sz w:val="26"/>
                <w:szCs w:val="26"/>
              </w:rPr>
            </w:pPr>
            <w:r>
              <w:rPr>
                <w:bCs/>
                <w:sz w:val="26"/>
                <w:szCs w:val="26"/>
              </w:rPr>
              <w:tab/>
            </w:r>
            <w:r w:rsidR="00C771C9" w:rsidRPr="007137FC">
              <w:rPr>
                <w:bCs/>
                <w:sz w:val="26"/>
                <w:szCs w:val="26"/>
              </w:rPr>
              <w:t xml:space="preserve">- Nâng cao trách nhiệm, vai trò của các Tổ quản lý, vận hành công trình cấp nước sinh hoạt trên địa bàn; </w:t>
            </w:r>
          </w:p>
          <w:p w14:paraId="0851826E" w14:textId="2D227BF6" w:rsidR="001170FC" w:rsidRDefault="001170FC" w:rsidP="007137FC">
            <w:pPr>
              <w:jc w:val="both"/>
              <w:rPr>
                <w:b/>
                <w:sz w:val="26"/>
                <w:szCs w:val="26"/>
              </w:rPr>
            </w:pPr>
            <w:r>
              <w:rPr>
                <w:bCs/>
                <w:sz w:val="26"/>
                <w:szCs w:val="26"/>
              </w:rPr>
              <w:tab/>
            </w:r>
            <w:r w:rsidR="00C771C9" w:rsidRPr="007137FC">
              <w:rPr>
                <w:bCs/>
                <w:sz w:val="26"/>
                <w:szCs w:val="26"/>
              </w:rPr>
              <w:t xml:space="preserve">- Hằng năm bố trí, hỗ trợ </w:t>
            </w:r>
            <w:r w:rsidR="00C771C9" w:rsidRPr="007137FC">
              <w:rPr>
                <w:bCs/>
                <w:sz w:val="26"/>
                <w:szCs w:val="26"/>
              </w:rPr>
              <w:lastRenderedPageBreak/>
              <w:t>kinh phí bảo trì các công trình cấp nước sinh hoạt trên địa bàn; lồng ghép các nguồn vốn mở rộng đấu nối, trang bị bồn chứa nước, đầu tư thêm đường ống dẫn nước từ sau đồng hồ nước đến bồn chứa của mỗi hộ gia đình, tạo điều kiện để người dân sử dụng nước có hiệu quả.</w:t>
            </w:r>
            <w:r w:rsidR="00C771C9" w:rsidRPr="007137FC">
              <w:rPr>
                <w:b/>
                <w:sz w:val="26"/>
                <w:szCs w:val="26"/>
              </w:rPr>
              <w:t xml:space="preserve"> </w:t>
            </w:r>
          </w:p>
          <w:p w14:paraId="29573F43" w14:textId="03CE97DB" w:rsidR="008D26A5" w:rsidRPr="007137FC" w:rsidRDefault="001170FC" w:rsidP="007137FC">
            <w:pPr>
              <w:jc w:val="both"/>
              <w:rPr>
                <w:b/>
                <w:sz w:val="26"/>
                <w:szCs w:val="26"/>
                <w:lang w:val="vi-VN"/>
              </w:rPr>
            </w:pPr>
            <w:r>
              <w:rPr>
                <w:b/>
                <w:sz w:val="26"/>
                <w:szCs w:val="26"/>
              </w:rPr>
              <w:tab/>
            </w:r>
            <w:r w:rsidR="00C771C9" w:rsidRPr="007137FC">
              <w:rPr>
                <w:bCs/>
                <w:sz w:val="26"/>
                <w:szCs w:val="26"/>
              </w:rPr>
              <w:t>- Lồng ghép nguồn vốn các Chương trình MTQG, vận động xã hội hóa đầu tư các công trình cấp nước sinh hoạt, giếng đào, giếng khoan trên đị</w:t>
            </w:r>
            <w:r>
              <w:rPr>
                <w:bCs/>
                <w:sz w:val="26"/>
                <w:szCs w:val="26"/>
              </w:rPr>
              <w:t>a bàn.</w:t>
            </w:r>
          </w:p>
        </w:tc>
        <w:tc>
          <w:tcPr>
            <w:tcW w:w="3835" w:type="dxa"/>
            <w:vAlign w:val="center"/>
          </w:tcPr>
          <w:p w14:paraId="3B04D53C" w14:textId="77777777" w:rsidR="001170FC" w:rsidRDefault="001170FC" w:rsidP="001170FC">
            <w:pPr>
              <w:jc w:val="both"/>
              <w:rPr>
                <w:bCs/>
                <w:sz w:val="26"/>
                <w:szCs w:val="26"/>
              </w:rPr>
            </w:pPr>
            <w:r>
              <w:rPr>
                <w:b/>
                <w:sz w:val="26"/>
                <w:szCs w:val="26"/>
              </w:rPr>
              <w:lastRenderedPageBreak/>
              <w:tab/>
            </w:r>
            <w:r w:rsidR="00C771C9" w:rsidRPr="007137FC">
              <w:rPr>
                <w:bCs/>
                <w:sz w:val="26"/>
                <w:szCs w:val="26"/>
                <w:lang w:val="vi-VN"/>
              </w:rPr>
              <w:t>- Tăng cường công tác tuyên truyền, vận động người dân trong việc sử dụng tài nguyên nước có hiệu quả; nâng cao ý thức bảo vệ môi trường xung quanh công trình cấp nước sinh hoạt,...</w:t>
            </w:r>
          </w:p>
          <w:p w14:paraId="7DF4929B" w14:textId="77777777" w:rsidR="001170FC" w:rsidRDefault="001170FC" w:rsidP="001170FC">
            <w:pPr>
              <w:jc w:val="both"/>
              <w:rPr>
                <w:bCs/>
                <w:sz w:val="26"/>
                <w:szCs w:val="26"/>
              </w:rPr>
            </w:pPr>
            <w:r>
              <w:rPr>
                <w:bCs/>
                <w:sz w:val="26"/>
                <w:szCs w:val="26"/>
              </w:rPr>
              <w:tab/>
            </w:r>
            <w:r w:rsidR="00C771C9" w:rsidRPr="007137FC">
              <w:rPr>
                <w:bCs/>
                <w:sz w:val="26"/>
                <w:szCs w:val="26"/>
                <w:lang w:val="vi-VN"/>
              </w:rPr>
              <w:t xml:space="preserve">- Xây dựng và ban hành Quy chế phối hợp trong công tác kiểm tra, giám sát việc quản lý, vận hành các công trình nước sạch sinh hoạt trên địa bàn. </w:t>
            </w:r>
          </w:p>
          <w:p w14:paraId="22B8A3A4" w14:textId="77777777" w:rsidR="003363BA" w:rsidRPr="00D42B56" w:rsidRDefault="001170FC" w:rsidP="001170FC">
            <w:pPr>
              <w:jc w:val="both"/>
              <w:rPr>
                <w:bCs/>
                <w:sz w:val="26"/>
                <w:szCs w:val="26"/>
                <w:lang w:val="vi-VN"/>
              </w:rPr>
            </w:pPr>
            <w:r>
              <w:rPr>
                <w:bCs/>
                <w:sz w:val="26"/>
                <w:szCs w:val="26"/>
              </w:rPr>
              <w:tab/>
            </w:r>
            <w:r w:rsidR="00C771C9" w:rsidRPr="007137FC">
              <w:rPr>
                <w:bCs/>
                <w:sz w:val="26"/>
                <w:szCs w:val="26"/>
                <w:lang w:val="vi-VN"/>
              </w:rPr>
              <w:t xml:space="preserve">- Kiểm tra, rà soát, đánh giá hiệu quả hoạt động các công trình cấp nước sinh hoạt nông thôn xuống cấp, kém hiệu quả, hư hỏng báo cáo, tham mưu cấp thẩm quyền xử lý theo quy định. Kịp thời chỉ đạo khắc phục những vị trí nước chảy yếu, đường ống, van xả hư hỏng. </w:t>
            </w:r>
          </w:p>
          <w:p w14:paraId="639F3FD9" w14:textId="77777777" w:rsidR="003363BA" w:rsidRPr="00D42B56" w:rsidRDefault="003363BA" w:rsidP="001170FC">
            <w:pPr>
              <w:jc w:val="both"/>
              <w:rPr>
                <w:bCs/>
                <w:sz w:val="26"/>
                <w:szCs w:val="26"/>
                <w:lang w:val="vi-VN"/>
              </w:rPr>
            </w:pPr>
            <w:r w:rsidRPr="00D42B56">
              <w:rPr>
                <w:bCs/>
                <w:sz w:val="26"/>
                <w:szCs w:val="26"/>
                <w:lang w:val="vi-VN"/>
              </w:rPr>
              <w:tab/>
            </w:r>
            <w:r w:rsidR="00C771C9" w:rsidRPr="007137FC">
              <w:rPr>
                <w:bCs/>
                <w:sz w:val="26"/>
                <w:szCs w:val="26"/>
                <w:lang w:val="vi-VN"/>
              </w:rPr>
              <w:t xml:space="preserve">- Nâng cao trách nhiệm, vai trò của các Tổ quản lý, vận hành </w:t>
            </w:r>
            <w:r w:rsidR="00C771C9" w:rsidRPr="007137FC">
              <w:rPr>
                <w:bCs/>
                <w:sz w:val="26"/>
                <w:szCs w:val="26"/>
                <w:lang w:val="vi-VN"/>
              </w:rPr>
              <w:lastRenderedPageBreak/>
              <w:t>công trình cấp nước sinh hoạt trên địa bàn;</w:t>
            </w:r>
          </w:p>
          <w:p w14:paraId="79985004" w14:textId="77777777" w:rsidR="003363BA" w:rsidRPr="00D42B56" w:rsidRDefault="003363BA" w:rsidP="003363BA">
            <w:pPr>
              <w:jc w:val="both"/>
              <w:rPr>
                <w:b/>
                <w:sz w:val="26"/>
                <w:szCs w:val="26"/>
                <w:lang w:val="vi-VN"/>
              </w:rPr>
            </w:pPr>
            <w:r w:rsidRPr="00D42B56">
              <w:rPr>
                <w:bCs/>
                <w:sz w:val="26"/>
                <w:szCs w:val="26"/>
                <w:lang w:val="vi-VN"/>
              </w:rPr>
              <w:tab/>
            </w:r>
            <w:r w:rsidR="00C771C9" w:rsidRPr="007137FC">
              <w:rPr>
                <w:bCs/>
                <w:sz w:val="26"/>
                <w:szCs w:val="26"/>
                <w:lang w:val="vi-VN"/>
              </w:rPr>
              <w:t>- Hằng năm bố trí, hỗ trợ kinh phí bảo trì các công trình cấp nước sinh hoạt trên địa bàn; lồng ghép các nguồn vốn mở rộng đấu nối, trang bị bồn chứa nước tạo điều kiện để người dân sử dụng nước có hiệu quả.</w:t>
            </w:r>
            <w:r w:rsidR="00C771C9" w:rsidRPr="007137FC">
              <w:rPr>
                <w:b/>
                <w:sz w:val="26"/>
                <w:szCs w:val="26"/>
                <w:lang w:val="vi-VN"/>
              </w:rPr>
              <w:t xml:space="preserve"> </w:t>
            </w:r>
          </w:p>
          <w:p w14:paraId="1322A863" w14:textId="3D28CDC4" w:rsidR="008D26A5" w:rsidRPr="00D42B56" w:rsidRDefault="003363BA" w:rsidP="003363BA">
            <w:pPr>
              <w:jc w:val="both"/>
              <w:rPr>
                <w:b/>
                <w:sz w:val="26"/>
                <w:szCs w:val="26"/>
                <w:lang w:val="vi-VN"/>
              </w:rPr>
            </w:pPr>
            <w:r w:rsidRPr="00D42B56">
              <w:rPr>
                <w:b/>
                <w:sz w:val="26"/>
                <w:szCs w:val="26"/>
                <w:lang w:val="vi-VN"/>
              </w:rPr>
              <w:tab/>
            </w:r>
            <w:r w:rsidR="00C771C9" w:rsidRPr="007137FC">
              <w:rPr>
                <w:bCs/>
                <w:sz w:val="26"/>
                <w:szCs w:val="26"/>
                <w:lang w:val="vi-VN"/>
              </w:rPr>
              <w:t>- Lồng ghép nguồn vốn các Chương trình MTQG, vận động xã hội hóa đầu tư các công trình cấp nước sinh hoạt, giếng đào, giếng khoan trên đị</w:t>
            </w:r>
            <w:r>
              <w:rPr>
                <w:bCs/>
                <w:sz w:val="26"/>
                <w:szCs w:val="26"/>
                <w:lang w:val="vi-VN"/>
              </w:rPr>
              <w:t>a bàn.</w:t>
            </w:r>
          </w:p>
        </w:tc>
        <w:tc>
          <w:tcPr>
            <w:tcW w:w="1376" w:type="dxa"/>
            <w:vAlign w:val="center"/>
          </w:tcPr>
          <w:p w14:paraId="33A29689" w14:textId="07B7E3DB" w:rsidR="008D26A5" w:rsidRPr="00C771C9" w:rsidRDefault="00C771C9" w:rsidP="007700E7">
            <w:pPr>
              <w:jc w:val="center"/>
              <w:rPr>
                <w:rFonts w:cs="Times New Roman"/>
                <w:b/>
                <w:sz w:val="26"/>
                <w:szCs w:val="26"/>
                <w:lang w:val="vi-VN"/>
              </w:rPr>
            </w:pPr>
            <w:r>
              <w:rPr>
                <w:rFonts w:cs="Times New Roman"/>
                <w:b/>
                <w:sz w:val="26"/>
                <w:szCs w:val="26"/>
              </w:rPr>
              <w:lastRenderedPageBreak/>
              <w:t>X</w:t>
            </w:r>
          </w:p>
        </w:tc>
        <w:tc>
          <w:tcPr>
            <w:tcW w:w="1478" w:type="dxa"/>
            <w:vAlign w:val="center"/>
          </w:tcPr>
          <w:p w14:paraId="7F75E4ED" w14:textId="77777777" w:rsidR="008D26A5" w:rsidRPr="008D26A5" w:rsidRDefault="008D26A5" w:rsidP="007700E7">
            <w:pPr>
              <w:jc w:val="center"/>
              <w:rPr>
                <w:rFonts w:cs="Times New Roman"/>
                <w:b/>
                <w:sz w:val="26"/>
                <w:szCs w:val="26"/>
                <w:lang w:val="vi-VN"/>
              </w:rPr>
            </w:pPr>
          </w:p>
        </w:tc>
        <w:tc>
          <w:tcPr>
            <w:tcW w:w="1478" w:type="dxa"/>
            <w:vAlign w:val="center"/>
          </w:tcPr>
          <w:p w14:paraId="68DC4C29" w14:textId="77777777" w:rsidR="008D26A5" w:rsidRPr="008D26A5" w:rsidRDefault="008D26A5" w:rsidP="007700E7">
            <w:pPr>
              <w:jc w:val="center"/>
              <w:rPr>
                <w:rFonts w:cs="Times New Roman"/>
                <w:b/>
                <w:sz w:val="26"/>
                <w:szCs w:val="26"/>
                <w:lang w:val="vi-VN"/>
              </w:rPr>
            </w:pPr>
          </w:p>
        </w:tc>
        <w:tc>
          <w:tcPr>
            <w:tcW w:w="1626" w:type="dxa"/>
            <w:vAlign w:val="center"/>
          </w:tcPr>
          <w:p w14:paraId="6662A8AB" w14:textId="77777777" w:rsidR="008D26A5" w:rsidRPr="008D26A5" w:rsidRDefault="008D26A5" w:rsidP="007700E7">
            <w:pPr>
              <w:jc w:val="center"/>
              <w:rPr>
                <w:rFonts w:cs="Times New Roman"/>
                <w:b/>
                <w:sz w:val="26"/>
                <w:szCs w:val="26"/>
                <w:lang w:val="vi-VN"/>
              </w:rPr>
            </w:pPr>
          </w:p>
        </w:tc>
        <w:tc>
          <w:tcPr>
            <w:tcW w:w="1603" w:type="dxa"/>
            <w:vAlign w:val="center"/>
          </w:tcPr>
          <w:p w14:paraId="71ED97E9" w14:textId="77777777" w:rsidR="008D26A5" w:rsidRPr="008D26A5" w:rsidRDefault="008D26A5" w:rsidP="007700E7">
            <w:pPr>
              <w:jc w:val="center"/>
              <w:rPr>
                <w:rFonts w:cs="Times New Roman"/>
                <w:b/>
                <w:sz w:val="26"/>
                <w:szCs w:val="26"/>
                <w:lang w:val="vi-VN"/>
              </w:rPr>
            </w:pPr>
          </w:p>
        </w:tc>
      </w:tr>
      <w:tr w:rsidR="00C771C9" w:rsidRPr="008D26A5" w14:paraId="17FEFF48" w14:textId="77777777" w:rsidTr="003363BA">
        <w:tc>
          <w:tcPr>
            <w:tcW w:w="589" w:type="dxa"/>
            <w:vAlign w:val="center"/>
          </w:tcPr>
          <w:p w14:paraId="0A148490" w14:textId="77777777" w:rsidR="00C771C9" w:rsidRPr="00B2429E" w:rsidRDefault="00C771C9" w:rsidP="007700E7">
            <w:pPr>
              <w:jc w:val="center"/>
              <w:rPr>
                <w:rFonts w:cs="Times New Roman"/>
                <w:b/>
                <w:sz w:val="26"/>
                <w:szCs w:val="26"/>
              </w:rPr>
            </w:pPr>
          </w:p>
        </w:tc>
        <w:tc>
          <w:tcPr>
            <w:tcW w:w="3891" w:type="dxa"/>
            <w:vAlign w:val="center"/>
          </w:tcPr>
          <w:p w14:paraId="502E2CE0" w14:textId="27A46C66" w:rsidR="00C771C9" w:rsidRPr="007137FC" w:rsidRDefault="001170FC" w:rsidP="00EF6BF9">
            <w:pPr>
              <w:jc w:val="both"/>
              <w:rPr>
                <w:bCs/>
                <w:sz w:val="26"/>
                <w:szCs w:val="26"/>
              </w:rPr>
            </w:pPr>
            <w:r>
              <w:rPr>
                <w:bCs/>
                <w:sz w:val="26"/>
                <w:szCs w:val="26"/>
              </w:rPr>
              <w:tab/>
            </w:r>
            <w:r w:rsidR="007137FC" w:rsidRPr="007137FC">
              <w:rPr>
                <w:bCs/>
                <w:sz w:val="26"/>
                <w:szCs w:val="26"/>
              </w:rPr>
              <w:t>- Khẩn trương rà soát, đề nghị thanh lý các công trình cấp nước sinh hoạt hư hỏng, xuống cấp, ngừng hoạt động (không thể khắc phục được) trên địa bàn quản lý theo hướng dẫn tại Thông tư 54/2013/TT-BTC ngày 04/5/2013 và phân cấp tại Nghị quyết số 21/2018/NQ-HĐND ngày 19/7/2018 của HĐND tỉnh.</w:t>
            </w:r>
          </w:p>
        </w:tc>
        <w:tc>
          <w:tcPr>
            <w:tcW w:w="3835" w:type="dxa"/>
            <w:vAlign w:val="center"/>
          </w:tcPr>
          <w:p w14:paraId="167C7FCB" w14:textId="77777777" w:rsidR="00C771C9" w:rsidRPr="007137FC" w:rsidRDefault="00C771C9" w:rsidP="007700E7">
            <w:pPr>
              <w:jc w:val="center"/>
              <w:rPr>
                <w:b/>
                <w:sz w:val="26"/>
                <w:szCs w:val="26"/>
                <w:lang w:val="vi-VN"/>
              </w:rPr>
            </w:pPr>
          </w:p>
        </w:tc>
        <w:tc>
          <w:tcPr>
            <w:tcW w:w="1376" w:type="dxa"/>
            <w:vAlign w:val="center"/>
          </w:tcPr>
          <w:p w14:paraId="413F503C" w14:textId="77777777" w:rsidR="00C771C9" w:rsidRDefault="00C771C9" w:rsidP="007700E7">
            <w:pPr>
              <w:jc w:val="center"/>
              <w:rPr>
                <w:rFonts w:cs="Times New Roman"/>
                <w:b/>
                <w:sz w:val="26"/>
                <w:szCs w:val="26"/>
              </w:rPr>
            </w:pPr>
          </w:p>
        </w:tc>
        <w:tc>
          <w:tcPr>
            <w:tcW w:w="1478" w:type="dxa"/>
            <w:vAlign w:val="center"/>
          </w:tcPr>
          <w:p w14:paraId="34F5DE32" w14:textId="2EF1A7AD" w:rsidR="00C771C9" w:rsidRPr="008D26A5" w:rsidRDefault="00C26FB4" w:rsidP="007700E7">
            <w:pPr>
              <w:jc w:val="center"/>
              <w:rPr>
                <w:rFonts w:cs="Times New Roman"/>
                <w:b/>
                <w:sz w:val="26"/>
                <w:szCs w:val="26"/>
                <w:lang w:val="vi-VN"/>
              </w:rPr>
            </w:pPr>
            <w:r>
              <w:rPr>
                <w:rFonts w:cs="Times New Roman"/>
                <w:b/>
                <w:sz w:val="26"/>
                <w:szCs w:val="26"/>
              </w:rPr>
              <w:t>X</w:t>
            </w:r>
          </w:p>
        </w:tc>
        <w:tc>
          <w:tcPr>
            <w:tcW w:w="1478" w:type="dxa"/>
            <w:vAlign w:val="center"/>
          </w:tcPr>
          <w:p w14:paraId="5759FA2E" w14:textId="149B900B" w:rsidR="00C771C9" w:rsidRPr="007137FC" w:rsidRDefault="00C771C9" w:rsidP="007700E7">
            <w:pPr>
              <w:jc w:val="center"/>
              <w:rPr>
                <w:rFonts w:cs="Times New Roman"/>
                <w:b/>
                <w:sz w:val="26"/>
                <w:szCs w:val="26"/>
              </w:rPr>
            </w:pPr>
          </w:p>
        </w:tc>
        <w:tc>
          <w:tcPr>
            <w:tcW w:w="1626" w:type="dxa"/>
            <w:vAlign w:val="center"/>
          </w:tcPr>
          <w:p w14:paraId="31DFA4A2" w14:textId="77777777" w:rsidR="00C771C9" w:rsidRPr="008D26A5" w:rsidRDefault="00C771C9" w:rsidP="007700E7">
            <w:pPr>
              <w:jc w:val="center"/>
              <w:rPr>
                <w:rFonts w:cs="Times New Roman"/>
                <w:b/>
                <w:sz w:val="26"/>
                <w:szCs w:val="26"/>
                <w:lang w:val="vi-VN"/>
              </w:rPr>
            </w:pPr>
          </w:p>
        </w:tc>
        <w:tc>
          <w:tcPr>
            <w:tcW w:w="1603" w:type="dxa"/>
            <w:vAlign w:val="center"/>
          </w:tcPr>
          <w:p w14:paraId="6BBBA03C" w14:textId="77777777" w:rsidR="00C771C9" w:rsidRPr="008D26A5" w:rsidRDefault="00C771C9" w:rsidP="007700E7">
            <w:pPr>
              <w:jc w:val="center"/>
              <w:rPr>
                <w:rFonts w:cs="Times New Roman"/>
                <w:b/>
                <w:sz w:val="26"/>
                <w:szCs w:val="26"/>
                <w:lang w:val="vi-VN"/>
              </w:rPr>
            </w:pPr>
          </w:p>
        </w:tc>
      </w:tr>
      <w:tr w:rsidR="007700E7" w:rsidRPr="00B2429E" w14:paraId="3DA25ED9" w14:textId="77777777" w:rsidTr="003363BA">
        <w:tc>
          <w:tcPr>
            <w:tcW w:w="589" w:type="dxa"/>
            <w:vAlign w:val="center"/>
          </w:tcPr>
          <w:p w14:paraId="3F5D6A0B" w14:textId="43B83718" w:rsidR="007700E7" w:rsidRPr="00B2429E" w:rsidRDefault="007700E7" w:rsidP="007700E7">
            <w:pPr>
              <w:jc w:val="center"/>
              <w:rPr>
                <w:rFonts w:cs="Times New Roman"/>
                <w:b/>
                <w:sz w:val="26"/>
                <w:szCs w:val="26"/>
              </w:rPr>
            </w:pPr>
          </w:p>
        </w:tc>
        <w:tc>
          <w:tcPr>
            <w:tcW w:w="3891" w:type="dxa"/>
            <w:vAlign w:val="center"/>
          </w:tcPr>
          <w:p w14:paraId="7DBA00B5" w14:textId="0D267341" w:rsidR="007700E7" w:rsidRPr="00B2429E" w:rsidRDefault="0067250B" w:rsidP="007700E7">
            <w:pPr>
              <w:jc w:val="center"/>
              <w:rPr>
                <w:rFonts w:eastAsiaTheme="minorHAnsi" w:cs="Times New Roman"/>
                <w:b/>
                <w:sz w:val="26"/>
                <w:szCs w:val="26"/>
              </w:rPr>
            </w:pPr>
            <w:r w:rsidRPr="00B2429E">
              <w:rPr>
                <w:rFonts w:eastAsiaTheme="minorHAnsi" w:cs="Times New Roman"/>
                <w:b/>
                <w:sz w:val="26"/>
                <w:szCs w:val="26"/>
              </w:rPr>
              <w:t>BAN PHÁP CHẾ HĐND HUYỆN</w:t>
            </w:r>
          </w:p>
        </w:tc>
        <w:tc>
          <w:tcPr>
            <w:tcW w:w="3835" w:type="dxa"/>
            <w:vAlign w:val="center"/>
          </w:tcPr>
          <w:p w14:paraId="63BA225A" w14:textId="77777777" w:rsidR="007700E7" w:rsidRPr="00B2429E" w:rsidRDefault="007700E7" w:rsidP="007700E7">
            <w:pPr>
              <w:jc w:val="center"/>
              <w:rPr>
                <w:rFonts w:cs="Times New Roman"/>
                <w:b/>
                <w:sz w:val="26"/>
                <w:szCs w:val="26"/>
              </w:rPr>
            </w:pPr>
          </w:p>
        </w:tc>
        <w:tc>
          <w:tcPr>
            <w:tcW w:w="1376" w:type="dxa"/>
            <w:vAlign w:val="center"/>
          </w:tcPr>
          <w:p w14:paraId="76C4C79C" w14:textId="77777777" w:rsidR="007700E7" w:rsidRPr="00B2429E" w:rsidRDefault="007700E7" w:rsidP="007700E7">
            <w:pPr>
              <w:jc w:val="center"/>
              <w:rPr>
                <w:rFonts w:cs="Times New Roman"/>
                <w:b/>
                <w:sz w:val="26"/>
                <w:szCs w:val="26"/>
              </w:rPr>
            </w:pPr>
          </w:p>
        </w:tc>
        <w:tc>
          <w:tcPr>
            <w:tcW w:w="1478" w:type="dxa"/>
            <w:vAlign w:val="center"/>
          </w:tcPr>
          <w:p w14:paraId="110781D2" w14:textId="77777777" w:rsidR="007700E7" w:rsidRPr="00B2429E" w:rsidRDefault="007700E7" w:rsidP="007700E7">
            <w:pPr>
              <w:jc w:val="center"/>
              <w:rPr>
                <w:rFonts w:cs="Times New Roman"/>
                <w:b/>
                <w:sz w:val="26"/>
                <w:szCs w:val="26"/>
              </w:rPr>
            </w:pPr>
          </w:p>
        </w:tc>
        <w:tc>
          <w:tcPr>
            <w:tcW w:w="1478" w:type="dxa"/>
            <w:vAlign w:val="center"/>
          </w:tcPr>
          <w:p w14:paraId="762AA19B" w14:textId="2C7148ED" w:rsidR="007700E7" w:rsidRPr="00B2429E" w:rsidRDefault="007700E7" w:rsidP="007700E7">
            <w:pPr>
              <w:jc w:val="center"/>
              <w:rPr>
                <w:rFonts w:cs="Times New Roman"/>
                <w:b/>
                <w:sz w:val="26"/>
                <w:szCs w:val="26"/>
              </w:rPr>
            </w:pPr>
          </w:p>
        </w:tc>
        <w:tc>
          <w:tcPr>
            <w:tcW w:w="1626" w:type="dxa"/>
            <w:vAlign w:val="center"/>
          </w:tcPr>
          <w:p w14:paraId="5C86B3EA" w14:textId="77777777" w:rsidR="007700E7" w:rsidRPr="00B2429E" w:rsidRDefault="007700E7" w:rsidP="007700E7">
            <w:pPr>
              <w:jc w:val="center"/>
              <w:rPr>
                <w:rFonts w:cs="Times New Roman"/>
                <w:b/>
                <w:sz w:val="26"/>
                <w:szCs w:val="26"/>
              </w:rPr>
            </w:pPr>
          </w:p>
        </w:tc>
        <w:tc>
          <w:tcPr>
            <w:tcW w:w="1603" w:type="dxa"/>
            <w:vAlign w:val="center"/>
          </w:tcPr>
          <w:p w14:paraId="36B0F48C" w14:textId="77777777" w:rsidR="007700E7" w:rsidRPr="00B2429E" w:rsidRDefault="007700E7" w:rsidP="007700E7">
            <w:pPr>
              <w:jc w:val="center"/>
              <w:rPr>
                <w:rFonts w:cs="Times New Roman"/>
                <w:b/>
                <w:sz w:val="26"/>
                <w:szCs w:val="26"/>
              </w:rPr>
            </w:pPr>
          </w:p>
        </w:tc>
      </w:tr>
      <w:tr w:rsidR="007700E7" w:rsidRPr="00B2429E" w14:paraId="151904C0" w14:textId="77777777" w:rsidTr="003363BA">
        <w:tc>
          <w:tcPr>
            <w:tcW w:w="589" w:type="dxa"/>
            <w:vAlign w:val="center"/>
          </w:tcPr>
          <w:p w14:paraId="191D8952" w14:textId="77777777" w:rsidR="007700E7" w:rsidRPr="00B2429E" w:rsidRDefault="007700E7" w:rsidP="007700E7">
            <w:pPr>
              <w:jc w:val="center"/>
              <w:rPr>
                <w:rFonts w:eastAsiaTheme="minorHAnsi" w:cs="Times New Roman"/>
                <w:sz w:val="26"/>
                <w:szCs w:val="26"/>
              </w:rPr>
            </w:pPr>
            <w:r w:rsidRPr="00B2429E">
              <w:rPr>
                <w:rFonts w:cs="Times New Roman"/>
                <w:sz w:val="26"/>
                <w:szCs w:val="26"/>
              </w:rPr>
              <w:t>1</w:t>
            </w:r>
          </w:p>
        </w:tc>
        <w:tc>
          <w:tcPr>
            <w:tcW w:w="3891" w:type="dxa"/>
            <w:vAlign w:val="center"/>
          </w:tcPr>
          <w:p w14:paraId="1D29C424" w14:textId="5247B5D7" w:rsidR="007700E7" w:rsidRPr="00B2429E" w:rsidRDefault="00EF33F9" w:rsidP="00F5147F">
            <w:pPr>
              <w:jc w:val="both"/>
              <w:rPr>
                <w:rFonts w:cs="Times New Roman"/>
                <w:sz w:val="26"/>
                <w:szCs w:val="26"/>
              </w:rPr>
            </w:pPr>
            <w:r w:rsidRPr="00B2429E">
              <w:rPr>
                <w:rFonts w:cs="Times New Roman"/>
                <w:sz w:val="26"/>
                <w:szCs w:val="26"/>
              </w:rPr>
              <w:t xml:space="preserve">Báo cáo kết quả giám sát chuyên </w:t>
            </w:r>
            <w:r w:rsidRPr="00B2429E">
              <w:rPr>
                <w:rFonts w:cs="Times New Roman"/>
                <w:sz w:val="26"/>
                <w:szCs w:val="26"/>
              </w:rPr>
              <w:lastRenderedPageBreak/>
              <w:t xml:space="preserve">đề về </w:t>
            </w:r>
            <w:r w:rsidR="00F5147F" w:rsidRPr="00F5147F">
              <w:rPr>
                <w:rFonts w:cs="Times New Roman"/>
                <w:sz w:val="26"/>
                <w:szCs w:val="26"/>
              </w:rPr>
              <w:t>hoạt động của Chi cục Thi hành án dân sự huyện</w:t>
            </w:r>
            <w:r w:rsidR="00F5147F">
              <w:rPr>
                <w:rFonts w:cs="Times New Roman"/>
                <w:sz w:val="26"/>
                <w:szCs w:val="26"/>
              </w:rPr>
              <w:t xml:space="preserve"> </w:t>
            </w:r>
          </w:p>
        </w:tc>
        <w:tc>
          <w:tcPr>
            <w:tcW w:w="3835" w:type="dxa"/>
            <w:vAlign w:val="center"/>
          </w:tcPr>
          <w:p w14:paraId="66565924" w14:textId="32AD1D68" w:rsidR="007700E7" w:rsidRPr="00B2429E" w:rsidRDefault="00A91BF7" w:rsidP="007700E7">
            <w:pPr>
              <w:jc w:val="center"/>
              <w:rPr>
                <w:rFonts w:cs="Times New Roman"/>
                <w:sz w:val="26"/>
                <w:szCs w:val="26"/>
              </w:rPr>
            </w:pPr>
            <w:r>
              <w:rPr>
                <w:rFonts w:cs="Times New Roman"/>
                <w:sz w:val="26"/>
                <w:szCs w:val="26"/>
              </w:rPr>
              <w:lastRenderedPageBreak/>
              <w:t xml:space="preserve">Báo cáo số 18/BC-BPC ngày </w:t>
            </w:r>
            <w:r>
              <w:rPr>
                <w:rFonts w:cs="Times New Roman"/>
                <w:sz w:val="26"/>
                <w:szCs w:val="26"/>
              </w:rPr>
              <w:lastRenderedPageBreak/>
              <w:t>21/3/2024 của Ban Pháp chế HĐND huyện về việc thực hiện các kiến nghị sau giám sát năm 2023 của Ban Pháp chế HĐND</w:t>
            </w:r>
          </w:p>
        </w:tc>
        <w:tc>
          <w:tcPr>
            <w:tcW w:w="1376" w:type="dxa"/>
            <w:vAlign w:val="center"/>
          </w:tcPr>
          <w:p w14:paraId="19A69F89" w14:textId="77777777" w:rsidR="007700E7" w:rsidRPr="00B2429E" w:rsidRDefault="007700E7" w:rsidP="007700E7">
            <w:pPr>
              <w:jc w:val="center"/>
              <w:rPr>
                <w:rFonts w:cs="Times New Roman"/>
                <w:b/>
                <w:sz w:val="26"/>
                <w:szCs w:val="26"/>
              </w:rPr>
            </w:pPr>
          </w:p>
        </w:tc>
        <w:tc>
          <w:tcPr>
            <w:tcW w:w="1478" w:type="dxa"/>
            <w:vAlign w:val="center"/>
          </w:tcPr>
          <w:p w14:paraId="2F8E2654" w14:textId="77777777" w:rsidR="007700E7" w:rsidRPr="00B2429E" w:rsidRDefault="007700E7" w:rsidP="007700E7">
            <w:pPr>
              <w:jc w:val="center"/>
              <w:rPr>
                <w:rFonts w:cs="Times New Roman"/>
                <w:b/>
                <w:sz w:val="26"/>
                <w:szCs w:val="26"/>
              </w:rPr>
            </w:pPr>
          </w:p>
        </w:tc>
        <w:tc>
          <w:tcPr>
            <w:tcW w:w="1478" w:type="dxa"/>
            <w:vAlign w:val="center"/>
          </w:tcPr>
          <w:p w14:paraId="2842FC00" w14:textId="680C00F8" w:rsidR="007700E7" w:rsidRPr="00B2429E" w:rsidRDefault="007700E7" w:rsidP="007700E7">
            <w:pPr>
              <w:jc w:val="center"/>
              <w:rPr>
                <w:rFonts w:cs="Times New Roman"/>
                <w:b/>
                <w:sz w:val="26"/>
                <w:szCs w:val="26"/>
              </w:rPr>
            </w:pPr>
          </w:p>
        </w:tc>
        <w:tc>
          <w:tcPr>
            <w:tcW w:w="1626" w:type="dxa"/>
            <w:vAlign w:val="center"/>
          </w:tcPr>
          <w:p w14:paraId="2CCA4C71" w14:textId="77777777" w:rsidR="007700E7" w:rsidRPr="00B2429E" w:rsidRDefault="007700E7" w:rsidP="007700E7">
            <w:pPr>
              <w:jc w:val="center"/>
              <w:rPr>
                <w:rFonts w:cs="Times New Roman"/>
                <w:b/>
                <w:sz w:val="26"/>
                <w:szCs w:val="26"/>
              </w:rPr>
            </w:pPr>
          </w:p>
        </w:tc>
        <w:tc>
          <w:tcPr>
            <w:tcW w:w="1603" w:type="dxa"/>
            <w:vAlign w:val="center"/>
          </w:tcPr>
          <w:p w14:paraId="67E3469E" w14:textId="77777777" w:rsidR="007700E7" w:rsidRPr="00B2429E" w:rsidRDefault="007700E7" w:rsidP="007700E7">
            <w:pPr>
              <w:jc w:val="center"/>
              <w:rPr>
                <w:rFonts w:cs="Times New Roman"/>
                <w:b/>
                <w:sz w:val="26"/>
                <w:szCs w:val="26"/>
              </w:rPr>
            </w:pPr>
          </w:p>
        </w:tc>
      </w:tr>
      <w:tr w:rsidR="00F5147F" w:rsidRPr="00F5147F" w14:paraId="19FB47F1" w14:textId="77777777" w:rsidTr="00790937">
        <w:trPr>
          <w:trHeight w:val="608"/>
        </w:trPr>
        <w:tc>
          <w:tcPr>
            <w:tcW w:w="589" w:type="dxa"/>
            <w:vAlign w:val="center"/>
          </w:tcPr>
          <w:p w14:paraId="7BD7FC0F" w14:textId="70A5D3A8" w:rsidR="00F5147F" w:rsidRPr="00B2429E" w:rsidRDefault="00F5147F" w:rsidP="007700E7">
            <w:pPr>
              <w:jc w:val="center"/>
              <w:rPr>
                <w:rFonts w:eastAsiaTheme="minorHAnsi" w:cs="Times New Roman"/>
                <w:sz w:val="26"/>
                <w:szCs w:val="26"/>
              </w:rPr>
            </w:pPr>
          </w:p>
        </w:tc>
        <w:tc>
          <w:tcPr>
            <w:tcW w:w="3891" w:type="dxa"/>
            <w:vAlign w:val="center"/>
          </w:tcPr>
          <w:p w14:paraId="27EDC223" w14:textId="74306665" w:rsidR="00F5147F" w:rsidRPr="00F5147F" w:rsidRDefault="00F5147F" w:rsidP="00EF33F9">
            <w:pPr>
              <w:jc w:val="both"/>
              <w:rPr>
                <w:rFonts w:cs="Times New Roman"/>
                <w:b/>
                <w:sz w:val="26"/>
                <w:szCs w:val="26"/>
                <w:lang w:val="it-IT"/>
              </w:rPr>
            </w:pPr>
            <w:r w:rsidRPr="002C447D">
              <w:rPr>
                <w:szCs w:val="28"/>
                <w:lang w:val="it-IT"/>
              </w:rPr>
              <w:t>Tập trung giải quyết những vụ việc có giá trị lớn, tồn đọng lâu năm. Thường xuyên kiểm tra, xác minh, phân loại án để có biện pháp giải quyết tích cực. Kiên quyết cưỡng chế đối với những vụ việc có điều kiện thi hành nhưng người phải thi hành cố tình chống đối, trốn tránh trách nhiệm. Đối với những vụ việc có tính chất phức tạp, chủ động xây dựng kế hoạch giải quyết, báo cáo Ban Chỉ đạo THADS để có hướng giải quyết dứt điểm.</w:t>
            </w:r>
          </w:p>
        </w:tc>
        <w:tc>
          <w:tcPr>
            <w:tcW w:w="3835" w:type="dxa"/>
            <w:vAlign w:val="center"/>
          </w:tcPr>
          <w:p w14:paraId="673D87C3" w14:textId="3068ADB2" w:rsidR="00F5147F" w:rsidRPr="00F5147F" w:rsidRDefault="00741B3C" w:rsidP="00EF5582">
            <w:pPr>
              <w:jc w:val="both"/>
              <w:rPr>
                <w:rFonts w:cs="Times New Roman"/>
                <w:b/>
                <w:sz w:val="26"/>
                <w:szCs w:val="26"/>
                <w:lang w:val="it-IT"/>
              </w:rPr>
            </w:pPr>
            <w:r w:rsidRPr="002C447D">
              <w:rPr>
                <w:spacing w:val="-2"/>
                <w:szCs w:val="28"/>
                <w:shd w:val="clear" w:color="auto" w:fill="FFFFFF"/>
                <w:lang w:val="it-IT"/>
              </w:rPr>
              <w:t xml:space="preserve">các Chấp hành viên đã lập kế hoạch cụ thể giải quyết 23 việc có điều kiện với tổng số tiền phải thi hành là </w:t>
            </w:r>
            <w:r w:rsidRPr="00741B3C">
              <w:rPr>
                <w:szCs w:val="28"/>
                <w:lang w:val="it-IT"/>
              </w:rPr>
              <w:t xml:space="preserve">4.660.572.000 </w:t>
            </w:r>
            <w:r w:rsidRPr="002C447D">
              <w:rPr>
                <w:szCs w:val="28"/>
                <w:lang w:val="it-IT"/>
              </w:rPr>
              <w:t>đồng từ năm 2022, chuyển qua năm 2023. Đến nay, các Chấp hành viên đã thi hành xong: 13 việc với số tiền 1.412.263.000đ, đã xác minh phân loại việc thi hành án chưa có điều kiện đối với 03 việc với số tiền: 1.616.240.000đ, số còn lại đang tiếp tục thi hành là 07 việc với số tiền còn phải thi hành là: 1.632.069.000đ</w:t>
            </w:r>
            <w:r w:rsidRPr="002C447D">
              <w:rPr>
                <w:rStyle w:val="FootnoteReference"/>
                <w:lang w:val="it-IT"/>
              </w:rPr>
              <w:footnoteReference w:id="5"/>
            </w:r>
            <w:r w:rsidRPr="002C447D">
              <w:rPr>
                <w:szCs w:val="28"/>
                <w:lang w:val="it-IT"/>
              </w:rPr>
              <w:t xml:space="preserve">. Đối với các vụ việc có điều kiện thi hành, Chấp hành viên đã ra Quyết định cưỡng chế, kê biên xử lý </w:t>
            </w:r>
            <w:r w:rsidRPr="002C447D">
              <w:rPr>
                <w:szCs w:val="28"/>
                <w:lang w:val="it-IT"/>
              </w:rPr>
              <w:lastRenderedPageBreak/>
              <w:t>tài sản và đang thực hiện các thủ tục theo quy định của pháp luật để thực hiện việc kê biên, xử lý tài sản của người phải thi hành án theo quy định.</w:t>
            </w:r>
          </w:p>
        </w:tc>
        <w:tc>
          <w:tcPr>
            <w:tcW w:w="1376" w:type="dxa"/>
            <w:vAlign w:val="center"/>
          </w:tcPr>
          <w:p w14:paraId="3E8E35E2" w14:textId="2F51F730" w:rsidR="00F5147F" w:rsidRPr="00F5147F" w:rsidRDefault="00741B3C" w:rsidP="007700E7">
            <w:pPr>
              <w:jc w:val="center"/>
              <w:rPr>
                <w:rFonts w:cs="Times New Roman"/>
                <w:b/>
                <w:sz w:val="26"/>
                <w:szCs w:val="26"/>
                <w:lang w:val="it-IT"/>
              </w:rPr>
            </w:pPr>
            <w:r>
              <w:rPr>
                <w:rFonts w:cs="Times New Roman"/>
                <w:b/>
                <w:sz w:val="26"/>
                <w:szCs w:val="26"/>
                <w:lang w:val="it-IT"/>
              </w:rPr>
              <w:lastRenderedPageBreak/>
              <w:t>X</w:t>
            </w:r>
          </w:p>
        </w:tc>
        <w:tc>
          <w:tcPr>
            <w:tcW w:w="1478" w:type="dxa"/>
            <w:vAlign w:val="center"/>
          </w:tcPr>
          <w:p w14:paraId="57CDF257" w14:textId="0B9D7A4D" w:rsidR="00F5147F" w:rsidRPr="00F5147F" w:rsidRDefault="00F5147F" w:rsidP="007700E7">
            <w:pPr>
              <w:jc w:val="center"/>
              <w:rPr>
                <w:rFonts w:cs="Times New Roman"/>
                <w:b/>
                <w:sz w:val="26"/>
                <w:szCs w:val="26"/>
                <w:lang w:val="it-IT"/>
              </w:rPr>
            </w:pPr>
          </w:p>
        </w:tc>
        <w:tc>
          <w:tcPr>
            <w:tcW w:w="1478" w:type="dxa"/>
            <w:vAlign w:val="center"/>
          </w:tcPr>
          <w:p w14:paraId="70B5E41C" w14:textId="7B611E22" w:rsidR="00F5147F" w:rsidRPr="00F5147F" w:rsidRDefault="00F5147F" w:rsidP="007700E7">
            <w:pPr>
              <w:jc w:val="center"/>
              <w:rPr>
                <w:rFonts w:cs="Times New Roman"/>
                <w:b/>
                <w:sz w:val="26"/>
                <w:szCs w:val="26"/>
                <w:lang w:val="it-IT"/>
              </w:rPr>
            </w:pPr>
          </w:p>
        </w:tc>
        <w:tc>
          <w:tcPr>
            <w:tcW w:w="1626" w:type="dxa"/>
            <w:vAlign w:val="center"/>
          </w:tcPr>
          <w:p w14:paraId="0CFCEB2E" w14:textId="77777777" w:rsidR="00F5147F" w:rsidRPr="00F5147F" w:rsidRDefault="00F5147F" w:rsidP="007700E7">
            <w:pPr>
              <w:jc w:val="center"/>
              <w:rPr>
                <w:rFonts w:cs="Times New Roman"/>
                <w:b/>
                <w:sz w:val="26"/>
                <w:szCs w:val="26"/>
                <w:lang w:val="it-IT"/>
              </w:rPr>
            </w:pPr>
          </w:p>
        </w:tc>
        <w:tc>
          <w:tcPr>
            <w:tcW w:w="1603" w:type="dxa"/>
            <w:vAlign w:val="center"/>
          </w:tcPr>
          <w:p w14:paraId="5DD6F17E" w14:textId="77777777" w:rsidR="00F5147F" w:rsidRPr="00F5147F" w:rsidRDefault="00F5147F" w:rsidP="007700E7">
            <w:pPr>
              <w:jc w:val="center"/>
              <w:rPr>
                <w:rFonts w:cs="Times New Roman"/>
                <w:b/>
                <w:sz w:val="26"/>
                <w:szCs w:val="26"/>
                <w:lang w:val="it-IT"/>
              </w:rPr>
            </w:pPr>
          </w:p>
        </w:tc>
      </w:tr>
      <w:tr w:rsidR="00F5147F" w:rsidRPr="00F5147F" w14:paraId="707E41F4" w14:textId="77777777" w:rsidTr="00790937">
        <w:trPr>
          <w:trHeight w:val="608"/>
        </w:trPr>
        <w:tc>
          <w:tcPr>
            <w:tcW w:w="589" w:type="dxa"/>
            <w:vAlign w:val="center"/>
          </w:tcPr>
          <w:p w14:paraId="34254471" w14:textId="77777777" w:rsidR="00F5147F" w:rsidRPr="00F5147F" w:rsidRDefault="00F5147F" w:rsidP="007700E7">
            <w:pPr>
              <w:jc w:val="center"/>
              <w:rPr>
                <w:rFonts w:cs="Times New Roman"/>
                <w:sz w:val="26"/>
                <w:szCs w:val="26"/>
                <w:lang w:val="it-IT"/>
              </w:rPr>
            </w:pPr>
          </w:p>
        </w:tc>
        <w:tc>
          <w:tcPr>
            <w:tcW w:w="3891" w:type="dxa"/>
            <w:vAlign w:val="center"/>
          </w:tcPr>
          <w:p w14:paraId="14BF80F0" w14:textId="7BD2A2D4" w:rsidR="00F5147F" w:rsidRPr="00F5147F" w:rsidRDefault="00F5147F" w:rsidP="00EF33F9">
            <w:pPr>
              <w:jc w:val="both"/>
              <w:rPr>
                <w:rFonts w:cs="Times New Roman"/>
                <w:b/>
                <w:sz w:val="26"/>
                <w:szCs w:val="26"/>
                <w:lang w:val="it-IT"/>
              </w:rPr>
            </w:pPr>
            <w:r w:rsidRPr="002C447D">
              <w:rPr>
                <w:szCs w:val="28"/>
                <w:lang w:val="it-IT"/>
              </w:rPr>
              <w:t>Phối hợp chặt chẽ với các cơ quan, ban, ngành, địa phương thực hiện có hiệu quả công tác THADS, nhất là trong việc cưỡng chế, kê biên bán đấu giá tài sản, khấu trừ thu nhập, chủ động phối hợp với chính quyền cơ sở các xã, phường, thị trấn thuyết phục các đương sự và gia đình người phải thi hành án tự nguyện thi hành.</w:t>
            </w:r>
          </w:p>
        </w:tc>
        <w:tc>
          <w:tcPr>
            <w:tcW w:w="3835" w:type="dxa"/>
            <w:vAlign w:val="center"/>
          </w:tcPr>
          <w:p w14:paraId="11C24185" w14:textId="01257913" w:rsidR="00F5147F" w:rsidRPr="00F5147F" w:rsidRDefault="00741B3C" w:rsidP="00EF5582">
            <w:pPr>
              <w:jc w:val="both"/>
              <w:rPr>
                <w:rFonts w:cs="Times New Roman"/>
                <w:b/>
                <w:sz w:val="26"/>
                <w:szCs w:val="26"/>
                <w:lang w:val="it-IT"/>
              </w:rPr>
            </w:pPr>
            <w:r>
              <w:rPr>
                <w:szCs w:val="28"/>
                <w:lang w:val="it-IT"/>
              </w:rPr>
              <w:tab/>
              <w:t>C</w:t>
            </w:r>
            <w:r w:rsidRPr="002C447D">
              <w:rPr>
                <w:szCs w:val="28"/>
                <w:lang w:val="it-IT"/>
              </w:rPr>
              <w:t>ông tác phối hợp với các cơ quan, ban, ngành, địa phương đã được Lãnh đạo đơn vị quan tâm, chỉ đạo Chấp hành viên, công chức trong quá trình tổ chức thi hành vụ việc nhằm nâng cao hiệu quả công tác THADS, nhất là trong việc cưỡng chế, kê biên bán đấu giá tài sản, khấu trừ thu nhập, trong quá trình tổ chức thi hành án ở địa phương, các Chấp hành viên luôn chủ động phối hợp với chính quyền cơ sở các xã, phường, thị trấn thuyết phục các đương sự và gia đình người phải thi hành án tự nguyện thi hành.</w:t>
            </w:r>
          </w:p>
        </w:tc>
        <w:tc>
          <w:tcPr>
            <w:tcW w:w="1376" w:type="dxa"/>
            <w:vAlign w:val="center"/>
          </w:tcPr>
          <w:p w14:paraId="645845FC" w14:textId="0731B955" w:rsidR="00F5147F" w:rsidRPr="00F5147F" w:rsidRDefault="00741B3C" w:rsidP="007700E7">
            <w:pPr>
              <w:jc w:val="center"/>
              <w:rPr>
                <w:rFonts w:cs="Times New Roman"/>
                <w:b/>
                <w:sz w:val="26"/>
                <w:szCs w:val="26"/>
                <w:lang w:val="it-IT"/>
              </w:rPr>
            </w:pPr>
            <w:r>
              <w:rPr>
                <w:rFonts w:cs="Times New Roman"/>
                <w:b/>
                <w:sz w:val="26"/>
                <w:szCs w:val="26"/>
                <w:lang w:val="it-IT"/>
              </w:rPr>
              <w:t>X</w:t>
            </w:r>
          </w:p>
        </w:tc>
        <w:tc>
          <w:tcPr>
            <w:tcW w:w="1478" w:type="dxa"/>
            <w:vAlign w:val="center"/>
          </w:tcPr>
          <w:p w14:paraId="2981B701" w14:textId="77777777" w:rsidR="00F5147F" w:rsidRPr="00F5147F" w:rsidRDefault="00F5147F" w:rsidP="007700E7">
            <w:pPr>
              <w:jc w:val="center"/>
              <w:rPr>
                <w:rFonts w:cs="Times New Roman"/>
                <w:b/>
                <w:sz w:val="26"/>
                <w:szCs w:val="26"/>
                <w:lang w:val="it-IT"/>
              </w:rPr>
            </w:pPr>
          </w:p>
        </w:tc>
        <w:tc>
          <w:tcPr>
            <w:tcW w:w="1478" w:type="dxa"/>
            <w:vAlign w:val="center"/>
          </w:tcPr>
          <w:p w14:paraId="70566EC3" w14:textId="77777777" w:rsidR="00F5147F" w:rsidRPr="00F5147F" w:rsidRDefault="00F5147F" w:rsidP="007700E7">
            <w:pPr>
              <w:jc w:val="center"/>
              <w:rPr>
                <w:rFonts w:cs="Times New Roman"/>
                <w:b/>
                <w:sz w:val="26"/>
                <w:szCs w:val="26"/>
                <w:lang w:val="it-IT"/>
              </w:rPr>
            </w:pPr>
          </w:p>
        </w:tc>
        <w:tc>
          <w:tcPr>
            <w:tcW w:w="1626" w:type="dxa"/>
            <w:vAlign w:val="center"/>
          </w:tcPr>
          <w:p w14:paraId="3EE42108" w14:textId="77777777" w:rsidR="00F5147F" w:rsidRPr="00F5147F" w:rsidRDefault="00F5147F" w:rsidP="007700E7">
            <w:pPr>
              <w:jc w:val="center"/>
              <w:rPr>
                <w:rFonts w:cs="Times New Roman"/>
                <w:b/>
                <w:sz w:val="26"/>
                <w:szCs w:val="26"/>
                <w:lang w:val="it-IT"/>
              </w:rPr>
            </w:pPr>
          </w:p>
        </w:tc>
        <w:tc>
          <w:tcPr>
            <w:tcW w:w="1603" w:type="dxa"/>
            <w:vAlign w:val="center"/>
          </w:tcPr>
          <w:p w14:paraId="50D402DA" w14:textId="77777777" w:rsidR="00F5147F" w:rsidRPr="00F5147F" w:rsidRDefault="00F5147F" w:rsidP="007700E7">
            <w:pPr>
              <w:jc w:val="center"/>
              <w:rPr>
                <w:rFonts w:cs="Times New Roman"/>
                <w:b/>
                <w:sz w:val="26"/>
                <w:szCs w:val="26"/>
                <w:lang w:val="it-IT"/>
              </w:rPr>
            </w:pPr>
          </w:p>
        </w:tc>
      </w:tr>
      <w:tr w:rsidR="00F5147F" w:rsidRPr="00F5147F" w14:paraId="6AD13704" w14:textId="77777777" w:rsidTr="00790937">
        <w:trPr>
          <w:trHeight w:val="608"/>
        </w:trPr>
        <w:tc>
          <w:tcPr>
            <w:tcW w:w="589" w:type="dxa"/>
            <w:vAlign w:val="center"/>
          </w:tcPr>
          <w:p w14:paraId="567DA7AE" w14:textId="77777777" w:rsidR="00F5147F" w:rsidRPr="00F5147F" w:rsidRDefault="00F5147F" w:rsidP="007700E7">
            <w:pPr>
              <w:jc w:val="center"/>
              <w:rPr>
                <w:rFonts w:cs="Times New Roman"/>
                <w:sz w:val="26"/>
                <w:szCs w:val="26"/>
                <w:lang w:val="it-IT"/>
              </w:rPr>
            </w:pPr>
          </w:p>
        </w:tc>
        <w:tc>
          <w:tcPr>
            <w:tcW w:w="3891" w:type="dxa"/>
            <w:vAlign w:val="center"/>
          </w:tcPr>
          <w:p w14:paraId="2D96A816" w14:textId="52B6D8BB" w:rsidR="00F5147F" w:rsidRPr="00F5147F" w:rsidRDefault="00F5147F" w:rsidP="00EF33F9">
            <w:pPr>
              <w:jc w:val="both"/>
              <w:rPr>
                <w:rFonts w:cs="Times New Roman"/>
                <w:b/>
                <w:sz w:val="26"/>
                <w:szCs w:val="26"/>
                <w:lang w:val="it-IT"/>
              </w:rPr>
            </w:pPr>
            <w:r w:rsidRPr="002C447D">
              <w:rPr>
                <w:szCs w:val="28"/>
                <w:lang w:val="it-IT"/>
              </w:rPr>
              <w:t xml:space="preserve">Tiếp tục quan tâm công tác đào tạo, bồi dưỡng nâng cao năng </w:t>
            </w:r>
            <w:r w:rsidRPr="002C447D">
              <w:rPr>
                <w:szCs w:val="28"/>
                <w:lang w:val="it-IT"/>
              </w:rPr>
              <w:lastRenderedPageBreak/>
              <w:t>lực, phẩm chất đạo đức, trình độ chuyên môn, nghiệp vụ của cán bộ, công chức, đặc biệt là đội ngũ Chấp hành viên, Thẩm tra viên, Thư ký nhằm nâng cao trách nhiệm, hiệu quả giải quyết các vụ việc, đảm bảo chính xác, khách quan, đúng quy định của pháp luật.</w:t>
            </w:r>
          </w:p>
        </w:tc>
        <w:tc>
          <w:tcPr>
            <w:tcW w:w="3835" w:type="dxa"/>
            <w:vAlign w:val="center"/>
          </w:tcPr>
          <w:p w14:paraId="07BB20B9" w14:textId="6639C2FD" w:rsidR="00F5147F" w:rsidRPr="00F5147F" w:rsidRDefault="0030496F" w:rsidP="00EF5582">
            <w:pPr>
              <w:jc w:val="both"/>
              <w:rPr>
                <w:rFonts w:cs="Times New Roman"/>
                <w:b/>
                <w:sz w:val="26"/>
                <w:szCs w:val="26"/>
                <w:lang w:val="it-IT"/>
              </w:rPr>
            </w:pPr>
            <w:r>
              <w:rPr>
                <w:szCs w:val="28"/>
                <w:lang w:val="it-IT"/>
              </w:rPr>
              <w:lastRenderedPageBreak/>
              <w:t>L</w:t>
            </w:r>
            <w:r w:rsidRPr="002C447D">
              <w:rPr>
                <w:szCs w:val="28"/>
                <w:lang w:val="it-IT"/>
              </w:rPr>
              <w:t xml:space="preserve">ãnh đạo đơn vị đã quan tâm, tham mưu, đề xuất Cục Thi </w:t>
            </w:r>
            <w:r w:rsidRPr="002C447D">
              <w:rPr>
                <w:szCs w:val="28"/>
                <w:lang w:val="it-IT"/>
              </w:rPr>
              <w:lastRenderedPageBreak/>
              <w:t xml:space="preserve">hành án dân sự tỉnh trong công tác đào tạo, bồi dưỡng nâng cao năng lực, phẩm chất đạo đức, trình độ chuyên môn, nghiệp vụ của cán bộ, công chức, đặc biệt là đội ngũ Chấp hành viên, Thẩm tra viên, Thư ký nhằm nâng cao trách nhiệm, hiệu quả giải quyết các vụ việc, đảm bảo chính xác, khách quan, đúng quy định của pháp luật. </w:t>
            </w:r>
          </w:p>
        </w:tc>
        <w:tc>
          <w:tcPr>
            <w:tcW w:w="1376" w:type="dxa"/>
            <w:vAlign w:val="center"/>
          </w:tcPr>
          <w:p w14:paraId="30E30CAF" w14:textId="50FA5B1F" w:rsidR="00F5147F" w:rsidRPr="00F5147F" w:rsidRDefault="0030496F" w:rsidP="007700E7">
            <w:pPr>
              <w:jc w:val="center"/>
              <w:rPr>
                <w:rFonts w:cs="Times New Roman"/>
                <w:b/>
                <w:sz w:val="26"/>
                <w:szCs w:val="26"/>
                <w:lang w:val="it-IT"/>
              </w:rPr>
            </w:pPr>
            <w:r>
              <w:rPr>
                <w:rFonts w:cs="Times New Roman"/>
                <w:b/>
                <w:sz w:val="26"/>
                <w:szCs w:val="26"/>
                <w:lang w:val="it-IT"/>
              </w:rPr>
              <w:lastRenderedPageBreak/>
              <w:t>X</w:t>
            </w:r>
          </w:p>
        </w:tc>
        <w:tc>
          <w:tcPr>
            <w:tcW w:w="1478" w:type="dxa"/>
            <w:vAlign w:val="center"/>
          </w:tcPr>
          <w:p w14:paraId="116A6740" w14:textId="77777777" w:rsidR="00F5147F" w:rsidRPr="00F5147F" w:rsidRDefault="00F5147F" w:rsidP="007700E7">
            <w:pPr>
              <w:jc w:val="center"/>
              <w:rPr>
                <w:rFonts w:cs="Times New Roman"/>
                <w:b/>
                <w:sz w:val="26"/>
                <w:szCs w:val="26"/>
                <w:lang w:val="it-IT"/>
              </w:rPr>
            </w:pPr>
          </w:p>
        </w:tc>
        <w:tc>
          <w:tcPr>
            <w:tcW w:w="1478" w:type="dxa"/>
            <w:vAlign w:val="center"/>
          </w:tcPr>
          <w:p w14:paraId="3A07B547" w14:textId="77777777" w:rsidR="00F5147F" w:rsidRPr="00F5147F" w:rsidRDefault="00F5147F" w:rsidP="007700E7">
            <w:pPr>
              <w:jc w:val="center"/>
              <w:rPr>
                <w:rFonts w:cs="Times New Roman"/>
                <w:b/>
                <w:sz w:val="26"/>
                <w:szCs w:val="26"/>
                <w:lang w:val="it-IT"/>
              </w:rPr>
            </w:pPr>
          </w:p>
        </w:tc>
        <w:tc>
          <w:tcPr>
            <w:tcW w:w="1626" w:type="dxa"/>
            <w:vAlign w:val="center"/>
          </w:tcPr>
          <w:p w14:paraId="54C23304" w14:textId="77777777" w:rsidR="00F5147F" w:rsidRPr="00F5147F" w:rsidRDefault="00F5147F" w:rsidP="007700E7">
            <w:pPr>
              <w:jc w:val="center"/>
              <w:rPr>
                <w:rFonts w:cs="Times New Roman"/>
                <w:b/>
                <w:sz w:val="26"/>
                <w:szCs w:val="26"/>
                <w:lang w:val="it-IT"/>
              </w:rPr>
            </w:pPr>
          </w:p>
        </w:tc>
        <w:tc>
          <w:tcPr>
            <w:tcW w:w="1603" w:type="dxa"/>
            <w:vAlign w:val="center"/>
          </w:tcPr>
          <w:p w14:paraId="392C1292" w14:textId="77777777" w:rsidR="00F5147F" w:rsidRPr="00F5147F" w:rsidRDefault="00F5147F" w:rsidP="007700E7">
            <w:pPr>
              <w:jc w:val="center"/>
              <w:rPr>
                <w:rFonts w:cs="Times New Roman"/>
                <w:b/>
                <w:sz w:val="26"/>
                <w:szCs w:val="26"/>
                <w:lang w:val="it-IT"/>
              </w:rPr>
            </w:pPr>
          </w:p>
        </w:tc>
      </w:tr>
      <w:tr w:rsidR="00F5147F" w:rsidRPr="00F5147F" w14:paraId="2F84B00E" w14:textId="77777777" w:rsidTr="00790937">
        <w:trPr>
          <w:trHeight w:val="608"/>
        </w:trPr>
        <w:tc>
          <w:tcPr>
            <w:tcW w:w="589" w:type="dxa"/>
            <w:vAlign w:val="center"/>
          </w:tcPr>
          <w:p w14:paraId="2CA303E1" w14:textId="77777777" w:rsidR="00F5147F" w:rsidRPr="00F5147F" w:rsidRDefault="00F5147F" w:rsidP="007700E7">
            <w:pPr>
              <w:jc w:val="center"/>
              <w:rPr>
                <w:rFonts w:cs="Times New Roman"/>
                <w:sz w:val="26"/>
                <w:szCs w:val="26"/>
                <w:lang w:val="it-IT"/>
              </w:rPr>
            </w:pPr>
          </w:p>
        </w:tc>
        <w:tc>
          <w:tcPr>
            <w:tcW w:w="3891" w:type="dxa"/>
            <w:vAlign w:val="center"/>
          </w:tcPr>
          <w:p w14:paraId="04D8A7FB" w14:textId="3EBB04BE" w:rsidR="00F5147F" w:rsidRPr="00F5147F" w:rsidRDefault="00F5147F" w:rsidP="00EF33F9">
            <w:pPr>
              <w:jc w:val="both"/>
              <w:rPr>
                <w:rFonts w:cs="Times New Roman"/>
                <w:b/>
                <w:sz w:val="26"/>
                <w:szCs w:val="26"/>
                <w:lang w:val="it-IT"/>
              </w:rPr>
            </w:pPr>
            <w:r w:rsidRPr="002C447D">
              <w:rPr>
                <w:spacing w:val="-2"/>
                <w:szCs w:val="28"/>
                <w:shd w:val="clear" w:color="auto" w:fill="FFFFFF"/>
                <w:lang w:val="it-IT"/>
              </w:rPr>
              <w:t xml:space="preserve">Thường xuyên theo dõi, </w:t>
            </w:r>
            <w:r w:rsidRPr="002C447D">
              <w:rPr>
                <w:spacing w:val="-2"/>
                <w:szCs w:val="28"/>
                <w:shd w:val="clear" w:color="auto" w:fill="FFFFFF"/>
                <w:lang w:val="vi-VN"/>
              </w:rPr>
              <w:t>kiểm tra</w:t>
            </w:r>
            <w:r w:rsidRPr="002C447D">
              <w:rPr>
                <w:spacing w:val="-2"/>
                <w:szCs w:val="28"/>
                <w:shd w:val="clear" w:color="auto" w:fill="FFFFFF"/>
                <w:lang w:val="it-IT"/>
              </w:rPr>
              <w:t xml:space="preserve"> công tác chuyên môn trong nội bộ, kịp thời đôn đốc, nhắc nhở việc thực hiện nhiệm vụ của các Chấp hành viên</w:t>
            </w:r>
            <w:r w:rsidRPr="00F5147F">
              <w:rPr>
                <w:spacing w:val="-2"/>
                <w:szCs w:val="28"/>
                <w:lang w:val="it-IT"/>
              </w:rPr>
              <w:t>, Thẩm tra viên, Thư ký và công chức thi hành án</w:t>
            </w:r>
            <w:r w:rsidRPr="002C447D">
              <w:rPr>
                <w:spacing w:val="-2"/>
                <w:szCs w:val="28"/>
                <w:shd w:val="clear" w:color="auto" w:fill="FFFFFF"/>
                <w:lang w:val="it-IT"/>
              </w:rPr>
              <w:t>.</w:t>
            </w:r>
          </w:p>
        </w:tc>
        <w:tc>
          <w:tcPr>
            <w:tcW w:w="3835" w:type="dxa"/>
            <w:vAlign w:val="center"/>
          </w:tcPr>
          <w:p w14:paraId="06B1087A" w14:textId="5D693FD5" w:rsidR="00F5147F" w:rsidRPr="0030496F" w:rsidRDefault="0030496F" w:rsidP="00EF5582">
            <w:pPr>
              <w:jc w:val="both"/>
              <w:rPr>
                <w:rFonts w:cs="Times New Roman"/>
                <w:b/>
                <w:sz w:val="26"/>
                <w:szCs w:val="26"/>
                <w:lang w:val="it-IT"/>
              </w:rPr>
            </w:pPr>
            <w:r w:rsidRPr="002C447D">
              <w:rPr>
                <w:szCs w:val="28"/>
                <w:lang w:val="it-IT"/>
              </w:rPr>
              <w:t>đ</w:t>
            </w:r>
            <w:r w:rsidRPr="0030496F">
              <w:rPr>
                <w:szCs w:val="28"/>
                <w:lang w:val="it-IT"/>
              </w:rPr>
              <w:t xml:space="preserve">ơn vị đã xây dựng kế hoạch tự kiểm tra của đơn vị, triển khai thực hiện việc tự kiểm tra đối với các Chấp hành viên, công chức khác trong công tác tổ chức thi hành án dân sự. Kịp thời phát hiện được những vi phạm, khuyết điểm trong hoạt động thi hành án dân sự. Từ đó đã đưa ra các biện pháp cụ thể khác phục vi phạm, khuyết điểm, tránh phát sinh khiếu nại, tố cáo, bồi thường nhà nước trong hoạt động thi hành án dân </w:t>
            </w:r>
            <w:r w:rsidRPr="0030496F">
              <w:rPr>
                <w:szCs w:val="28"/>
                <w:lang w:val="it-IT"/>
              </w:rPr>
              <w:lastRenderedPageBreak/>
              <w:t>sự góp phần nâng cao hiệu quả công tác thi hành án dân sự, hoàn thành chỉ tiêu, nhiệm vụ được giao.</w:t>
            </w:r>
          </w:p>
        </w:tc>
        <w:tc>
          <w:tcPr>
            <w:tcW w:w="1376" w:type="dxa"/>
            <w:vAlign w:val="center"/>
          </w:tcPr>
          <w:p w14:paraId="509EDDF3" w14:textId="29C2C119" w:rsidR="00F5147F" w:rsidRPr="00F5147F" w:rsidRDefault="0030496F" w:rsidP="007700E7">
            <w:pPr>
              <w:jc w:val="center"/>
              <w:rPr>
                <w:rFonts w:cs="Times New Roman"/>
                <w:b/>
                <w:sz w:val="26"/>
                <w:szCs w:val="26"/>
                <w:lang w:val="it-IT"/>
              </w:rPr>
            </w:pPr>
            <w:r>
              <w:rPr>
                <w:rFonts w:cs="Times New Roman"/>
                <w:b/>
                <w:sz w:val="26"/>
                <w:szCs w:val="26"/>
                <w:lang w:val="it-IT"/>
              </w:rPr>
              <w:lastRenderedPageBreak/>
              <w:t>X</w:t>
            </w:r>
          </w:p>
        </w:tc>
        <w:tc>
          <w:tcPr>
            <w:tcW w:w="1478" w:type="dxa"/>
            <w:vAlign w:val="center"/>
          </w:tcPr>
          <w:p w14:paraId="79B5A4DE" w14:textId="77777777" w:rsidR="00F5147F" w:rsidRPr="00F5147F" w:rsidRDefault="00F5147F" w:rsidP="007700E7">
            <w:pPr>
              <w:jc w:val="center"/>
              <w:rPr>
                <w:rFonts w:cs="Times New Roman"/>
                <w:b/>
                <w:sz w:val="26"/>
                <w:szCs w:val="26"/>
                <w:lang w:val="it-IT"/>
              </w:rPr>
            </w:pPr>
          </w:p>
        </w:tc>
        <w:tc>
          <w:tcPr>
            <w:tcW w:w="1478" w:type="dxa"/>
            <w:vAlign w:val="center"/>
          </w:tcPr>
          <w:p w14:paraId="4882C093" w14:textId="77777777" w:rsidR="00F5147F" w:rsidRPr="00F5147F" w:rsidRDefault="00F5147F" w:rsidP="007700E7">
            <w:pPr>
              <w:jc w:val="center"/>
              <w:rPr>
                <w:rFonts w:cs="Times New Roman"/>
                <w:b/>
                <w:sz w:val="26"/>
                <w:szCs w:val="26"/>
                <w:lang w:val="it-IT"/>
              </w:rPr>
            </w:pPr>
          </w:p>
        </w:tc>
        <w:tc>
          <w:tcPr>
            <w:tcW w:w="1626" w:type="dxa"/>
            <w:vAlign w:val="center"/>
          </w:tcPr>
          <w:p w14:paraId="5B229ED8" w14:textId="77777777" w:rsidR="00F5147F" w:rsidRPr="00F5147F" w:rsidRDefault="00F5147F" w:rsidP="007700E7">
            <w:pPr>
              <w:jc w:val="center"/>
              <w:rPr>
                <w:rFonts w:cs="Times New Roman"/>
                <w:b/>
                <w:sz w:val="26"/>
                <w:szCs w:val="26"/>
                <w:lang w:val="it-IT"/>
              </w:rPr>
            </w:pPr>
          </w:p>
        </w:tc>
        <w:tc>
          <w:tcPr>
            <w:tcW w:w="1603" w:type="dxa"/>
            <w:vAlign w:val="center"/>
          </w:tcPr>
          <w:p w14:paraId="5A349D55" w14:textId="77777777" w:rsidR="00F5147F" w:rsidRPr="00F5147F" w:rsidRDefault="00F5147F" w:rsidP="007700E7">
            <w:pPr>
              <w:jc w:val="center"/>
              <w:rPr>
                <w:rFonts w:cs="Times New Roman"/>
                <w:b/>
                <w:sz w:val="26"/>
                <w:szCs w:val="26"/>
                <w:lang w:val="it-IT"/>
              </w:rPr>
            </w:pPr>
          </w:p>
        </w:tc>
      </w:tr>
      <w:tr w:rsidR="00290992" w:rsidRPr="00B2429E" w14:paraId="6515E8E4" w14:textId="77777777" w:rsidTr="003363BA">
        <w:tc>
          <w:tcPr>
            <w:tcW w:w="589" w:type="dxa"/>
            <w:vAlign w:val="center"/>
          </w:tcPr>
          <w:p w14:paraId="57B2D10E" w14:textId="6466F7E7" w:rsidR="00290992" w:rsidRPr="00B2429E" w:rsidRDefault="00290992" w:rsidP="007700E7">
            <w:pPr>
              <w:jc w:val="center"/>
              <w:rPr>
                <w:rFonts w:cs="Times New Roman"/>
                <w:b/>
                <w:sz w:val="26"/>
                <w:szCs w:val="26"/>
              </w:rPr>
            </w:pPr>
            <w:r w:rsidRPr="00B2429E">
              <w:rPr>
                <w:rFonts w:cs="Times New Roman"/>
                <w:b/>
                <w:sz w:val="26"/>
                <w:szCs w:val="26"/>
              </w:rPr>
              <w:lastRenderedPageBreak/>
              <w:t>2</w:t>
            </w:r>
          </w:p>
        </w:tc>
        <w:tc>
          <w:tcPr>
            <w:tcW w:w="3891" w:type="dxa"/>
            <w:vAlign w:val="center"/>
          </w:tcPr>
          <w:p w14:paraId="020AF92E" w14:textId="22AD913C" w:rsidR="00290992" w:rsidRPr="00B2429E" w:rsidRDefault="00290992" w:rsidP="00290992">
            <w:pPr>
              <w:jc w:val="both"/>
              <w:rPr>
                <w:rFonts w:cs="Times New Roman"/>
                <w:sz w:val="26"/>
                <w:szCs w:val="26"/>
              </w:rPr>
            </w:pPr>
            <w:r w:rsidRPr="00B2429E">
              <w:rPr>
                <w:rFonts w:cs="Times New Roman"/>
                <w:sz w:val="26"/>
                <w:szCs w:val="26"/>
              </w:rPr>
              <w:t xml:space="preserve">Báo cáo kết quả giám sát chuyên đề về </w:t>
            </w:r>
            <w:r w:rsidR="000B15B3" w:rsidRPr="000B15B3">
              <w:rPr>
                <w:rFonts w:cs="Times New Roman"/>
                <w:sz w:val="26"/>
                <w:szCs w:val="26"/>
              </w:rPr>
              <w:t>kết quả hoạt động thực hành quyền công tố, kiểm sát hoạt động tư pháp của Viện Kiểm sát nhân dân (VKSND) huyện  năm 2022 và 6 tháng đầu năm 2023</w:t>
            </w:r>
          </w:p>
        </w:tc>
        <w:tc>
          <w:tcPr>
            <w:tcW w:w="3835" w:type="dxa"/>
            <w:vAlign w:val="center"/>
          </w:tcPr>
          <w:p w14:paraId="7A060D2F" w14:textId="65C3DA67" w:rsidR="00D94A19" w:rsidRPr="00B2429E" w:rsidRDefault="00A91BF7" w:rsidP="00294744">
            <w:pPr>
              <w:jc w:val="both"/>
              <w:rPr>
                <w:rFonts w:cs="Times New Roman"/>
                <w:b/>
                <w:sz w:val="26"/>
                <w:szCs w:val="26"/>
              </w:rPr>
            </w:pPr>
            <w:r>
              <w:rPr>
                <w:rFonts w:cs="Times New Roman"/>
                <w:sz w:val="26"/>
                <w:szCs w:val="26"/>
              </w:rPr>
              <w:t>Báo cáo số 18/BC-BPC ngày 21/3/2024 của Ban Pháp chế HĐND huyện về việc thực hiện các kiến nghị sau giám sát năm 2023 của Ban Pháp chế HĐND</w:t>
            </w:r>
          </w:p>
        </w:tc>
        <w:tc>
          <w:tcPr>
            <w:tcW w:w="1376" w:type="dxa"/>
            <w:vAlign w:val="center"/>
          </w:tcPr>
          <w:p w14:paraId="5534BC1C" w14:textId="77777777" w:rsidR="00290992" w:rsidRPr="00B2429E" w:rsidRDefault="00290992" w:rsidP="007700E7">
            <w:pPr>
              <w:jc w:val="center"/>
              <w:rPr>
                <w:rFonts w:cs="Times New Roman"/>
                <w:b/>
                <w:sz w:val="26"/>
                <w:szCs w:val="26"/>
              </w:rPr>
            </w:pPr>
          </w:p>
        </w:tc>
        <w:tc>
          <w:tcPr>
            <w:tcW w:w="1478" w:type="dxa"/>
            <w:vAlign w:val="center"/>
          </w:tcPr>
          <w:p w14:paraId="6143217B" w14:textId="77777777" w:rsidR="00290992" w:rsidRPr="00B2429E" w:rsidRDefault="00290992" w:rsidP="007700E7">
            <w:pPr>
              <w:jc w:val="center"/>
              <w:rPr>
                <w:rFonts w:cs="Times New Roman"/>
                <w:b/>
                <w:sz w:val="26"/>
                <w:szCs w:val="26"/>
              </w:rPr>
            </w:pPr>
          </w:p>
        </w:tc>
        <w:tc>
          <w:tcPr>
            <w:tcW w:w="1478" w:type="dxa"/>
            <w:vAlign w:val="center"/>
          </w:tcPr>
          <w:p w14:paraId="63216EA3" w14:textId="59851352" w:rsidR="00290992" w:rsidRPr="00B2429E" w:rsidRDefault="00290992" w:rsidP="007700E7">
            <w:pPr>
              <w:jc w:val="center"/>
              <w:rPr>
                <w:rFonts w:cs="Times New Roman"/>
                <w:b/>
                <w:sz w:val="26"/>
                <w:szCs w:val="26"/>
              </w:rPr>
            </w:pPr>
          </w:p>
        </w:tc>
        <w:tc>
          <w:tcPr>
            <w:tcW w:w="1626" w:type="dxa"/>
            <w:vAlign w:val="center"/>
          </w:tcPr>
          <w:p w14:paraId="149E55B5" w14:textId="77777777" w:rsidR="00290992" w:rsidRPr="00B2429E" w:rsidRDefault="00290992" w:rsidP="007700E7">
            <w:pPr>
              <w:jc w:val="center"/>
              <w:rPr>
                <w:rFonts w:cs="Times New Roman"/>
                <w:b/>
                <w:sz w:val="26"/>
                <w:szCs w:val="26"/>
              </w:rPr>
            </w:pPr>
          </w:p>
        </w:tc>
        <w:tc>
          <w:tcPr>
            <w:tcW w:w="1603" w:type="dxa"/>
            <w:vAlign w:val="center"/>
          </w:tcPr>
          <w:p w14:paraId="194AC936" w14:textId="77777777" w:rsidR="00290992" w:rsidRPr="00B2429E" w:rsidRDefault="00290992" w:rsidP="007700E7">
            <w:pPr>
              <w:jc w:val="center"/>
              <w:rPr>
                <w:rFonts w:cs="Times New Roman"/>
                <w:b/>
                <w:sz w:val="26"/>
                <w:szCs w:val="26"/>
              </w:rPr>
            </w:pPr>
          </w:p>
        </w:tc>
      </w:tr>
      <w:tr w:rsidR="000B15B3" w:rsidRPr="00CF0813" w14:paraId="2F65B9A2" w14:textId="77777777" w:rsidTr="003363BA">
        <w:tc>
          <w:tcPr>
            <w:tcW w:w="589" w:type="dxa"/>
            <w:vAlign w:val="center"/>
          </w:tcPr>
          <w:p w14:paraId="38B0CDD1" w14:textId="429CE314" w:rsidR="000B15B3" w:rsidRPr="00B2429E" w:rsidRDefault="000B15B3" w:rsidP="007700E7">
            <w:pPr>
              <w:jc w:val="center"/>
              <w:rPr>
                <w:rFonts w:cs="Times New Roman"/>
                <w:b/>
                <w:sz w:val="26"/>
                <w:szCs w:val="26"/>
              </w:rPr>
            </w:pPr>
          </w:p>
        </w:tc>
        <w:tc>
          <w:tcPr>
            <w:tcW w:w="3891" w:type="dxa"/>
            <w:vAlign w:val="center"/>
          </w:tcPr>
          <w:p w14:paraId="71D49540" w14:textId="45CB6486" w:rsidR="000B15B3" w:rsidRPr="00B2429E" w:rsidRDefault="00CF0813" w:rsidP="00DC6D62">
            <w:pPr>
              <w:jc w:val="both"/>
              <w:rPr>
                <w:rFonts w:cs="Times New Roman"/>
                <w:sz w:val="26"/>
                <w:szCs w:val="26"/>
              </w:rPr>
            </w:pPr>
            <w:r w:rsidRPr="002C447D">
              <w:rPr>
                <w:bCs/>
                <w:szCs w:val="28"/>
                <w:lang w:val="fr-FR"/>
              </w:rPr>
              <w:t>Tiếp tục đẩy mạnh công tác kiểm sát giải quyết tố giác, tin báo tội phạm; công tác khởi tố, điều tra của Cơ quan CSĐT ; công tác tạm giam, tạm giữ.</w:t>
            </w:r>
          </w:p>
        </w:tc>
        <w:tc>
          <w:tcPr>
            <w:tcW w:w="3835" w:type="dxa"/>
            <w:vAlign w:val="center"/>
          </w:tcPr>
          <w:p w14:paraId="5A04E375" w14:textId="77777777" w:rsidR="00F50E61" w:rsidRPr="00F50E61" w:rsidRDefault="00F50E61" w:rsidP="00F50E61">
            <w:pPr>
              <w:widowControl w:val="0"/>
              <w:autoSpaceDE w:val="0"/>
              <w:autoSpaceDN w:val="0"/>
              <w:adjustRightInd w:val="0"/>
              <w:spacing w:before="60" w:after="60" w:line="276" w:lineRule="auto"/>
              <w:ind w:firstLine="720"/>
              <w:jc w:val="both"/>
              <w:rPr>
                <w:szCs w:val="28"/>
              </w:rPr>
            </w:pPr>
            <w:r w:rsidRPr="00F50E61">
              <w:rPr>
                <w:szCs w:val="28"/>
              </w:rPr>
              <w:t xml:space="preserve">+ Chỉ đạo Kiểm sát viên tiến hành các hoạt động kiểm sát ngay từ khi khởi tố vụ án, tăng cường trách nhiệm công tố gắn với hoạt động điều tra qua việc tham gia thường xuyên cùng với điều tra viên trong một số hoạt động điều tra như: lấy lời khai, hỏi cung..., nhất là các hoạt động điều tra bắt buộc phải có mặt của Kiểm sát viên; Đề ra các bản yêu cầu điều tra có chất lượng để định hướng cho quá </w:t>
            </w:r>
            <w:r w:rsidRPr="00F50E61">
              <w:rPr>
                <w:szCs w:val="28"/>
              </w:rPr>
              <w:lastRenderedPageBreak/>
              <w:t>trình điều tra, thu thập chứng cứ của Điều tra viên; Tăng cường phối hợp với Điều tra viên để đánh giá các tài liệu, chứng cứ đã thu thập được và bàn bạc hướng điều tra, thu thập tài liệu chứng cứ trong thời gian tiếp theo; Trực tiếp tiến hành lấy lời khai, hỏi cung bị can trước khi đề xuất lãnh đạo Viện phê chuẩn các Lệnh, Quyết định của Cơ quan điều tra. Qua đó, việc khởi tố vụ án, khởi tố bị can trong thời gian qua luôn đảm bảo có căn cứ và đúng quy định của pháp luật, không để xảy ra vụ án nào oan, sai, bỏ lọt tội phạm, người phạm tội; các vụ án đều được giải quyết theo đúng thời hạn luật định.</w:t>
            </w:r>
          </w:p>
          <w:p w14:paraId="036EBFA6" w14:textId="20DA3716" w:rsidR="000B15B3" w:rsidRPr="00F50E61" w:rsidRDefault="00F50E61" w:rsidP="00F50E61">
            <w:pPr>
              <w:autoSpaceDE w:val="0"/>
              <w:autoSpaceDN w:val="0"/>
              <w:adjustRightInd w:val="0"/>
              <w:spacing w:line="276" w:lineRule="auto"/>
              <w:ind w:right="144" w:firstLine="720"/>
              <w:jc w:val="both"/>
              <w:rPr>
                <w:szCs w:val="28"/>
                <w:lang w:val="de-DE"/>
              </w:rPr>
            </w:pPr>
            <w:r w:rsidRPr="002C447D">
              <w:rPr>
                <w:szCs w:val="28"/>
              </w:rPr>
              <w:t xml:space="preserve">+ Chỉ đạo Kiểm sát viên </w:t>
            </w:r>
            <w:r w:rsidRPr="002C447D">
              <w:rPr>
                <w:szCs w:val="28"/>
              </w:rPr>
              <w:lastRenderedPageBreak/>
              <w:t xml:space="preserve">kiểm sát chặt chẽ việc bắt, tạm giữ, tạm giam và thi hành án hình sự, bảo đảm quyền con người, các quyền và lợi ích hợp pháp khác của người bị bắt, tạm giữ, tạm giam và người chấp hành án theo đúng quy định của pháp luật. Thực hiện tốt công tác kiểm sát thường xuyên, kịp thời phát hiện các vi phạm trong công tác phân loại, quản lý giam giữ và thực hiện chế độ đối với người bị tạm giữ, tạm giam, phạm nhân để ban hành kiến nghị, kháng nghị yêu cầu khắc phục. </w:t>
            </w:r>
            <w:r w:rsidRPr="002C447D">
              <w:rPr>
                <w:spacing w:val="-4"/>
                <w:szCs w:val="28"/>
                <w:lang w:val="de-DE"/>
              </w:rPr>
              <w:t>K</w:t>
            </w:r>
            <w:r w:rsidRPr="002C447D">
              <w:rPr>
                <w:spacing w:val="-4"/>
                <w:szCs w:val="28"/>
                <w:lang w:val="vi-VN"/>
              </w:rPr>
              <w:t>iên quyết không để xảy ra trường hợp tạm giữ, tạm giam quá hạn</w:t>
            </w:r>
            <w:r w:rsidRPr="002C447D">
              <w:rPr>
                <w:spacing w:val="-4"/>
                <w:szCs w:val="28"/>
              </w:rPr>
              <w:t>.</w:t>
            </w:r>
            <w:r w:rsidRPr="002C447D">
              <w:rPr>
                <w:spacing w:val="-4"/>
                <w:szCs w:val="28"/>
                <w:lang w:val="de-DE"/>
              </w:rPr>
              <w:t xml:space="preserve"> </w:t>
            </w:r>
            <w:r w:rsidRPr="00F50E61">
              <w:rPr>
                <w:spacing w:val="-4"/>
                <w:szCs w:val="28"/>
                <w:lang w:val="de-DE"/>
              </w:rPr>
              <w:t>Kiểm sát chặt chẽ</w:t>
            </w:r>
            <w:r w:rsidRPr="002C447D">
              <w:rPr>
                <w:spacing w:val="-4"/>
                <w:szCs w:val="28"/>
                <w:lang w:val="vi-VN"/>
              </w:rPr>
              <w:t xml:space="preserve"> </w:t>
            </w:r>
            <w:r w:rsidRPr="00F50E61">
              <w:rPr>
                <w:spacing w:val="-4"/>
                <w:szCs w:val="28"/>
                <w:lang w:val="de-DE"/>
              </w:rPr>
              <w:t xml:space="preserve">việc trả tự do đối với </w:t>
            </w:r>
            <w:r w:rsidRPr="00F50E61">
              <w:rPr>
                <w:spacing w:val="-4"/>
                <w:szCs w:val="28"/>
                <w:shd w:val="clear" w:color="auto" w:fill="FFFFFF"/>
                <w:lang w:val="de-DE"/>
              </w:rPr>
              <w:t xml:space="preserve">các trường hợp VKS quyết định không phê chuẩn hoặc phê </w:t>
            </w:r>
            <w:r w:rsidRPr="00F50E61">
              <w:rPr>
                <w:spacing w:val="-4"/>
                <w:szCs w:val="28"/>
                <w:shd w:val="clear" w:color="auto" w:fill="FFFFFF"/>
                <w:lang w:val="de-DE"/>
              </w:rPr>
              <w:lastRenderedPageBreak/>
              <w:t>chuẩn lệnh bắt người bị giữ trong trường hợp khẩn cấp sau đó phải trả tự do vì không phạm tội.</w:t>
            </w:r>
          </w:p>
        </w:tc>
        <w:tc>
          <w:tcPr>
            <w:tcW w:w="1376" w:type="dxa"/>
            <w:vAlign w:val="center"/>
          </w:tcPr>
          <w:p w14:paraId="4ABAFF79" w14:textId="4CBEECB4" w:rsidR="000B15B3" w:rsidRPr="00CF0813" w:rsidRDefault="00CF0813" w:rsidP="007700E7">
            <w:pPr>
              <w:jc w:val="center"/>
              <w:rPr>
                <w:rFonts w:cs="Times New Roman"/>
                <w:b/>
                <w:sz w:val="26"/>
                <w:szCs w:val="26"/>
                <w:lang w:val="pt-BR"/>
              </w:rPr>
            </w:pPr>
            <w:r>
              <w:rPr>
                <w:rFonts w:cs="Times New Roman"/>
                <w:b/>
                <w:sz w:val="26"/>
                <w:szCs w:val="26"/>
                <w:lang w:val="pt-BR"/>
              </w:rPr>
              <w:lastRenderedPageBreak/>
              <w:t>X</w:t>
            </w:r>
          </w:p>
        </w:tc>
        <w:tc>
          <w:tcPr>
            <w:tcW w:w="1478" w:type="dxa"/>
            <w:vAlign w:val="center"/>
          </w:tcPr>
          <w:p w14:paraId="02E79955" w14:textId="77777777" w:rsidR="000B15B3" w:rsidRPr="00CF0813" w:rsidRDefault="000B15B3" w:rsidP="007700E7">
            <w:pPr>
              <w:jc w:val="center"/>
              <w:rPr>
                <w:rFonts w:cs="Times New Roman"/>
                <w:b/>
                <w:sz w:val="26"/>
                <w:szCs w:val="26"/>
                <w:lang w:val="pt-BR"/>
              </w:rPr>
            </w:pPr>
          </w:p>
        </w:tc>
        <w:tc>
          <w:tcPr>
            <w:tcW w:w="1478" w:type="dxa"/>
            <w:vAlign w:val="center"/>
          </w:tcPr>
          <w:p w14:paraId="09F1F33A" w14:textId="77777777" w:rsidR="000B15B3" w:rsidRPr="00CF0813" w:rsidRDefault="000B15B3" w:rsidP="007700E7">
            <w:pPr>
              <w:jc w:val="center"/>
              <w:rPr>
                <w:rFonts w:cs="Times New Roman"/>
                <w:b/>
                <w:sz w:val="26"/>
                <w:szCs w:val="26"/>
                <w:lang w:val="pt-BR"/>
              </w:rPr>
            </w:pPr>
          </w:p>
        </w:tc>
        <w:tc>
          <w:tcPr>
            <w:tcW w:w="1626" w:type="dxa"/>
            <w:vAlign w:val="center"/>
          </w:tcPr>
          <w:p w14:paraId="220CA508" w14:textId="77777777" w:rsidR="000B15B3" w:rsidRPr="00CF0813" w:rsidRDefault="000B15B3" w:rsidP="007700E7">
            <w:pPr>
              <w:jc w:val="center"/>
              <w:rPr>
                <w:rFonts w:cs="Times New Roman"/>
                <w:b/>
                <w:sz w:val="26"/>
                <w:szCs w:val="26"/>
                <w:lang w:val="pt-BR"/>
              </w:rPr>
            </w:pPr>
          </w:p>
        </w:tc>
        <w:tc>
          <w:tcPr>
            <w:tcW w:w="1603" w:type="dxa"/>
            <w:vAlign w:val="center"/>
          </w:tcPr>
          <w:p w14:paraId="5A23EDC6" w14:textId="77777777" w:rsidR="000B15B3" w:rsidRPr="00CF0813" w:rsidRDefault="000B15B3" w:rsidP="007700E7">
            <w:pPr>
              <w:jc w:val="center"/>
              <w:rPr>
                <w:rFonts w:cs="Times New Roman"/>
                <w:b/>
                <w:sz w:val="26"/>
                <w:szCs w:val="26"/>
                <w:lang w:val="pt-BR"/>
              </w:rPr>
            </w:pPr>
          </w:p>
        </w:tc>
      </w:tr>
      <w:tr w:rsidR="000B15B3" w:rsidRPr="00B2429E" w14:paraId="62B529D3" w14:textId="77777777" w:rsidTr="003363BA">
        <w:tc>
          <w:tcPr>
            <w:tcW w:w="589" w:type="dxa"/>
            <w:vAlign w:val="center"/>
          </w:tcPr>
          <w:p w14:paraId="74F76492" w14:textId="77777777" w:rsidR="000B15B3" w:rsidRPr="00CF0813" w:rsidRDefault="000B15B3" w:rsidP="007700E7">
            <w:pPr>
              <w:jc w:val="center"/>
              <w:rPr>
                <w:rFonts w:cs="Times New Roman"/>
                <w:b/>
                <w:sz w:val="26"/>
                <w:szCs w:val="26"/>
                <w:lang w:val="pt-BR"/>
              </w:rPr>
            </w:pPr>
          </w:p>
        </w:tc>
        <w:tc>
          <w:tcPr>
            <w:tcW w:w="3891" w:type="dxa"/>
            <w:vAlign w:val="center"/>
          </w:tcPr>
          <w:p w14:paraId="51DA36E4" w14:textId="1057771B" w:rsidR="000B15B3" w:rsidRPr="00D42B56" w:rsidRDefault="00CF0813" w:rsidP="00DC6D62">
            <w:pPr>
              <w:widowControl w:val="0"/>
              <w:ind w:firstLine="720"/>
              <w:jc w:val="both"/>
              <w:rPr>
                <w:b/>
                <w:sz w:val="26"/>
                <w:szCs w:val="26"/>
                <w:lang w:val="pt-BR"/>
              </w:rPr>
            </w:pPr>
            <w:r w:rsidRPr="00D42B56">
              <w:rPr>
                <w:rFonts w:cs=".VnTime"/>
                <w:szCs w:val="28"/>
                <w:lang w:val="pt-BR"/>
              </w:rPr>
              <w:t>phối hợp với TAND huyện đưa ra xét xử lưu động đối với các vụ án hình sự nhằm tuyên truyền, giáo dục ý thức chấp hành pháp luật của nhân dân trên địa bàn huyện.</w:t>
            </w:r>
          </w:p>
        </w:tc>
        <w:tc>
          <w:tcPr>
            <w:tcW w:w="3835" w:type="dxa"/>
            <w:vAlign w:val="center"/>
          </w:tcPr>
          <w:p w14:paraId="3B789A6D" w14:textId="2BE790A5" w:rsidR="000B15B3" w:rsidRPr="00D42B56" w:rsidRDefault="00F50E61" w:rsidP="00DC6D62">
            <w:pPr>
              <w:jc w:val="both"/>
              <w:rPr>
                <w:bCs/>
                <w:sz w:val="26"/>
                <w:szCs w:val="26"/>
                <w:lang w:val="pt-BR"/>
              </w:rPr>
            </w:pPr>
            <w:r w:rsidRPr="00D42B56">
              <w:rPr>
                <w:rFonts w:cs=".VnTime"/>
                <w:szCs w:val="28"/>
                <w:lang w:val="pt-BR"/>
              </w:rPr>
              <w:t xml:space="preserve">Đơn vị đã phối hợp với TAND huyện đưa ra xét xử lưu động đối với các vụ án hình sự nhằm tuyên truyền, giáo dục ý thức chấp hành pháp luật của nhân dân trên địa bàn huyện. Cụ thể: Trong quý I năm 2024, đơn vị đã phối hợp với TAND huyện đưa ra xét xử lưu động 02 vụ án “ Hủy hoại rừng” góp phần tuyền truyền, giáo dục ý thức chấp hành pháp luật về quản lý bảo vệ rừng trên địa bàn huyện. Ngoài ra, đơn vị đã phối hợp với Cơ quan CSĐT – Công an huyện và TAND huyện xác định được 01 vụ án trọng điểm về tội “ </w:t>
            </w:r>
            <w:r w:rsidRPr="00D42B56">
              <w:rPr>
                <w:rFonts w:cs=".VnTime"/>
                <w:i/>
                <w:szCs w:val="28"/>
                <w:lang w:val="pt-BR"/>
              </w:rPr>
              <w:t>Tàng trữ trái phép chất ma túy</w:t>
            </w:r>
            <w:r w:rsidRPr="00D42B56">
              <w:rPr>
                <w:rFonts w:cs=".VnTime"/>
                <w:szCs w:val="28"/>
                <w:lang w:val="pt-BR"/>
              </w:rPr>
              <w:t xml:space="preserve">” sẽ tiến hành. </w:t>
            </w:r>
          </w:p>
        </w:tc>
        <w:tc>
          <w:tcPr>
            <w:tcW w:w="1376" w:type="dxa"/>
            <w:vAlign w:val="center"/>
          </w:tcPr>
          <w:p w14:paraId="1CC91A05" w14:textId="6DA4E786" w:rsidR="000B15B3" w:rsidRPr="00B2429E" w:rsidRDefault="00F50E61" w:rsidP="007700E7">
            <w:pPr>
              <w:jc w:val="center"/>
              <w:rPr>
                <w:rFonts w:cs="Times New Roman"/>
                <w:b/>
                <w:sz w:val="26"/>
                <w:szCs w:val="26"/>
              </w:rPr>
            </w:pPr>
            <w:r>
              <w:rPr>
                <w:rFonts w:cs="Times New Roman"/>
                <w:b/>
                <w:sz w:val="26"/>
                <w:szCs w:val="26"/>
              </w:rPr>
              <w:t>X</w:t>
            </w:r>
          </w:p>
        </w:tc>
        <w:tc>
          <w:tcPr>
            <w:tcW w:w="1478" w:type="dxa"/>
            <w:vAlign w:val="center"/>
          </w:tcPr>
          <w:p w14:paraId="69F80429" w14:textId="1D11D815" w:rsidR="000B15B3" w:rsidRPr="00B2429E" w:rsidRDefault="000B15B3" w:rsidP="007700E7">
            <w:pPr>
              <w:jc w:val="center"/>
              <w:rPr>
                <w:rFonts w:cs="Times New Roman"/>
                <w:b/>
                <w:sz w:val="26"/>
                <w:szCs w:val="26"/>
              </w:rPr>
            </w:pPr>
          </w:p>
        </w:tc>
        <w:tc>
          <w:tcPr>
            <w:tcW w:w="1478" w:type="dxa"/>
            <w:vAlign w:val="center"/>
          </w:tcPr>
          <w:p w14:paraId="6AC48AA2" w14:textId="77777777" w:rsidR="000B15B3" w:rsidRPr="00B2429E" w:rsidRDefault="000B15B3" w:rsidP="007700E7">
            <w:pPr>
              <w:jc w:val="center"/>
              <w:rPr>
                <w:rFonts w:cs="Times New Roman"/>
                <w:b/>
                <w:sz w:val="26"/>
                <w:szCs w:val="26"/>
              </w:rPr>
            </w:pPr>
          </w:p>
        </w:tc>
        <w:tc>
          <w:tcPr>
            <w:tcW w:w="1626" w:type="dxa"/>
            <w:vAlign w:val="center"/>
          </w:tcPr>
          <w:p w14:paraId="11075EB8" w14:textId="77777777" w:rsidR="000B15B3" w:rsidRPr="00B2429E" w:rsidRDefault="000B15B3" w:rsidP="007700E7">
            <w:pPr>
              <w:jc w:val="center"/>
              <w:rPr>
                <w:rFonts w:cs="Times New Roman"/>
                <w:b/>
                <w:sz w:val="26"/>
                <w:szCs w:val="26"/>
              </w:rPr>
            </w:pPr>
          </w:p>
        </w:tc>
        <w:tc>
          <w:tcPr>
            <w:tcW w:w="1603" w:type="dxa"/>
            <w:vAlign w:val="center"/>
          </w:tcPr>
          <w:p w14:paraId="62C961AE" w14:textId="77777777" w:rsidR="000B15B3" w:rsidRPr="00B2429E" w:rsidRDefault="000B15B3" w:rsidP="007700E7">
            <w:pPr>
              <w:jc w:val="center"/>
              <w:rPr>
                <w:rFonts w:cs="Times New Roman"/>
                <w:b/>
                <w:sz w:val="26"/>
                <w:szCs w:val="26"/>
              </w:rPr>
            </w:pPr>
          </w:p>
        </w:tc>
      </w:tr>
      <w:tr w:rsidR="00552606" w:rsidRPr="00B2429E" w14:paraId="7B4743B1" w14:textId="77777777" w:rsidTr="003363BA">
        <w:tc>
          <w:tcPr>
            <w:tcW w:w="589" w:type="dxa"/>
            <w:vAlign w:val="center"/>
          </w:tcPr>
          <w:p w14:paraId="1D522F4C" w14:textId="77777777" w:rsidR="00552606" w:rsidRPr="00B2429E" w:rsidRDefault="00552606" w:rsidP="007700E7">
            <w:pPr>
              <w:jc w:val="center"/>
              <w:rPr>
                <w:rFonts w:cs="Times New Roman"/>
                <w:b/>
                <w:sz w:val="26"/>
                <w:szCs w:val="26"/>
              </w:rPr>
            </w:pPr>
          </w:p>
        </w:tc>
        <w:tc>
          <w:tcPr>
            <w:tcW w:w="3891" w:type="dxa"/>
            <w:vAlign w:val="center"/>
          </w:tcPr>
          <w:p w14:paraId="74ED3985" w14:textId="758EDE75" w:rsidR="00552606" w:rsidRPr="00B2429E" w:rsidRDefault="00552606" w:rsidP="00552606">
            <w:pPr>
              <w:widowControl w:val="0"/>
              <w:jc w:val="center"/>
              <w:rPr>
                <w:b/>
                <w:sz w:val="26"/>
                <w:szCs w:val="26"/>
              </w:rPr>
            </w:pPr>
            <w:r w:rsidRPr="00B2429E">
              <w:rPr>
                <w:b/>
                <w:sz w:val="26"/>
                <w:szCs w:val="26"/>
              </w:rPr>
              <w:t>BAN DÂN TỘC HĐND HUYỆN</w:t>
            </w:r>
          </w:p>
        </w:tc>
        <w:tc>
          <w:tcPr>
            <w:tcW w:w="3835" w:type="dxa"/>
            <w:vAlign w:val="center"/>
          </w:tcPr>
          <w:p w14:paraId="4BC49C07" w14:textId="77777777" w:rsidR="00552606" w:rsidRPr="00B2429E" w:rsidRDefault="00552606" w:rsidP="00DC6D62">
            <w:pPr>
              <w:jc w:val="both"/>
              <w:rPr>
                <w:bCs/>
                <w:sz w:val="26"/>
                <w:szCs w:val="26"/>
              </w:rPr>
            </w:pPr>
          </w:p>
        </w:tc>
        <w:tc>
          <w:tcPr>
            <w:tcW w:w="1376" w:type="dxa"/>
            <w:vAlign w:val="center"/>
          </w:tcPr>
          <w:p w14:paraId="50A283FF" w14:textId="77777777" w:rsidR="00552606" w:rsidRPr="00B2429E" w:rsidRDefault="00552606" w:rsidP="007700E7">
            <w:pPr>
              <w:jc w:val="center"/>
              <w:rPr>
                <w:rFonts w:cs="Times New Roman"/>
                <w:b/>
                <w:sz w:val="26"/>
                <w:szCs w:val="26"/>
              </w:rPr>
            </w:pPr>
          </w:p>
        </w:tc>
        <w:tc>
          <w:tcPr>
            <w:tcW w:w="1478" w:type="dxa"/>
            <w:vAlign w:val="center"/>
          </w:tcPr>
          <w:p w14:paraId="05AEA41C" w14:textId="77777777" w:rsidR="00552606" w:rsidRPr="00B2429E" w:rsidRDefault="00552606" w:rsidP="007700E7">
            <w:pPr>
              <w:jc w:val="center"/>
              <w:rPr>
                <w:rFonts w:cs="Times New Roman"/>
                <w:b/>
                <w:sz w:val="26"/>
                <w:szCs w:val="26"/>
              </w:rPr>
            </w:pPr>
          </w:p>
        </w:tc>
        <w:tc>
          <w:tcPr>
            <w:tcW w:w="1478" w:type="dxa"/>
            <w:vAlign w:val="center"/>
          </w:tcPr>
          <w:p w14:paraId="17DA6AD1" w14:textId="77777777" w:rsidR="00552606" w:rsidRPr="00B2429E" w:rsidRDefault="00552606" w:rsidP="007700E7">
            <w:pPr>
              <w:jc w:val="center"/>
              <w:rPr>
                <w:rFonts w:cs="Times New Roman"/>
                <w:b/>
                <w:sz w:val="26"/>
                <w:szCs w:val="26"/>
              </w:rPr>
            </w:pPr>
          </w:p>
        </w:tc>
        <w:tc>
          <w:tcPr>
            <w:tcW w:w="1626" w:type="dxa"/>
            <w:vAlign w:val="center"/>
          </w:tcPr>
          <w:p w14:paraId="31408096" w14:textId="77777777" w:rsidR="00552606" w:rsidRPr="00B2429E" w:rsidRDefault="00552606" w:rsidP="007700E7">
            <w:pPr>
              <w:jc w:val="center"/>
              <w:rPr>
                <w:rFonts w:cs="Times New Roman"/>
                <w:b/>
                <w:sz w:val="26"/>
                <w:szCs w:val="26"/>
              </w:rPr>
            </w:pPr>
          </w:p>
        </w:tc>
        <w:tc>
          <w:tcPr>
            <w:tcW w:w="1603" w:type="dxa"/>
            <w:vAlign w:val="center"/>
          </w:tcPr>
          <w:p w14:paraId="1291B7DD" w14:textId="77777777" w:rsidR="00552606" w:rsidRPr="00B2429E" w:rsidRDefault="00552606" w:rsidP="007700E7">
            <w:pPr>
              <w:jc w:val="center"/>
              <w:rPr>
                <w:rFonts w:cs="Times New Roman"/>
                <w:b/>
                <w:sz w:val="26"/>
                <w:szCs w:val="26"/>
              </w:rPr>
            </w:pPr>
          </w:p>
        </w:tc>
      </w:tr>
      <w:tr w:rsidR="00552606" w:rsidRPr="00B2429E" w14:paraId="52645F71" w14:textId="77777777" w:rsidTr="003363BA">
        <w:tc>
          <w:tcPr>
            <w:tcW w:w="589" w:type="dxa"/>
            <w:vAlign w:val="center"/>
          </w:tcPr>
          <w:p w14:paraId="77FCD628" w14:textId="52EF00E6" w:rsidR="00552606" w:rsidRPr="00B2429E" w:rsidRDefault="002D0088" w:rsidP="007700E7">
            <w:pPr>
              <w:jc w:val="center"/>
              <w:rPr>
                <w:rFonts w:cs="Times New Roman"/>
                <w:b/>
                <w:sz w:val="26"/>
                <w:szCs w:val="26"/>
              </w:rPr>
            </w:pPr>
            <w:r w:rsidRPr="00B2429E">
              <w:rPr>
                <w:rFonts w:cs="Times New Roman"/>
                <w:b/>
                <w:sz w:val="26"/>
                <w:szCs w:val="26"/>
              </w:rPr>
              <w:lastRenderedPageBreak/>
              <w:t>1</w:t>
            </w:r>
          </w:p>
        </w:tc>
        <w:tc>
          <w:tcPr>
            <w:tcW w:w="3891" w:type="dxa"/>
            <w:vAlign w:val="center"/>
          </w:tcPr>
          <w:p w14:paraId="39B0BC49" w14:textId="7E043A2E" w:rsidR="00552606" w:rsidRPr="00B2429E" w:rsidRDefault="00552606" w:rsidP="00834949">
            <w:pPr>
              <w:widowControl w:val="0"/>
              <w:jc w:val="both"/>
              <w:rPr>
                <w:b/>
                <w:sz w:val="26"/>
                <w:szCs w:val="26"/>
              </w:rPr>
            </w:pPr>
            <w:r w:rsidRPr="00B2429E">
              <w:rPr>
                <w:rFonts w:cs="Times New Roman"/>
                <w:sz w:val="26"/>
                <w:szCs w:val="26"/>
              </w:rPr>
              <w:t xml:space="preserve">Báo cáo kết quả giám sát chuyên đề về </w:t>
            </w:r>
            <w:r w:rsidR="00834949" w:rsidRPr="00834949">
              <w:rPr>
                <w:rFonts w:cs="Times New Roman"/>
                <w:sz w:val="26"/>
                <w:szCs w:val="26"/>
              </w:rPr>
              <w:t>việc bảo tồn, phát huy, giữ gìn giá trị văn hóa nhà rông năm 2021, 2022 trên địa bàn huyện</w:t>
            </w:r>
            <w:r w:rsidRPr="00B2429E">
              <w:rPr>
                <w:rFonts w:cs="Times New Roman"/>
                <w:sz w:val="26"/>
                <w:szCs w:val="26"/>
              </w:rPr>
              <w:t xml:space="preserve"> </w:t>
            </w:r>
            <w:r w:rsidRPr="00B2429E">
              <w:rPr>
                <w:rFonts w:cs="Times New Roman"/>
                <w:i/>
                <w:sz w:val="26"/>
                <w:szCs w:val="26"/>
              </w:rPr>
              <w:t xml:space="preserve">(số </w:t>
            </w:r>
            <w:r w:rsidR="00834949">
              <w:rPr>
                <w:rFonts w:cs="Times New Roman"/>
                <w:i/>
                <w:sz w:val="26"/>
                <w:szCs w:val="26"/>
              </w:rPr>
              <w:t>51</w:t>
            </w:r>
            <w:r w:rsidRPr="00B2429E">
              <w:rPr>
                <w:rFonts w:cs="Times New Roman"/>
                <w:i/>
                <w:sz w:val="26"/>
                <w:szCs w:val="26"/>
              </w:rPr>
              <w:t xml:space="preserve">/BC-ĐGS ngày </w:t>
            </w:r>
            <w:r w:rsidR="00834949">
              <w:rPr>
                <w:rFonts w:cs="Times New Roman"/>
                <w:i/>
                <w:sz w:val="26"/>
                <w:szCs w:val="26"/>
              </w:rPr>
              <w:t>20/6/2023</w:t>
            </w:r>
            <w:r w:rsidRPr="00B2429E">
              <w:rPr>
                <w:rFonts w:cs="Times New Roman"/>
                <w:i/>
                <w:sz w:val="26"/>
                <w:szCs w:val="26"/>
              </w:rPr>
              <w:t>)</w:t>
            </w:r>
          </w:p>
        </w:tc>
        <w:tc>
          <w:tcPr>
            <w:tcW w:w="3835" w:type="dxa"/>
            <w:vAlign w:val="center"/>
          </w:tcPr>
          <w:p w14:paraId="4C340AD2" w14:textId="104E9B6B" w:rsidR="00552606" w:rsidRPr="00B2429E" w:rsidRDefault="00A91BF7" w:rsidP="00DC6D62">
            <w:pPr>
              <w:jc w:val="both"/>
              <w:rPr>
                <w:bCs/>
                <w:sz w:val="26"/>
                <w:szCs w:val="26"/>
              </w:rPr>
            </w:pPr>
            <w:r>
              <w:rPr>
                <w:bCs/>
                <w:sz w:val="26"/>
                <w:szCs w:val="26"/>
              </w:rPr>
              <w:t xml:space="preserve">Báo cáo số 64/BC-UBND ngày 29/02/2024 của UBND huyện về </w:t>
            </w:r>
            <w:r w:rsidRPr="00A91BF7">
              <w:rPr>
                <w:bCs/>
                <w:sz w:val="26"/>
                <w:szCs w:val="26"/>
              </w:rPr>
              <w:t>kết quả phát huy ưu điểm, khắc phục tồn tại, hạn chế sau giám sát việc bảo tồn, phát huy, giữ gìn giá trị văn hóa nhà rông giai đoạn 2021, 2022 trên địa bàn huyện</w:t>
            </w:r>
          </w:p>
        </w:tc>
        <w:tc>
          <w:tcPr>
            <w:tcW w:w="1376" w:type="dxa"/>
            <w:vAlign w:val="center"/>
          </w:tcPr>
          <w:p w14:paraId="038FED04" w14:textId="77777777" w:rsidR="00552606" w:rsidRPr="00B2429E" w:rsidRDefault="00552606" w:rsidP="007700E7">
            <w:pPr>
              <w:jc w:val="center"/>
              <w:rPr>
                <w:rFonts w:cs="Times New Roman"/>
                <w:b/>
                <w:sz w:val="26"/>
                <w:szCs w:val="26"/>
              </w:rPr>
            </w:pPr>
          </w:p>
        </w:tc>
        <w:tc>
          <w:tcPr>
            <w:tcW w:w="1478" w:type="dxa"/>
            <w:vAlign w:val="center"/>
          </w:tcPr>
          <w:p w14:paraId="438453F2" w14:textId="77777777" w:rsidR="00552606" w:rsidRPr="00B2429E" w:rsidRDefault="00552606" w:rsidP="007700E7">
            <w:pPr>
              <w:jc w:val="center"/>
              <w:rPr>
                <w:rFonts w:cs="Times New Roman"/>
                <w:b/>
                <w:sz w:val="26"/>
                <w:szCs w:val="26"/>
              </w:rPr>
            </w:pPr>
          </w:p>
        </w:tc>
        <w:tc>
          <w:tcPr>
            <w:tcW w:w="1478" w:type="dxa"/>
            <w:vAlign w:val="center"/>
          </w:tcPr>
          <w:p w14:paraId="46954C2C" w14:textId="77777777" w:rsidR="00552606" w:rsidRPr="00B2429E" w:rsidRDefault="00552606" w:rsidP="007700E7">
            <w:pPr>
              <w:jc w:val="center"/>
              <w:rPr>
                <w:rFonts w:cs="Times New Roman"/>
                <w:b/>
                <w:sz w:val="26"/>
                <w:szCs w:val="26"/>
              </w:rPr>
            </w:pPr>
          </w:p>
        </w:tc>
        <w:tc>
          <w:tcPr>
            <w:tcW w:w="1626" w:type="dxa"/>
            <w:vAlign w:val="center"/>
          </w:tcPr>
          <w:p w14:paraId="689804FB" w14:textId="77777777" w:rsidR="00552606" w:rsidRPr="00B2429E" w:rsidRDefault="00552606" w:rsidP="007700E7">
            <w:pPr>
              <w:jc w:val="center"/>
              <w:rPr>
                <w:rFonts w:cs="Times New Roman"/>
                <w:b/>
                <w:sz w:val="26"/>
                <w:szCs w:val="26"/>
              </w:rPr>
            </w:pPr>
          </w:p>
        </w:tc>
        <w:tc>
          <w:tcPr>
            <w:tcW w:w="1603" w:type="dxa"/>
            <w:vAlign w:val="center"/>
          </w:tcPr>
          <w:p w14:paraId="2B03F896" w14:textId="77777777" w:rsidR="00552606" w:rsidRPr="00B2429E" w:rsidRDefault="00552606" w:rsidP="007700E7">
            <w:pPr>
              <w:jc w:val="center"/>
              <w:rPr>
                <w:rFonts w:cs="Times New Roman"/>
                <w:b/>
                <w:sz w:val="26"/>
                <w:szCs w:val="26"/>
              </w:rPr>
            </w:pPr>
          </w:p>
        </w:tc>
      </w:tr>
      <w:tr w:rsidR="00552606" w:rsidRPr="00B2429E" w14:paraId="52346BB2" w14:textId="77777777" w:rsidTr="003363BA">
        <w:tc>
          <w:tcPr>
            <w:tcW w:w="589" w:type="dxa"/>
            <w:vAlign w:val="center"/>
          </w:tcPr>
          <w:p w14:paraId="17327742" w14:textId="77777777" w:rsidR="00552606" w:rsidRPr="00B2429E" w:rsidRDefault="00552606" w:rsidP="007700E7">
            <w:pPr>
              <w:jc w:val="center"/>
              <w:rPr>
                <w:rFonts w:cs="Times New Roman"/>
                <w:b/>
                <w:sz w:val="26"/>
                <w:szCs w:val="26"/>
              </w:rPr>
            </w:pPr>
          </w:p>
        </w:tc>
        <w:tc>
          <w:tcPr>
            <w:tcW w:w="3891" w:type="dxa"/>
            <w:vAlign w:val="center"/>
          </w:tcPr>
          <w:p w14:paraId="37B8700C" w14:textId="20026C28" w:rsidR="001E6B0A" w:rsidRPr="009E2F78" w:rsidRDefault="001E6B0A" w:rsidP="001E6B0A">
            <w:pPr>
              <w:spacing w:before="80" w:after="80"/>
              <w:ind w:firstLine="720"/>
              <w:jc w:val="both"/>
              <w:rPr>
                <w:b/>
                <w:szCs w:val="28"/>
              </w:rPr>
            </w:pPr>
            <w:r w:rsidRPr="009E2F78">
              <w:rPr>
                <w:b/>
                <w:szCs w:val="28"/>
              </w:rPr>
              <w:t>1. Đối với UBND huyện.</w:t>
            </w:r>
          </w:p>
          <w:p w14:paraId="39AF5F1E" w14:textId="77777777" w:rsidR="001E6B0A" w:rsidRPr="009E2F78" w:rsidRDefault="001E6B0A" w:rsidP="001E6B0A">
            <w:pPr>
              <w:spacing w:before="80" w:after="80"/>
              <w:ind w:firstLine="720"/>
              <w:jc w:val="both"/>
              <w:rPr>
                <w:szCs w:val="28"/>
              </w:rPr>
            </w:pPr>
            <w:r w:rsidRPr="009E2F78">
              <w:rPr>
                <w:szCs w:val="28"/>
              </w:rPr>
              <w:t>- Hàng năm chỉ đạo các cơ quan chuyên môn của huyện hướng dẫn, phối hợp với UBND các xã, TT rà soát thực trạng nhà rông xuống cấp, hư hỏng, xây dựng dự toán để có cơ sở tham mưu cho UBND huyện hỗ trợ kinh phí sửa chữa, làm mới nhà rông.</w:t>
            </w:r>
          </w:p>
          <w:p w14:paraId="17E0C4D0" w14:textId="77777777" w:rsidR="001E6B0A" w:rsidRPr="009E2F78" w:rsidRDefault="001E6B0A" w:rsidP="001E6B0A">
            <w:pPr>
              <w:spacing w:before="80" w:after="80"/>
              <w:ind w:firstLine="720"/>
              <w:jc w:val="both"/>
              <w:rPr>
                <w:color w:val="000000"/>
                <w:szCs w:val="28"/>
                <w:shd w:val="clear" w:color="auto" w:fill="FFFFFF"/>
              </w:rPr>
            </w:pPr>
            <w:r w:rsidRPr="009E2F78">
              <w:rPr>
                <w:szCs w:val="28"/>
              </w:rPr>
              <w:t xml:space="preserve">- Chỉ đạo các cơ quan chuyên môn của huyện, UBND các xã, TT đẩy mạnh  công tác tuyên truyền </w:t>
            </w:r>
            <w:r w:rsidRPr="009E2F78">
              <w:rPr>
                <w:color w:val="000000"/>
                <w:szCs w:val="28"/>
                <w:shd w:val="clear" w:color="auto" w:fill="FFFFFF"/>
              </w:rPr>
              <w:t xml:space="preserve">với nhiều hình thức trên sóng phát thanh, tin, bài, trang thông tin điện tử... Nhằm quảng bá, giới thiệu và tôn vinh giá trị nhà rông truyền thống các </w:t>
            </w:r>
            <w:r w:rsidRPr="009E2F78">
              <w:rPr>
                <w:color w:val="000000"/>
                <w:szCs w:val="28"/>
                <w:shd w:val="clear" w:color="auto" w:fill="FFFFFF"/>
              </w:rPr>
              <w:lastRenderedPageBreak/>
              <w:t>dân tộc thiểu số tại chỗ trên địa bàn huyện.</w:t>
            </w:r>
          </w:p>
          <w:p w14:paraId="0615DF58" w14:textId="0173606D" w:rsidR="005A3979" w:rsidRPr="00B2429E" w:rsidRDefault="006B7021" w:rsidP="001E6B0A">
            <w:pPr>
              <w:widowControl w:val="0"/>
              <w:jc w:val="both"/>
              <w:rPr>
                <w:rFonts w:cs="Times New Roman"/>
                <w:sz w:val="26"/>
                <w:szCs w:val="26"/>
              </w:rPr>
            </w:pPr>
            <w:r>
              <w:rPr>
                <w:color w:val="000000"/>
                <w:szCs w:val="28"/>
                <w:shd w:val="clear" w:color="auto" w:fill="FFFFFF"/>
              </w:rPr>
              <w:tab/>
            </w:r>
            <w:r w:rsidR="001E6B0A" w:rsidRPr="009E2F78">
              <w:rPr>
                <w:color w:val="000000"/>
                <w:szCs w:val="28"/>
                <w:shd w:val="clear" w:color="auto" w:fill="FFFFFF"/>
              </w:rPr>
              <w:t xml:space="preserve">- Chỉ đạo các cơ quan chuyên môn của huyện phối hợp với UBND các xã, TT đo đạc, </w:t>
            </w:r>
            <w:r w:rsidR="001E6B0A" w:rsidRPr="009E2F78">
              <w:rPr>
                <w:szCs w:val="28"/>
              </w:rPr>
              <w:t>quy hoạch diện tích đất nhà rông, hướng dẫn lập hồ sơ, thủ tục cấp bìa đỏ đất  sinh hoạt cộng đồng, quy hoạch  khoanh vùng nguyên liệu truyền thống theo đúng nội dung kế hoạch số 114/ KH- UBND của UBND huyện.</w:t>
            </w:r>
          </w:p>
        </w:tc>
        <w:tc>
          <w:tcPr>
            <w:tcW w:w="3835" w:type="dxa"/>
            <w:vAlign w:val="center"/>
          </w:tcPr>
          <w:p w14:paraId="57D19220" w14:textId="77777777" w:rsidR="00552606" w:rsidRPr="00D42B56" w:rsidRDefault="005471E8" w:rsidP="00581B74">
            <w:pPr>
              <w:jc w:val="both"/>
              <w:rPr>
                <w:rFonts w:eastAsia="Times New Roman"/>
                <w:lang w:val="es-ES"/>
              </w:rPr>
            </w:pPr>
            <w:r>
              <w:rPr>
                <w:bCs/>
                <w:sz w:val="26"/>
                <w:szCs w:val="26"/>
                <w:lang w:val="es-ES"/>
              </w:rPr>
              <w:lastRenderedPageBreak/>
              <w:tab/>
              <w:t xml:space="preserve">- </w:t>
            </w:r>
            <w:r w:rsidRPr="00D7304F">
              <w:rPr>
                <w:rFonts w:eastAsia="Times New Roman"/>
                <w:lang w:val="vi"/>
              </w:rPr>
              <w:t>UBND các xã, thị trấn</w:t>
            </w:r>
            <w:r w:rsidRPr="005471E8">
              <w:rPr>
                <w:rFonts w:eastAsia="Times New Roman"/>
                <w:lang w:val="es-ES"/>
              </w:rPr>
              <w:t xml:space="preserve"> đã triển khai rà soát nhu cầu về kinh phí hỗ trợ để sửa chữa, xây mới nhà Rông của các thôn (làng) trong năm về </w:t>
            </w:r>
            <w:r w:rsidRPr="00D7304F">
              <w:rPr>
                <w:rFonts w:eastAsia="Times New Roman"/>
                <w:lang w:val="vi"/>
              </w:rPr>
              <w:t>Ph</w:t>
            </w:r>
            <w:r w:rsidRPr="005471E8">
              <w:rPr>
                <w:rFonts w:eastAsia="Times New Roman"/>
                <w:lang w:val="es-ES"/>
              </w:rPr>
              <w:t>ò</w:t>
            </w:r>
            <w:r w:rsidRPr="00D7304F">
              <w:rPr>
                <w:rFonts w:eastAsia="Times New Roman"/>
                <w:lang w:val="vi"/>
              </w:rPr>
              <w:t xml:space="preserve">ng </w:t>
            </w:r>
            <w:r w:rsidRPr="005471E8">
              <w:rPr>
                <w:rFonts w:eastAsia="Times New Roman"/>
                <w:lang w:val="es-ES"/>
              </w:rPr>
              <w:t xml:space="preserve">Tài chính - Kế hoạch </w:t>
            </w:r>
            <w:r w:rsidRPr="00D7304F">
              <w:rPr>
                <w:rFonts w:eastAsia="Times New Roman"/>
                <w:lang w:val="vi"/>
              </w:rPr>
              <w:t xml:space="preserve">huyện </w:t>
            </w:r>
            <w:r w:rsidRPr="005471E8">
              <w:rPr>
                <w:rFonts w:eastAsia="Times New Roman"/>
                <w:lang w:val="es-ES"/>
              </w:rPr>
              <w:t xml:space="preserve">để tham mưu UBND huyện bố trí, hỗ trợ kinh phí </w:t>
            </w:r>
            <w:r w:rsidRPr="00D7304F">
              <w:rPr>
                <w:rFonts w:eastAsia="Times New Roman"/>
                <w:bCs/>
                <w:iCs/>
                <w:lang w:val="vi-VN"/>
              </w:rPr>
              <w:t xml:space="preserve">để sửa chữa, xây mới nhà </w:t>
            </w:r>
            <w:r>
              <w:rPr>
                <w:rFonts w:eastAsia="Times New Roman"/>
                <w:bCs/>
                <w:iCs/>
                <w:lang w:val="vi-VN"/>
              </w:rPr>
              <w:t>Rông</w:t>
            </w:r>
            <w:r w:rsidRPr="005471E8">
              <w:rPr>
                <w:rFonts w:eastAsia="Times New Roman"/>
                <w:bCs/>
                <w:iCs/>
                <w:lang w:val="es-ES"/>
              </w:rPr>
              <w:t xml:space="preserve"> đảm bảo theo quy định</w:t>
            </w:r>
            <w:r w:rsidRPr="00D7304F">
              <w:rPr>
                <w:rFonts w:eastAsia="Times New Roman"/>
                <w:lang w:val="vi"/>
              </w:rPr>
              <w:t>.</w:t>
            </w:r>
          </w:p>
          <w:p w14:paraId="1DDFB469" w14:textId="77777777" w:rsidR="005471E8" w:rsidRPr="00D42B56" w:rsidRDefault="005471E8" w:rsidP="005471E8">
            <w:pPr>
              <w:widowControl w:val="0"/>
              <w:autoSpaceDE w:val="0"/>
              <w:autoSpaceDN w:val="0"/>
              <w:spacing w:before="100" w:after="100"/>
              <w:ind w:firstLine="567"/>
              <w:jc w:val="both"/>
              <w:outlineLvl w:val="0"/>
              <w:rPr>
                <w:rFonts w:eastAsia="Times New Roman"/>
                <w:bCs/>
                <w:iCs/>
                <w:lang w:val="es-ES"/>
              </w:rPr>
            </w:pPr>
            <w:r w:rsidRPr="00D42B56">
              <w:rPr>
                <w:rFonts w:eastAsia="Times New Roman"/>
                <w:bCs/>
                <w:szCs w:val="28"/>
                <w:lang w:val="es-ES"/>
              </w:rPr>
              <w:t>+ UBND huyện đã chỉ đạo</w:t>
            </w:r>
            <w:r w:rsidRPr="00D42B56">
              <w:rPr>
                <w:rFonts w:eastAsia="Times New Roman"/>
                <w:bCs/>
                <w:iCs/>
                <w:lang w:val="es-ES"/>
              </w:rPr>
              <w:t xml:space="preserve"> các cơ quan, đơn vị </w:t>
            </w:r>
            <w:r w:rsidRPr="00D42B56">
              <w:rPr>
                <w:rFonts w:eastAsia="Times New Roman"/>
                <w:lang w:val="es-ES"/>
              </w:rPr>
              <w:t xml:space="preserve">triển khai thực hiện </w:t>
            </w:r>
            <w:r w:rsidRPr="00D7304F">
              <w:rPr>
                <w:rFonts w:eastAsia="Times New Roman"/>
                <w:bCs/>
                <w:iCs/>
                <w:lang w:val="vi-VN"/>
              </w:rPr>
              <w:t>Kế hoạch</w:t>
            </w:r>
            <w:r>
              <w:rPr>
                <w:rFonts w:eastAsia="Times New Roman"/>
                <w:bCs/>
                <w:iCs/>
                <w:lang w:val="vi-VN"/>
              </w:rPr>
              <w:t xml:space="preserve"> số 114/KH-UBND ngày 15/9/2021</w:t>
            </w:r>
            <w:r w:rsidRPr="00D42B56">
              <w:rPr>
                <w:rFonts w:eastAsia="Times New Roman"/>
                <w:bCs/>
                <w:iCs/>
                <w:lang w:val="es-ES"/>
              </w:rPr>
              <w:t xml:space="preserve">; chủ động </w:t>
            </w:r>
            <w:r w:rsidRPr="00D42B56">
              <w:rPr>
                <w:rFonts w:eastAsia="Times New Roman"/>
                <w:lang w:val="es-ES"/>
              </w:rPr>
              <w:t xml:space="preserve">phối hợp </w:t>
            </w:r>
            <w:r w:rsidRPr="00D7304F">
              <w:rPr>
                <w:rFonts w:eastAsia="Times New Roman"/>
                <w:bCs/>
                <w:iCs/>
                <w:lang w:val="vi-VN"/>
              </w:rPr>
              <w:t xml:space="preserve">với UBND các xã, thị trấn </w:t>
            </w:r>
            <w:r w:rsidRPr="00D42B56">
              <w:rPr>
                <w:rFonts w:eastAsia="Times New Roman"/>
                <w:bCs/>
                <w:iCs/>
                <w:lang w:val="es-ES"/>
              </w:rPr>
              <w:t xml:space="preserve">rà soát, tham mưu UBND huyện triển khai thực hiện công tác </w:t>
            </w:r>
            <w:r w:rsidRPr="00D7304F">
              <w:rPr>
                <w:rFonts w:eastAsia="Times New Roman"/>
                <w:bCs/>
                <w:iCs/>
                <w:lang w:val="vi-VN"/>
              </w:rPr>
              <w:t xml:space="preserve">quy hoạch diện </w:t>
            </w:r>
            <w:r w:rsidRPr="00D7304F">
              <w:rPr>
                <w:rFonts w:eastAsia="Times New Roman"/>
                <w:bCs/>
                <w:iCs/>
                <w:lang w:val="vi-VN"/>
              </w:rPr>
              <w:lastRenderedPageBreak/>
              <w:t xml:space="preserve">tích đất nhà </w:t>
            </w:r>
            <w:r>
              <w:rPr>
                <w:rFonts w:eastAsia="Times New Roman"/>
                <w:bCs/>
                <w:iCs/>
                <w:lang w:val="vi-VN"/>
              </w:rPr>
              <w:t>Rông</w:t>
            </w:r>
            <w:r w:rsidRPr="00D7304F">
              <w:rPr>
                <w:rFonts w:eastAsia="Times New Roman"/>
                <w:bCs/>
                <w:iCs/>
                <w:lang w:val="vi-VN"/>
              </w:rPr>
              <w:t>, việc cấp bìa đỏ đất sinh hoạt cộng đồng, công tác qu</w:t>
            </w:r>
            <w:r>
              <w:rPr>
                <w:rFonts w:eastAsia="Times New Roman"/>
                <w:bCs/>
                <w:iCs/>
                <w:lang w:val="vi-VN"/>
              </w:rPr>
              <w:t>y hoạch khoanh vùng nguyên liệu</w:t>
            </w:r>
            <w:r w:rsidRPr="00D42B56">
              <w:rPr>
                <w:rFonts w:eastAsia="Times New Roman"/>
                <w:bCs/>
                <w:iCs/>
                <w:lang w:val="es-ES"/>
              </w:rPr>
              <w:t xml:space="preserve">… </w:t>
            </w:r>
          </w:p>
          <w:p w14:paraId="2A18F15E"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 Công tác </w:t>
            </w:r>
            <w:r w:rsidRPr="004665BE">
              <w:rPr>
                <w:rFonts w:eastAsia="Times New Roman"/>
                <w:bCs/>
                <w:iCs/>
                <w:lang w:val="vi-VN"/>
              </w:rPr>
              <w:t>quy hoạch diện tích đất nhà Rông, việc cấp bìa đỏ đất sinh hoạt cộng đồng</w:t>
            </w:r>
            <w:r w:rsidRPr="00D42B56">
              <w:rPr>
                <w:rFonts w:eastAsia="Times New Roman"/>
                <w:bCs/>
                <w:iCs/>
                <w:lang w:val="es-ES"/>
              </w:rPr>
              <w:t>: UBND huyện đã chỉ đạo Phòng Tài nguyên và Môi trường huyện</w:t>
            </w:r>
            <w:r w:rsidRPr="00D42B56">
              <w:rPr>
                <w:rFonts w:eastAsia="Times New Roman"/>
                <w:b/>
                <w:bCs/>
                <w:iCs/>
                <w:lang w:val="es-ES"/>
              </w:rPr>
              <w:t xml:space="preserve"> </w:t>
            </w:r>
            <w:r w:rsidRPr="00D42B56">
              <w:rPr>
                <w:rFonts w:eastAsia="Times New Roman"/>
                <w:bCs/>
                <w:iCs/>
                <w:lang w:val="es-ES"/>
              </w:rPr>
              <w:t>phối hợp với UBND các xã, thị trấn tiến hành kiểm tra rà soát, cập nhật diện tích đất nhà rông, nhà văn hóa, đất sinh hoạt cộng đồng vào kế hoạch sử dụng đất năm 2024 huyện Kon Rẫy tham mưu UBND huyện trình UBND tỉnh phê duyệt để làm cơ sở triển khai thực hiện cấp GCNQSDĐ theo đúng quy định với tổng diện tích 3,64ha/42 vị trí/05 xã. Cụ thể:</w:t>
            </w:r>
          </w:p>
          <w:p w14:paraId="19F07918"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Pne: 0,25ha/04 vị trí.</w:t>
            </w:r>
          </w:p>
          <w:p w14:paraId="39624E4F"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Xã Đăk Kôi: 0,36 ha/09 vị </w:t>
            </w:r>
            <w:r w:rsidRPr="00D42B56">
              <w:rPr>
                <w:rFonts w:eastAsia="Times New Roman"/>
                <w:bCs/>
                <w:iCs/>
                <w:lang w:val="es-ES"/>
              </w:rPr>
              <w:lastRenderedPageBreak/>
              <w:t>trí.</w:t>
            </w:r>
          </w:p>
          <w:p w14:paraId="0B62F635"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Ruồng: 0,93ha/10 vị trí.</w:t>
            </w:r>
          </w:p>
          <w:p w14:paraId="6E8C09FF"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Xã Đăk Tơ Lung: 0,68ha/08 vị trí. </w:t>
            </w:r>
          </w:p>
          <w:p w14:paraId="0D686510"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Tờ Re: 1,42ha/11 vị trí.</w:t>
            </w:r>
          </w:p>
          <w:p w14:paraId="78F9E02A" w14:textId="77777777" w:rsidR="005471E8" w:rsidRPr="00D42B56" w:rsidRDefault="005471E8"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Sau khi Kế hoạch sử dụng đất năm 2024 huyện Kon Rẫy được UBND tỉnh phê duyệt, Phòng Tài nguyên và Môi trường huyện sẽ tiến hành thông báo công bố, công khai đến các cơ quan đơn vị địa phương để tiến hành thực hiện các thủ tục Cấp GCNQSDĐ theo quy định.</w:t>
            </w:r>
          </w:p>
          <w:p w14:paraId="2519A4CB" w14:textId="77777777" w:rsidR="005471E8" w:rsidRPr="00D42B56" w:rsidRDefault="005471E8" w:rsidP="005471E8">
            <w:pPr>
              <w:spacing w:before="100" w:after="100"/>
              <w:ind w:firstLine="748"/>
              <w:jc w:val="both"/>
              <w:rPr>
                <w:rFonts w:eastAsia="Arial"/>
                <w:szCs w:val="28"/>
                <w:lang w:val="es-ES"/>
              </w:rPr>
            </w:pPr>
            <w:r w:rsidRPr="00D42B56">
              <w:rPr>
                <w:rFonts w:eastAsia="Arial"/>
                <w:bCs/>
                <w:iCs/>
                <w:szCs w:val="28"/>
                <w:lang w:val="es-ES"/>
              </w:rPr>
              <w:t>- C</w:t>
            </w:r>
            <w:r w:rsidRPr="00896BFE">
              <w:rPr>
                <w:rFonts w:eastAsia="Arial"/>
                <w:bCs/>
                <w:iCs/>
                <w:szCs w:val="28"/>
                <w:lang w:val="vi-VN"/>
              </w:rPr>
              <w:t>ông tác quy hoạch khoanh vùng nguyên liệu</w:t>
            </w:r>
            <w:r w:rsidRPr="00D42B56">
              <w:rPr>
                <w:rFonts w:eastAsia="Arial"/>
                <w:szCs w:val="28"/>
                <w:lang w:val="es-ES"/>
              </w:rPr>
              <w:t xml:space="preserve">: Qua theo dõi về công tác quản lý, bảo vệ rừng hằng năm trên địa bàn thì hầu hết diện tích rừng đã được giao cho các tổ chức, </w:t>
            </w:r>
            <w:r w:rsidRPr="00D42B56">
              <w:rPr>
                <w:rFonts w:eastAsia="Arial"/>
                <w:szCs w:val="28"/>
                <w:lang w:val="es-ES"/>
              </w:rPr>
              <w:lastRenderedPageBreak/>
              <w:t>hộ gia đình quản lý, bảo vệ. Trong đó, các nguyên liệu để làm nhà rông như cỏ tranh, dây mây,.. đều nằm trong phần diện tích rừng của các tổ chức, cá nhân đang quản lý. Để đảm bảo vùng nguyên liệu phục vụ làm nhà rông, UBND huyện ban hành Công văn số 112/UBND-TH ngày 18/01/2024</w:t>
            </w:r>
            <w:r>
              <w:rPr>
                <w:rStyle w:val="FootnoteReference"/>
                <w:rFonts w:eastAsia="Arial"/>
                <w:szCs w:val="28"/>
              </w:rPr>
              <w:footnoteReference w:id="6"/>
            </w:r>
            <w:r w:rsidRPr="00D42B56">
              <w:rPr>
                <w:rFonts w:eastAsia="Arial"/>
                <w:szCs w:val="28"/>
                <w:lang w:val="es-ES"/>
              </w:rPr>
              <w:t xml:space="preserve"> chỉ đạo hướng dẫn UBND các xã, thị trấn về tổ chức rà soát, lựa chọn và quy hoạch vùng nguyên liệu phục vụ công tác khôi phục, gìn giữ nhà Rông truyền thống các dân tộc thiểu số trên địa bàn huyện, cụ thể:</w:t>
            </w:r>
          </w:p>
          <w:p w14:paraId="63D3CB32" w14:textId="77777777" w:rsidR="005471E8" w:rsidRPr="00D42B56" w:rsidRDefault="005471E8" w:rsidP="005471E8">
            <w:pPr>
              <w:widowControl w:val="0"/>
              <w:spacing w:before="100" w:after="100"/>
              <w:ind w:firstLine="748"/>
              <w:jc w:val="both"/>
              <w:rPr>
                <w:rFonts w:eastAsia="Arial"/>
                <w:szCs w:val="28"/>
                <w:lang w:val="es-ES"/>
              </w:rPr>
            </w:pPr>
            <w:r w:rsidRPr="00D42B56">
              <w:rPr>
                <w:rFonts w:eastAsia="Arial"/>
                <w:szCs w:val="28"/>
                <w:lang w:val="es-ES"/>
              </w:rPr>
              <w:t xml:space="preserve">+ Tổ chức làm việc với các ngành của thôn để triển khai rà soát, thống nhất xác định vị trí, khu vực cụ thể vùng nguyên liệu truyền thống </w:t>
            </w:r>
            <w:r w:rsidRPr="00D42B56">
              <w:rPr>
                <w:rFonts w:eastAsia="Arial"/>
                <w:i/>
                <w:szCs w:val="28"/>
                <w:lang w:val="es-ES"/>
              </w:rPr>
              <w:t>(như cỏ tranh, dây mây,...)</w:t>
            </w:r>
            <w:r w:rsidRPr="00D42B56">
              <w:rPr>
                <w:rFonts w:eastAsia="Arial"/>
                <w:szCs w:val="28"/>
                <w:lang w:val="es-ES"/>
              </w:rPr>
              <w:t xml:space="preserve"> gắn liền </w:t>
            </w:r>
            <w:r w:rsidRPr="00D42B56">
              <w:rPr>
                <w:rFonts w:eastAsia="Arial"/>
                <w:szCs w:val="28"/>
                <w:lang w:val="es-ES"/>
              </w:rPr>
              <w:lastRenderedPageBreak/>
              <w:t>với công tác bảo vệ và phát triển rừng, đảm bảo nguồn nguyên liệu bền vững đáp ứng nhu cầu cho việc sửa chữa nhà Rông truyền thống khi bị xuống cấp, hư hỏng trên địa bàn từng thôn. Lưu ý việc quy hoạch vùng nguyên liệu phải xác định được cụ thể về lô, khoảnh, tiểu khu thuộc tổ chức hoặc cá nhân được giao quản lý bảo vệ rừng. Đồng thời tiến hành xây dựng bản đồ xác lập hiện trạng cụ thể để thông báo công khai cho thôn, người dân biết quản lý, bảo vệ và sử dụng hiệu quả, đúng mục đích, quy định của pháp luật.</w:t>
            </w:r>
          </w:p>
          <w:p w14:paraId="1025E792" w14:textId="4F2739FE" w:rsidR="005471E8" w:rsidRPr="00D42B56" w:rsidRDefault="005471E8" w:rsidP="005471E8">
            <w:pPr>
              <w:jc w:val="both"/>
              <w:rPr>
                <w:bCs/>
                <w:sz w:val="26"/>
                <w:szCs w:val="26"/>
                <w:lang w:val="es-ES"/>
              </w:rPr>
            </w:pPr>
            <w:r w:rsidRPr="00D42B56">
              <w:rPr>
                <w:rFonts w:eastAsia="Arial"/>
                <w:szCs w:val="28"/>
                <w:lang w:val="es-ES"/>
              </w:rPr>
              <w:t xml:space="preserve">+ Khi các thôn có kế hoạch, nhu cầu sửa chữa, làm mới nhà rông truyền thống phải báo cáo và đăng ký với chính quyền địa phương về dự kiến số lượng, loại vật liệu, thời gian triển khai </w:t>
            </w:r>
            <w:r w:rsidRPr="00D42B56">
              <w:rPr>
                <w:rFonts w:eastAsia="Arial"/>
                <w:i/>
                <w:szCs w:val="28"/>
                <w:lang w:val="es-ES"/>
              </w:rPr>
              <w:t>(</w:t>
            </w:r>
            <w:r w:rsidRPr="00D42B56">
              <w:rPr>
                <w:rFonts w:eastAsia="Arial"/>
                <w:i/>
                <w:iCs/>
                <w:szCs w:val="28"/>
                <w:lang w:val="es-ES"/>
              </w:rPr>
              <w:t>bắt đầu, kết thúc</w:t>
            </w:r>
            <w:r w:rsidRPr="00D42B56">
              <w:rPr>
                <w:rFonts w:eastAsia="Arial"/>
                <w:i/>
                <w:szCs w:val="28"/>
                <w:lang w:val="es-ES"/>
              </w:rPr>
              <w:t>)</w:t>
            </w:r>
            <w:r w:rsidRPr="00D42B56">
              <w:rPr>
                <w:rFonts w:eastAsia="Arial"/>
                <w:szCs w:val="28"/>
                <w:lang w:val="es-ES"/>
              </w:rPr>
              <w:t xml:space="preserve">,…để UBND </w:t>
            </w:r>
            <w:r w:rsidRPr="00D42B56">
              <w:rPr>
                <w:rFonts w:eastAsia="Arial"/>
                <w:szCs w:val="28"/>
                <w:lang w:val="es-ES"/>
              </w:rPr>
              <w:lastRenderedPageBreak/>
              <w:t xml:space="preserve">xã, thị trấn theo dõi, kiểm tra, giám sát và hỗ trợ nguồn lực </w:t>
            </w:r>
            <w:r w:rsidRPr="00D42B56">
              <w:rPr>
                <w:rFonts w:eastAsia="Arial"/>
                <w:i/>
                <w:szCs w:val="28"/>
                <w:lang w:val="es-ES"/>
              </w:rPr>
              <w:t>(nếu có)</w:t>
            </w:r>
            <w:r w:rsidRPr="00D42B56">
              <w:rPr>
                <w:rFonts w:eastAsia="Arial"/>
                <w:szCs w:val="28"/>
                <w:lang w:val="es-ES"/>
              </w:rPr>
              <w:t>. Tuyệt đối không khai thác gỗ rừng tự nhiên để sử dụng vật liệu trong việc sửa chữa, làm mới nhà Rông truyền thống.</w:t>
            </w:r>
          </w:p>
        </w:tc>
        <w:tc>
          <w:tcPr>
            <w:tcW w:w="1376" w:type="dxa"/>
            <w:vAlign w:val="center"/>
          </w:tcPr>
          <w:p w14:paraId="19319326" w14:textId="545CA81F" w:rsidR="00552606" w:rsidRPr="00B2429E" w:rsidRDefault="00581B74" w:rsidP="007700E7">
            <w:pPr>
              <w:jc w:val="center"/>
              <w:rPr>
                <w:rFonts w:cs="Times New Roman"/>
                <w:b/>
                <w:sz w:val="26"/>
                <w:szCs w:val="26"/>
              </w:rPr>
            </w:pPr>
            <w:r w:rsidRPr="00B2429E">
              <w:rPr>
                <w:rFonts w:cs="Times New Roman"/>
                <w:b/>
                <w:sz w:val="26"/>
                <w:szCs w:val="26"/>
              </w:rPr>
              <w:lastRenderedPageBreak/>
              <w:t>X</w:t>
            </w:r>
          </w:p>
        </w:tc>
        <w:tc>
          <w:tcPr>
            <w:tcW w:w="1478" w:type="dxa"/>
            <w:vAlign w:val="center"/>
          </w:tcPr>
          <w:p w14:paraId="1DE6DABE" w14:textId="77777777" w:rsidR="00552606" w:rsidRPr="00B2429E" w:rsidRDefault="00552606" w:rsidP="007700E7">
            <w:pPr>
              <w:jc w:val="center"/>
              <w:rPr>
                <w:rFonts w:cs="Times New Roman"/>
                <w:b/>
                <w:sz w:val="26"/>
                <w:szCs w:val="26"/>
              </w:rPr>
            </w:pPr>
          </w:p>
        </w:tc>
        <w:tc>
          <w:tcPr>
            <w:tcW w:w="1478" w:type="dxa"/>
            <w:vAlign w:val="center"/>
          </w:tcPr>
          <w:p w14:paraId="3C627EDE" w14:textId="77777777" w:rsidR="00552606" w:rsidRPr="00B2429E" w:rsidRDefault="00552606" w:rsidP="007700E7">
            <w:pPr>
              <w:jc w:val="center"/>
              <w:rPr>
                <w:rFonts w:cs="Times New Roman"/>
                <w:b/>
                <w:sz w:val="26"/>
                <w:szCs w:val="26"/>
              </w:rPr>
            </w:pPr>
          </w:p>
        </w:tc>
        <w:tc>
          <w:tcPr>
            <w:tcW w:w="1626" w:type="dxa"/>
            <w:vAlign w:val="center"/>
          </w:tcPr>
          <w:p w14:paraId="29A9EE4E" w14:textId="77777777" w:rsidR="00552606" w:rsidRPr="00B2429E" w:rsidRDefault="00552606" w:rsidP="007700E7">
            <w:pPr>
              <w:jc w:val="center"/>
              <w:rPr>
                <w:rFonts w:cs="Times New Roman"/>
                <w:b/>
                <w:sz w:val="26"/>
                <w:szCs w:val="26"/>
              </w:rPr>
            </w:pPr>
          </w:p>
        </w:tc>
        <w:tc>
          <w:tcPr>
            <w:tcW w:w="1603" w:type="dxa"/>
            <w:vAlign w:val="center"/>
          </w:tcPr>
          <w:p w14:paraId="7727F023" w14:textId="77777777" w:rsidR="00552606" w:rsidRPr="00B2429E" w:rsidRDefault="00552606" w:rsidP="007700E7">
            <w:pPr>
              <w:jc w:val="center"/>
              <w:rPr>
                <w:rFonts w:cs="Times New Roman"/>
                <w:b/>
                <w:sz w:val="26"/>
                <w:szCs w:val="26"/>
              </w:rPr>
            </w:pPr>
          </w:p>
        </w:tc>
      </w:tr>
      <w:tr w:rsidR="001E6B0A" w:rsidRPr="00B2429E" w14:paraId="7492FAC9" w14:textId="77777777" w:rsidTr="003363BA">
        <w:tc>
          <w:tcPr>
            <w:tcW w:w="589" w:type="dxa"/>
            <w:vAlign w:val="center"/>
          </w:tcPr>
          <w:p w14:paraId="5FD4A26B" w14:textId="77777777" w:rsidR="001E6B0A" w:rsidRPr="00B2429E" w:rsidRDefault="001E6B0A" w:rsidP="007700E7">
            <w:pPr>
              <w:jc w:val="center"/>
              <w:rPr>
                <w:rFonts w:cs="Times New Roman"/>
                <w:b/>
                <w:sz w:val="26"/>
                <w:szCs w:val="26"/>
              </w:rPr>
            </w:pPr>
          </w:p>
        </w:tc>
        <w:tc>
          <w:tcPr>
            <w:tcW w:w="3891" w:type="dxa"/>
            <w:vAlign w:val="center"/>
          </w:tcPr>
          <w:p w14:paraId="45ABDDE4" w14:textId="77777777" w:rsidR="001E6B0A" w:rsidRPr="009E2F78" w:rsidRDefault="001E6B0A" w:rsidP="001E6B0A">
            <w:pPr>
              <w:spacing w:before="80" w:after="80"/>
              <w:ind w:firstLine="720"/>
              <w:jc w:val="both"/>
              <w:rPr>
                <w:b/>
                <w:szCs w:val="28"/>
              </w:rPr>
            </w:pPr>
            <w:r w:rsidRPr="009E2F78">
              <w:rPr>
                <w:b/>
                <w:szCs w:val="28"/>
              </w:rPr>
              <w:t>2. Đối với UBND cac xã, TT.</w:t>
            </w:r>
          </w:p>
          <w:p w14:paraId="6D6C4AD1" w14:textId="77777777" w:rsidR="001E6B0A" w:rsidRPr="009E2F78" w:rsidRDefault="001E6B0A" w:rsidP="001E6B0A">
            <w:pPr>
              <w:spacing w:before="80" w:after="80"/>
              <w:ind w:firstLine="720"/>
              <w:jc w:val="both"/>
              <w:rPr>
                <w:szCs w:val="28"/>
              </w:rPr>
            </w:pPr>
            <w:r w:rsidRPr="009E2F78">
              <w:rPr>
                <w:color w:val="000000"/>
                <w:szCs w:val="28"/>
                <w:shd w:val="clear" w:color="auto" w:fill="FFFFFF"/>
              </w:rPr>
              <w:t xml:space="preserve">- Nghiêm túc triển khai thực hiện các nội dung theo kế hoạch số </w:t>
            </w:r>
            <w:r w:rsidRPr="009E2F78">
              <w:rPr>
                <w:szCs w:val="28"/>
              </w:rPr>
              <w:t>114/ KH- UBND, ngày 15/9/2021 của UBND huyện.</w:t>
            </w:r>
          </w:p>
          <w:p w14:paraId="6E7F2FB4" w14:textId="77777777" w:rsidR="001E6B0A" w:rsidRPr="009E2F78" w:rsidRDefault="001E6B0A" w:rsidP="001E6B0A">
            <w:pPr>
              <w:spacing w:before="80" w:after="80"/>
              <w:ind w:firstLine="720"/>
              <w:jc w:val="both"/>
              <w:rPr>
                <w:szCs w:val="28"/>
              </w:rPr>
            </w:pPr>
            <w:r w:rsidRPr="009E2F78">
              <w:rPr>
                <w:szCs w:val="28"/>
              </w:rPr>
              <w:t xml:space="preserve">- Tiếp tục đẩy mạnh công tác tuyên truyền  để người đồng bào DTTS tại một số thôn  nắm được tầm quan trọng của việc giữ gìn, bảo tồn văn hóa nhà rông và tổ chức các lễ hội tại nhà rông. </w:t>
            </w:r>
          </w:p>
          <w:p w14:paraId="20560F4B" w14:textId="77777777" w:rsidR="001E6B0A" w:rsidRPr="009E2F78" w:rsidRDefault="001E6B0A" w:rsidP="001E6B0A">
            <w:pPr>
              <w:spacing w:before="80" w:after="80"/>
              <w:ind w:firstLine="720"/>
              <w:jc w:val="both"/>
              <w:rPr>
                <w:szCs w:val="28"/>
              </w:rPr>
            </w:pPr>
            <w:r w:rsidRPr="009E2F78">
              <w:rPr>
                <w:szCs w:val="28"/>
              </w:rPr>
              <w:t>- Chỉ đạo cán bộ chuyên môn  của xã, thị trấn xác lập hồ sơ quản lý công tác bảo tồn, giữ gìn văn hóa nhà rông.</w:t>
            </w:r>
          </w:p>
          <w:p w14:paraId="7B67CFAA" w14:textId="52BBFBE1" w:rsidR="001E6B0A" w:rsidRPr="00B2429E" w:rsidRDefault="005471E8" w:rsidP="001E6B0A">
            <w:pPr>
              <w:widowControl w:val="0"/>
              <w:jc w:val="both"/>
              <w:rPr>
                <w:rFonts w:cs="Times New Roman"/>
                <w:sz w:val="26"/>
                <w:szCs w:val="26"/>
              </w:rPr>
            </w:pPr>
            <w:r>
              <w:rPr>
                <w:szCs w:val="28"/>
              </w:rPr>
              <w:lastRenderedPageBreak/>
              <w:tab/>
            </w:r>
            <w:r w:rsidR="001E6B0A">
              <w:rPr>
                <w:szCs w:val="28"/>
              </w:rPr>
              <w:t>- Thường xuyên kiểm tra, h</w:t>
            </w:r>
            <w:r w:rsidR="001E6B0A" w:rsidRPr="009E2F78">
              <w:rPr>
                <w:szCs w:val="28"/>
              </w:rPr>
              <w:t>ướng dẫn phối hợp  với ngành điện lắp đạt các thiết bị điệ</w:t>
            </w:r>
            <w:r w:rsidR="001E6B0A">
              <w:rPr>
                <w:szCs w:val="28"/>
              </w:rPr>
              <w:t xml:space="preserve">n </w:t>
            </w:r>
            <w:r w:rsidR="001E6B0A" w:rsidRPr="009E2F78">
              <w:rPr>
                <w:szCs w:val="28"/>
              </w:rPr>
              <w:t xml:space="preserve"> đảm bảo an toàn phòng chống cháy nhà rông.</w:t>
            </w:r>
          </w:p>
        </w:tc>
        <w:tc>
          <w:tcPr>
            <w:tcW w:w="3835" w:type="dxa"/>
            <w:vAlign w:val="center"/>
          </w:tcPr>
          <w:p w14:paraId="5950430E" w14:textId="77777777" w:rsidR="001E6B0A" w:rsidRDefault="005471E8" w:rsidP="005471E8">
            <w:pPr>
              <w:jc w:val="both"/>
              <w:rPr>
                <w:rFonts w:eastAsia="Times New Roman"/>
              </w:rPr>
            </w:pPr>
            <w:r>
              <w:rPr>
                <w:bCs/>
                <w:sz w:val="26"/>
                <w:szCs w:val="26"/>
              </w:rPr>
              <w:lastRenderedPageBreak/>
              <w:tab/>
              <w:t xml:space="preserve">- </w:t>
            </w:r>
            <w:r w:rsidRPr="00D7304F">
              <w:rPr>
                <w:rFonts w:eastAsia="Times New Roman"/>
                <w:lang w:val="vi"/>
              </w:rPr>
              <w:t>UBND các xã, thị trấn</w:t>
            </w:r>
            <w:r>
              <w:rPr>
                <w:rFonts w:eastAsia="Times New Roman"/>
              </w:rPr>
              <w:t xml:space="preserve"> đã</w:t>
            </w:r>
            <w:r w:rsidRPr="00D7304F">
              <w:rPr>
                <w:rFonts w:eastAsia="Times New Roman"/>
              </w:rPr>
              <w:t xml:space="preserve"> </w:t>
            </w:r>
            <w:r>
              <w:rPr>
                <w:rFonts w:eastAsia="Times New Roman"/>
              </w:rPr>
              <w:t xml:space="preserve">xây dựng kế hoạch và tổ chức triển khai </w:t>
            </w:r>
            <w:r w:rsidRPr="00D7304F">
              <w:rPr>
                <w:rFonts w:eastAsia="Times New Roman"/>
              </w:rPr>
              <w:t xml:space="preserve">thực hiện theo </w:t>
            </w:r>
            <w:r>
              <w:rPr>
                <w:rFonts w:eastAsia="Times New Roman"/>
                <w:bCs/>
                <w:iCs/>
                <w:lang w:val="vi-VN"/>
              </w:rPr>
              <w:t>Kế hoạch số 114/KH-UBND</w:t>
            </w:r>
            <w:r w:rsidRPr="00D7304F">
              <w:rPr>
                <w:rFonts w:eastAsia="Times New Roman"/>
                <w:bCs/>
                <w:iCs/>
                <w:lang w:val="vi-VN"/>
              </w:rPr>
              <w:t xml:space="preserve"> ngày 15/9/2021 của UBND huyện</w:t>
            </w:r>
            <w:r w:rsidRPr="00D7304F">
              <w:rPr>
                <w:rFonts w:eastAsia="Times New Roman"/>
                <w:bCs/>
                <w:iCs/>
              </w:rPr>
              <w:t xml:space="preserve"> phù hợp với tình hình thực tiễn tại địa phương</w:t>
            </w:r>
            <w:r w:rsidRPr="00D7304F">
              <w:rPr>
                <w:rFonts w:eastAsia="Times New Roman"/>
              </w:rPr>
              <w:t>.</w:t>
            </w:r>
          </w:p>
          <w:p w14:paraId="67C54FBE" w14:textId="77777777" w:rsidR="00C72C6D" w:rsidRDefault="00C72C6D" w:rsidP="005471E8">
            <w:pPr>
              <w:jc w:val="both"/>
              <w:rPr>
                <w:rFonts w:eastAsia="Times New Roman"/>
              </w:rPr>
            </w:pPr>
            <w:r>
              <w:rPr>
                <w:rFonts w:eastAsia="Times New Roman"/>
              </w:rPr>
              <w:tab/>
              <w:t xml:space="preserve">- </w:t>
            </w:r>
            <w:r w:rsidRPr="00D7304F">
              <w:rPr>
                <w:rFonts w:eastAsia="Times New Roman"/>
                <w:lang w:val="vi"/>
              </w:rPr>
              <w:t>UBND các xã, thị trấn</w:t>
            </w:r>
            <w:r w:rsidRPr="00D7304F">
              <w:rPr>
                <w:rFonts w:eastAsia="Times New Roman"/>
              </w:rPr>
              <w:t xml:space="preserve"> phối hợp với </w:t>
            </w:r>
            <w:r>
              <w:rPr>
                <w:rFonts w:eastAsia="Times New Roman"/>
              </w:rPr>
              <w:t xml:space="preserve">cơ quan, đơn vị có liên quan </w:t>
            </w:r>
            <w:r w:rsidRPr="00D7304F">
              <w:rPr>
                <w:rFonts w:eastAsia="Times New Roman"/>
              </w:rPr>
              <w:t>đẩy mạnh</w:t>
            </w:r>
            <w:r>
              <w:rPr>
                <w:rFonts w:eastAsia="Times New Roman"/>
              </w:rPr>
              <w:t xml:space="preserve"> công tác</w:t>
            </w:r>
            <w:r w:rsidRPr="00D7304F">
              <w:rPr>
                <w:rFonts w:eastAsia="Times New Roman"/>
              </w:rPr>
              <w:t xml:space="preserve"> tuyên truyền đến các tầng lớp Nhân dân trên địa bàn</w:t>
            </w:r>
            <w:r>
              <w:rPr>
                <w:rFonts w:eastAsia="Times New Roman"/>
              </w:rPr>
              <w:t xml:space="preserve"> bằng nhiều hình thức phù hợp như tuyên truyền miệng, thông qua buổi họp thôn, làng, đài truyền thanh cơ sở, trang thôn tin điện tử...</w:t>
            </w:r>
            <w:r w:rsidRPr="00D7304F">
              <w:rPr>
                <w:rFonts w:eastAsia="Times New Roman"/>
              </w:rPr>
              <w:t xml:space="preserve"> </w:t>
            </w:r>
            <w:r>
              <w:rPr>
                <w:rFonts w:eastAsia="Times New Roman"/>
              </w:rPr>
              <w:t xml:space="preserve">nhằm quảng bá, giới thiệu giá trị nhà Rông truyền thống </w:t>
            </w:r>
            <w:r>
              <w:rPr>
                <w:rFonts w:eastAsia="Times New Roman"/>
              </w:rPr>
              <w:lastRenderedPageBreak/>
              <w:t xml:space="preserve">của các dân tộc thiểu số tại chỗ </w:t>
            </w:r>
            <w:r w:rsidRPr="00D7304F">
              <w:rPr>
                <w:rFonts w:eastAsia="Times New Roman"/>
              </w:rPr>
              <w:t xml:space="preserve">góp phần chuyển biến về nhận thức trong Nhân dân về </w:t>
            </w:r>
            <w:r w:rsidRPr="00D7304F">
              <w:rPr>
                <w:rFonts w:eastAsia="Times New Roman"/>
                <w:lang w:val="vi"/>
              </w:rPr>
              <w:t xml:space="preserve">tầm quan trọng của việc giữ gìn, bảo tồn văn hóa nhà </w:t>
            </w:r>
            <w:r>
              <w:rPr>
                <w:rFonts w:eastAsia="Times New Roman"/>
                <w:lang w:val="vi"/>
              </w:rPr>
              <w:t>Rông</w:t>
            </w:r>
            <w:r w:rsidRPr="00D7304F">
              <w:rPr>
                <w:rFonts w:eastAsia="Times New Roman"/>
                <w:lang w:val="vi"/>
              </w:rPr>
              <w:t xml:space="preserve"> và tổ chức các lễ hội tại nhà </w:t>
            </w:r>
            <w:r>
              <w:rPr>
                <w:rFonts w:eastAsia="Times New Roman"/>
                <w:lang w:val="vi"/>
              </w:rPr>
              <w:t>Rông</w:t>
            </w:r>
            <w:r w:rsidRPr="00D7304F">
              <w:rPr>
                <w:rFonts w:eastAsia="Times New Roman"/>
                <w:lang w:val="vi"/>
              </w:rPr>
              <w:t>.</w:t>
            </w:r>
          </w:p>
          <w:p w14:paraId="4D7F505D" w14:textId="77777777" w:rsidR="00C72C6D" w:rsidRDefault="00C72C6D" w:rsidP="005471E8">
            <w:pPr>
              <w:jc w:val="both"/>
              <w:rPr>
                <w:rFonts w:eastAsia="Times New Roman"/>
                <w:bCs/>
                <w:spacing w:val="-2"/>
                <w:szCs w:val="28"/>
              </w:rPr>
            </w:pPr>
            <w:r>
              <w:rPr>
                <w:rFonts w:eastAsia="Times New Roman"/>
              </w:rPr>
              <w:tab/>
              <w:t xml:space="preserve">- </w:t>
            </w:r>
            <w:r w:rsidRPr="00A204FD">
              <w:rPr>
                <w:rFonts w:eastAsia="Times New Roman"/>
                <w:bCs/>
                <w:spacing w:val="-2"/>
                <w:szCs w:val="28"/>
              </w:rPr>
              <w:t xml:space="preserve">UBND các xã, thị trấn đã </w:t>
            </w:r>
            <w:r>
              <w:rPr>
                <w:rFonts w:eastAsia="Times New Roman"/>
                <w:bCs/>
                <w:spacing w:val="-2"/>
                <w:szCs w:val="28"/>
              </w:rPr>
              <w:t>lập hồ sơ quản lý công tác bảo tồn, giữ gì</w:t>
            </w:r>
            <w:r w:rsidRPr="00A204FD">
              <w:rPr>
                <w:rFonts w:eastAsia="Times New Roman"/>
                <w:bCs/>
                <w:spacing w:val="-2"/>
                <w:szCs w:val="28"/>
              </w:rPr>
              <w:t xml:space="preserve">n văn hóa nhà </w:t>
            </w:r>
            <w:r>
              <w:rPr>
                <w:rFonts w:eastAsia="Times New Roman"/>
                <w:bCs/>
                <w:spacing w:val="-2"/>
                <w:szCs w:val="28"/>
              </w:rPr>
              <w:t>Rông</w:t>
            </w:r>
            <w:r w:rsidRPr="00A204FD">
              <w:rPr>
                <w:rFonts w:eastAsia="Times New Roman"/>
                <w:bCs/>
                <w:spacing w:val="-2"/>
                <w:szCs w:val="28"/>
              </w:rPr>
              <w:t xml:space="preserve"> để phục vụ cho công tác quản lý </w:t>
            </w:r>
            <w:r>
              <w:rPr>
                <w:rFonts w:eastAsia="Times New Roman"/>
                <w:bCs/>
                <w:spacing w:val="-2"/>
                <w:szCs w:val="28"/>
              </w:rPr>
              <w:t>trên địa bàn</w:t>
            </w:r>
            <w:r w:rsidRPr="00A204FD">
              <w:rPr>
                <w:rFonts w:eastAsia="Times New Roman"/>
                <w:bCs/>
                <w:spacing w:val="-2"/>
                <w:szCs w:val="28"/>
              </w:rPr>
              <w:t>.</w:t>
            </w:r>
          </w:p>
          <w:p w14:paraId="5896A312" w14:textId="2EF3D90D" w:rsidR="00C72C6D" w:rsidRPr="00C72C6D" w:rsidRDefault="00C72C6D" w:rsidP="005471E8">
            <w:pPr>
              <w:jc w:val="both"/>
              <w:rPr>
                <w:bCs/>
                <w:sz w:val="26"/>
                <w:szCs w:val="26"/>
              </w:rPr>
            </w:pPr>
            <w:r>
              <w:rPr>
                <w:rFonts w:eastAsia="Times New Roman"/>
                <w:bCs/>
                <w:spacing w:val="-2"/>
                <w:szCs w:val="28"/>
              </w:rPr>
              <w:tab/>
              <w:t xml:space="preserve">- </w:t>
            </w:r>
            <w:r w:rsidRPr="00D7304F">
              <w:rPr>
                <w:rFonts w:eastAsia="Times New Roman"/>
                <w:lang w:val="vi"/>
              </w:rPr>
              <w:t>UBND các xã, thị trấn</w:t>
            </w:r>
            <w:r>
              <w:rPr>
                <w:rFonts w:eastAsia="Times New Roman"/>
              </w:rPr>
              <w:t xml:space="preserve"> đã p</w:t>
            </w:r>
            <w:r w:rsidRPr="00D7304F">
              <w:rPr>
                <w:rFonts w:eastAsia="Times New Roman"/>
              </w:rPr>
              <w:t xml:space="preserve">hối hợp với Điện lực huyện trong việc </w:t>
            </w:r>
            <w:r w:rsidRPr="00D7304F">
              <w:rPr>
                <w:rFonts w:eastAsia="Times New Roman"/>
                <w:lang w:val="vi"/>
              </w:rPr>
              <w:t xml:space="preserve">hướng dẫn </w:t>
            </w:r>
            <w:r w:rsidRPr="00D7304F">
              <w:rPr>
                <w:rFonts w:eastAsia="Times New Roman"/>
              </w:rPr>
              <w:t xml:space="preserve">và tổ chức </w:t>
            </w:r>
            <w:r w:rsidRPr="00D7304F">
              <w:rPr>
                <w:rFonts w:eastAsia="Times New Roman"/>
                <w:lang w:val="vi"/>
              </w:rPr>
              <w:t>lắp đ</w:t>
            </w:r>
            <w:r w:rsidRPr="00D7304F">
              <w:rPr>
                <w:rFonts w:eastAsia="Times New Roman"/>
              </w:rPr>
              <w:t>ặ</w:t>
            </w:r>
            <w:r w:rsidRPr="00D7304F">
              <w:rPr>
                <w:rFonts w:eastAsia="Times New Roman"/>
                <w:lang w:val="vi"/>
              </w:rPr>
              <w:t xml:space="preserve">t các thiết bị điện </w:t>
            </w:r>
            <w:r w:rsidRPr="00D7304F">
              <w:rPr>
                <w:rFonts w:eastAsia="Times New Roman"/>
              </w:rPr>
              <w:t xml:space="preserve">đảm bảo </w:t>
            </w:r>
            <w:r w:rsidRPr="00D7304F">
              <w:rPr>
                <w:rFonts w:eastAsia="Times New Roman"/>
                <w:lang w:val="vi"/>
              </w:rPr>
              <w:t>an toàn</w:t>
            </w:r>
            <w:r w:rsidRPr="00D7304F">
              <w:rPr>
                <w:rFonts w:eastAsia="Times New Roman"/>
              </w:rPr>
              <w:t xml:space="preserve">, </w:t>
            </w:r>
            <w:r w:rsidRPr="00D7304F">
              <w:rPr>
                <w:rFonts w:eastAsia="Times New Roman"/>
                <w:lang w:val="vi"/>
              </w:rPr>
              <w:t>phòng</w:t>
            </w:r>
            <w:r w:rsidRPr="00D7304F">
              <w:rPr>
                <w:rFonts w:eastAsia="Times New Roman"/>
              </w:rPr>
              <w:t xml:space="preserve"> cháy, chữa</w:t>
            </w:r>
            <w:r w:rsidRPr="00D7304F">
              <w:rPr>
                <w:rFonts w:eastAsia="Times New Roman"/>
                <w:lang w:val="vi"/>
              </w:rPr>
              <w:t xml:space="preserve"> cháy </w:t>
            </w:r>
            <w:r w:rsidRPr="00D7304F">
              <w:rPr>
                <w:rFonts w:eastAsia="Times New Roman"/>
              </w:rPr>
              <w:t xml:space="preserve">trong </w:t>
            </w:r>
            <w:r w:rsidRPr="00D7304F">
              <w:rPr>
                <w:rFonts w:eastAsia="Times New Roman"/>
                <w:lang w:val="vi"/>
              </w:rPr>
              <w:t xml:space="preserve">nhà </w:t>
            </w:r>
            <w:r>
              <w:rPr>
                <w:rFonts w:eastAsia="Times New Roman"/>
                <w:lang w:val="vi"/>
              </w:rPr>
              <w:t>Rông</w:t>
            </w:r>
            <w:r w:rsidRPr="00D7304F">
              <w:rPr>
                <w:rFonts w:eastAsia="Times New Roman"/>
              </w:rPr>
              <w:t xml:space="preserve"> đảm bảo an toàn, thẩm mỹ</w:t>
            </w:r>
            <w:r w:rsidRPr="00D7304F">
              <w:rPr>
                <w:rFonts w:eastAsia="Times New Roman"/>
                <w:lang w:val="vi"/>
              </w:rPr>
              <w:t>.</w:t>
            </w:r>
          </w:p>
        </w:tc>
        <w:tc>
          <w:tcPr>
            <w:tcW w:w="1376" w:type="dxa"/>
            <w:vAlign w:val="center"/>
          </w:tcPr>
          <w:p w14:paraId="25FABC30" w14:textId="669766D1" w:rsidR="001E6B0A" w:rsidRPr="00B2429E" w:rsidRDefault="00C72C6D" w:rsidP="007700E7">
            <w:pPr>
              <w:jc w:val="center"/>
              <w:rPr>
                <w:rFonts w:cs="Times New Roman"/>
                <w:b/>
                <w:sz w:val="26"/>
                <w:szCs w:val="26"/>
              </w:rPr>
            </w:pPr>
            <w:r>
              <w:rPr>
                <w:rFonts w:cs="Times New Roman"/>
                <w:b/>
                <w:sz w:val="26"/>
                <w:szCs w:val="26"/>
              </w:rPr>
              <w:lastRenderedPageBreak/>
              <w:t>X</w:t>
            </w:r>
          </w:p>
        </w:tc>
        <w:tc>
          <w:tcPr>
            <w:tcW w:w="1478" w:type="dxa"/>
            <w:vAlign w:val="center"/>
          </w:tcPr>
          <w:p w14:paraId="1F123E54" w14:textId="77777777" w:rsidR="001E6B0A" w:rsidRPr="00B2429E" w:rsidRDefault="001E6B0A" w:rsidP="007700E7">
            <w:pPr>
              <w:jc w:val="center"/>
              <w:rPr>
                <w:rFonts w:cs="Times New Roman"/>
                <w:b/>
                <w:sz w:val="26"/>
                <w:szCs w:val="26"/>
              </w:rPr>
            </w:pPr>
          </w:p>
        </w:tc>
        <w:tc>
          <w:tcPr>
            <w:tcW w:w="1478" w:type="dxa"/>
            <w:vAlign w:val="center"/>
          </w:tcPr>
          <w:p w14:paraId="19EDDB88" w14:textId="77777777" w:rsidR="001E6B0A" w:rsidRPr="00B2429E" w:rsidRDefault="001E6B0A" w:rsidP="007700E7">
            <w:pPr>
              <w:jc w:val="center"/>
              <w:rPr>
                <w:rFonts w:cs="Times New Roman"/>
                <w:b/>
                <w:sz w:val="26"/>
                <w:szCs w:val="26"/>
              </w:rPr>
            </w:pPr>
          </w:p>
        </w:tc>
        <w:tc>
          <w:tcPr>
            <w:tcW w:w="1626" w:type="dxa"/>
            <w:vAlign w:val="center"/>
          </w:tcPr>
          <w:p w14:paraId="550BC107" w14:textId="77777777" w:rsidR="001E6B0A" w:rsidRPr="00B2429E" w:rsidRDefault="001E6B0A" w:rsidP="007700E7">
            <w:pPr>
              <w:jc w:val="center"/>
              <w:rPr>
                <w:rFonts w:cs="Times New Roman"/>
                <w:b/>
                <w:sz w:val="26"/>
                <w:szCs w:val="26"/>
              </w:rPr>
            </w:pPr>
          </w:p>
        </w:tc>
        <w:tc>
          <w:tcPr>
            <w:tcW w:w="1603" w:type="dxa"/>
            <w:vAlign w:val="center"/>
          </w:tcPr>
          <w:p w14:paraId="3EF91477" w14:textId="77777777" w:rsidR="001E6B0A" w:rsidRPr="00B2429E" w:rsidRDefault="001E6B0A" w:rsidP="007700E7">
            <w:pPr>
              <w:jc w:val="center"/>
              <w:rPr>
                <w:rFonts w:cs="Times New Roman"/>
                <w:b/>
                <w:sz w:val="26"/>
                <w:szCs w:val="26"/>
              </w:rPr>
            </w:pPr>
          </w:p>
        </w:tc>
      </w:tr>
      <w:tr w:rsidR="00552606" w:rsidRPr="00B2429E" w14:paraId="77203646" w14:textId="77777777" w:rsidTr="003363BA">
        <w:tc>
          <w:tcPr>
            <w:tcW w:w="589" w:type="dxa"/>
            <w:vAlign w:val="center"/>
          </w:tcPr>
          <w:p w14:paraId="3501ACFB" w14:textId="404FD9D6" w:rsidR="00552606" w:rsidRPr="00B2429E" w:rsidRDefault="00E72452" w:rsidP="007700E7">
            <w:pPr>
              <w:jc w:val="center"/>
              <w:rPr>
                <w:rFonts w:cs="Times New Roman"/>
                <w:b/>
                <w:sz w:val="26"/>
                <w:szCs w:val="26"/>
              </w:rPr>
            </w:pPr>
            <w:r w:rsidRPr="00B2429E">
              <w:rPr>
                <w:rFonts w:cs="Times New Roman"/>
                <w:b/>
                <w:sz w:val="26"/>
                <w:szCs w:val="26"/>
              </w:rPr>
              <w:lastRenderedPageBreak/>
              <w:t>2</w:t>
            </w:r>
          </w:p>
        </w:tc>
        <w:tc>
          <w:tcPr>
            <w:tcW w:w="3891" w:type="dxa"/>
            <w:vAlign w:val="center"/>
          </w:tcPr>
          <w:p w14:paraId="1C55E6F6" w14:textId="478535FF" w:rsidR="00552606" w:rsidRPr="00B2429E" w:rsidRDefault="00E72452" w:rsidP="00E72452">
            <w:pPr>
              <w:widowControl w:val="0"/>
              <w:jc w:val="both"/>
              <w:rPr>
                <w:rFonts w:cs="Times New Roman"/>
                <w:sz w:val="26"/>
                <w:szCs w:val="26"/>
              </w:rPr>
            </w:pPr>
            <w:r w:rsidRPr="00B2429E">
              <w:rPr>
                <w:rFonts w:cs="Times New Roman"/>
                <w:sz w:val="26"/>
                <w:szCs w:val="26"/>
              </w:rPr>
              <w:t xml:space="preserve">Báo cáo kết quả giám sát chuyên đề về </w:t>
            </w:r>
            <w:r w:rsidR="00ED0151" w:rsidRPr="00ED0151">
              <w:rPr>
                <w:rFonts w:cs="Times New Roman"/>
                <w:sz w:val="26"/>
                <w:szCs w:val="26"/>
              </w:rPr>
              <w:t>việc thực hiện quyết định số 12/QĐ- TTg ngày 06/3/2018 cuat Thủ Tướng Chính Phủ về tiêu chí lựa chọn, công nhận người có uy tín trong vùng đồng bào DTTS trên địa bàn huyện</w:t>
            </w:r>
          </w:p>
        </w:tc>
        <w:tc>
          <w:tcPr>
            <w:tcW w:w="3835" w:type="dxa"/>
            <w:vAlign w:val="center"/>
          </w:tcPr>
          <w:p w14:paraId="268A33AD" w14:textId="5CB25FC7" w:rsidR="00552606" w:rsidRPr="00B2429E" w:rsidRDefault="00A91BF7" w:rsidP="00A91BF7">
            <w:pPr>
              <w:jc w:val="both"/>
              <w:rPr>
                <w:bCs/>
                <w:sz w:val="26"/>
                <w:szCs w:val="26"/>
              </w:rPr>
            </w:pPr>
            <w:r>
              <w:rPr>
                <w:bCs/>
                <w:sz w:val="26"/>
                <w:szCs w:val="26"/>
              </w:rPr>
              <w:t xml:space="preserve">Báo cáo số 270/BC-UBND ngày 02/7/2024 của UBND huyện về </w:t>
            </w:r>
            <w:r w:rsidRPr="00A91BF7">
              <w:rPr>
                <w:bCs/>
                <w:sz w:val="26"/>
                <w:szCs w:val="26"/>
              </w:rPr>
              <w:t xml:space="preserve">Kết quả khắc phục những tồn tại, hạn chế sau kết luận của đoàn giám sát về tình hình thực hiện Quyết định số 12/2018/QĐ-TTg, ngày 06/3/2018 của Thủ tướng </w:t>
            </w:r>
            <w:r w:rsidRPr="00A91BF7">
              <w:rPr>
                <w:bCs/>
                <w:sz w:val="26"/>
                <w:szCs w:val="26"/>
              </w:rPr>
              <w:lastRenderedPageBreak/>
              <w:t>Chính phủ về tiêu chí lựa chọn, công nhận người có uy tín và chính sách đối với người có uy tín trong đồng bào DTTS năm 2021,2022 trên địa bàn huyện Kon Rẫy</w:t>
            </w:r>
          </w:p>
        </w:tc>
        <w:tc>
          <w:tcPr>
            <w:tcW w:w="1376" w:type="dxa"/>
            <w:vAlign w:val="center"/>
          </w:tcPr>
          <w:p w14:paraId="1EED3231" w14:textId="77777777" w:rsidR="00552606" w:rsidRPr="00B2429E" w:rsidRDefault="00552606" w:rsidP="007700E7">
            <w:pPr>
              <w:jc w:val="center"/>
              <w:rPr>
                <w:rFonts w:cs="Times New Roman"/>
                <w:b/>
                <w:sz w:val="26"/>
                <w:szCs w:val="26"/>
              </w:rPr>
            </w:pPr>
          </w:p>
        </w:tc>
        <w:tc>
          <w:tcPr>
            <w:tcW w:w="1478" w:type="dxa"/>
            <w:vAlign w:val="center"/>
          </w:tcPr>
          <w:p w14:paraId="0CAB3A13" w14:textId="77777777" w:rsidR="00552606" w:rsidRPr="00B2429E" w:rsidRDefault="00552606" w:rsidP="007700E7">
            <w:pPr>
              <w:jc w:val="center"/>
              <w:rPr>
                <w:rFonts w:cs="Times New Roman"/>
                <w:b/>
                <w:sz w:val="26"/>
                <w:szCs w:val="26"/>
              </w:rPr>
            </w:pPr>
          </w:p>
        </w:tc>
        <w:tc>
          <w:tcPr>
            <w:tcW w:w="1478" w:type="dxa"/>
            <w:vAlign w:val="center"/>
          </w:tcPr>
          <w:p w14:paraId="1FDFAE31" w14:textId="5E6D476D" w:rsidR="00552606" w:rsidRPr="00B2429E" w:rsidRDefault="00552606" w:rsidP="007700E7">
            <w:pPr>
              <w:jc w:val="center"/>
              <w:rPr>
                <w:rFonts w:cs="Times New Roman"/>
                <w:b/>
                <w:sz w:val="26"/>
                <w:szCs w:val="26"/>
              </w:rPr>
            </w:pPr>
          </w:p>
        </w:tc>
        <w:tc>
          <w:tcPr>
            <w:tcW w:w="1626" w:type="dxa"/>
            <w:vAlign w:val="center"/>
          </w:tcPr>
          <w:p w14:paraId="632A459F" w14:textId="77777777" w:rsidR="00552606" w:rsidRPr="00B2429E" w:rsidRDefault="00552606" w:rsidP="007700E7">
            <w:pPr>
              <w:jc w:val="center"/>
              <w:rPr>
                <w:rFonts w:cs="Times New Roman"/>
                <w:b/>
                <w:sz w:val="26"/>
                <w:szCs w:val="26"/>
              </w:rPr>
            </w:pPr>
          </w:p>
        </w:tc>
        <w:tc>
          <w:tcPr>
            <w:tcW w:w="1603" w:type="dxa"/>
            <w:vAlign w:val="center"/>
          </w:tcPr>
          <w:p w14:paraId="67BDCAF6" w14:textId="42112C0F" w:rsidR="00552606" w:rsidRPr="00B2429E" w:rsidRDefault="00552606" w:rsidP="00ED0151">
            <w:pPr>
              <w:jc w:val="both"/>
              <w:rPr>
                <w:rFonts w:cs="Times New Roman"/>
                <w:b/>
                <w:sz w:val="26"/>
                <w:szCs w:val="26"/>
              </w:rPr>
            </w:pPr>
          </w:p>
        </w:tc>
      </w:tr>
      <w:tr w:rsidR="00D42B56" w:rsidRPr="00B2429E" w14:paraId="11C056CD" w14:textId="77777777" w:rsidTr="003363BA">
        <w:tc>
          <w:tcPr>
            <w:tcW w:w="589" w:type="dxa"/>
            <w:vAlign w:val="center"/>
          </w:tcPr>
          <w:p w14:paraId="5ADAA1AE" w14:textId="77777777" w:rsidR="00D42B56" w:rsidRPr="00B2429E" w:rsidRDefault="00D42B56" w:rsidP="007700E7">
            <w:pPr>
              <w:jc w:val="center"/>
              <w:rPr>
                <w:rFonts w:cs="Times New Roman"/>
                <w:b/>
                <w:sz w:val="26"/>
                <w:szCs w:val="26"/>
              </w:rPr>
            </w:pPr>
          </w:p>
        </w:tc>
        <w:tc>
          <w:tcPr>
            <w:tcW w:w="3891" w:type="dxa"/>
            <w:vAlign w:val="center"/>
          </w:tcPr>
          <w:p w14:paraId="10796F39" w14:textId="15976B8F" w:rsidR="00D42B56" w:rsidRPr="00B2429E" w:rsidRDefault="00D42B56" w:rsidP="00E72452">
            <w:pPr>
              <w:widowControl w:val="0"/>
              <w:jc w:val="both"/>
              <w:rPr>
                <w:rFonts w:cs="Times New Roman"/>
                <w:sz w:val="26"/>
                <w:szCs w:val="26"/>
              </w:rPr>
            </w:pPr>
            <w:r>
              <w:rPr>
                <w:color w:val="000000"/>
                <w:szCs w:val="28"/>
              </w:rPr>
              <w:t>1</w:t>
            </w:r>
            <w:r w:rsidRPr="005847FF">
              <w:rPr>
                <w:color w:val="000000"/>
                <w:szCs w:val="28"/>
              </w:rPr>
              <w:t xml:space="preserve">. </w:t>
            </w:r>
            <w:r>
              <w:rPr>
                <w:color w:val="000000"/>
                <w:szCs w:val="28"/>
              </w:rPr>
              <w:t>C</w:t>
            </w:r>
            <w:r w:rsidRPr="005847FF">
              <w:rPr>
                <w:color w:val="000000"/>
                <w:szCs w:val="28"/>
              </w:rPr>
              <w:t>hỉ đạo Phòng Dân Tộc huyện thường xuyên xuống cơ sở  giám sát việc cấp báo chí của bưu điện cho các đối tượng người uy tín theo qui định. Kết quả hoàn thành trướ</w:t>
            </w:r>
            <w:r>
              <w:rPr>
                <w:color w:val="000000"/>
                <w:szCs w:val="28"/>
              </w:rPr>
              <w:t xml:space="preserve">c </w:t>
            </w:r>
            <w:r w:rsidRPr="00AF687E">
              <w:rPr>
                <w:b/>
                <w:color w:val="000000"/>
                <w:szCs w:val="28"/>
              </w:rPr>
              <w:t>28/02/2024</w:t>
            </w:r>
            <w:r w:rsidRPr="005847FF">
              <w:rPr>
                <w:color w:val="000000"/>
                <w:szCs w:val="28"/>
              </w:rPr>
              <w:t>.</w:t>
            </w:r>
          </w:p>
        </w:tc>
        <w:tc>
          <w:tcPr>
            <w:tcW w:w="3835" w:type="dxa"/>
            <w:vAlign w:val="center"/>
          </w:tcPr>
          <w:p w14:paraId="21D7C403" w14:textId="29EA969E" w:rsidR="00A91BF7" w:rsidRPr="00A91BF7" w:rsidRDefault="00A91BF7" w:rsidP="00A91BF7">
            <w:pPr>
              <w:jc w:val="both"/>
              <w:rPr>
                <w:bCs/>
                <w:sz w:val="26"/>
                <w:szCs w:val="26"/>
              </w:rPr>
            </w:pPr>
            <w:r>
              <w:rPr>
                <w:bCs/>
                <w:sz w:val="26"/>
                <w:szCs w:val="26"/>
              </w:rPr>
              <w:tab/>
            </w:r>
            <w:r w:rsidRPr="00A91BF7">
              <w:rPr>
                <w:bCs/>
                <w:sz w:val="26"/>
                <w:szCs w:val="26"/>
              </w:rPr>
              <w:t>- Chỉ đạo Bưu điện huyện phối hợp chặt chẽ hơn nữa trong việc cung cấp</w:t>
            </w:r>
            <w:r>
              <w:rPr>
                <w:bCs/>
                <w:sz w:val="26"/>
                <w:szCs w:val="26"/>
              </w:rPr>
              <w:t xml:space="preserve"> </w:t>
            </w:r>
            <w:r w:rsidRPr="00A91BF7">
              <w:rPr>
                <w:bCs/>
                <w:sz w:val="26"/>
                <w:szCs w:val="26"/>
              </w:rPr>
              <w:t>các ấn phẩm, báo chí cho người có uy tín để đảm bảo đầy đủ chế độ, cũng như</w:t>
            </w:r>
            <w:r>
              <w:rPr>
                <w:bCs/>
                <w:sz w:val="26"/>
                <w:szCs w:val="26"/>
              </w:rPr>
              <w:t xml:space="preserve"> </w:t>
            </w:r>
            <w:r w:rsidRPr="00A91BF7">
              <w:rPr>
                <w:bCs/>
                <w:sz w:val="26"/>
                <w:szCs w:val="26"/>
              </w:rPr>
              <w:t>cung cấp kịp thời các thông tin đến với ngườ</w:t>
            </w:r>
            <w:r>
              <w:rPr>
                <w:bCs/>
                <w:sz w:val="26"/>
                <w:szCs w:val="26"/>
              </w:rPr>
              <w:t>i có uy tín.</w:t>
            </w:r>
          </w:p>
          <w:p w14:paraId="01A3A50F" w14:textId="6A707C2C" w:rsidR="00A91BF7" w:rsidRPr="00A91BF7" w:rsidRDefault="00A91BF7" w:rsidP="00A91BF7">
            <w:pPr>
              <w:jc w:val="both"/>
              <w:rPr>
                <w:bCs/>
                <w:sz w:val="26"/>
                <w:szCs w:val="26"/>
              </w:rPr>
            </w:pPr>
            <w:r>
              <w:rPr>
                <w:bCs/>
                <w:sz w:val="26"/>
                <w:szCs w:val="26"/>
              </w:rPr>
              <w:tab/>
            </w:r>
            <w:r w:rsidRPr="00A91BF7">
              <w:rPr>
                <w:bCs/>
                <w:sz w:val="26"/>
                <w:szCs w:val="26"/>
              </w:rPr>
              <w:t>- Phòng Dân tộc thường xuyên theo dõi, đôn đốc tiến độ triển khai thực</w:t>
            </w:r>
            <w:r>
              <w:rPr>
                <w:bCs/>
                <w:sz w:val="26"/>
                <w:szCs w:val="26"/>
              </w:rPr>
              <w:t xml:space="preserve"> </w:t>
            </w:r>
            <w:r w:rsidRPr="00A91BF7">
              <w:rPr>
                <w:bCs/>
                <w:sz w:val="26"/>
                <w:szCs w:val="26"/>
              </w:rPr>
              <w:t>hiện các tồn tại, hạn chế nêu trên. Thường xuyên xuống cơ sở giám sát việc cấp</w:t>
            </w:r>
          </w:p>
          <w:p w14:paraId="1DACA8F0" w14:textId="7DFFF35B" w:rsidR="00D42B56" w:rsidRPr="00B2429E" w:rsidRDefault="00A91BF7" w:rsidP="00A91BF7">
            <w:pPr>
              <w:jc w:val="both"/>
              <w:rPr>
                <w:bCs/>
                <w:sz w:val="26"/>
                <w:szCs w:val="26"/>
              </w:rPr>
            </w:pPr>
            <w:r w:rsidRPr="00A91BF7">
              <w:rPr>
                <w:bCs/>
                <w:sz w:val="26"/>
                <w:szCs w:val="26"/>
              </w:rPr>
              <w:t>báo chí của Bưu điện cho các đối tượng người uy tín theo quy định.</w:t>
            </w:r>
          </w:p>
        </w:tc>
        <w:tc>
          <w:tcPr>
            <w:tcW w:w="1376" w:type="dxa"/>
            <w:vAlign w:val="center"/>
          </w:tcPr>
          <w:p w14:paraId="03D9C0C1" w14:textId="1326D8C6" w:rsidR="00D42B56" w:rsidRPr="00B2429E" w:rsidRDefault="00A91BF7" w:rsidP="007700E7">
            <w:pPr>
              <w:jc w:val="center"/>
              <w:rPr>
                <w:rFonts w:cs="Times New Roman"/>
                <w:b/>
                <w:sz w:val="26"/>
                <w:szCs w:val="26"/>
              </w:rPr>
            </w:pPr>
            <w:r>
              <w:rPr>
                <w:rFonts w:cs="Times New Roman"/>
                <w:b/>
                <w:sz w:val="26"/>
                <w:szCs w:val="26"/>
              </w:rPr>
              <w:t>X</w:t>
            </w:r>
          </w:p>
        </w:tc>
        <w:tc>
          <w:tcPr>
            <w:tcW w:w="1478" w:type="dxa"/>
            <w:vAlign w:val="center"/>
          </w:tcPr>
          <w:p w14:paraId="53C45D1E" w14:textId="77777777" w:rsidR="00D42B56" w:rsidRPr="00B2429E" w:rsidRDefault="00D42B56" w:rsidP="007700E7">
            <w:pPr>
              <w:jc w:val="center"/>
              <w:rPr>
                <w:rFonts w:cs="Times New Roman"/>
                <w:b/>
                <w:sz w:val="26"/>
                <w:szCs w:val="26"/>
              </w:rPr>
            </w:pPr>
          </w:p>
        </w:tc>
        <w:tc>
          <w:tcPr>
            <w:tcW w:w="1478" w:type="dxa"/>
            <w:vAlign w:val="center"/>
          </w:tcPr>
          <w:p w14:paraId="2F3519CC" w14:textId="7A972301" w:rsidR="00D42B56" w:rsidRDefault="00D42B56" w:rsidP="007700E7">
            <w:pPr>
              <w:jc w:val="center"/>
              <w:rPr>
                <w:rFonts w:cs="Times New Roman"/>
                <w:b/>
                <w:sz w:val="26"/>
                <w:szCs w:val="26"/>
              </w:rPr>
            </w:pPr>
          </w:p>
        </w:tc>
        <w:tc>
          <w:tcPr>
            <w:tcW w:w="1626" w:type="dxa"/>
            <w:vAlign w:val="center"/>
          </w:tcPr>
          <w:p w14:paraId="232B6F0B" w14:textId="77777777" w:rsidR="00D42B56" w:rsidRPr="00B2429E" w:rsidRDefault="00D42B56" w:rsidP="007700E7">
            <w:pPr>
              <w:jc w:val="center"/>
              <w:rPr>
                <w:rFonts w:cs="Times New Roman"/>
                <w:b/>
                <w:sz w:val="26"/>
                <w:szCs w:val="26"/>
              </w:rPr>
            </w:pPr>
          </w:p>
        </w:tc>
        <w:tc>
          <w:tcPr>
            <w:tcW w:w="1603" w:type="dxa"/>
            <w:vAlign w:val="center"/>
          </w:tcPr>
          <w:p w14:paraId="544FBADB" w14:textId="77777777" w:rsidR="00D42B56" w:rsidRPr="00A87D28" w:rsidRDefault="00D42B56" w:rsidP="00ED0151">
            <w:pPr>
              <w:jc w:val="both"/>
              <w:rPr>
                <w:szCs w:val="28"/>
              </w:rPr>
            </w:pPr>
          </w:p>
        </w:tc>
      </w:tr>
      <w:tr w:rsidR="00D42B56" w:rsidRPr="00B2429E" w14:paraId="52219646" w14:textId="77777777" w:rsidTr="003363BA">
        <w:tc>
          <w:tcPr>
            <w:tcW w:w="589" w:type="dxa"/>
            <w:vAlign w:val="center"/>
          </w:tcPr>
          <w:p w14:paraId="2AF7856F" w14:textId="77777777" w:rsidR="00D42B56" w:rsidRPr="00B2429E" w:rsidRDefault="00D42B56" w:rsidP="007700E7">
            <w:pPr>
              <w:jc w:val="center"/>
              <w:rPr>
                <w:rFonts w:cs="Times New Roman"/>
                <w:b/>
                <w:sz w:val="26"/>
                <w:szCs w:val="26"/>
              </w:rPr>
            </w:pPr>
          </w:p>
        </w:tc>
        <w:tc>
          <w:tcPr>
            <w:tcW w:w="3891" w:type="dxa"/>
            <w:vAlign w:val="center"/>
          </w:tcPr>
          <w:p w14:paraId="74C6BCFA" w14:textId="369097A4" w:rsidR="00D42B56" w:rsidRPr="00A463A4" w:rsidRDefault="00A91BF7" w:rsidP="00A91BF7">
            <w:pPr>
              <w:widowControl w:val="0"/>
              <w:jc w:val="both"/>
              <w:rPr>
                <w:rFonts w:cs="Times New Roman"/>
                <w:sz w:val="26"/>
                <w:szCs w:val="26"/>
                <w:lang w:val="vi-VN"/>
              </w:rPr>
            </w:pPr>
            <w:r>
              <w:rPr>
                <w:color w:val="000000"/>
                <w:szCs w:val="28"/>
              </w:rPr>
              <w:t>2</w:t>
            </w:r>
            <w:r w:rsidR="00D42B56" w:rsidRPr="005847FF">
              <w:rPr>
                <w:color w:val="000000"/>
                <w:szCs w:val="28"/>
              </w:rPr>
              <w:t xml:space="preserve">. </w:t>
            </w:r>
            <w:r w:rsidR="00D42B56">
              <w:rPr>
                <w:color w:val="000000"/>
                <w:szCs w:val="28"/>
              </w:rPr>
              <w:t>C</w:t>
            </w:r>
            <w:r w:rsidR="00D42B56" w:rsidRPr="005847FF">
              <w:rPr>
                <w:color w:val="000000"/>
                <w:szCs w:val="28"/>
              </w:rPr>
              <w:t xml:space="preserve">hỉ đạo UBND các xã, thị trấn rà soát hồ sơ lưu trữ thống nhất, đồng bộ theo </w:t>
            </w:r>
            <w:r w:rsidR="00D42B56">
              <w:rPr>
                <w:color w:val="000000"/>
                <w:szCs w:val="28"/>
              </w:rPr>
              <w:t xml:space="preserve">các biểu mẫu </w:t>
            </w:r>
            <w:r w:rsidR="00D42B56" w:rsidRPr="005847FF">
              <w:rPr>
                <w:color w:val="000000"/>
                <w:szCs w:val="28"/>
              </w:rPr>
              <w:t>hướng dẫn tạ</w:t>
            </w:r>
            <w:r w:rsidR="00D42B56">
              <w:rPr>
                <w:color w:val="000000"/>
                <w:szCs w:val="28"/>
              </w:rPr>
              <w:t>i Q</w:t>
            </w:r>
            <w:r w:rsidR="00D42B56" w:rsidRPr="005847FF">
              <w:rPr>
                <w:color w:val="000000"/>
                <w:szCs w:val="28"/>
              </w:rPr>
              <w:t>uyết định 12/QĐ- TTg</w:t>
            </w:r>
            <w:r w:rsidR="00D42B56">
              <w:rPr>
                <w:color w:val="000000"/>
                <w:szCs w:val="28"/>
              </w:rPr>
              <w:t>, ngày 06/03/2018</w:t>
            </w:r>
            <w:r w:rsidR="00D42B56" w:rsidRPr="005847FF">
              <w:rPr>
                <w:color w:val="000000"/>
                <w:szCs w:val="28"/>
              </w:rPr>
              <w:t xml:space="preserve"> của thủ Tướ</w:t>
            </w:r>
            <w:r w:rsidR="00D42B56">
              <w:rPr>
                <w:color w:val="000000"/>
                <w:szCs w:val="28"/>
              </w:rPr>
              <w:t>ng Chính Phủ</w:t>
            </w:r>
            <w:r w:rsidR="00D42B56" w:rsidRPr="005847FF">
              <w:rPr>
                <w:color w:val="000000"/>
                <w:szCs w:val="28"/>
              </w:rPr>
              <w:t xml:space="preserve">. Kết </w:t>
            </w:r>
            <w:r w:rsidR="00D42B56" w:rsidRPr="005847FF">
              <w:rPr>
                <w:color w:val="000000"/>
                <w:szCs w:val="28"/>
              </w:rPr>
              <w:lastRenderedPageBreak/>
              <w:t>quả hoàn thành trướ</w:t>
            </w:r>
            <w:r w:rsidR="00D42B56">
              <w:rPr>
                <w:color w:val="000000"/>
                <w:szCs w:val="28"/>
              </w:rPr>
              <w:t xml:space="preserve">c </w:t>
            </w:r>
            <w:r w:rsidR="00D42B56" w:rsidRPr="00AF687E">
              <w:rPr>
                <w:b/>
                <w:color w:val="000000"/>
                <w:szCs w:val="28"/>
              </w:rPr>
              <w:t>28/02/2024</w:t>
            </w:r>
            <w:r w:rsidR="00D42B56" w:rsidRPr="005847FF">
              <w:rPr>
                <w:color w:val="000000"/>
                <w:szCs w:val="28"/>
              </w:rPr>
              <w:t>.</w:t>
            </w:r>
          </w:p>
        </w:tc>
        <w:tc>
          <w:tcPr>
            <w:tcW w:w="3835" w:type="dxa"/>
            <w:vAlign w:val="center"/>
          </w:tcPr>
          <w:p w14:paraId="0D18C0BF" w14:textId="018D7602" w:rsidR="00A91BF7" w:rsidRPr="00A91BF7" w:rsidRDefault="00A91BF7" w:rsidP="00A91BF7">
            <w:pPr>
              <w:jc w:val="both"/>
              <w:rPr>
                <w:bCs/>
                <w:sz w:val="26"/>
                <w:szCs w:val="26"/>
                <w:lang w:val="vi-VN"/>
              </w:rPr>
            </w:pPr>
            <w:r>
              <w:rPr>
                <w:bCs/>
                <w:sz w:val="26"/>
                <w:szCs w:val="26"/>
              </w:rPr>
              <w:lastRenderedPageBreak/>
              <w:tab/>
            </w:r>
            <w:r w:rsidRPr="00A91BF7">
              <w:rPr>
                <w:bCs/>
                <w:sz w:val="26"/>
                <w:szCs w:val="26"/>
                <w:lang w:val="vi-VN"/>
              </w:rPr>
              <w:t xml:space="preserve">- UBND các xã, thị trấn tập trung rà soát bổ sung, lưu trữ các văn bản chỉ đạo điều hành, kiểm tra chữ ký của các thành phần tham gia soạn thảo, phê duyệt theo các biểu mẫu của Quyết định số 12/2018/QĐ-TTg ngày </w:t>
            </w:r>
            <w:r w:rsidRPr="00A91BF7">
              <w:rPr>
                <w:bCs/>
                <w:sz w:val="26"/>
                <w:szCs w:val="26"/>
                <w:lang w:val="vi-VN"/>
              </w:rPr>
              <w:lastRenderedPageBreak/>
              <w:t>06/03/2018 của Thủ tướng Chính phủ đảm bảo theo quy định.</w:t>
            </w:r>
          </w:p>
          <w:p w14:paraId="074CB1DE" w14:textId="2AF4D583" w:rsidR="00D42B56" w:rsidRPr="00A463A4" w:rsidRDefault="00A91BF7" w:rsidP="00A91BF7">
            <w:pPr>
              <w:jc w:val="both"/>
              <w:rPr>
                <w:bCs/>
                <w:sz w:val="26"/>
                <w:szCs w:val="26"/>
                <w:lang w:val="vi-VN"/>
              </w:rPr>
            </w:pPr>
            <w:r>
              <w:rPr>
                <w:bCs/>
                <w:sz w:val="26"/>
                <w:szCs w:val="26"/>
              </w:rPr>
              <w:tab/>
            </w:r>
            <w:r w:rsidRPr="00A91BF7">
              <w:rPr>
                <w:bCs/>
                <w:sz w:val="26"/>
                <w:szCs w:val="26"/>
                <w:lang w:val="vi-VN"/>
              </w:rPr>
              <w:t>- Phòng Dân tộc đã phối hợp UBND các xã, thị trấn rà soát hồ sơ lưu trữ thống nhất, đồng bộ theo các biểu mẫu hướng dẫn tại Quyết định 12/QĐ- TTg, ngày 06/03/2018 của thủ Tướng Chính Phủ.</w:t>
            </w:r>
          </w:p>
        </w:tc>
        <w:tc>
          <w:tcPr>
            <w:tcW w:w="1376" w:type="dxa"/>
            <w:vAlign w:val="center"/>
          </w:tcPr>
          <w:p w14:paraId="24504C9E" w14:textId="53EB01AA" w:rsidR="00D42B56" w:rsidRPr="00A91BF7" w:rsidRDefault="00A91BF7" w:rsidP="007700E7">
            <w:pPr>
              <w:jc w:val="center"/>
              <w:rPr>
                <w:rFonts w:cs="Times New Roman"/>
                <w:b/>
                <w:sz w:val="26"/>
                <w:szCs w:val="26"/>
                <w:lang w:val="vi-VN"/>
              </w:rPr>
            </w:pPr>
            <w:r>
              <w:rPr>
                <w:rFonts w:cs="Times New Roman"/>
                <w:b/>
                <w:sz w:val="26"/>
                <w:szCs w:val="26"/>
              </w:rPr>
              <w:lastRenderedPageBreak/>
              <w:t>X</w:t>
            </w:r>
          </w:p>
        </w:tc>
        <w:tc>
          <w:tcPr>
            <w:tcW w:w="1478" w:type="dxa"/>
            <w:vAlign w:val="center"/>
          </w:tcPr>
          <w:p w14:paraId="3798215D" w14:textId="77777777" w:rsidR="00D42B56" w:rsidRPr="00A91BF7" w:rsidRDefault="00D42B56" w:rsidP="007700E7">
            <w:pPr>
              <w:jc w:val="center"/>
              <w:rPr>
                <w:rFonts w:cs="Times New Roman"/>
                <w:b/>
                <w:sz w:val="26"/>
                <w:szCs w:val="26"/>
                <w:lang w:val="vi-VN"/>
              </w:rPr>
            </w:pPr>
          </w:p>
        </w:tc>
        <w:tc>
          <w:tcPr>
            <w:tcW w:w="1478" w:type="dxa"/>
            <w:vAlign w:val="center"/>
          </w:tcPr>
          <w:p w14:paraId="6244D010" w14:textId="18BE3459" w:rsidR="00D42B56" w:rsidRPr="00B2429E" w:rsidRDefault="00D42B56" w:rsidP="007700E7">
            <w:pPr>
              <w:jc w:val="center"/>
              <w:rPr>
                <w:rFonts w:cs="Times New Roman"/>
                <w:b/>
                <w:sz w:val="26"/>
                <w:szCs w:val="26"/>
              </w:rPr>
            </w:pPr>
          </w:p>
        </w:tc>
        <w:tc>
          <w:tcPr>
            <w:tcW w:w="1626" w:type="dxa"/>
            <w:vAlign w:val="center"/>
          </w:tcPr>
          <w:p w14:paraId="04EEE981" w14:textId="77777777" w:rsidR="00D42B56" w:rsidRPr="00B2429E" w:rsidRDefault="00D42B56" w:rsidP="007700E7">
            <w:pPr>
              <w:jc w:val="center"/>
              <w:rPr>
                <w:rFonts w:cs="Times New Roman"/>
                <w:b/>
                <w:sz w:val="26"/>
                <w:szCs w:val="26"/>
              </w:rPr>
            </w:pPr>
          </w:p>
        </w:tc>
        <w:tc>
          <w:tcPr>
            <w:tcW w:w="1603" w:type="dxa"/>
            <w:vAlign w:val="center"/>
          </w:tcPr>
          <w:p w14:paraId="5C80BEB9" w14:textId="77777777" w:rsidR="00D42B56" w:rsidRPr="00B2429E" w:rsidRDefault="00D42B56" w:rsidP="007700E7">
            <w:pPr>
              <w:jc w:val="center"/>
              <w:rPr>
                <w:rFonts w:cs="Times New Roman"/>
                <w:b/>
                <w:sz w:val="26"/>
                <w:szCs w:val="26"/>
              </w:rPr>
            </w:pPr>
          </w:p>
        </w:tc>
      </w:tr>
    </w:tbl>
    <w:p w14:paraId="14946F96" w14:textId="77777777" w:rsidR="00B7693B" w:rsidRPr="00126A05" w:rsidRDefault="00B7693B" w:rsidP="009E66AB">
      <w:pPr>
        <w:spacing w:after="0" w:line="240" w:lineRule="auto"/>
        <w:jc w:val="center"/>
        <w:rPr>
          <w:rFonts w:cs="Times New Roman"/>
          <w:b/>
          <w:szCs w:val="28"/>
        </w:rPr>
      </w:pPr>
    </w:p>
    <w:sectPr w:rsidR="00B7693B" w:rsidRPr="00126A05" w:rsidSect="007700E7">
      <w:headerReference w:type="default" r:id="rId8"/>
      <w:pgSz w:w="16840" w:h="11907" w:orient="landscape"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DC785" w14:textId="77777777" w:rsidR="00B92047" w:rsidRDefault="00B92047" w:rsidP="00D841E5">
      <w:pPr>
        <w:spacing w:after="0" w:line="240" w:lineRule="auto"/>
      </w:pPr>
      <w:r>
        <w:separator/>
      </w:r>
    </w:p>
  </w:endnote>
  <w:endnote w:type="continuationSeparator" w:id="0">
    <w:p w14:paraId="6C5E102E" w14:textId="77777777" w:rsidR="00B92047" w:rsidRDefault="00B92047" w:rsidP="00D8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B9DAE" w14:textId="77777777" w:rsidR="00B92047" w:rsidRDefault="00B92047" w:rsidP="00D841E5">
      <w:pPr>
        <w:spacing w:after="0" w:line="240" w:lineRule="auto"/>
      </w:pPr>
      <w:r>
        <w:separator/>
      </w:r>
    </w:p>
  </w:footnote>
  <w:footnote w:type="continuationSeparator" w:id="0">
    <w:p w14:paraId="69494CD0" w14:textId="77777777" w:rsidR="00B92047" w:rsidRDefault="00B92047" w:rsidP="00D841E5">
      <w:pPr>
        <w:spacing w:after="0" w:line="240" w:lineRule="auto"/>
      </w:pPr>
      <w:r>
        <w:continuationSeparator/>
      </w:r>
    </w:p>
  </w:footnote>
  <w:footnote w:id="1">
    <w:p w14:paraId="52E0F3BA" w14:textId="77777777" w:rsidR="00DA58F4" w:rsidRPr="001821EB" w:rsidRDefault="00DA58F4" w:rsidP="00DA58F4">
      <w:pPr>
        <w:pStyle w:val="FootnoteText"/>
        <w:jc w:val="both"/>
      </w:pPr>
    </w:p>
  </w:footnote>
  <w:footnote w:id="2">
    <w:p w14:paraId="29C41F58" w14:textId="77777777" w:rsidR="00A463A4" w:rsidRPr="00AE2025" w:rsidRDefault="00A463A4" w:rsidP="00014EDE">
      <w:pPr>
        <w:pStyle w:val="FootnoteText"/>
        <w:ind w:firstLine="709"/>
      </w:pPr>
      <w:r w:rsidRPr="00AE2025">
        <w:rPr>
          <w:vertAlign w:val="superscript"/>
        </w:rPr>
        <w:t>(</w:t>
      </w:r>
      <w:r w:rsidRPr="00AE2025">
        <w:rPr>
          <w:rStyle w:val="FootnoteReference"/>
        </w:rPr>
        <w:footnoteRef/>
      </w:r>
      <w:r w:rsidRPr="00AE2025">
        <w:rPr>
          <w:vertAlign w:val="superscript"/>
        </w:rPr>
        <w:t>)</w:t>
      </w:r>
      <w:r w:rsidRPr="00AE2025">
        <w:t xml:space="preserve"> như xã Đăk Pne, Đăk Tờ Re, Đăk Tơ Lung và Tân Lập.</w:t>
      </w:r>
    </w:p>
  </w:footnote>
  <w:footnote w:id="3">
    <w:p w14:paraId="10BE9FDF" w14:textId="77777777" w:rsidR="000062EB" w:rsidRPr="008A37BA" w:rsidRDefault="000062EB" w:rsidP="000062EB">
      <w:pPr>
        <w:ind w:firstLine="567"/>
        <w:jc w:val="both"/>
        <w:rPr>
          <w:sz w:val="20"/>
          <w:szCs w:val="20"/>
        </w:rPr>
      </w:pPr>
      <w:r w:rsidRPr="008A37BA">
        <w:rPr>
          <w:sz w:val="20"/>
          <w:szCs w:val="20"/>
          <w:vertAlign w:val="superscript"/>
        </w:rPr>
        <w:t>(</w:t>
      </w:r>
      <w:r w:rsidRPr="008A37BA">
        <w:rPr>
          <w:rStyle w:val="FootnoteReference"/>
          <w:sz w:val="20"/>
          <w:szCs w:val="20"/>
        </w:rPr>
        <w:footnoteRef/>
      </w:r>
      <w:r w:rsidRPr="008A37BA">
        <w:rPr>
          <w:sz w:val="20"/>
          <w:szCs w:val="20"/>
          <w:vertAlign w:val="superscript"/>
        </w:rPr>
        <w:t xml:space="preserve">) </w:t>
      </w:r>
      <w:r>
        <w:rPr>
          <w:color w:val="000000"/>
          <w:kern w:val="16"/>
          <w:sz w:val="20"/>
          <w:szCs w:val="20"/>
        </w:rPr>
        <w:t>Tờ trình</w:t>
      </w:r>
      <w:r w:rsidRPr="008A37BA">
        <w:rPr>
          <w:color w:val="000000"/>
          <w:kern w:val="16"/>
          <w:sz w:val="20"/>
          <w:szCs w:val="20"/>
        </w:rPr>
        <w:t xml:space="preserve"> số </w:t>
      </w:r>
      <w:r>
        <w:rPr>
          <w:color w:val="000000"/>
          <w:kern w:val="16"/>
          <w:sz w:val="20"/>
          <w:szCs w:val="20"/>
        </w:rPr>
        <w:t>204</w:t>
      </w:r>
      <w:r w:rsidRPr="008A37BA">
        <w:rPr>
          <w:color w:val="000000"/>
          <w:kern w:val="16"/>
          <w:sz w:val="20"/>
          <w:szCs w:val="20"/>
        </w:rPr>
        <w:t>/</w:t>
      </w:r>
      <w:r>
        <w:rPr>
          <w:color w:val="000000"/>
          <w:kern w:val="16"/>
          <w:sz w:val="20"/>
          <w:szCs w:val="20"/>
        </w:rPr>
        <w:t>TTr</w:t>
      </w:r>
      <w:r w:rsidRPr="008A37BA">
        <w:rPr>
          <w:color w:val="000000"/>
          <w:kern w:val="16"/>
          <w:sz w:val="20"/>
          <w:szCs w:val="20"/>
        </w:rPr>
        <w:t>-</w:t>
      </w:r>
      <w:r>
        <w:rPr>
          <w:color w:val="000000"/>
          <w:kern w:val="16"/>
          <w:sz w:val="20"/>
          <w:szCs w:val="20"/>
        </w:rPr>
        <w:t>UBND</w:t>
      </w:r>
      <w:r w:rsidRPr="008A37BA">
        <w:rPr>
          <w:color w:val="000000"/>
          <w:kern w:val="16"/>
          <w:sz w:val="20"/>
          <w:szCs w:val="20"/>
        </w:rPr>
        <w:t xml:space="preserve"> ngày 0</w:t>
      </w:r>
      <w:r>
        <w:rPr>
          <w:color w:val="000000"/>
          <w:kern w:val="16"/>
          <w:sz w:val="20"/>
          <w:szCs w:val="20"/>
        </w:rPr>
        <w:t>7</w:t>
      </w:r>
      <w:r w:rsidRPr="008A37BA">
        <w:rPr>
          <w:color w:val="000000"/>
          <w:kern w:val="16"/>
          <w:sz w:val="20"/>
          <w:szCs w:val="20"/>
        </w:rPr>
        <w:t>/</w:t>
      </w:r>
      <w:r>
        <w:rPr>
          <w:color w:val="000000"/>
          <w:kern w:val="16"/>
          <w:sz w:val="20"/>
          <w:szCs w:val="20"/>
        </w:rPr>
        <w:t>1</w:t>
      </w:r>
      <w:r w:rsidRPr="008A37BA">
        <w:rPr>
          <w:color w:val="000000"/>
          <w:kern w:val="16"/>
          <w:sz w:val="20"/>
          <w:szCs w:val="20"/>
        </w:rPr>
        <w:t xml:space="preserve">2/2023 của </w:t>
      </w:r>
      <w:r>
        <w:rPr>
          <w:color w:val="000000"/>
          <w:kern w:val="16"/>
          <w:sz w:val="20"/>
          <w:szCs w:val="20"/>
        </w:rPr>
        <w:t>UBND huyện</w:t>
      </w:r>
      <w:r w:rsidRPr="008A37BA">
        <w:rPr>
          <w:color w:val="000000"/>
          <w:kern w:val="16"/>
          <w:sz w:val="20"/>
          <w:szCs w:val="20"/>
        </w:rPr>
        <w:t xml:space="preserve"> về việc </w:t>
      </w:r>
      <w:r>
        <w:rPr>
          <w:color w:val="000000"/>
          <w:kern w:val="16"/>
          <w:sz w:val="20"/>
          <w:szCs w:val="20"/>
        </w:rPr>
        <w:t xml:space="preserve">tạm dừng triển khai thực hiện chủ  trương đầu tư </w:t>
      </w:r>
      <w:r w:rsidRPr="00D20BD8">
        <w:rPr>
          <w:color w:val="000000"/>
          <w:kern w:val="16"/>
          <w:sz w:val="20"/>
          <w:szCs w:val="20"/>
        </w:rPr>
        <w:t>Dự án khai thác quỹ đất để tạo vốn phát triển tài sản kết cấu hạ tầng giao thông đường bộ khu đô thị khu Thương mại - Giáo dục và dân cư phía tây thị trấn huyện lỵ Kon Rẫy</w:t>
      </w:r>
      <w:r w:rsidRPr="008A37BA">
        <w:rPr>
          <w:spacing w:val="-2"/>
          <w:sz w:val="20"/>
          <w:szCs w:val="20"/>
        </w:rPr>
        <w:t>.</w:t>
      </w:r>
    </w:p>
  </w:footnote>
  <w:footnote w:id="4">
    <w:p w14:paraId="7C07D6B2" w14:textId="77777777" w:rsidR="000062EB" w:rsidRPr="008A37BA" w:rsidRDefault="000062EB" w:rsidP="000062EB">
      <w:pPr>
        <w:ind w:firstLine="567"/>
        <w:jc w:val="both"/>
        <w:rPr>
          <w:sz w:val="20"/>
          <w:szCs w:val="20"/>
        </w:rPr>
      </w:pPr>
      <w:r w:rsidRPr="008A37BA">
        <w:rPr>
          <w:sz w:val="20"/>
          <w:szCs w:val="20"/>
          <w:vertAlign w:val="superscript"/>
        </w:rPr>
        <w:t>(</w:t>
      </w:r>
      <w:r w:rsidRPr="008A37BA">
        <w:rPr>
          <w:rStyle w:val="FootnoteReference"/>
          <w:sz w:val="20"/>
          <w:szCs w:val="20"/>
        </w:rPr>
        <w:footnoteRef/>
      </w:r>
      <w:r w:rsidRPr="008A37BA">
        <w:rPr>
          <w:sz w:val="20"/>
          <w:szCs w:val="20"/>
          <w:vertAlign w:val="superscript"/>
        </w:rPr>
        <w:t xml:space="preserve">) </w:t>
      </w:r>
      <w:r>
        <w:rPr>
          <w:color w:val="000000"/>
          <w:kern w:val="16"/>
          <w:sz w:val="20"/>
          <w:szCs w:val="20"/>
        </w:rPr>
        <w:t>Nghị quyết</w:t>
      </w:r>
      <w:r w:rsidRPr="008A37BA">
        <w:rPr>
          <w:color w:val="000000"/>
          <w:kern w:val="16"/>
          <w:sz w:val="20"/>
          <w:szCs w:val="20"/>
        </w:rPr>
        <w:t xml:space="preserve"> số </w:t>
      </w:r>
      <w:r>
        <w:rPr>
          <w:color w:val="000000"/>
          <w:kern w:val="16"/>
          <w:sz w:val="20"/>
          <w:szCs w:val="20"/>
        </w:rPr>
        <w:t>57</w:t>
      </w:r>
      <w:r w:rsidRPr="008A37BA">
        <w:rPr>
          <w:color w:val="000000"/>
          <w:kern w:val="16"/>
          <w:sz w:val="20"/>
          <w:szCs w:val="20"/>
        </w:rPr>
        <w:t>/</w:t>
      </w:r>
      <w:r>
        <w:rPr>
          <w:color w:val="000000"/>
          <w:kern w:val="16"/>
          <w:sz w:val="20"/>
          <w:szCs w:val="20"/>
        </w:rPr>
        <w:t>NQ</w:t>
      </w:r>
      <w:r w:rsidRPr="008A37BA">
        <w:rPr>
          <w:color w:val="000000"/>
          <w:kern w:val="16"/>
          <w:sz w:val="20"/>
          <w:szCs w:val="20"/>
        </w:rPr>
        <w:t>-</w:t>
      </w:r>
      <w:r>
        <w:rPr>
          <w:color w:val="000000"/>
          <w:kern w:val="16"/>
          <w:sz w:val="20"/>
          <w:szCs w:val="20"/>
        </w:rPr>
        <w:t>HĐND</w:t>
      </w:r>
      <w:r w:rsidRPr="008A37BA">
        <w:rPr>
          <w:color w:val="000000"/>
          <w:kern w:val="16"/>
          <w:sz w:val="20"/>
          <w:szCs w:val="20"/>
        </w:rPr>
        <w:t xml:space="preserve"> ngày </w:t>
      </w:r>
      <w:r>
        <w:rPr>
          <w:color w:val="000000"/>
          <w:kern w:val="16"/>
          <w:sz w:val="20"/>
          <w:szCs w:val="20"/>
        </w:rPr>
        <w:t>19</w:t>
      </w:r>
      <w:r w:rsidRPr="008A37BA">
        <w:rPr>
          <w:color w:val="000000"/>
          <w:kern w:val="16"/>
          <w:sz w:val="20"/>
          <w:szCs w:val="20"/>
        </w:rPr>
        <w:t>/</w:t>
      </w:r>
      <w:r>
        <w:rPr>
          <w:color w:val="000000"/>
          <w:kern w:val="16"/>
          <w:sz w:val="20"/>
          <w:szCs w:val="20"/>
        </w:rPr>
        <w:t>1</w:t>
      </w:r>
      <w:r w:rsidRPr="008A37BA">
        <w:rPr>
          <w:color w:val="000000"/>
          <w:kern w:val="16"/>
          <w:sz w:val="20"/>
          <w:szCs w:val="20"/>
        </w:rPr>
        <w:t xml:space="preserve">2/2023 của </w:t>
      </w:r>
      <w:r>
        <w:rPr>
          <w:color w:val="000000"/>
          <w:kern w:val="16"/>
          <w:sz w:val="20"/>
          <w:szCs w:val="20"/>
        </w:rPr>
        <w:t>HĐND huyện</w:t>
      </w:r>
      <w:r w:rsidRPr="008A37BA">
        <w:rPr>
          <w:color w:val="000000"/>
          <w:kern w:val="16"/>
          <w:sz w:val="20"/>
          <w:szCs w:val="20"/>
        </w:rPr>
        <w:t xml:space="preserve"> về việc </w:t>
      </w:r>
      <w:r>
        <w:rPr>
          <w:color w:val="000000"/>
          <w:kern w:val="16"/>
          <w:sz w:val="20"/>
          <w:szCs w:val="20"/>
        </w:rPr>
        <w:t xml:space="preserve">tạm dừng triển khai thực hiện chủ  trương đầu tư </w:t>
      </w:r>
      <w:r w:rsidRPr="00D20BD8">
        <w:rPr>
          <w:color w:val="000000"/>
          <w:kern w:val="16"/>
          <w:sz w:val="20"/>
          <w:szCs w:val="20"/>
        </w:rPr>
        <w:t xml:space="preserve">Dự án khai thác quỹ đất </w:t>
      </w:r>
      <w:r>
        <w:rPr>
          <w:color w:val="000000"/>
          <w:kern w:val="16"/>
          <w:sz w:val="20"/>
          <w:szCs w:val="20"/>
        </w:rPr>
        <w:t>mở rộng không gian</w:t>
      </w:r>
      <w:r w:rsidRPr="00D20BD8">
        <w:rPr>
          <w:color w:val="000000"/>
          <w:kern w:val="16"/>
          <w:sz w:val="20"/>
          <w:szCs w:val="20"/>
        </w:rPr>
        <w:t xml:space="preserve"> đô thị khu Thương mại - Giáo dục và dân cư phía tây thị trấn huyện lỵ Kon Rẫy</w:t>
      </w:r>
      <w:r w:rsidRPr="008A37BA">
        <w:rPr>
          <w:spacing w:val="-2"/>
          <w:sz w:val="20"/>
          <w:szCs w:val="20"/>
        </w:rPr>
        <w:t>.</w:t>
      </w:r>
    </w:p>
  </w:footnote>
  <w:footnote w:id="5">
    <w:p w14:paraId="3ADC450E" w14:textId="77777777" w:rsidR="00741B3C" w:rsidRPr="0028250D" w:rsidRDefault="00741B3C" w:rsidP="00741B3C">
      <w:pPr>
        <w:pStyle w:val="FootnoteText"/>
        <w:jc w:val="both"/>
        <w:rPr>
          <w:sz w:val="19"/>
        </w:rPr>
      </w:pPr>
      <w:r w:rsidRPr="0028250D">
        <w:rPr>
          <w:rStyle w:val="FootnoteReference"/>
          <w:sz w:val="27"/>
          <w:szCs w:val="27"/>
        </w:rPr>
        <w:footnoteRef/>
      </w:r>
      <w:r w:rsidRPr="0028250D">
        <w:rPr>
          <w:sz w:val="27"/>
          <w:szCs w:val="27"/>
        </w:rPr>
        <w:t xml:space="preserve"> </w:t>
      </w:r>
      <w:r w:rsidRPr="0028250D">
        <w:rPr>
          <w:sz w:val="19"/>
        </w:rPr>
        <w:t xml:space="preserve">Những việc có điều kiện thi hành nhưng chưa thi hành xong gồm: vụ Bùi Thị Kim Dung phải trả cho bà Đỗ Thị Chính: 400.000.000đ; Vụ Nguyễn Ngọc Quỳnh và Nguyễn Thị Lĩnh phải trả Cho Agribank Kon Rẫy: 83.618.593đ, phải trả cho Ngân hàng chính sách xã hội huyện Kon Rẫy số tiền: 44.390.597; Vụ Nguyễn Đức Hoài và Ngô Thị Vân Kiều phải trả cho Vietcombank Kon Tum 697.220.397đ; Vụ Phạm Hùng Cường phải trả cho bà Lê Thị Cảnh Thủy 80.000.000đ lần 1 và 20.000.000đ lần 2. </w:t>
      </w:r>
    </w:p>
  </w:footnote>
  <w:footnote w:id="6">
    <w:p w14:paraId="2EE8B6A4" w14:textId="77777777" w:rsidR="005471E8" w:rsidRPr="00896BFE" w:rsidRDefault="005471E8" w:rsidP="005471E8">
      <w:pPr>
        <w:pStyle w:val="FootnoteText"/>
        <w:jc w:val="both"/>
      </w:pPr>
      <w:r w:rsidRPr="004665BE">
        <w:rPr>
          <w:rStyle w:val="FootnoteReference"/>
          <w:sz w:val="18"/>
        </w:rPr>
        <w:footnoteRef/>
      </w:r>
      <w:r w:rsidRPr="004665BE">
        <w:rPr>
          <w:sz w:val="18"/>
        </w:rPr>
        <w:t xml:space="preserve"> Về việc tổ chức rà soát, lựa chọn và quy hoạch vùng nguyên liệuphục vụ công tác khôi phục, gìn giữ nhà Rông truyền thống các dân tộc thiểu số trên địa bàn huyện.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3B48" w14:textId="77777777" w:rsidR="00A463A4" w:rsidRDefault="00A463A4" w:rsidP="00362C28">
    <w:pPr>
      <w:pStyle w:val="Header"/>
      <w:jc w:val="center"/>
    </w:pPr>
    <w:r>
      <w:fldChar w:fldCharType="begin"/>
    </w:r>
    <w:r>
      <w:instrText xml:space="preserve"> PAGE   \* MERGEFORMAT </w:instrText>
    </w:r>
    <w:r>
      <w:fldChar w:fldCharType="separate"/>
    </w:r>
    <w:r w:rsidR="00E63632">
      <w:rPr>
        <w:noProof/>
      </w:rPr>
      <w:t>16</w:t>
    </w:r>
    <w:r>
      <w:rPr>
        <w:noProof/>
      </w:rPr>
      <w:fldChar w:fldCharType="end"/>
    </w:r>
  </w:p>
  <w:p w14:paraId="75CB06DB" w14:textId="77777777" w:rsidR="00A463A4" w:rsidRDefault="00A46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E5"/>
    <w:rsid w:val="0000382F"/>
    <w:rsid w:val="000062EB"/>
    <w:rsid w:val="00011B2D"/>
    <w:rsid w:val="00014EDE"/>
    <w:rsid w:val="00023596"/>
    <w:rsid w:val="0002783B"/>
    <w:rsid w:val="000303B6"/>
    <w:rsid w:val="00041E25"/>
    <w:rsid w:val="000444B7"/>
    <w:rsid w:val="0006411A"/>
    <w:rsid w:val="00072C08"/>
    <w:rsid w:val="00072E60"/>
    <w:rsid w:val="000810C6"/>
    <w:rsid w:val="00097D02"/>
    <w:rsid w:val="00097E5E"/>
    <w:rsid w:val="000B15B3"/>
    <w:rsid w:val="000C020D"/>
    <w:rsid w:val="000C2267"/>
    <w:rsid w:val="000C431E"/>
    <w:rsid w:val="000C533C"/>
    <w:rsid w:val="000E076A"/>
    <w:rsid w:val="000F134E"/>
    <w:rsid w:val="00105577"/>
    <w:rsid w:val="00106A94"/>
    <w:rsid w:val="001170FC"/>
    <w:rsid w:val="00126A05"/>
    <w:rsid w:val="00135E1D"/>
    <w:rsid w:val="00136B7D"/>
    <w:rsid w:val="001462E6"/>
    <w:rsid w:val="00157049"/>
    <w:rsid w:val="00175428"/>
    <w:rsid w:val="00181B81"/>
    <w:rsid w:val="00186752"/>
    <w:rsid w:val="001B401D"/>
    <w:rsid w:val="001C1994"/>
    <w:rsid w:val="001D2EF6"/>
    <w:rsid w:val="001E20B3"/>
    <w:rsid w:val="001E3A6F"/>
    <w:rsid w:val="001E44DF"/>
    <w:rsid w:val="001E6B0A"/>
    <w:rsid w:val="001F0E92"/>
    <w:rsid w:val="001F13C2"/>
    <w:rsid w:val="001F344C"/>
    <w:rsid w:val="001F3627"/>
    <w:rsid w:val="002269D0"/>
    <w:rsid w:val="00227C3E"/>
    <w:rsid w:val="00246194"/>
    <w:rsid w:val="00255147"/>
    <w:rsid w:val="00257F74"/>
    <w:rsid w:val="002760CC"/>
    <w:rsid w:val="0027687C"/>
    <w:rsid w:val="002820E3"/>
    <w:rsid w:val="00286505"/>
    <w:rsid w:val="00290992"/>
    <w:rsid w:val="002937BF"/>
    <w:rsid w:val="00294744"/>
    <w:rsid w:val="002C59B8"/>
    <w:rsid w:val="002D0088"/>
    <w:rsid w:val="002F7514"/>
    <w:rsid w:val="0030496F"/>
    <w:rsid w:val="00310909"/>
    <w:rsid w:val="00335880"/>
    <w:rsid w:val="003363BA"/>
    <w:rsid w:val="003540A8"/>
    <w:rsid w:val="00362C28"/>
    <w:rsid w:val="00372ED0"/>
    <w:rsid w:val="003802FC"/>
    <w:rsid w:val="00383BD5"/>
    <w:rsid w:val="00387B55"/>
    <w:rsid w:val="00393778"/>
    <w:rsid w:val="003A48FD"/>
    <w:rsid w:val="003C4531"/>
    <w:rsid w:val="003C54AD"/>
    <w:rsid w:val="003D6C73"/>
    <w:rsid w:val="003D704C"/>
    <w:rsid w:val="003F2DB8"/>
    <w:rsid w:val="003F7DF8"/>
    <w:rsid w:val="0040299E"/>
    <w:rsid w:val="004304B2"/>
    <w:rsid w:val="004312F9"/>
    <w:rsid w:val="00433E21"/>
    <w:rsid w:val="00445516"/>
    <w:rsid w:val="00457184"/>
    <w:rsid w:val="00473553"/>
    <w:rsid w:val="00482CA7"/>
    <w:rsid w:val="004855F7"/>
    <w:rsid w:val="0048771B"/>
    <w:rsid w:val="00497061"/>
    <w:rsid w:val="004B2241"/>
    <w:rsid w:val="004B519A"/>
    <w:rsid w:val="004C293A"/>
    <w:rsid w:val="004E1859"/>
    <w:rsid w:val="004E57CA"/>
    <w:rsid w:val="004E6FEB"/>
    <w:rsid w:val="00505756"/>
    <w:rsid w:val="00522447"/>
    <w:rsid w:val="00527651"/>
    <w:rsid w:val="00532A04"/>
    <w:rsid w:val="005422B9"/>
    <w:rsid w:val="005471E8"/>
    <w:rsid w:val="00552606"/>
    <w:rsid w:val="00554F7E"/>
    <w:rsid w:val="00560EB4"/>
    <w:rsid w:val="00562BA1"/>
    <w:rsid w:val="00577EA6"/>
    <w:rsid w:val="00581B74"/>
    <w:rsid w:val="005926F6"/>
    <w:rsid w:val="005A3979"/>
    <w:rsid w:val="005B0C79"/>
    <w:rsid w:val="005C3178"/>
    <w:rsid w:val="005F3282"/>
    <w:rsid w:val="00601AE5"/>
    <w:rsid w:val="00611672"/>
    <w:rsid w:val="006134E6"/>
    <w:rsid w:val="00621C2F"/>
    <w:rsid w:val="006264AC"/>
    <w:rsid w:val="00630A3B"/>
    <w:rsid w:val="00631706"/>
    <w:rsid w:val="006408D3"/>
    <w:rsid w:val="00642639"/>
    <w:rsid w:val="006618CE"/>
    <w:rsid w:val="0066330B"/>
    <w:rsid w:val="0067250B"/>
    <w:rsid w:val="00673DED"/>
    <w:rsid w:val="00675052"/>
    <w:rsid w:val="00675B4F"/>
    <w:rsid w:val="006864A8"/>
    <w:rsid w:val="006918B7"/>
    <w:rsid w:val="006A3E87"/>
    <w:rsid w:val="006A5228"/>
    <w:rsid w:val="006B06FC"/>
    <w:rsid w:val="006B1018"/>
    <w:rsid w:val="006B5299"/>
    <w:rsid w:val="006B7021"/>
    <w:rsid w:val="006C0830"/>
    <w:rsid w:val="006C1FA6"/>
    <w:rsid w:val="006D657E"/>
    <w:rsid w:val="006D6C10"/>
    <w:rsid w:val="006D74E7"/>
    <w:rsid w:val="006E2F75"/>
    <w:rsid w:val="006E3B89"/>
    <w:rsid w:val="006F0693"/>
    <w:rsid w:val="006F518F"/>
    <w:rsid w:val="006F5835"/>
    <w:rsid w:val="00707198"/>
    <w:rsid w:val="007137FC"/>
    <w:rsid w:val="00724F2F"/>
    <w:rsid w:val="007258F0"/>
    <w:rsid w:val="00732D61"/>
    <w:rsid w:val="00732EA3"/>
    <w:rsid w:val="00735BCB"/>
    <w:rsid w:val="0074045D"/>
    <w:rsid w:val="00741B3C"/>
    <w:rsid w:val="007700E7"/>
    <w:rsid w:val="00772A5A"/>
    <w:rsid w:val="00782D10"/>
    <w:rsid w:val="00793477"/>
    <w:rsid w:val="007C1260"/>
    <w:rsid w:val="007E2B33"/>
    <w:rsid w:val="007E33F8"/>
    <w:rsid w:val="007E4DE0"/>
    <w:rsid w:val="007F290B"/>
    <w:rsid w:val="008155AA"/>
    <w:rsid w:val="00822735"/>
    <w:rsid w:val="00824785"/>
    <w:rsid w:val="00834949"/>
    <w:rsid w:val="008574EE"/>
    <w:rsid w:val="008675B5"/>
    <w:rsid w:val="008706E4"/>
    <w:rsid w:val="00873916"/>
    <w:rsid w:val="00884C1D"/>
    <w:rsid w:val="00886C24"/>
    <w:rsid w:val="0089367C"/>
    <w:rsid w:val="008A6CE2"/>
    <w:rsid w:val="008A6F02"/>
    <w:rsid w:val="008B10ED"/>
    <w:rsid w:val="008D222B"/>
    <w:rsid w:val="008D26A5"/>
    <w:rsid w:val="008D3B76"/>
    <w:rsid w:val="008E3D41"/>
    <w:rsid w:val="008E5904"/>
    <w:rsid w:val="008E790C"/>
    <w:rsid w:val="009237E0"/>
    <w:rsid w:val="00934E83"/>
    <w:rsid w:val="009517B4"/>
    <w:rsid w:val="0095341E"/>
    <w:rsid w:val="0095588C"/>
    <w:rsid w:val="00962BC5"/>
    <w:rsid w:val="0098420A"/>
    <w:rsid w:val="009A4070"/>
    <w:rsid w:val="009B6799"/>
    <w:rsid w:val="009B7852"/>
    <w:rsid w:val="009E66AB"/>
    <w:rsid w:val="009F3B50"/>
    <w:rsid w:val="009F444C"/>
    <w:rsid w:val="009F5CDB"/>
    <w:rsid w:val="00A11B30"/>
    <w:rsid w:val="00A15E3B"/>
    <w:rsid w:val="00A463A4"/>
    <w:rsid w:val="00A60F41"/>
    <w:rsid w:val="00A619FE"/>
    <w:rsid w:val="00A821AB"/>
    <w:rsid w:val="00A86038"/>
    <w:rsid w:val="00A91BF7"/>
    <w:rsid w:val="00A95454"/>
    <w:rsid w:val="00AB2E72"/>
    <w:rsid w:val="00AB6BE1"/>
    <w:rsid w:val="00AD4EBF"/>
    <w:rsid w:val="00AF6A1A"/>
    <w:rsid w:val="00B21374"/>
    <w:rsid w:val="00B2429E"/>
    <w:rsid w:val="00B42CFA"/>
    <w:rsid w:val="00B451CD"/>
    <w:rsid w:val="00B6402E"/>
    <w:rsid w:val="00B65320"/>
    <w:rsid w:val="00B7693B"/>
    <w:rsid w:val="00B84819"/>
    <w:rsid w:val="00B92047"/>
    <w:rsid w:val="00BA7AD0"/>
    <w:rsid w:val="00BB0EA1"/>
    <w:rsid w:val="00BC5B64"/>
    <w:rsid w:val="00BC6812"/>
    <w:rsid w:val="00BD2C0C"/>
    <w:rsid w:val="00BE0D80"/>
    <w:rsid w:val="00C24A07"/>
    <w:rsid w:val="00C25BE2"/>
    <w:rsid w:val="00C26FB4"/>
    <w:rsid w:val="00C40446"/>
    <w:rsid w:val="00C418C0"/>
    <w:rsid w:val="00C45484"/>
    <w:rsid w:val="00C47D88"/>
    <w:rsid w:val="00C63714"/>
    <w:rsid w:val="00C6620B"/>
    <w:rsid w:val="00C72C6D"/>
    <w:rsid w:val="00C75C0E"/>
    <w:rsid w:val="00C771C9"/>
    <w:rsid w:val="00CA444F"/>
    <w:rsid w:val="00CB1DF7"/>
    <w:rsid w:val="00CC03A3"/>
    <w:rsid w:val="00CE27BF"/>
    <w:rsid w:val="00CE3480"/>
    <w:rsid w:val="00CF0813"/>
    <w:rsid w:val="00D01176"/>
    <w:rsid w:val="00D042AA"/>
    <w:rsid w:val="00D17CE1"/>
    <w:rsid w:val="00D42B56"/>
    <w:rsid w:val="00D43262"/>
    <w:rsid w:val="00D60947"/>
    <w:rsid w:val="00D71530"/>
    <w:rsid w:val="00D71E08"/>
    <w:rsid w:val="00D72D53"/>
    <w:rsid w:val="00D74FB1"/>
    <w:rsid w:val="00D800B6"/>
    <w:rsid w:val="00D841E5"/>
    <w:rsid w:val="00D85C05"/>
    <w:rsid w:val="00D90834"/>
    <w:rsid w:val="00D94A19"/>
    <w:rsid w:val="00DA58F4"/>
    <w:rsid w:val="00DB5A3E"/>
    <w:rsid w:val="00DC0E13"/>
    <w:rsid w:val="00DC15CC"/>
    <w:rsid w:val="00DC24AA"/>
    <w:rsid w:val="00DC2C02"/>
    <w:rsid w:val="00DC6D62"/>
    <w:rsid w:val="00DE142F"/>
    <w:rsid w:val="00DE2111"/>
    <w:rsid w:val="00E227C7"/>
    <w:rsid w:val="00E44A6E"/>
    <w:rsid w:val="00E5152A"/>
    <w:rsid w:val="00E56573"/>
    <w:rsid w:val="00E56826"/>
    <w:rsid w:val="00E57DD0"/>
    <w:rsid w:val="00E61639"/>
    <w:rsid w:val="00E63632"/>
    <w:rsid w:val="00E72452"/>
    <w:rsid w:val="00E74C28"/>
    <w:rsid w:val="00EA14AE"/>
    <w:rsid w:val="00EA4B25"/>
    <w:rsid w:val="00EB55F9"/>
    <w:rsid w:val="00EB6260"/>
    <w:rsid w:val="00EB6824"/>
    <w:rsid w:val="00EC6B27"/>
    <w:rsid w:val="00ED0151"/>
    <w:rsid w:val="00ED4C2F"/>
    <w:rsid w:val="00EF33F9"/>
    <w:rsid w:val="00EF5582"/>
    <w:rsid w:val="00EF6BF9"/>
    <w:rsid w:val="00F077C4"/>
    <w:rsid w:val="00F13373"/>
    <w:rsid w:val="00F33845"/>
    <w:rsid w:val="00F41F7E"/>
    <w:rsid w:val="00F44A4C"/>
    <w:rsid w:val="00F50E61"/>
    <w:rsid w:val="00F5147F"/>
    <w:rsid w:val="00F603E0"/>
    <w:rsid w:val="00F65C41"/>
    <w:rsid w:val="00F672F7"/>
    <w:rsid w:val="00F95AFC"/>
    <w:rsid w:val="00FA316E"/>
    <w:rsid w:val="00FB0F3B"/>
    <w:rsid w:val="00FB768C"/>
    <w:rsid w:val="00FC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02"/>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E5"/>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rsid w:val="00D841E5"/>
    <w:rPr>
      <w:rFonts w:eastAsia="Calibri" w:cs="Times New Roman"/>
    </w:rPr>
  </w:style>
  <w:style w:type="table" w:styleId="TableGrid">
    <w:name w:val="Table Grid"/>
    <w:basedOn w:val="TableNormal"/>
    <w:uiPriority w:val="39"/>
    <w:rsid w:val="00D841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841E5"/>
    <w:pPr>
      <w:autoSpaceDE w:val="0"/>
      <w:autoSpaceDN w:val="0"/>
      <w:adjustRightInd w:val="0"/>
      <w:spacing w:after="0" w:line="240" w:lineRule="auto"/>
    </w:pPr>
    <w:rPr>
      <w:rFonts w:eastAsia="Calibri" w:cs="Times New Roman"/>
      <w:color w:val="000000"/>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unhideWhenUsed/>
    <w:qFormat/>
    <w:rsid w:val="00D841E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uiPriority w:val="99"/>
    <w:qFormat/>
    <w:rsid w:val="00D841E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unhideWhenUsed/>
    <w:qFormat/>
    <w:rsid w:val="00D841E5"/>
    <w:rPr>
      <w:vertAlign w:val="superscript"/>
    </w:rPr>
  </w:style>
  <w:style w:type="paragraph" w:styleId="BalloonText">
    <w:name w:val="Balloon Text"/>
    <w:basedOn w:val="Normal"/>
    <w:link w:val="BalloonTextChar"/>
    <w:uiPriority w:val="99"/>
    <w:semiHidden/>
    <w:unhideWhenUsed/>
    <w:rsid w:val="00D9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34"/>
    <w:rPr>
      <w:rFonts w:ascii="Tahoma" w:hAnsi="Tahoma" w:cs="Tahoma"/>
      <w:sz w:val="16"/>
      <w:szCs w:val="1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134E6"/>
    <w:pPr>
      <w:spacing w:after="160" w:line="240" w:lineRule="exact"/>
    </w:pPr>
    <w:rPr>
      <w:vertAlign w:val="superscript"/>
    </w:rPr>
  </w:style>
  <w:style w:type="paragraph" w:styleId="NormalWeb">
    <w:name w:val="Normal (Web)"/>
    <w:aliases w:val="Char Char Char,Normal (Web) Char,Char Char Char Char Char Char Char Char Char Char,Char Char Char Char Char Char Char Char Char Char Char,Normal (Web) Char Char, Char Char25,Char Char25, Char Char Char,Char,Обычный (веб)1,Обычный (веб) Знак"/>
    <w:basedOn w:val="Normal"/>
    <w:link w:val="NormalWebChar1"/>
    <w:unhideWhenUsed/>
    <w:qFormat/>
    <w:rsid w:val="009517B4"/>
    <w:pPr>
      <w:spacing w:before="100" w:beforeAutospacing="1" w:after="100" w:afterAutospacing="1" w:line="240" w:lineRule="auto"/>
    </w:pPr>
    <w:rPr>
      <w:rFonts w:eastAsia="Calibri" w:cs="Arial"/>
      <w:sz w:val="24"/>
      <w:szCs w:val="24"/>
      <w:lang w:val="vi-VN" w:eastAsia="vi-VN"/>
    </w:rPr>
  </w:style>
  <w:style w:type="character" w:customStyle="1" w:styleId="fontstyle01">
    <w:name w:val="fontstyle01"/>
    <w:rsid w:val="009517B4"/>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517B4"/>
    <w:pPr>
      <w:spacing w:after="160" w:line="240" w:lineRule="exact"/>
    </w:pPr>
    <w:rPr>
      <w:rFonts w:eastAsia="Calibri" w:cs="Times New Roman"/>
      <w:sz w:val="20"/>
      <w:szCs w:val="20"/>
      <w:vertAlign w:val="superscript"/>
      <w:lang w:val="x-none" w:eastAsia="x-none"/>
    </w:rPr>
  </w:style>
  <w:style w:type="character" w:customStyle="1" w:styleId="NormalWebChar1">
    <w:name w:val="Normal (Web) Char1"/>
    <w:aliases w:val="Char Char Char Char,Normal (Web) Char Char1,Char Char Char Char Char Char Char Char Char Char Char1,Char Char Char Char Char Char Char Char Char Char Char Char,Normal (Web) Char Char Char, Char Char25 Char,Char Char25 Char,Char Char"/>
    <w:link w:val="NormalWeb"/>
    <w:qFormat/>
    <w:locked/>
    <w:rsid w:val="009517B4"/>
    <w:rPr>
      <w:rFonts w:eastAsia="Calibri" w:cs="Arial"/>
      <w:sz w:val="24"/>
      <w:szCs w:val="24"/>
      <w:lang w:val="vi-VN" w:eastAsia="vi-VN"/>
    </w:rPr>
  </w:style>
  <w:style w:type="paragraph" w:styleId="ListParagraph">
    <w:name w:val="List Paragraph"/>
    <w:basedOn w:val="Normal"/>
    <w:uiPriority w:val="1"/>
    <w:qFormat/>
    <w:rsid w:val="009517B4"/>
    <w:pPr>
      <w:ind w:left="720"/>
      <w:contextualSpacing/>
    </w:pPr>
  </w:style>
  <w:style w:type="character" w:customStyle="1" w:styleId="Heading1Char">
    <w:name w:val="Heading 1 Char"/>
    <w:basedOn w:val="DefaultParagraphFont"/>
    <w:link w:val="Heading1"/>
    <w:rsid w:val="008A6F02"/>
    <w:rPr>
      <w:rFonts w:ascii="Calibri Light" w:eastAsia="Times New Roman" w:hAnsi="Calibri Light" w:cs="Times New Roman"/>
      <w:b/>
      <w:bCs/>
      <w:kern w:val="32"/>
      <w:sz w:val="32"/>
      <w:szCs w:val="32"/>
    </w:rPr>
  </w:style>
  <w:style w:type="paragraph" w:styleId="BodyText">
    <w:name w:val="Body Text"/>
    <w:basedOn w:val="Normal"/>
    <w:link w:val="BodyTextChar"/>
    <w:qFormat/>
    <w:rsid w:val="00EF6BF9"/>
    <w:pPr>
      <w:spacing w:after="0" w:line="240" w:lineRule="auto"/>
      <w:jc w:val="both"/>
    </w:pPr>
    <w:rPr>
      <w:rFonts w:eastAsia="Times New Roman" w:cs="Times New Roman"/>
      <w:bCs/>
      <w:szCs w:val="24"/>
    </w:rPr>
  </w:style>
  <w:style w:type="character" w:customStyle="1" w:styleId="BodyTextChar">
    <w:name w:val="Body Text Char"/>
    <w:basedOn w:val="DefaultParagraphFont"/>
    <w:link w:val="BodyText"/>
    <w:rsid w:val="00EF6BF9"/>
    <w:rPr>
      <w:rFonts w:eastAsia="Times New Roman" w:cs="Times New Roman"/>
      <w:bCs/>
      <w:szCs w:val="24"/>
    </w:rPr>
  </w:style>
  <w:style w:type="character" w:styleId="Emphasis">
    <w:name w:val="Emphasis"/>
    <w:qFormat/>
    <w:rsid w:val="00F077C4"/>
    <w:rPr>
      <w:i/>
      <w:iCs/>
    </w:rPr>
  </w:style>
  <w:style w:type="paragraph" w:customStyle="1" w:styleId="Footnotetext13">
    <w:name w:val="Footnote text + 13"/>
    <w:aliases w:val="Footnote Reference1,Footnote Text111,BVI"/>
    <w:basedOn w:val="Normal"/>
    <w:rsid w:val="00DC6D62"/>
    <w:pPr>
      <w:spacing w:after="160" w:line="240" w:lineRule="exact"/>
    </w:pPr>
    <w:rPr>
      <w:rFonts w:eastAsia="Times New Roman" w:cs="Times New Roman"/>
      <w:sz w:val="20"/>
      <w:szCs w:val="20"/>
      <w:vertAlign w:val="superscript"/>
    </w:rPr>
  </w:style>
  <w:style w:type="paragraph" w:styleId="BodyTextIndent">
    <w:name w:val="Body Text Indent"/>
    <w:basedOn w:val="Normal"/>
    <w:link w:val="BodyTextIndentChar"/>
    <w:unhideWhenUsed/>
    <w:rsid w:val="00581B74"/>
    <w:pPr>
      <w:spacing w:after="120"/>
      <w:ind w:left="283"/>
    </w:pPr>
  </w:style>
  <w:style w:type="character" w:customStyle="1" w:styleId="BodyTextIndentChar">
    <w:name w:val="Body Text Indent Char"/>
    <w:basedOn w:val="DefaultParagraphFont"/>
    <w:link w:val="BodyTextIndent"/>
    <w:rsid w:val="00581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02"/>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E5"/>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rsid w:val="00D841E5"/>
    <w:rPr>
      <w:rFonts w:eastAsia="Calibri" w:cs="Times New Roman"/>
    </w:rPr>
  </w:style>
  <w:style w:type="table" w:styleId="TableGrid">
    <w:name w:val="Table Grid"/>
    <w:basedOn w:val="TableNormal"/>
    <w:uiPriority w:val="39"/>
    <w:rsid w:val="00D841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841E5"/>
    <w:pPr>
      <w:autoSpaceDE w:val="0"/>
      <w:autoSpaceDN w:val="0"/>
      <w:adjustRightInd w:val="0"/>
      <w:spacing w:after="0" w:line="240" w:lineRule="auto"/>
    </w:pPr>
    <w:rPr>
      <w:rFonts w:eastAsia="Calibri" w:cs="Times New Roman"/>
      <w:color w:val="000000"/>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unhideWhenUsed/>
    <w:qFormat/>
    <w:rsid w:val="00D841E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uiPriority w:val="99"/>
    <w:qFormat/>
    <w:rsid w:val="00D841E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unhideWhenUsed/>
    <w:qFormat/>
    <w:rsid w:val="00D841E5"/>
    <w:rPr>
      <w:vertAlign w:val="superscript"/>
    </w:rPr>
  </w:style>
  <w:style w:type="paragraph" w:styleId="BalloonText">
    <w:name w:val="Balloon Text"/>
    <w:basedOn w:val="Normal"/>
    <w:link w:val="BalloonTextChar"/>
    <w:uiPriority w:val="99"/>
    <w:semiHidden/>
    <w:unhideWhenUsed/>
    <w:rsid w:val="00D9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34"/>
    <w:rPr>
      <w:rFonts w:ascii="Tahoma" w:hAnsi="Tahoma" w:cs="Tahoma"/>
      <w:sz w:val="16"/>
      <w:szCs w:val="1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134E6"/>
    <w:pPr>
      <w:spacing w:after="160" w:line="240" w:lineRule="exact"/>
    </w:pPr>
    <w:rPr>
      <w:vertAlign w:val="superscript"/>
    </w:rPr>
  </w:style>
  <w:style w:type="paragraph" w:styleId="NormalWeb">
    <w:name w:val="Normal (Web)"/>
    <w:aliases w:val="Char Char Char,Normal (Web) Char,Char Char Char Char Char Char Char Char Char Char,Char Char Char Char Char Char Char Char Char Char Char,Normal (Web) Char Char, Char Char25,Char Char25, Char Char Char,Char,Обычный (веб)1,Обычный (веб) Знак"/>
    <w:basedOn w:val="Normal"/>
    <w:link w:val="NormalWebChar1"/>
    <w:unhideWhenUsed/>
    <w:qFormat/>
    <w:rsid w:val="009517B4"/>
    <w:pPr>
      <w:spacing w:before="100" w:beforeAutospacing="1" w:after="100" w:afterAutospacing="1" w:line="240" w:lineRule="auto"/>
    </w:pPr>
    <w:rPr>
      <w:rFonts w:eastAsia="Calibri" w:cs="Arial"/>
      <w:sz w:val="24"/>
      <w:szCs w:val="24"/>
      <w:lang w:val="vi-VN" w:eastAsia="vi-VN"/>
    </w:rPr>
  </w:style>
  <w:style w:type="character" w:customStyle="1" w:styleId="fontstyle01">
    <w:name w:val="fontstyle01"/>
    <w:rsid w:val="009517B4"/>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517B4"/>
    <w:pPr>
      <w:spacing w:after="160" w:line="240" w:lineRule="exact"/>
    </w:pPr>
    <w:rPr>
      <w:rFonts w:eastAsia="Calibri" w:cs="Times New Roman"/>
      <w:sz w:val="20"/>
      <w:szCs w:val="20"/>
      <w:vertAlign w:val="superscript"/>
      <w:lang w:val="x-none" w:eastAsia="x-none"/>
    </w:rPr>
  </w:style>
  <w:style w:type="character" w:customStyle="1" w:styleId="NormalWebChar1">
    <w:name w:val="Normal (Web) Char1"/>
    <w:aliases w:val="Char Char Char Char,Normal (Web) Char Char1,Char Char Char Char Char Char Char Char Char Char Char1,Char Char Char Char Char Char Char Char Char Char Char Char,Normal (Web) Char Char Char, Char Char25 Char,Char Char25 Char,Char Char"/>
    <w:link w:val="NormalWeb"/>
    <w:qFormat/>
    <w:locked/>
    <w:rsid w:val="009517B4"/>
    <w:rPr>
      <w:rFonts w:eastAsia="Calibri" w:cs="Arial"/>
      <w:sz w:val="24"/>
      <w:szCs w:val="24"/>
      <w:lang w:val="vi-VN" w:eastAsia="vi-VN"/>
    </w:rPr>
  </w:style>
  <w:style w:type="paragraph" w:styleId="ListParagraph">
    <w:name w:val="List Paragraph"/>
    <w:basedOn w:val="Normal"/>
    <w:uiPriority w:val="1"/>
    <w:qFormat/>
    <w:rsid w:val="009517B4"/>
    <w:pPr>
      <w:ind w:left="720"/>
      <w:contextualSpacing/>
    </w:pPr>
  </w:style>
  <w:style w:type="character" w:customStyle="1" w:styleId="Heading1Char">
    <w:name w:val="Heading 1 Char"/>
    <w:basedOn w:val="DefaultParagraphFont"/>
    <w:link w:val="Heading1"/>
    <w:rsid w:val="008A6F02"/>
    <w:rPr>
      <w:rFonts w:ascii="Calibri Light" w:eastAsia="Times New Roman" w:hAnsi="Calibri Light" w:cs="Times New Roman"/>
      <w:b/>
      <w:bCs/>
      <w:kern w:val="32"/>
      <w:sz w:val="32"/>
      <w:szCs w:val="32"/>
    </w:rPr>
  </w:style>
  <w:style w:type="paragraph" w:styleId="BodyText">
    <w:name w:val="Body Text"/>
    <w:basedOn w:val="Normal"/>
    <w:link w:val="BodyTextChar"/>
    <w:qFormat/>
    <w:rsid w:val="00EF6BF9"/>
    <w:pPr>
      <w:spacing w:after="0" w:line="240" w:lineRule="auto"/>
      <w:jc w:val="both"/>
    </w:pPr>
    <w:rPr>
      <w:rFonts w:eastAsia="Times New Roman" w:cs="Times New Roman"/>
      <w:bCs/>
      <w:szCs w:val="24"/>
    </w:rPr>
  </w:style>
  <w:style w:type="character" w:customStyle="1" w:styleId="BodyTextChar">
    <w:name w:val="Body Text Char"/>
    <w:basedOn w:val="DefaultParagraphFont"/>
    <w:link w:val="BodyText"/>
    <w:rsid w:val="00EF6BF9"/>
    <w:rPr>
      <w:rFonts w:eastAsia="Times New Roman" w:cs="Times New Roman"/>
      <w:bCs/>
      <w:szCs w:val="24"/>
    </w:rPr>
  </w:style>
  <w:style w:type="character" w:styleId="Emphasis">
    <w:name w:val="Emphasis"/>
    <w:qFormat/>
    <w:rsid w:val="00F077C4"/>
    <w:rPr>
      <w:i/>
      <w:iCs/>
    </w:rPr>
  </w:style>
  <w:style w:type="paragraph" w:customStyle="1" w:styleId="Footnotetext13">
    <w:name w:val="Footnote text + 13"/>
    <w:aliases w:val="Footnote Reference1,Footnote Text111,BVI"/>
    <w:basedOn w:val="Normal"/>
    <w:rsid w:val="00DC6D62"/>
    <w:pPr>
      <w:spacing w:after="160" w:line="240" w:lineRule="exact"/>
    </w:pPr>
    <w:rPr>
      <w:rFonts w:eastAsia="Times New Roman" w:cs="Times New Roman"/>
      <w:sz w:val="20"/>
      <w:szCs w:val="20"/>
      <w:vertAlign w:val="superscript"/>
    </w:rPr>
  </w:style>
  <w:style w:type="paragraph" w:styleId="BodyTextIndent">
    <w:name w:val="Body Text Indent"/>
    <w:basedOn w:val="Normal"/>
    <w:link w:val="BodyTextIndentChar"/>
    <w:unhideWhenUsed/>
    <w:rsid w:val="00581B74"/>
    <w:pPr>
      <w:spacing w:after="120"/>
      <w:ind w:left="283"/>
    </w:pPr>
  </w:style>
  <w:style w:type="character" w:customStyle="1" w:styleId="BodyTextIndentChar">
    <w:name w:val="Body Text Indent Char"/>
    <w:basedOn w:val="DefaultParagraphFont"/>
    <w:link w:val="BodyTextIndent"/>
    <w:rsid w:val="0058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0600-2375-4BC1-9F02-C529FF51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5</cp:revision>
  <cp:lastPrinted>2023-09-20T03:07:00Z</cp:lastPrinted>
  <dcterms:created xsi:type="dcterms:W3CDTF">2024-12-10T02:41:00Z</dcterms:created>
  <dcterms:modified xsi:type="dcterms:W3CDTF">2024-12-23T02:27:00Z</dcterms:modified>
</cp:coreProperties>
</file>