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4" w:tblpY="102"/>
        <w:tblW w:w="0" w:type="auto"/>
        <w:tblLook w:val="04A0" w:firstRow="1" w:lastRow="0" w:firstColumn="1" w:lastColumn="0" w:noHBand="0" w:noVBand="1"/>
      </w:tblPr>
      <w:tblGrid>
        <w:gridCol w:w="3372"/>
        <w:gridCol w:w="5700"/>
      </w:tblGrid>
      <w:tr w:rsidR="009873B8">
        <w:trPr>
          <w:trHeight w:val="708"/>
        </w:trPr>
        <w:tc>
          <w:tcPr>
            <w:tcW w:w="3408" w:type="dxa"/>
            <w:shd w:val="clear" w:color="auto" w:fill="auto"/>
          </w:tcPr>
          <w:p w:rsidR="009873B8" w:rsidRDefault="003F3CD1">
            <w:pPr>
              <w:jc w:val="center"/>
              <w:rPr>
                <w:b/>
                <w:bCs/>
                <w:sz w:val="26"/>
                <w:szCs w:val="26"/>
              </w:rPr>
            </w:pPr>
            <w:r>
              <w:rPr>
                <w:b/>
                <w:bCs/>
                <w:sz w:val="26"/>
                <w:szCs w:val="26"/>
              </w:rPr>
              <w:t>HỘI ĐỒNG NHÂN DÂN</w:t>
            </w:r>
          </w:p>
          <w:p w:rsidR="009873B8" w:rsidRDefault="003F3CD1">
            <w:pPr>
              <w:jc w:val="center"/>
              <w:rPr>
                <w:b/>
                <w:bCs/>
                <w:sz w:val="26"/>
                <w:szCs w:val="26"/>
              </w:rPr>
            </w:pPr>
            <w:r>
              <w:rPr>
                <w:b/>
                <w:bCs/>
                <w:noProof/>
                <w:sz w:val="26"/>
                <w:szCs w:val="26"/>
                <w:lang w:val="vi-VN" w:eastAsia="vi-VN"/>
              </w:rPr>
              <mc:AlternateContent>
                <mc:Choice Requires="wps">
                  <w:drawing>
                    <wp:anchor distT="0" distB="0" distL="114300" distR="114300" simplePos="0" relativeHeight="251661312" behindDoc="0" locked="0" layoutInCell="1" allowOverlap="1" wp14:anchorId="510F675A" wp14:editId="56FCCB0D">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6.8pt;margin-top:16.75pt;height:0pt;width:45.5pt;z-index:251661312;mso-width-relative:page;mso-height-relative:page;" filled="f" stroked="t" coordsize="21600,21600" o:gfxdata="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l3fw3VAAAACQEAAA8AAAAA&#10;AAAAAQAgAAAAIgAAAGRycy9kb3ducmV2LnhtbFBLAQIUABQAAAAIAIdO4kAQIyXm3gEAANUDAAAO&#10;AAAAAAAAAAEAIAAAACQBAABkcnMvZTJvRG9jLnhtbFBLBQYAAAAABgAGAFkBAAB0BQAAAAA=&#10;">
                      <v:fill on="f" focussize="0,0"/>
                      <v:stroke color="#000000 [3200]" joinstyle="round"/>
                      <v:imagedata o:title=""/>
                      <o:lock v:ext="edit" aspectratio="f"/>
                    </v:line>
                  </w:pict>
                </mc:Fallback>
              </mc:AlternateContent>
            </w:r>
            <w:r>
              <w:rPr>
                <w:b/>
                <w:bCs/>
                <w:sz w:val="26"/>
                <w:szCs w:val="26"/>
              </w:rPr>
              <w:t>TỈNH KON TUM</w:t>
            </w:r>
          </w:p>
        </w:tc>
        <w:tc>
          <w:tcPr>
            <w:tcW w:w="5772" w:type="dxa"/>
            <w:shd w:val="clear" w:color="auto" w:fill="auto"/>
          </w:tcPr>
          <w:p w:rsidR="009873B8" w:rsidRDefault="003F3CD1">
            <w:pPr>
              <w:jc w:val="center"/>
              <w:rPr>
                <w:b/>
                <w:bCs/>
                <w:sz w:val="26"/>
                <w:szCs w:val="26"/>
              </w:rPr>
            </w:pPr>
            <w:r>
              <w:rPr>
                <w:b/>
                <w:bCs/>
                <w:sz w:val="26"/>
                <w:szCs w:val="26"/>
              </w:rPr>
              <w:t>CỘNG HÒA XÃ HỘI CHỦ NGHĨA VIỆT NAM</w:t>
            </w:r>
          </w:p>
          <w:p w:rsidR="009873B8" w:rsidRDefault="003F3CD1">
            <w:pPr>
              <w:jc w:val="center"/>
              <w:rPr>
                <w:b/>
                <w:bCs/>
                <w:sz w:val="26"/>
                <w:szCs w:val="26"/>
              </w:rPr>
            </w:pPr>
            <w:r>
              <w:rPr>
                <w:b/>
                <w:bCs/>
                <w:noProof/>
                <w:sz w:val="28"/>
                <w:lang w:val="vi-VN" w:eastAsia="vi-VN"/>
              </w:rPr>
              <mc:AlternateContent>
                <mc:Choice Requires="wps">
                  <w:drawing>
                    <wp:anchor distT="0" distB="0" distL="114300" distR="114300" simplePos="0" relativeHeight="251660288" behindDoc="0" locked="0" layoutInCell="1" allowOverlap="1" wp14:anchorId="3B068605" wp14:editId="04502E8F">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5.4pt;margin-top:17.25pt;height:0pt;width:164.5pt;z-index:251660288;mso-width-relative:page;mso-height-relative:page;" filled="f" stroked="t" coordsize="21600,21600" o:gfxdata="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ZXsnVAAAACQEAAA8AAAAA&#10;AAAAAQAgAAAAIgAAAGRycy9kb3ducmV2LnhtbFBLAQIUABQAAAAIAIdO4kAaT/bX3gEAANYDAAAO&#10;AAAAAAAAAAEAIAAAACQBAABkcnMvZTJvRG9jLnhtbFBLBQYAAAAABgAGAFkBAAB0BQAAAAA=&#10;">
                      <v:fill on="f" focussize="0,0"/>
                      <v:stroke color="#000000 [3200]" joinstyle="round"/>
                      <v:imagedata o:title=""/>
                      <o:lock v:ext="edit" aspectratio="f"/>
                    </v:line>
                  </w:pict>
                </mc:Fallback>
              </mc:AlternateContent>
            </w:r>
            <w:r>
              <w:rPr>
                <w:b/>
                <w:bCs/>
                <w:sz w:val="28"/>
              </w:rPr>
              <w:t>Độc lập - Tự do - Hạnh phúc</w:t>
            </w:r>
          </w:p>
        </w:tc>
      </w:tr>
      <w:tr w:rsidR="009873B8">
        <w:tc>
          <w:tcPr>
            <w:tcW w:w="3408" w:type="dxa"/>
            <w:shd w:val="clear" w:color="auto" w:fill="auto"/>
          </w:tcPr>
          <w:p w:rsidR="009873B8" w:rsidRDefault="003F3CD1">
            <w:pPr>
              <w:spacing w:before="60" w:after="40"/>
              <w:jc w:val="center"/>
              <w:rPr>
                <w:b/>
                <w:bCs/>
                <w:sz w:val="28"/>
                <w:szCs w:val="28"/>
              </w:rPr>
            </w:pPr>
            <w:r>
              <w:rPr>
                <w:sz w:val="28"/>
                <w:szCs w:val="28"/>
                <w:lang w:val="nl-NL"/>
              </w:rPr>
              <w:t>Số:           /NQ-HĐND</w:t>
            </w:r>
          </w:p>
        </w:tc>
        <w:tc>
          <w:tcPr>
            <w:tcW w:w="5772" w:type="dxa"/>
            <w:shd w:val="clear" w:color="auto" w:fill="auto"/>
          </w:tcPr>
          <w:p w:rsidR="009873B8" w:rsidRDefault="003F3CD1">
            <w:pPr>
              <w:spacing w:before="60" w:after="40"/>
              <w:jc w:val="center"/>
              <w:rPr>
                <w:b/>
                <w:bCs/>
                <w:sz w:val="28"/>
                <w:szCs w:val="28"/>
              </w:rPr>
            </w:pPr>
            <w:r>
              <w:rPr>
                <w:i/>
                <w:sz w:val="28"/>
                <w:szCs w:val="28"/>
                <w:lang w:val="nl-NL"/>
              </w:rPr>
              <w:t>Kon Tum</w:t>
            </w:r>
            <w:r>
              <w:rPr>
                <w:i/>
                <w:iCs/>
                <w:sz w:val="28"/>
                <w:szCs w:val="28"/>
                <w:lang w:val="nl-NL"/>
              </w:rPr>
              <w:t>, ngày       tháng      năm 2025</w:t>
            </w:r>
          </w:p>
        </w:tc>
      </w:tr>
    </w:tbl>
    <w:p w:rsidR="009873B8" w:rsidRDefault="00357C63">
      <w:pPr>
        <w:spacing w:after="120"/>
        <w:rPr>
          <w:b/>
          <w:sz w:val="20"/>
          <w:szCs w:val="28"/>
        </w:rPr>
      </w:pPr>
      <w:r>
        <w:rPr>
          <w:b/>
          <w:noProof/>
          <w:sz w:val="8"/>
          <w:szCs w:val="28"/>
          <w:lang w:val="vi-VN" w:eastAsia="vi-VN"/>
        </w:rPr>
        <mc:AlternateContent>
          <mc:Choice Requires="wps">
            <w:drawing>
              <wp:anchor distT="0" distB="0" distL="114300" distR="114300" simplePos="0" relativeHeight="251662336" behindDoc="0" locked="0" layoutInCell="1" allowOverlap="1" wp14:anchorId="1316D508" wp14:editId="6DF74668">
                <wp:simplePos x="0" y="0"/>
                <wp:positionH relativeFrom="column">
                  <wp:posOffset>424815</wp:posOffset>
                </wp:positionH>
                <wp:positionV relativeFrom="paragraph">
                  <wp:posOffset>822960</wp:posOffset>
                </wp:positionV>
                <wp:extent cx="971550" cy="352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9525">
                          <a:solidFill>
                            <a:srgbClr val="000000"/>
                          </a:solidFill>
                          <a:miter lim="800000"/>
                        </a:ln>
                      </wps:spPr>
                      <wps:txbx>
                        <w:txbxContent>
                          <w:p w:rsidR="009873B8" w:rsidRDefault="003F3CD1" w:rsidP="009C59F5">
                            <w:pPr>
                              <w:jc w:val="center"/>
                              <w:rPr>
                                <w:b/>
                              </w:rPr>
                            </w:pPr>
                            <w:r>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6D508" id="_x0000_t202" coordsize="21600,21600" o:spt="202" path="m,l,21600r21600,l21600,xe">
                <v:stroke joinstyle="miter"/>
                <v:path gradientshapeok="t" o:connecttype="rect"/>
              </v:shapetype>
              <v:shape id="Text Box 2" o:spid="_x0000_s1026" type="#_x0000_t202" style="position:absolute;margin-left:33.45pt;margin-top:64.8pt;width:76.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">
                <v:textbox>
                  <w:txbxContent>
                    <w:p w:rsidR="009873B8" w:rsidRDefault="003F3CD1" w:rsidP="009C59F5">
                      <w:pPr>
                        <w:jc w:val="center"/>
                        <w:rPr>
                          <w:b/>
                        </w:rPr>
                      </w:pPr>
                      <w:r>
                        <w:rPr>
                          <w:b/>
                        </w:rPr>
                        <w:t>Dự thảo</w:t>
                      </w:r>
                    </w:p>
                  </w:txbxContent>
                </v:textbox>
              </v:shape>
            </w:pict>
          </mc:Fallback>
        </mc:AlternateContent>
      </w:r>
      <w:r>
        <w:rPr>
          <w:b/>
          <w:noProof/>
          <w:sz w:val="28"/>
          <w:lang w:val="vi-VN" w:eastAsia="vi-VN"/>
        </w:rPr>
        <mc:AlternateContent>
          <mc:Choice Requires="wps">
            <w:drawing>
              <wp:anchor distT="0" distB="0" distL="114300" distR="114300" simplePos="0" relativeHeight="251663360" behindDoc="0" locked="0" layoutInCell="1" allowOverlap="1" wp14:anchorId="4ADFF4DB" wp14:editId="0CC15997">
                <wp:simplePos x="0" y="0"/>
                <wp:positionH relativeFrom="column">
                  <wp:posOffset>2539365</wp:posOffset>
                </wp:positionH>
                <wp:positionV relativeFrom="paragraph">
                  <wp:posOffset>-405765</wp:posOffset>
                </wp:positionV>
                <wp:extent cx="542925" cy="314325"/>
                <wp:effectExtent l="0" t="0" r="28575" b="28575"/>
                <wp:wrapNone/>
                <wp:docPr id="952748551" name="Text Box 6"/>
                <wp:cNvGraphicFramePr/>
                <a:graphic xmlns:a="http://schemas.openxmlformats.org/drawingml/2006/main">
                  <a:graphicData uri="http://schemas.microsoft.com/office/word/2010/wordprocessingShape">
                    <wps:wsp>
                      <wps:cNvSpPr txBox="1"/>
                      <wps:spPr>
                        <a:xfrm>
                          <a:off x="0" y="0"/>
                          <a:ext cx="542925" cy="314325"/>
                        </a:xfrm>
                        <a:prstGeom prst="rect">
                          <a:avLst/>
                        </a:prstGeom>
                        <a:solidFill>
                          <a:schemeClr val="lt1"/>
                        </a:solidFill>
                        <a:ln w="6350">
                          <a:solidFill>
                            <a:prstClr val="black"/>
                          </a:solidFill>
                        </a:ln>
                      </wps:spPr>
                      <wps:txbx>
                        <w:txbxContent>
                          <w:p w:rsidR="009873B8" w:rsidRDefault="003F3CD1">
                            <w:pPr>
                              <w:jc w:val="center"/>
                              <w:rPr>
                                <w:b/>
                                <w:bCs/>
                                <w:sz w:val="28"/>
                                <w:szCs w:val="28"/>
                                <w:lang w:val="vi-VN"/>
                              </w:rPr>
                            </w:pPr>
                            <w:r>
                              <w:rPr>
                                <w:b/>
                                <w:bCs/>
                                <w:sz w:val="28"/>
                                <w:szCs w:val="28"/>
                                <w:lang w:val="vi-VN"/>
                              </w:rPr>
                              <w:t>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ADFF4DB" id="Text Box 6" o:spid="_x0000_s1027" type="#_x0000_t202" style="position:absolute;margin-left:199.95pt;margin-top:-31.95pt;width:42.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" fillcolor="white [3201]" strokeweight=".5pt">
                <v:textbox>
                  <w:txbxContent>
                    <w:p w:rsidR="009873B8" w:rsidRDefault="003F3CD1">
                      <w:pPr>
                        <w:jc w:val="center"/>
                        <w:rPr>
                          <w:b/>
                          <w:bCs/>
                          <w:sz w:val="28"/>
                          <w:szCs w:val="28"/>
                          <w:lang w:val="vi-VN"/>
                        </w:rPr>
                      </w:pPr>
                      <w:r>
                        <w:rPr>
                          <w:b/>
                          <w:bCs/>
                          <w:sz w:val="28"/>
                          <w:szCs w:val="28"/>
                          <w:lang w:val="vi-VN"/>
                        </w:rPr>
                        <w:t>07</w:t>
                      </w:r>
                    </w:p>
                  </w:txbxContent>
                </v:textbox>
              </v:shape>
            </w:pict>
          </mc:Fallback>
        </mc:AlternateContent>
      </w:r>
      <w:r w:rsidR="003F3CD1">
        <w:rPr>
          <w:b/>
          <w:sz w:val="8"/>
          <w:szCs w:val="28"/>
        </w:rPr>
        <w:t xml:space="preserve"> </w:t>
      </w:r>
    </w:p>
    <w:p w:rsidR="009873B8" w:rsidRDefault="009873B8">
      <w:pPr>
        <w:jc w:val="center"/>
        <w:rPr>
          <w:b/>
          <w:sz w:val="12"/>
          <w:szCs w:val="12"/>
        </w:rPr>
      </w:pPr>
    </w:p>
    <w:p w:rsidR="009873B8" w:rsidRDefault="003F3CD1">
      <w:pPr>
        <w:jc w:val="center"/>
        <w:rPr>
          <w:b/>
          <w:sz w:val="28"/>
          <w:szCs w:val="28"/>
        </w:rPr>
      </w:pPr>
      <w:r>
        <w:rPr>
          <w:b/>
          <w:sz w:val="28"/>
          <w:szCs w:val="28"/>
        </w:rPr>
        <w:t>NGHỊ QUYẾT</w:t>
      </w:r>
    </w:p>
    <w:p w:rsidR="009873B8" w:rsidRDefault="003F3CD1">
      <w:pPr>
        <w:jc w:val="center"/>
        <w:rPr>
          <w:b/>
          <w:sz w:val="28"/>
          <w:szCs w:val="28"/>
        </w:rPr>
      </w:pPr>
      <w:r>
        <w:rPr>
          <w:b/>
          <w:sz w:val="28"/>
          <w:szCs w:val="28"/>
        </w:rPr>
        <w:t xml:space="preserve">Về thông qua Danh mục các dự án cần thu hồi đất </w:t>
      </w:r>
    </w:p>
    <w:p w:rsidR="009873B8" w:rsidRDefault="003F3CD1">
      <w:pPr>
        <w:jc w:val="center"/>
        <w:rPr>
          <w:b/>
          <w:sz w:val="28"/>
          <w:szCs w:val="28"/>
        </w:rPr>
      </w:pPr>
      <w:r>
        <w:rPr>
          <w:b/>
          <w:sz w:val="28"/>
          <w:szCs w:val="28"/>
        </w:rPr>
        <w:t xml:space="preserve">năm 2025 (bổ sung) trên địa bàn tỉnh Kon Tum </w:t>
      </w:r>
    </w:p>
    <w:p w:rsidR="009873B8" w:rsidRDefault="003F3CD1">
      <w:pPr>
        <w:spacing w:after="120"/>
        <w:rPr>
          <w:sz w:val="28"/>
        </w:rPr>
      </w:pPr>
      <w:r>
        <w:rPr>
          <w:noProof/>
          <w:lang w:val="vi-VN" w:eastAsia="vi-VN"/>
        </w:rPr>
        <mc:AlternateContent>
          <mc:Choice Requires="wps">
            <w:drawing>
              <wp:anchor distT="0" distB="0" distL="114300" distR="114300" simplePos="0" relativeHeight="251659264" behindDoc="0" locked="0" layoutInCell="1" allowOverlap="1" wp14:anchorId="7096BC23" wp14:editId="61BC7317">
                <wp:simplePos x="0" y="0"/>
                <wp:positionH relativeFrom="margin">
                  <wp:align>center</wp:align>
                </wp:positionH>
                <wp:positionV relativeFrom="paragraph">
                  <wp:posOffset>100330</wp:posOffset>
                </wp:positionV>
                <wp:extent cx="1092200" cy="0"/>
                <wp:effectExtent l="0" t="0" r="3175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w:pict>
              <v:line w14:anchorId="09663661" id="Line 141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7.9pt" to="8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">
                <w10:wrap anchorx="margin"/>
              </v:line>
            </w:pict>
          </mc:Fallback>
        </mc:AlternateContent>
      </w:r>
    </w:p>
    <w:p w:rsidR="009873B8" w:rsidRDefault="009873B8">
      <w:pPr>
        <w:spacing w:after="120"/>
        <w:rPr>
          <w:sz w:val="2"/>
          <w:szCs w:val="2"/>
        </w:rPr>
      </w:pPr>
    </w:p>
    <w:p w:rsidR="009873B8" w:rsidRDefault="003F3CD1">
      <w:pPr>
        <w:jc w:val="center"/>
        <w:rPr>
          <w:b/>
          <w:sz w:val="28"/>
          <w:szCs w:val="28"/>
        </w:rPr>
      </w:pPr>
      <w:r>
        <w:rPr>
          <w:b/>
          <w:sz w:val="28"/>
          <w:szCs w:val="28"/>
        </w:rPr>
        <w:t xml:space="preserve">HỘI ĐỒNG NHÂN DÂN TỈNH KON TUM </w:t>
      </w:r>
    </w:p>
    <w:p w:rsidR="009873B8" w:rsidRDefault="003F3CD1">
      <w:pPr>
        <w:jc w:val="center"/>
        <w:rPr>
          <w:b/>
          <w:sz w:val="28"/>
          <w:szCs w:val="28"/>
        </w:rPr>
      </w:pPr>
      <w:r>
        <w:rPr>
          <w:b/>
          <w:sz w:val="28"/>
          <w:szCs w:val="28"/>
        </w:rPr>
        <w:t>KHÓA XII KỲ HỌP</w:t>
      </w:r>
      <w:bookmarkStart w:id="0" w:name="_GoBack"/>
      <w:bookmarkEnd w:id="0"/>
      <w:r>
        <w:rPr>
          <w:b/>
          <w:sz w:val="28"/>
          <w:szCs w:val="28"/>
        </w:rPr>
        <w:t xml:space="preserve"> CHUYÊN ĐỀ</w:t>
      </w:r>
    </w:p>
    <w:p w:rsidR="009873B8" w:rsidRDefault="009873B8">
      <w:pPr>
        <w:spacing w:after="120"/>
        <w:ind w:firstLine="720"/>
        <w:jc w:val="both"/>
        <w:rPr>
          <w:i/>
          <w:sz w:val="2"/>
          <w:szCs w:val="2"/>
        </w:rPr>
      </w:pPr>
    </w:p>
    <w:p w:rsidR="009873B8" w:rsidRDefault="009873B8">
      <w:pPr>
        <w:spacing w:after="120"/>
        <w:ind w:firstLine="720"/>
        <w:jc w:val="both"/>
        <w:rPr>
          <w:i/>
          <w:sz w:val="16"/>
          <w:szCs w:val="12"/>
        </w:rPr>
      </w:pPr>
    </w:p>
    <w:p w:rsidR="009873B8" w:rsidRDefault="003F3CD1">
      <w:pPr>
        <w:spacing w:before="80" w:line="254" w:lineRule="auto"/>
        <w:ind w:firstLine="720"/>
        <w:jc w:val="both"/>
        <w:rPr>
          <w:i/>
          <w:spacing w:val="-4"/>
          <w:sz w:val="28"/>
          <w:szCs w:val="28"/>
        </w:rPr>
      </w:pPr>
      <w:r>
        <w:rPr>
          <w:i/>
          <w:spacing w:val="-4"/>
          <w:sz w:val="28"/>
          <w:szCs w:val="28"/>
          <w:lang w:val="vi-VN"/>
        </w:rPr>
        <w:t>Căn</w:t>
      </w:r>
      <w:r>
        <w:rPr>
          <w:i/>
          <w:spacing w:val="-4"/>
          <w:sz w:val="28"/>
          <w:szCs w:val="28"/>
        </w:rPr>
        <w:t xml:space="preserve"> </w:t>
      </w:r>
      <w:r>
        <w:rPr>
          <w:i/>
          <w:spacing w:val="-4"/>
          <w:sz w:val="28"/>
          <w:szCs w:val="28"/>
          <w:lang w:val="vi-VN"/>
        </w:rPr>
        <w:t xml:space="preserve">cứ Luật Tổ chức chính quyền địa phương ngày 19 tháng 02 năm 2025; </w:t>
      </w:r>
      <w:r>
        <w:rPr>
          <w:i/>
          <w:spacing w:val="-4"/>
          <w:sz w:val="28"/>
          <w:szCs w:val="28"/>
        </w:rPr>
        <w:t xml:space="preserve"> </w:t>
      </w:r>
    </w:p>
    <w:p w:rsidR="009873B8" w:rsidRDefault="003F3CD1">
      <w:pPr>
        <w:pStyle w:val="NormalWeb"/>
        <w:shd w:val="clear" w:color="auto" w:fill="FFFFFF"/>
        <w:spacing w:before="80" w:beforeAutospacing="0" w:after="0" w:afterAutospacing="0" w:line="254" w:lineRule="auto"/>
        <w:ind w:firstLine="720"/>
        <w:jc w:val="both"/>
        <w:rPr>
          <w:i/>
          <w:color w:val="000000"/>
          <w:sz w:val="28"/>
          <w:szCs w:val="28"/>
        </w:rPr>
      </w:pPr>
      <w:r>
        <w:rPr>
          <w:i/>
          <w:color w:val="000000"/>
          <w:sz w:val="28"/>
          <w:szCs w:val="28"/>
        </w:rPr>
        <w:t>Căn cứ Luật Đất đai ngày 18 tháng 01 năm 2024;</w:t>
      </w:r>
    </w:p>
    <w:p w:rsidR="009873B8" w:rsidRDefault="003F3CD1">
      <w:pPr>
        <w:spacing w:before="80" w:line="254" w:lineRule="auto"/>
        <w:ind w:firstLine="720"/>
        <w:jc w:val="both"/>
        <w:rPr>
          <w:i/>
          <w:sz w:val="28"/>
          <w:szCs w:val="28"/>
        </w:rPr>
      </w:pPr>
      <w:r>
        <w:rPr>
          <w:i/>
          <w:color w:val="000000"/>
          <w:sz w:val="28"/>
          <w:szCs w:val="28"/>
        </w:rPr>
        <w:t>Căn cứ Luật sửa đổi, bổ sung</w:t>
      </w:r>
      <w:r>
        <w:rPr>
          <w:i/>
          <w:color w:val="000000"/>
          <w:sz w:val="28"/>
          <w:szCs w:val="28"/>
        </w:rPr>
        <w:t xml:space="preserve"> một số điều của Luật Đất đai số 31/2024/QH15, Luật Nhà ở số 27/2023/QH15, Luật Kinh doanh bất động sản số 29/2023/QH15 và Luật Các tổ chức tín dụng số 32/2024/QH15 ngày 29 tháng 6 năm 2024</w:t>
      </w:r>
      <w:r>
        <w:rPr>
          <w:i/>
          <w:sz w:val="28"/>
          <w:szCs w:val="28"/>
        </w:rPr>
        <w:t>;</w:t>
      </w:r>
    </w:p>
    <w:p w:rsidR="009873B8" w:rsidRDefault="003F3CD1">
      <w:pPr>
        <w:pStyle w:val="NormalWeb"/>
        <w:shd w:val="clear" w:color="auto" w:fill="FFFFFF"/>
        <w:spacing w:before="80" w:beforeAutospacing="0" w:after="0" w:afterAutospacing="0" w:line="254" w:lineRule="auto"/>
        <w:ind w:firstLine="720"/>
        <w:jc w:val="both"/>
        <w:rPr>
          <w:i/>
          <w:color w:val="000000"/>
          <w:sz w:val="28"/>
          <w:szCs w:val="28"/>
        </w:rPr>
      </w:pPr>
      <w:r>
        <w:rPr>
          <w:i/>
          <w:color w:val="000000"/>
          <w:sz w:val="28"/>
          <w:szCs w:val="28"/>
        </w:rPr>
        <w:t>Căn cứ Nghị định số 102/2024/NĐ-CP ngày 30 tháng 7 năm 2024 của C</w:t>
      </w:r>
      <w:r>
        <w:rPr>
          <w:i/>
          <w:color w:val="000000"/>
          <w:sz w:val="28"/>
          <w:szCs w:val="28"/>
        </w:rPr>
        <w:t xml:space="preserve">hính phủ quy định chi tiết thi hành một số điều của Luật Đất đai; </w:t>
      </w:r>
    </w:p>
    <w:p w:rsidR="009873B8" w:rsidRDefault="003F3CD1">
      <w:pPr>
        <w:pStyle w:val="BodyText"/>
        <w:spacing w:before="80" w:after="0" w:line="254" w:lineRule="auto"/>
        <w:ind w:firstLine="720"/>
        <w:rPr>
          <w:i/>
          <w:lang w:val="nl-NL"/>
        </w:rPr>
      </w:pPr>
      <w:r>
        <w:rPr>
          <w:i/>
        </w:rPr>
        <w:t>Căn cứ</w:t>
      </w:r>
      <w:r>
        <w:rPr>
          <w:i/>
          <w:lang w:val="nl-NL"/>
        </w:rPr>
        <w:t xml:space="preserve"> Quyết định số 1756/QĐ-TTg ngày 31 tháng 12 năm 2023 của Thủ tướng Chính phủ về Phê duyệt Quy hoạch tỉnh Kon Tum thời kỳ 2021-2030, tầm nhìn đến năm 2050</w:t>
      </w:r>
      <w:r>
        <w:rPr>
          <w:i/>
          <w:shd w:val="clear" w:color="auto" w:fill="FFFFFF"/>
        </w:rPr>
        <w:t>;</w:t>
      </w:r>
    </w:p>
    <w:p w:rsidR="009873B8" w:rsidRDefault="003F3CD1">
      <w:pPr>
        <w:spacing w:before="80" w:line="254" w:lineRule="auto"/>
        <w:ind w:firstLine="720"/>
        <w:jc w:val="both"/>
        <w:rPr>
          <w:i/>
          <w:sz w:val="28"/>
          <w:szCs w:val="28"/>
        </w:rPr>
      </w:pPr>
      <w:r>
        <w:rPr>
          <w:i/>
          <w:sz w:val="28"/>
          <w:szCs w:val="28"/>
        </w:rPr>
        <w:t>Xét Tờ trình số</w:t>
      </w:r>
      <w:r>
        <w:rPr>
          <w:i/>
          <w:sz w:val="28"/>
          <w:szCs w:val="28"/>
          <w:lang w:val="vi-VN"/>
        </w:rPr>
        <w:t xml:space="preserve"> 42</w:t>
      </w:r>
      <w:r>
        <w:rPr>
          <w:i/>
          <w:sz w:val="28"/>
          <w:szCs w:val="28"/>
        </w:rPr>
        <w:t>/TTr-UBND ngày</w:t>
      </w:r>
      <w:r>
        <w:rPr>
          <w:i/>
          <w:sz w:val="28"/>
          <w:szCs w:val="28"/>
          <w:lang w:val="vi-VN"/>
        </w:rPr>
        <w:t xml:space="preserve"> 11 </w:t>
      </w:r>
      <w:r>
        <w:rPr>
          <w:i/>
          <w:sz w:val="28"/>
          <w:szCs w:val="28"/>
        </w:rPr>
        <w:t>tháng</w:t>
      </w:r>
      <w:r>
        <w:rPr>
          <w:i/>
          <w:sz w:val="28"/>
          <w:szCs w:val="28"/>
          <w:lang w:val="vi-VN"/>
        </w:rPr>
        <w:t xml:space="preserve"> 4 </w:t>
      </w:r>
      <w:r>
        <w:rPr>
          <w:i/>
          <w:sz w:val="28"/>
          <w:szCs w:val="28"/>
        </w:rPr>
        <w:t>năm 202</w:t>
      </w:r>
      <w:r>
        <w:rPr>
          <w:i/>
          <w:sz w:val="28"/>
          <w:szCs w:val="28"/>
          <w:lang w:val="vi-VN"/>
        </w:rPr>
        <w:t>5</w:t>
      </w:r>
      <w:r>
        <w:rPr>
          <w:i/>
          <w:sz w:val="28"/>
          <w:szCs w:val="28"/>
        </w:rPr>
        <w:t xml:space="preserve"> của Ủy ban nhân dân tỉnh về việc đề nghị Hội đồng nhân dân tỉnh thông qua Danh mục các dự án cần thu hồi đất năm 2025 (bổ sung) trên địa bàn tỉnh Kon Tum; Báo cáo thẩm tra của Ban Kinh tế - Ngân sách Hội đồng</w:t>
      </w:r>
      <w:r>
        <w:rPr>
          <w:i/>
          <w:sz w:val="28"/>
          <w:szCs w:val="28"/>
        </w:rPr>
        <w:t xml:space="preserve"> nhân dân tỉnh; Báo cáo số</w:t>
      </w:r>
      <w:r>
        <w:rPr>
          <w:i/>
          <w:sz w:val="28"/>
          <w:szCs w:val="28"/>
        </w:rPr>
        <w:t xml:space="preserve">…/BC-UBND ngày     tháng     năm 2025 của Ủy ban nhân dân tỉnh về tiếp thu, giải trình ý kiến thẩm tra của Ban Hội đồng nhân dân tỉnh; ý kiến thảo luận của đại biểu Hội đồng nhân dân tại kỳ họp. </w:t>
      </w:r>
    </w:p>
    <w:p w:rsidR="009873B8" w:rsidRDefault="003F3CD1">
      <w:pPr>
        <w:spacing w:before="120" w:line="264" w:lineRule="auto"/>
        <w:jc w:val="center"/>
        <w:rPr>
          <w:b/>
          <w:sz w:val="28"/>
          <w:szCs w:val="28"/>
        </w:rPr>
      </w:pPr>
      <w:r>
        <w:rPr>
          <w:b/>
          <w:sz w:val="28"/>
          <w:szCs w:val="28"/>
        </w:rPr>
        <w:t>QUYẾT NGHỊ:</w:t>
      </w:r>
    </w:p>
    <w:p w:rsidR="009873B8" w:rsidRDefault="003F3CD1">
      <w:pPr>
        <w:spacing w:before="120" w:line="254" w:lineRule="auto"/>
        <w:ind w:firstLine="720"/>
        <w:jc w:val="both"/>
        <w:rPr>
          <w:b/>
          <w:sz w:val="28"/>
          <w:szCs w:val="28"/>
        </w:rPr>
      </w:pPr>
      <w:r>
        <w:rPr>
          <w:b/>
          <w:sz w:val="28"/>
          <w:szCs w:val="28"/>
        </w:rPr>
        <w:t xml:space="preserve">Điều 1. </w:t>
      </w:r>
      <w:r>
        <w:rPr>
          <w:b/>
          <w:sz w:val="28"/>
          <w:szCs w:val="28"/>
        </w:rPr>
        <w:t>Thông qua Danh mục các dự án cần thu hồi đất năm 2025</w:t>
      </w:r>
      <w:r w:rsidR="00357C63">
        <w:rPr>
          <w:b/>
          <w:sz w:val="28"/>
          <w:szCs w:val="28"/>
        </w:rPr>
        <w:t xml:space="preserve"> (bổ sung)</w:t>
      </w:r>
      <w:r>
        <w:rPr>
          <w:sz w:val="28"/>
          <w:szCs w:val="28"/>
        </w:rPr>
        <w:t xml:space="preserve"> </w:t>
      </w:r>
      <w:r>
        <w:rPr>
          <w:b/>
          <w:sz w:val="28"/>
          <w:szCs w:val="28"/>
        </w:rPr>
        <w:t>trên địa bàn tỉnh Kon Tum</w:t>
      </w:r>
    </w:p>
    <w:p w:rsidR="009873B8" w:rsidRDefault="003F3CD1">
      <w:pPr>
        <w:spacing w:before="120" w:line="254" w:lineRule="auto"/>
        <w:ind w:firstLine="720"/>
        <w:jc w:val="both"/>
        <w:rPr>
          <w:rStyle w:val="fontstyle01"/>
          <w:i w:val="0"/>
          <w:iCs w:val="0"/>
          <w:color w:val="auto"/>
          <w:sz w:val="28"/>
          <w:szCs w:val="28"/>
          <w:lang w:val="nl-NL"/>
        </w:rPr>
      </w:pPr>
      <w:r>
        <w:rPr>
          <w:rStyle w:val="fontstyle01"/>
          <w:i w:val="0"/>
          <w:color w:val="auto"/>
          <w:sz w:val="28"/>
          <w:szCs w:val="28"/>
        </w:rPr>
        <w:t>1. Thu hồi đất để thực hiện các dự án phát triển kinh tế - xã hội vì lợi ích quốc gia, công cộng theo quy định tại Điều 79 Luật Đất đai 2024 trên địa bàn tỉnh năm 2025 là: 05</w:t>
      </w:r>
      <w:r>
        <w:rPr>
          <w:sz w:val="28"/>
          <w:szCs w:val="28"/>
          <w:lang w:val="nl-NL"/>
        </w:rPr>
        <w:t xml:space="preserve"> </w:t>
      </w:r>
      <w:r>
        <w:rPr>
          <w:sz w:val="28"/>
          <w:szCs w:val="28"/>
          <w:lang w:val="nl-NL"/>
        </w:rPr>
        <w:t>dự án/63,685 ha.</w:t>
      </w:r>
      <w:r>
        <w:rPr>
          <w:lang w:val="nl-NL"/>
        </w:rPr>
        <w:t xml:space="preserve">   </w:t>
      </w:r>
      <w:r>
        <w:rPr>
          <w:i/>
          <w:iCs/>
        </w:rPr>
        <w:t xml:space="preserve">  </w:t>
      </w:r>
      <w:r>
        <w:rPr>
          <w:i/>
          <w:iCs/>
          <w:lang w:val="nl-NL"/>
        </w:rPr>
        <w:t xml:space="preserve">   </w:t>
      </w:r>
      <w:r>
        <w:rPr>
          <w:sz w:val="28"/>
          <w:szCs w:val="28"/>
          <w:lang w:val="nl-NL"/>
        </w:rPr>
        <w:t xml:space="preserve">   </w:t>
      </w:r>
    </w:p>
    <w:p w:rsidR="009873B8" w:rsidRDefault="003F3CD1">
      <w:pPr>
        <w:spacing w:before="120" w:line="254" w:lineRule="auto"/>
        <w:jc w:val="center"/>
        <w:rPr>
          <w:i/>
          <w:sz w:val="28"/>
          <w:szCs w:val="28"/>
          <w:shd w:val="clear" w:color="auto" w:fill="FFFFFF"/>
        </w:rPr>
      </w:pPr>
      <w:r>
        <w:rPr>
          <w:i/>
          <w:sz w:val="28"/>
          <w:szCs w:val="28"/>
          <w:shd w:val="clear" w:color="auto" w:fill="FFFFFF"/>
        </w:rPr>
        <w:t xml:space="preserve">(Chi tiết Danh mục các dự án tại Phụ lục kèm theo)  </w:t>
      </w:r>
    </w:p>
    <w:p w:rsidR="009873B8" w:rsidRDefault="003F3CD1">
      <w:pPr>
        <w:spacing w:before="120" w:line="254" w:lineRule="auto"/>
        <w:ind w:firstLine="720"/>
        <w:jc w:val="both"/>
        <w:rPr>
          <w:b/>
          <w:sz w:val="28"/>
          <w:szCs w:val="28"/>
        </w:rPr>
      </w:pPr>
      <w:r>
        <w:rPr>
          <w:rStyle w:val="fontstyle01"/>
          <w:i w:val="0"/>
          <w:color w:val="auto"/>
          <w:sz w:val="28"/>
          <w:szCs w:val="28"/>
        </w:rPr>
        <w:lastRenderedPageBreak/>
        <w:t>2.</w:t>
      </w:r>
      <w:r>
        <w:rPr>
          <w:rFonts w:eastAsia="Calibri"/>
          <w:bCs/>
          <w:color w:val="000000"/>
          <w:spacing w:val="-4"/>
          <w:sz w:val="28"/>
          <w:szCs w:val="28"/>
        </w:rPr>
        <w:t xml:space="preserve"> </w:t>
      </w:r>
      <w:r>
        <w:rPr>
          <w:rFonts w:eastAsia="Calibri"/>
          <w:bCs/>
          <w:color w:val="000000"/>
          <w:spacing w:val="-4"/>
          <w:sz w:val="28"/>
          <w:szCs w:val="28"/>
        </w:rPr>
        <w:t>Ủ</w:t>
      </w:r>
      <w:r>
        <w:rPr>
          <w:rFonts w:eastAsia="Calibri"/>
          <w:bCs/>
          <w:color w:val="000000"/>
          <w:spacing w:val="-4"/>
          <w:sz w:val="28"/>
          <w:szCs w:val="28"/>
        </w:rPr>
        <w:t>y ban nhân dân t</w:t>
      </w:r>
      <w:r>
        <w:rPr>
          <w:rFonts w:eastAsia="Calibri"/>
          <w:bCs/>
          <w:color w:val="000000"/>
          <w:spacing w:val="-4"/>
          <w:sz w:val="28"/>
          <w:szCs w:val="28"/>
        </w:rPr>
        <w:t>ỉ</w:t>
      </w:r>
      <w:r>
        <w:rPr>
          <w:rFonts w:eastAsia="Calibri"/>
          <w:bCs/>
          <w:color w:val="000000"/>
          <w:spacing w:val="-4"/>
          <w:sz w:val="28"/>
          <w:szCs w:val="28"/>
        </w:rPr>
        <w:t>nh ch</w:t>
      </w:r>
      <w:r>
        <w:rPr>
          <w:rFonts w:eastAsia="Calibri"/>
          <w:bCs/>
          <w:color w:val="000000"/>
          <w:spacing w:val="-4"/>
          <w:sz w:val="28"/>
          <w:szCs w:val="28"/>
        </w:rPr>
        <w:t>ị</w:t>
      </w:r>
      <w:r>
        <w:rPr>
          <w:rFonts w:eastAsia="Calibri"/>
          <w:bCs/>
          <w:color w:val="000000"/>
          <w:spacing w:val="-4"/>
          <w:sz w:val="28"/>
          <w:szCs w:val="28"/>
        </w:rPr>
        <w:t>u trách nhi</w:t>
      </w:r>
      <w:r>
        <w:rPr>
          <w:rFonts w:eastAsia="Calibri"/>
          <w:bCs/>
          <w:color w:val="000000"/>
          <w:spacing w:val="-4"/>
          <w:sz w:val="28"/>
          <w:szCs w:val="28"/>
        </w:rPr>
        <w:t>ệ</w:t>
      </w:r>
      <w:r>
        <w:rPr>
          <w:rFonts w:eastAsia="Calibri"/>
          <w:bCs/>
          <w:color w:val="000000"/>
          <w:spacing w:val="-4"/>
          <w:sz w:val="28"/>
          <w:szCs w:val="28"/>
        </w:rPr>
        <w:t>m v</w:t>
      </w:r>
      <w:r>
        <w:rPr>
          <w:rFonts w:eastAsia="Calibri"/>
          <w:bCs/>
          <w:color w:val="000000"/>
          <w:spacing w:val="-4"/>
          <w:sz w:val="28"/>
          <w:szCs w:val="28"/>
        </w:rPr>
        <w:t>ề</w:t>
      </w:r>
      <w:r>
        <w:rPr>
          <w:rFonts w:eastAsia="Calibri"/>
          <w:bCs/>
          <w:color w:val="000000"/>
          <w:spacing w:val="-4"/>
          <w:sz w:val="28"/>
          <w:szCs w:val="28"/>
        </w:rPr>
        <w:t xml:space="preserve"> tính chính xác c</w:t>
      </w:r>
      <w:r>
        <w:rPr>
          <w:rFonts w:eastAsia="Calibri"/>
          <w:bCs/>
          <w:color w:val="000000"/>
          <w:spacing w:val="-4"/>
          <w:sz w:val="28"/>
          <w:szCs w:val="28"/>
        </w:rPr>
        <w:t>ủ</w:t>
      </w:r>
      <w:r>
        <w:rPr>
          <w:rFonts w:eastAsia="Calibri"/>
          <w:bCs/>
          <w:color w:val="000000"/>
          <w:spacing w:val="-4"/>
          <w:sz w:val="28"/>
          <w:szCs w:val="28"/>
        </w:rPr>
        <w:t>a h</w:t>
      </w:r>
      <w:r>
        <w:rPr>
          <w:rFonts w:eastAsia="Calibri"/>
          <w:bCs/>
          <w:color w:val="000000"/>
          <w:spacing w:val="-4"/>
          <w:sz w:val="28"/>
          <w:szCs w:val="28"/>
        </w:rPr>
        <w:t>ồ</w:t>
      </w:r>
      <w:r>
        <w:rPr>
          <w:rFonts w:eastAsia="Calibri"/>
          <w:bCs/>
          <w:color w:val="000000"/>
          <w:spacing w:val="-4"/>
          <w:sz w:val="28"/>
          <w:szCs w:val="28"/>
        </w:rPr>
        <w:t xml:space="preserve"> sơ, căn c</w:t>
      </w:r>
      <w:r>
        <w:rPr>
          <w:rFonts w:eastAsia="Calibri"/>
          <w:bCs/>
          <w:color w:val="000000"/>
          <w:spacing w:val="-4"/>
          <w:sz w:val="28"/>
          <w:szCs w:val="28"/>
        </w:rPr>
        <w:t>ứ</w:t>
      </w:r>
      <w:r>
        <w:rPr>
          <w:rFonts w:eastAsia="Calibri"/>
          <w:bCs/>
          <w:color w:val="000000"/>
          <w:spacing w:val="-4"/>
          <w:sz w:val="28"/>
          <w:szCs w:val="28"/>
        </w:rPr>
        <w:t xml:space="preserve"> pháp lý c</w:t>
      </w:r>
      <w:r>
        <w:rPr>
          <w:rFonts w:eastAsia="Calibri"/>
          <w:bCs/>
          <w:color w:val="000000"/>
          <w:spacing w:val="-4"/>
          <w:sz w:val="28"/>
          <w:szCs w:val="28"/>
        </w:rPr>
        <w:t>ủ</w:t>
      </w:r>
      <w:r>
        <w:rPr>
          <w:rFonts w:eastAsia="Calibri"/>
          <w:bCs/>
          <w:color w:val="000000"/>
          <w:spacing w:val="-4"/>
          <w:sz w:val="28"/>
          <w:szCs w:val="28"/>
        </w:rPr>
        <w:t>a các d</w:t>
      </w:r>
      <w:r>
        <w:rPr>
          <w:rFonts w:eastAsia="Calibri"/>
          <w:bCs/>
          <w:color w:val="000000"/>
          <w:spacing w:val="-4"/>
          <w:sz w:val="28"/>
          <w:szCs w:val="28"/>
        </w:rPr>
        <w:t>ự</w:t>
      </w:r>
      <w:r>
        <w:rPr>
          <w:rFonts w:eastAsia="Calibri"/>
          <w:bCs/>
          <w:color w:val="000000"/>
          <w:spacing w:val="-4"/>
          <w:sz w:val="28"/>
          <w:szCs w:val="28"/>
        </w:rPr>
        <w:t xml:space="preserve"> án theo đúng quy đ</w:t>
      </w:r>
      <w:r>
        <w:rPr>
          <w:rFonts w:eastAsia="Calibri"/>
          <w:bCs/>
          <w:color w:val="000000"/>
          <w:spacing w:val="-4"/>
          <w:sz w:val="28"/>
          <w:szCs w:val="28"/>
        </w:rPr>
        <w:t>ị</w:t>
      </w:r>
      <w:r>
        <w:rPr>
          <w:rFonts w:eastAsia="Calibri"/>
          <w:bCs/>
          <w:color w:val="000000"/>
          <w:spacing w:val="-4"/>
          <w:sz w:val="28"/>
          <w:szCs w:val="28"/>
        </w:rPr>
        <w:t>nh pháp lu</w:t>
      </w:r>
      <w:r>
        <w:rPr>
          <w:rFonts w:eastAsia="Calibri"/>
          <w:bCs/>
          <w:color w:val="000000"/>
          <w:spacing w:val="-4"/>
          <w:sz w:val="28"/>
          <w:szCs w:val="28"/>
        </w:rPr>
        <w:t>ậ</w:t>
      </w:r>
      <w:r>
        <w:rPr>
          <w:rFonts w:eastAsia="Calibri"/>
          <w:bCs/>
          <w:color w:val="000000"/>
          <w:spacing w:val="-4"/>
          <w:sz w:val="28"/>
          <w:szCs w:val="28"/>
        </w:rPr>
        <w:t>t; rà soát, đ</w:t>
      </w:r>
      <w:r>
        <w:rPr>
          <w:rFonts w:eastAsia="Calibri"/>
          <w:bCs/>
          <w:color w:val="000000"/>
          <w:spacing w:val="-4"/>
          <w:sz w:val="28"/>
          <w:szCs w:val="28"/>
        </w:rPr>
        <w:t>ả</w:t>
      </w:r>
      <w:r>
        <w:rPr>
          <w:rFonts w:eastAsia="Calibri"/>
          <w:bCs/>
          <w:color w:val="000000"/>
          <w:spacing w:val="-4"/>
          <w:sz w:val="28"/>
          <w:szCs w:val="28"/>
        </w:rPr>
        <w:t>m b</w:t>
      </w:r>
      <w:r>
        <w:rPr>
          <w:rFonts w:eastAsia="Calibri"/>
          <w:bCs/>
          <w:color w:val="000000"/>
          <w:spacing w:val="-4"/>
          <w:sz w:val="28"/>
          <w:szCs w:val="28"/>
        </w:rPr>
        <w:t>ả</w:t>
      </w:r>
      <w:r>
        <w:rPr>
          <w:rFonts w:eastAsia="Calibri"/>
          <w:bCs/>
          <w:color w:val="000000"/>
          <w:spacing w:val="-4"/>
          <w:sz w:val="28"/>
          <w:szCs w:val="28"/>
        </w:rPr>
        <w:t>o đ</w:t>
      </w:r>
      <w:r>
        <w:rPr>
          <w:rFonts w:eastAsia="Calibri"/>
          <w:bCs/>
          <w:color w:val="000000"/>
          <w:spacing w:val="-4"/>
          <w:sz w:val="28"/>
          <w:szCs w:val="28"/>
        </w:rPr>
        <w:t>ủ</w:t>
      </w:r>
      <w:r>
        <w:rPr>
          <w:rFonts w:eastAsia="Calibri"/>
          <w:bCs/>
          <w:color w:val="000000"/>
          <w:spacing w:val="-4"/>
          <w:sz w:val="28"/>
          <w:szCs w:val="28"/>
        </w:rPr>
        <w:t xml:space="preserve"> đi</w:t>
      </w:r>
      <w:r>
        <w:rPr>
          <w:rFonts w:eastAsia="Calibri"/>
          <w:bCs/>
          <w:color w:val="000000"/>
          <w:spacing w:val="-4"/>
          <w:sz w:val="28"/>
          <w:szCs w:val="28"/>
        </w:rPr>
        <w:t>ề</w:t>
      </w:r>
      <w:r>
        <w:rPr>
          <w:rFonts w:eastAsia="Calibri"/>
          <w:bCs/>
          <w:color w:val="000000"/>
          <w:spacing w:val="-4"/>
          <w:sz w:val="28"/>
          <w:szCs w:val="28"/>
        </w:rPr>
        <w:t>u ki</w:t>
      </w:r>
      <w:r>
        <w:rPr>
          <w:rFonts w:eastAsia="Calibri"/>
          <w:bCs/>
          <w:color w:val="000000"/>
          <w:spacing w:val="-4"/>
          <w:sz w:val="28"/>
          <w:szCs w:val="28"/>
        </w:rPr>
        <w:t>ệ</w:t>
      </w:r>
      <w:r>
        <w:rPr>
          <w:rFonts w:eastAsia="Calibri"/>
          <w:bCs/>
          <w:color w:val="000000"/>
          <w:spacing w:val="-4"/>
          <w:sz w:val="28"/>
          <w:szCs w:val="28"/>
        </w:rPr>
        <w:t>n theo quy đ</w:t>
      </w:r>
      <w:r>
        <w:rPr>
          <w:rFonts w:eastAsia="Calibri"/>
          <w:bCs/>
          <w:color w:val="000000"/>
          <w:spacing w:val="-4"/>
          <w:sz w:val="28"/>
          <w:szCs w:val="28"/>
        </w:rPr>
        <w:t>ị</w:t>
      </w:r>
      <w:r>
        <w:rPr>
          <w:rFonts w:eastAsia="Calibri"/>
          <w:bCs/>
          <w:color w:val="000000"/>
          <w:spacing w:val="-4"/>
          <w:sz w:val="28"/>
          <w:szCs w:val="28"/>
        </w:rPr>
        <w:t>nh c</w:t>
      </w:r>
      <w:r>
        <w:rPr>
          <w:rFonts w:eastAsia="Calibri"/>
          <w:bCs/>
          <w:color w:val="000000"/>
          <w:spacing w:val="-4"/>
          <w:sz w:val="28"/>
          <w:szCs w:val="28"/>
        </w:rPr>
        <w:t>ủ</w:t>
      </w:r>
      <w:r>
        <w:rPr>
          <w:rFonts w:eastAsia="Calibri"/>
          <w:bCs/>
          <w:color w:val="000000"/>
          <w:spacing w:val="-4"/>
          <w:sz w:val="28"/>
          <w:szCs w:val="28"/>
        </w:rPr>
        <w:t>a pháp lu</w:t>
      </w:r>
      <w:r>
        <w:rPr>
          <w:rFonts w:eastAsia="Calibri"/>
          <w:bCs/>
          <w:color w:val="000000"/>
          <w:spacing w:val="-4"/>
          <w:sz w:val="28"/>
          <w:szCs w:val="28"/>
        </w:rPr>
        <w:t>ậ</w:t>
      </w:r>
      <w:r>
        <w:rPr>
          <w:rFonts w:eastAsia="Calibri"/>
          <w:bCs/>
          <w:color w:val="000000"/>
          <w:spacing w:val="-4"/>
          <w:sz w:val="28"/>
          <w:szCs w:val="28"/>
        </w:rPr>
        <w:t>t trư</w:t>
      </w:r>
      <w:r>
        <w:rPr>
          <w:rFonts w:eastAsia="Calibri"/>
          <w:bCs/>
          <w:color w:val="000000"/>
          <w:spacing w:val="-4"/>
          <w:sz w:val="28"/>
          <w:szCs w:val="28"/>
        </w:rPr>
        <w:t>ớ</w:t>
      </w:r>
      <w:r>
        <w:rPr>
          <w:rFonts w:eastAsia="Calibri"/>
          <w:bCs/>
          <w:color w:val="000000"/>
          <w:spacing w:val="-4"/>
          <w:sz w:val="28"/>
          <w:szCs w:val="28"/>
        </w:rPr>
        <w:t>c khi phê duy</w:t>
      </w:r>
      <w:r>
        <w:rPr>
          <w:rFonts w:eastAsia="Calibri"/>
          <w:bCs/>
          <w:color w:val="000000"/>
          <w:spacing w:val="-4"/>
          <w:sz w:val="28"/>
          <w:szCs w:val="28"/>
        </w:rPr>
        <w:t>ệ</w:t>
      </w:r>
      <w:r>
        <w:rPr>
          <w:rFonts w:eastAsia="Calibri"/>
          <w:bCs/>
          <w:color w:val="000000"/>
          <w:spacing w:val="-4"/>
          <w:sz w:val="28"/>
          <w:szCs w:val="28"/>
        </w:rPr>
        <w:t>t theo th</w:t>
      </w:r>
      <w:r>
        <w:rPr>
          <w:rFonts w:eastAsia="Calibri"/>
          <w:bCs/>
          <w:color w:val="000000"/>
          <w:spacing w:val="-4"/>
          <w:sz w:val="28"/>
          <w:szCs w:val="28"/>
        </w:rPr>
        <w:t>ẩ</w:t>
      </w:r>
      <w:r>
        <w:rPr>
          <w:rFonts w:eastAsia="Calibri"/>
          <w:bCs/>
          <w:color w:val="000000"/>
          <w:spacing w:val="-4"/>
          <w:sz w:val="28"/>
          <w:szCs w:val="28"/>
        </w:rPr>
        <w:t>m quy</w:t>
      </w:r>
      <w:r>
        <w:rPr>
          <w:rFonts w:eastAsia="Calibri"/>
          <w:bCs/>
          <w:color w:val="000000"/>
          <w:spacing w:val="-4"/>
          <w:sz w:val="28"/>
          <w:szCs w:val="28"/>
        </w:rPr>
        <w:t>ề</w:t>
      </w:r>
      <w:r>
        <w:rPr>
          <w:rFonts w:eastAsia="Calibri"/>
          <w:bCs/>
          <w:color w:val="000000"/>
          <w:spacing w:val="-4"/>
          <w:sz w:val="28"/>
          <w:szCs w:val="28"/>
        </w:rPr>
        <w:t>n.</w:t>
      </w:r>
    </w:p>
    <w:p w:rsidR="009873B8" w:rsidRDefault="003F3CD1">
      <w:pPr>
        <w:spacing w:before="120" w:line="254" w:lineRule="auto"/>
        <w:ind w:firstLine="720"/>
        <w:jc w:val="both"/>
        <w:rPr>
          <w:b/>
          <w:sz w:val="28"/>
          <w:szCs w:val="28"/>
        </w:rPr>
      </w:pPr>
      <w:r>
        <w:rPr>
          <w:b/>
          <w:sz w:val="28"/>
          <w:szCs w:val="28"/>
        </w:rPr>
        <w:t>Điều 2. Tổ chức thực hiện</w:t>
      </w:r>
    </w:p>
    <w:p w:rsidR="009873B8" w:rsidRDefault="003F3CD1">
      <w:pPr>
        <w:spacing w:before="120" w:line="254" w:lineRule="auto"/>
        <w:ind w:firstLine="720"/>
        <w:jc w:val="both"/>
        <w:rPr>
          <w:i/>
          <w:sz w:val="28"/>
          <w:szCs w:val="28"/>
        </w:rPr>
      </w:pPr>
      <w:r>
        <w:rPr>
          <w:rStyle w:val="fontstyle01"/>
          <w:i w:val="0"/>
          <w:color w:val="auto"/>
          <w:sz w:val="28"/>
          <w:szCs w:val="28"/>
        </w:rPr>
        <w:t xml:space="preserve">1. Giao </w:t>
      </w:r>
      <w:r>
        <w:rPr>
          <w:rStyle w:val="fontstyle01"/>
          <w:i w:val="0"/>
          <w:color w:val="auto"/>
          <w:sz w:val="28"/>
          <w:szCs w:val="28"/>
        </w:rPr>
        <w:t>Ủy ban nhân dân tỉnh tổ chức thực hiện: Chỉ thực hiện việc thu hồi, chuyển mục đích sử dụng đất khi đã đảm bảo</w:t>
      </w:r>
      <w:r>
        <w:rPr>
          <w:i/>
          <w:iCs/>
          <w:sz w:val="28"/>
          <w:szCs w:val="28"/>
        </w:rPr>
        <w:t xml:space="preserve"> </w:t>
      </w:r>
      <w:r>
        <w:rPr>
          <w:rStyle w:val="fontstyle01"/>
          <w:i w:val="0"/>
          <w:color w:val="auto"/>
          <w:sz w:val="28"/>
          <w:szCs w:val="28"/>
        </w:rPr>
        <w:t>thực hiện đầy đủ trình tự, thủ tục và điều kiện theo đúng quy định của pháp luật.</w:t>
      </w:r>
      <w:r>
        <w:rPr>
          <w:i/>
          <w:iCs/>
          <w:sz w:val="28"/>
          <w:szCs w:val="28"/>
        </w:rPr>
        <w:t xml:space="preserve"> </w:t>
      </w:r>
      <w:r>
        <w:rPr>
          <w:rStyle w:val="fontstyle01"/>
          <w:i w:val="0"/>
          <w:color w:val="auto"/>
          <w:sz w:val="28"/>
          <w:szCs w:val="28"/>
        </w:rPr>
        <w:t>Trong quá trình thực hiện, Ủy ban nhân dân tỉnh tiếp tục rà soá</w:t>
      </w:r>
      <w:r>
        <w:rPr>
          <w:rStyle w:val="fontstyle01"/>
          <w:i w:val="0"/>
          <w:color w:val="auto"/>
          <w:sz w:val="28"/>
          <w:szCs w:val="28"/>
        </w:rPr>
        <w:t>t quy mô, diện tích</w:t>
      </w:r>
      <w:r>
        <w:rPr>
          <w:i/>
          <w:iCs/>
          <w:sz w:val="28"/>
          <w:szCs w:val="28"/>
        </w:rPr>
        <w:t xml:space="preserve"> </w:t>
      </w:r>
      <w:r>
        <w:rPr>
          <w:rStyle w:val="fontstyle01"/>
          <w:i w:val="0"/>
          <w:color w:val="auto"/>
          <w:sz w:val="28"/>
          <w:szCs w:val="28"/>
        </w:rPr>
        <w:t>sử dụng đất của từng dự án, đánh giá tiến độ triển khai, sắp xếp thứ tự ưu tiên,</w:t>
      </w:r>
      <w:r>
        <w:rPr>
          <w:i/>
          <w:iCs/>
          <w:sz w:val="28"/>
          <w:szCs w:val="28"/>
        </w:rPr>
        <w:t xml:space="preserve"> </w:t>
      </w:r>
      <w:r>
        <w:rPr>
          <w:rStyle w:val="fontstyle01"/>
          <w:i w:val="0"/>
          <w:color w:val="auto"/>
          <w:sz w:val="28"/>
          <w:szCs w:val="28"/>
        </w:rPr>
        <w:t>tính cấp thiết của từng dự án, đảm bảo mục tiêu sử dụng đất hiệu quả, tiết kiệm.</w:t>
      </w:r>
      <w:r>
        <w:rPr>
          <w:i/>
          <w:iCs/>
          <w:sz w:val="28"/>
          <w:szCs w:val="28"/>
        </w:rPr>
        <w:t xml:space="preserve"> </w:t>
      </w:r>
      <w:r>
        <w:rPr>
          <w:rStyle w:val="fontstyle01"/>
          <w:i w:val="0"/>
          <w:color w:val="auto"/>
          <w:sz w:val="28"/>
          <w:szCs w:val="28"/>
        </w:rPr>
        <w:t>Sau khi có quyết định thu hồi đất, yêu cầu chủ đầu tư khẩn trương triển kh</w:t>
      </w:r>
      <w:r>
        <w:rPr>
          <w:rStyle w:val="fontstyle01"/>
          <w:i w:val="0"/>
          <w:color w:val="auto"/>
          <w:sz w:val="28"/>
          <w:szCs w:val="28"/>
        </w:rPr>
        <w:t>ai dự án,</w:t>
      </w:r>
      <w:r>
        <w:rPr>
          <w:i/>
          <w:iCs/>
          <w:sz w:val="28"/>
          <w:szCs w:val="28"/>
        </w:rPr>
        <w:t xml:space="preserve"> </w:t>
      </w:r>
      <w:r>
        <w:rPr>
          <w:rStyle w:val="fontstyle01"/>
          <w:i w:val="0"/>
          <w:color w:val="auto"/>
          <w:sz w:val="28"/>
          <w:szCs w:val="28"/>
        </w:rPr>
        <w:t>phát huy hiệu quả sử dụng đất. Kiên quyết xử lý theo quy định của pháp luật các</w:t>
      </w:r>
      <w:r>
        <w:rPr>
          <w:i/>
          <w:iCs/>
          <w:sz w:val="28"/>
          <w:szCs w:val="28"/>
        </w:rPr>
        <w:t xml:space="preserve"> </w:t>
      </w:r>
      <w:r>
        <w:rPr>
          <w:rStyle w:val="fontstyle01"/>
          <w:i w:val="0"/>
          <w:color w:val="auto"/>
          <w:sz w:val="28"/>
          <w:szCs w:val="28"/>
        </w:rPr>
        <w:t>trường hợp chậm triển khai thực hiện dự án đã được cấp thẩm quyền phê duyệt.</w:t>
      </w:r>
    </w:p>
    <w:p w:rsidR="009873B8" w:rsidRDefault="003F3CD1">
      <w:pPr>
        <w:spacing w:before="120" w:line="254" w:lineRule="auto"/>
        <w:ind w:firstLine="720"/>
        <w:jc w:val="both"/>
        <w:rPr>
          <w:i/>
          <w:sz w:val="28"/>
          <w:szCs w:val="28"/>
        </w:rPr>
      </w:pPr>
      <w:r>
        <w:rPr>
          <w:spacing w:val="-4"/>
          <w:sz w:val="28"/>
          <w:szCs w:val="28"/>
          <w:lang w:val="nl-NL"/>
        </w:rPr>
        <w:t>2. Giao Thường trực Hội đồng nhân dân tỉnh, các Ban của Hội đồng nhân dân tỉnh, Tổ đại bi</w:t>
      </w:r>
      <w:r>
        <w:rPr>
          <w:spacing w:val="-4"/>
          <w:sz w:val="28"/>
          <w:szCs w:val="28"/>
          <w:lang w:val="nl-NL"/>
        </w:rPr>
        <w:t xml:space="preserve">ểu Hội đồng nhân dân tỉnh và đại biểu Hội đồng nhân dân tỉnh giám sát việc thực hiện. </w:t>
      </w:r>
    </w:p>
    <w:p w:rsidR="009873B8" w:rsidRDefault="003F3CD1">
      <w:pPr>
        <w:pStyle w:val="BodyText"/>
        <w:spacing w:before="120" w:after="0" w:line="254" w:lineRule="auto"/>
        <w:ind w:firstLine="720"/>
        <w:rPr>
          <w:lang w:val="nl-NL"/>
        </w:rPr>
      </w:pPr>
      <w:r>
        <w:rPr>
          <w:lang w:val="nl-NL"/>
        </w:rPr>
        <w:t>Nghị quyết này đã được Hội đồng nhân dân tỉnh Kon Tum Khoá XII</w:t>
      </w:r>
      <w:r>
        <w:rPr>
          <w:lang w:val="nl-NL"/>
        </w:rPr>
        <w:t xml:space="preserve"> Kỳ họp chuyên đề thông qua </w:t>
      </w:r>
      <w:r w:rsidR="00247E1C">
        <w:rPr>
          <w:lang w:val="nl-NL"/>
        </w:rPr>
        <w:t>ngày</w:t>
      </w:r>
      <w:r w:rsidR="00247E1C">
        <w:rPr>
          <w:lang w:val="nl-NL"/>
        </w:rPr>
        <w:t xml:space="preserve"> 14</w:t>
      </w:r>
      <w:r w:rsidR="00247E1C">
        <w:rPr>
          <w:lang w:val="nl-NL"/>
        </w:rPr>
        <w:t xml:space="preserve"> tháng </w:t>
      </w:r>
      <w:r w:rsidR="00247E1C">
        <w:rPr>
          <w:lang w:val="nl-NL"/>
        </w:rPr>
        <w:t>4</w:t>
      </w:r>
      <w:r w:rsidR="00247E1C">
        <w:rPr>
          <w:lang w:val="nl-NL"/>
        </w:rPr>
        <w:t xml:space="preserve"> </w:t>
      </w:r>
      <w:r>
        <w:rPr>
          <w:lang w:val="nl-NL"/>
        </w:rPr>
        <w:t xml:space="preserve">năm 2025./. </w:t>
      </w:r>
    </w:p>
    <w:p w:rsidR="009873B8" w:rsidRDefault="009873B8">
      <w:pPr>
        <w:spacing w:line="228" w:lineRule="auto"/>
        <w:jc w:val="both"/>
        <w:rPr>
          <w:sz w:val="8"/>
          <w:szCs w:val="28"/>
          <w:lang w:val="nl-NL"/>
        </w:rPr>
      </w:pPr>
    </w:p>
    <w:tbl>
      <w:tblPr>
        <w:tblW w:w="4946" w:type="pct"/>
        <w:tblLook w:val="04A0" w:firstRow="1" w:lastRow="0" w:firstColumn="1" w:lastColumn="0" w:noHBand="0" w:noVBand="1"/>
      </w:tblPr>
      <w:tblGrid>
        <w:gridCol w:w="4814"/>
        <w:gridCol w:w="4160"/>
      </w:tblGrid>
      <w:tr w:rsidR="009873B8">
        <w:tc>
          <w:tcPr>
            <w:tcW w:w="2682" w:type="pct"/>
          </w:tcPr>
          <w:p w:rsidR="009873B8" w:rsidRDefault="003F3CD1">
            <w:pPr>
              <w:pStyle w:val="NormalWeb"/>
              <w:spacing w:before="60" w:beforeAutospacing="0" w:after="0" w:afterAutospacing="0"/>
              <w:jc w:val="both"/>
              <w:rPr>
                <w:b/>
                <w:i/>
                <w:iCs/>
                <w:lang w:val="es-ES"/>
              </w:rPr>
            </w:pPr>
            <w:r>
              <w:rPr>
                <w:b/>
                <w:i/>
                <w:iCs/>
                <w:lang w:val="es-ES"/>
              </w:rPr>
              <w:t>Nơi nhận:</w:t>
            </w:r>
          </w:p>
          <w:p w:rsidR="009873B8" w:rsidRDefault="003F3CD1">
            <w:pPr>
              <w:jc w:val="both"/>
              <w:rPr>
                <w:sz w:val="22"/>
                <w:szCs w:val="22"/>
                <w:lang w:val="nl-NL"/>
              </w:rPr>
            </w:pPr>
            <w:r>
              <w:rPr>
                <w:sz w:val="22"/>
                <w:szCs w:val="22"/>
                <w:lang w:val="nl-NL"/>
              </w:rPr>
              <w:t>- Ủy ban Thường vụ Quốc hội;</w:t>
            </w:r>
          </w:p>
          <w:p w:rsidR="009873B8" w:rsidRDefault="003F3CD1">
            <w:pPr>
              <w:jc w:val="both"/>
              <w:rPr>
                <w:sz w:val="22"/>
                <w:szCs w:val="22"/>
                <w:lang w:val="nl-NL"/>
              </w:rPr>
            </w:pPr>
            <w:r>
              <w:rPr>
                <w:sz w:val="22"/>
                <w:szCs w:val="22"/>
                <w:lang w:val="nl-NL"/>
              </w:rPr>
              <w:t>- C</w:t>
            </w:r>
            <w:r>
              <w:rPr>
                <w:sz w:val="22"/>
                <w:szCs w:val="22"/>
                <w:lang w:val="nl-NL"/>
              </w:rPr>
              <w:t>hính phủ;</w:t>
            </w:r>
          </w:p>
          <w:p w:rsidR="009873B8" w:rsidRDefault="003F3CD1">
            <w:pPr>
              <w:jc w:val="both"/>
              <w:rPr>
                <w:sz w:val="22"/>
                <w:szCs w:val="22"/>
                <w:lang w:val="nl-NL"/>
              </w:rPr>
            </w:pPr>
            <w:r>
              <w:rPr>
                <w:sz w:val="22"/>
                <w:szCs w:val="22"/>
                <w:lang w:val="nl-NL"/>
              </w:rPr>
              <w:t>- Hội đồng dân tộc và các Ủy ban của Quốc hội;</w:t>
            </w:r>
          </w:p>
          <w:p w:rsidR="009873B8" w:rsidRDefault="003F3CD1">
            <w:pPr>
              <w:jc w:val="both"/>
              <w:rPr>
                <w:sz w:val="22"/>
                <w:szCs w:val="22"/>
                <w:lang w:val="nl-NL"/>
              </w:rPr>
            </w:pPr>
            <w:r>
              <w:rPr>
                <w:sz w:val="22"/>
                <w:szCs w:val="22"/>
                <w:lang w:val="nl-NL"/>
              </w:rPr>
              <w:t>- Bộ Nông nghiệp và Môi trường;</w:t>
            </w:r>
          </w:p>
          <w:p w:rsidR="009873B8" w:rsidRDefault="003F3CD1">
            <w:pPr>
              <w:jc w:val="both"/>
              <w:rPr>
                <w:sz w:val="22"/>
                <w:szCs w:val="22"/>
                <w:lang w:val="nl-NL"/>
              </w:rPr>
            </w:pPr>
            <w:r>
              <w:rPr>
                <w:sz w:val="22"/>
                <w:szCs w:val="22"/>
                <w:lang w:val="nl-NL"/>
              </w:rPr>
              <w:t>- Thường trực Tỉnh ủy;</w:t>
            </w:r>
          </w:p>
          <w:p w:rsidR="009873B8" w:rsidRDefault="003F3CD1">
            <w:pPr>
              <w:jc w:val="both"/>
              <w:rPr>
                <w:sz w:val="22"/>
                <w:szCs w:val="22"/>
                <w:lang w:val="nl-NL"/>
              </w:rPr>
            </w:pPr>
            <w:r>
              <w:rPr>
                <w:sz w:val="22"/>
                <w:szCs w:val="22"/>
                <w:lang w:val="nl-NL"/>
              </w:rPr>
              <w:t>- Thường trực HĐND tỉnh;</w:t>
            </w:r>
          </w:p>
          <w:p w:rsidR="009873B8" w:rsidRDefault="003F3CD1">
            <w:pPr>
              <w:jc w:val="both"/>
              <w:rPr>
                <w:sz w:val="22"/>
                <w:szCs w:val="22"/>
                <w:lang w:val="nl-NL"/>
              </w:rPr>
            </w:pPr>
            <w:r>
              <w:rPr>
                <w:sz w:val="22"/>
                <w:szCs w:val="22"/>
                <w:lang w:val="nl-NL"/>
              </w:rPr>
              <w:t xml:space="preserve">- Ủy ban nhân dân tỉnh; </w:t>
            </w:r>
          </w:p>
          <w:p w:rsidR="009873B8" w:rsidRDefault="003F3CD1">
            <w:pPr>
              <w:jc w:val="both"/>
              <w:rPr>
                <w:sz w:val="22"/>
                <w:szCs w:val="22"/>
                <w:lang w:val="nl-NL"/>
              </w:rPr>
            </w:pPr>
            <w:r>
              <w:rPr>
                <w:sz w:val="22"/>
                <w:szCs w:val="22"/>
                <w:lang w:val="nl-NL"/>
              </w:rPr>
              <w:t>- Đoàn Đại biểu Quốc hội tỉnh;</w:t>
            </w:r>
          </w:p>
          <w:p w:rsidR="009873B8" w:rsidRDefault="003F3CD1">
            <w:pPr>
              <w:jc w:val="both"/>
              <w:rPr>
                <w:sz w:val="22"/>
                <w:szCs w:val="22"/>
                <w:lang w:val="nl-NL"/>
              </w:rPr>
            </w:pPr>
            <w:r>
              <w:rPr>
                <w:sz w:val="22"/>
                <w:szCs w:val="22"/>
                <w:lang w:val="nl-NL"/>
              </w:rPr>
              <w:t xml:space="preserve">- Ủy ban Mặt trận Tổ quốc </w:t>
            </w:r>
            <w:r>
              <w:rPr>
                <w:sz w:val="22"/>
                <w:szCs w:val="22"/>
                <w:lang w:val="nl-NL"/>
              </w:rPr>
              <w:t>Việt Nam tỉnh;</w:t>
            </w:r>
          </w:p>
          <w:p w:rsidR="009873B8" w:rsidRDefault="003F3CD1">
            <w:pPr>
              <w:jc w:val="both"/>
              <w:rPr>
                <w:sz w:val="22"/>
                <w:szCs w:val="22"/>
                <w:lang w:val="nl-NL"/>
              </w:rPr>
            </w:pPr>
            <w:r>
              <w:rPr>
                <w:sz w:val="22"/>
                <w:szCs w:val="22"/>
                <w:lang w:val="nl-NL"/>
              </w:rPr>
              <w:t>- Đại biểu HĐND tỉnh;</w:t>
            </w:r>
          </w:p>
          <w:p w:rsidR="009873B8" w:rsidRDefault="003F3CD1">
            <w:pPr>
              <w:jc w:val="both"/>
              <w:rPr>
                <w:sz w:val="22"/>
                <w:szCs w:val="22"/>
                <w:lang w:val="nl-NL"/>
              </w:rPr>
            </w:pPr>
            <w:r>
              <w:rPr>
                <w:sz w:val="22"/>
                <w:szCs w:val="22"/>
                <w:lang w:val="nl-NL"/>
              </w:rPr>
              <w:t>- Các Ban HĐND tỉnh;</w:t>
            </w:r>
          </w:p>
          <w:p w:rsidR="009873B8" w:rsidRDefault="003F3CD1">
            <w:pPr>
              <w:jc w:val="both"/>
              <w:rPr>
                <w:sz w:val="22"/>
                <w:szCs w:val="22"/>
                <w:lang w:val="nl-NL"/>
              </w:rPr>
            </w:pPr>
            <w:r>
              <w:rPr>
                <w:sz w:val="22"/>
                <w:szCs w:val="22"/>
                <w:lang w:val="nl-NL"/>
              </w:rPr>
              <w:t>- Văn phòng Tỉnh ủy;</w:t>
            </w:r>
          </w:p>
          <w:p w:rsidR="009873B8" w:rsidRDefault="003F3CD1">
            <w:pPr>
              <w:jc w:val="both"/>
              <w:rPr>
                <w:sz w:val="22"/>
                <w:szCs w:val="22"/>
                <w:lang w:val="nl-NL"/>
              </w:rPr>
            </w:pPr>
            <w:r>
              <w:rPr>
                <w:sz w:val="22"/>
                <w:szCs w:val="22"/>
                <w:lang w:val="nl-NL"/>
              </w:rPr>
              <w:t>- Văn phòng Đoàn ĐBQH và HĐND tỉnh;</w:t>
            </w:r>
          </w:p>
          <w:p w:rsidR="009873B8" w:rsidRDefault="003F3CD1">
            <w:pPr>
              <w:jc w:val="both"/>
              <w:rPr>
                <w:sz w:val="22"/>
                <w:szCs w:val="22"/>
                <w:lang w:val="nl-NL"/>
              </w:rPr>
            </w:pPr>
            <w:r>
              <w:rPr>
                <w:sz w:val="22"/>
                <w:szCs w:val="22"/>
                <w:lang w:val="nl-NL"/>
              </w:rPr>
              <w:t>- Văn phòng UBND tỉnh;</w:t>
            </w:r>
          </w:p>
          <w:p w:rsidR="009873B8" w:rsidRDefault="003F3CD1">
            <w:pPr>
              <w:jc w:val="both"/>
              <w:rPr>
                <w:sz w:val="22"/>
                <w:szCs w:val="22"/>
                <w:lang w:val="nl-NL"/>
              </w:rPr>
            </w:pPr>
            <w:r>
              <w:rPr>
                <w:sz w:val="22"/>
                <w:szCs w:val="22"/>
                <w:lang w:val="nl-NL"/>
              </w:rPr>
              <w:t>- Các Sở, ban, ngành, đoàn thể của tỉnh;</w:t>
            </w:r>
          </w:p>
          <w:p w:rsidR="009873B8" w:rsidRDefault="003F3CD1">
            <w:pPr>
              <w:jc w:val="both"/>
              <w:rPr>
                <w:sz w:val="22"/>
                <w:szCs w:val="22"/>
                <w:lang w:val="nl-NL"/>
              </w:rPr>
            </w:pPr>
            <w:r>
              <w:rPr>
                <w:sz w:val="22"/>
                <w:szCs w:val="22"/>
                <w:lang w:val="nl-NL"/>
              </w:rPr>
              <w:t>- Thường trực HĐND, UBND các huyện, thành phố;</w:t>
            </w:r>
          </w:p>
          <w:p w:rsidR="00247E1C" w:rsidRPr="002A4B81" w:rsidRDefault="00247E1C" w:rsidP="00247E1C">
            <w:pPr>
              <w:jc w:val="both"/>
              <w:rPr>
                <w:sz w:val="22"/>
                <w:szCs w:val="22"/>
                <w:lang w:val="vi-VN"/>
              </w:rPr>
            </w:pPr>
            <w:r w:rsidRPr="002A4B81">
              <w:rPr>
                <w:sz w:val="22"/>
                <w:szCs w:val="22"/>
                <w:lang w:val="vi-VN"/>
              </w:rPr>
              <w:t>- Trung tâm truyền thông tỉnh;</w:t>
            </w:r>
          </w:p>
          <w:p w:rsidR="00247E1C" w:rsidRPr="002A4B81" w:rsidRDefault="00247E1C" w:rsidP="00247E1C">
            <w:pPr>
              <w:jc w:val="both"/>
              <w:rPr>
                <w:sz w:val="22"/>
                <w:szCs w:val="22"/>
                <w:lang w:val="vi-VN"/>
              </w:rPr>
            </w:pPr>
            <w:r w:rsidRPr="002A4B81">
              <w:rPr>
                <w:sz w:val="22"/>
                <w:szCs w:val="22"/>
                <w:lang w:val="vi-VN"/>
              </w:rPr>
              <w:t>- Trung tâm Lưu trữ lịch sử và Dịch vụ việc làm tỉnh;</w:t>
            </w:r>
          </w:p>
          <w:p w:rsidR="009873B8" w:rsidRDefault="003F3CD1">
            <w:pPr>
              <w:jc w:val="both"/>
              <w:rPr>
                <w:sz w:val="22"/>
                <w:szCs w:val="22"/>
                <w:lang w:val="nl-NL"/>
              </w:rPr>
            </w:pPr>
            <w:r>
              <w:rPr>
                <w:sz w:val="22"/>
                <w:szCs w:val="22"/>
                <w:lang w:val="nl-NL"/>
              </w:rPr>
              <w:t>- Cổng thông tin điện tử tỉnh;</w:t>
            </w:r>
          </w:p>
          <w:p w:rsidR="009873B8" w:rsidRDefault="003F3CD1">
            <w:pPr>
              <w:jc w:val="both"/>
              <w:rPr>
                <w:sz w:val="28"/>
                <w:szCs w:val="28"/>
              </w:rPr>
            </w:pPr>
            <w:r>
              <w:rPr>
                <w:sz w:val="22"/>
                <w:szCs w:val="22"/>
                <w:lang w:val="nl-NL"/>
              </w:rPr>
              <w:t xml:space="preserve">- Lưu: VT, CTHĐ. </w:t>
            </w:r>
          </w:p>
          <w:p w:rsidR="009873B8" w:rsidRDefault="009873B8">
            <w:pPr>
              <w:pStyle w:val="NormalWeb"/>
              <w:spacing w:before="0" w:beforeAutospacing="0" w:after="0" w:afterAutospacing="0"/>
              <w:jc w:val="both"/>
              <w:rPr>
                <w:sz w:val="22"/>
                <w:szCs w:val="22"/>
              </w:rPr>
            </w:pPr>
          </w:p>
        </w:tc>
        <w:tc>
          <w:tcPr>
            <w:tcW w:w="2318" w:type="pct"/>
          </w:tcPr>
          <w:p w:rsidR="009873B8" w:rsidRDefault="003F3CD1">
            <w:pPr>
              <w:pStyle w:val="NormalWeb"/>
              <w:spacing w:before="120" w:beforeAutospacing="0" w:after="0" w:afterAutospacing="0"/>
              <w:jc w:val="center"/>
              <w:rPr>
                <w:b/>
                <w:sz w:val="28"/>
                <w:szCs w:val="28"/>
                <w:lang w:val="es-ES"/>
              </w:rPr>
            </w:pPr>
            <w:r>
              <w:rPr>
                <w:b/>
                <w:sz w:val="28"/>
                <w:szCs w:val="28"/>
                <w:lang w:val="es-ES"/>
              </w:rPr>
              <w:t xml:space="preserve"> CHỦ TỊCH</w:t>
            </w:r>
          </w:p>
          <w:p w:rsidR="009873B8" w:rsidRDefault="009873B8">
            <w:pPr>
              <w:pStyle w:val="NormalWeb"/>
              <w:spacing w:before="120" w:beforeAutospacing="0" w:after="0" w:afterAutospacing="0"/>
              <w:jc w:val="center"/>
              <w:rPr>
                <w:b/>
                <w:sz w:val="28"/>
                <w:lang w:val="es-ES"/>
              </w:rPr>
            </w:pPr>
          </w:p>
          <w:p w:rsidR="009873B8" w:rsidRDefault="009873B8">
            <w:pPr>
              <w:pStyle w:val="NormalWeb"/>
              <w:spacing w:before="120" w:beforeAutospacing="0" w:after="0" w:afterAutospacing="0"/>
              <w:jc w:val="center"/>
              <w:rPr>
                <w:b/>
                <w:sz w:val="28"/>
                <w:lang w:val="es-ES"/>
              </w:rPr>
            </w:pPr>
          </w:p>
          <w:p w:rsidR="009873B8" w:rsidRDefault="009873B8">
            <w:pPr>
              <w:pStyle w:val="NormalWeb"/>
              <w:spacing w:before="120" w:beforeAutospacing="0" w:after="0" w:afterAutospacing="0"/>
              <w:jc w:val="center"/>
              <w:rPr>
                <w:b/>
                <w:sz w:val="28"/>
                <w:lang w:val="es-ES"/>
              </w:rPr>
            </w:pPr>
          </w:p>
          <w:p w:rsidR="009873B8" w:rsidRDefault="009873B8">
            <w:pPr>
              <w:pStyle w:val="NormalWeb"/>
              <w:spacing w:before="120" w:beforeAutospacing="0" w:after="0" w:afterAutospacing="0"/>
              <w:jc w:val="center"/>
              <w:rPr>
                <w:b/>
                <w:sz w:val="28"/>
                <w:lang w:val="es-ES"/>
              </w:rPr>
            </w:pPr>
          </w:p>
          <w:p w:rsidR="009873B8" w:rsidRDefault="003F3CD1">
            <w:pPr>
              <w:pStyle w:val="NormalWeb"/>
              <w:spacing w:before="120" w:beforeAutospacing="0" w:after="0" w:afterAutospacing="0"/>
              <w:jc w:val="center"/>
              <w:rPr>
                <w:b/>
                <w:sz w:val="28"/>
                <w:lang w:val="es-ES"/>
              </w:rPr>
            </w:pPr>
            <w:r>
              <w:rPr>
                <w:b/>
                <w:sz w:val="28"/>
                <w:lang w:val="es-ES"/>
              </w:rPr>
              <w:t>Dương Văn Trang</w:t>
            </w:r>
          </w:p>
        </w:tc>
      </w:tr>
    </w:tbl>
    <w:p w:rsidR="009873B8" w:rsidRDefault="009873B8">
      <w:pPr>
        <w:spacing w:line="228" w:lineRule="auto"/>
        <w:jc w:val="right"/>
        <w:rPr>
          <w:sz w:val="28"/>
          <w:szCs w:val="28"/>
        </w:rPr>
      </w:pPr>
    </w:p>
    <w:sectPr w:rsidR="009873B8">
      <w:headerReference w:type="default" r:id="rId8"/>
      <w:pgSz w:w="11907" w:h="16840"/>
      <w:pgMar w:top="1134" w:right="1134" w:bottom="1134" w:left="1701" w:header="62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D1" w:rsidRDefault="003F3CD1">
      <w:r>
        <w:separator/>
      </w:r>
    </w:p>
  </w:endnote>
  <w:endnote w:type="continuationSeparator" w:id="0">
    <w:p w:rsidR="003F3CD1" w:rsidRDefault="003F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D1" w:rsidRDefault="003F3CD1">
      <w:r>
        <w:separator/>
      </w:r>
    </w:p>
  </w:footnote>
  <w:footnote w:type="continuationSeparator" w:id="0">
    <w:p w:rsidR="003F3CD1" w:rsidRDefault="003F3C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B8" w:rsidRDefault="003F3CD1">
    <w:pPr>
      <w:pStyle w:val="Header"/>
      <w:jc w:val="center"/>
    </w:pPr>
    <w:r>
      <w:fldChar w:fldCharType="begin"/>
    </w:r>
    <w:r>
      <w:instrText xml:space="preserve"> PAGE   \* MERGEFORMAT </w:instrText>
    </w:r>
    <w:r>
      <w:fldChar w:fldCharType="separate"/>
    </w:r>
    <w:r w:rsidR="008E698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15"/>
    <w:rsid w:val="000055E0"/>
    <w:rsid w:val="00006010"/>
    <w:rsid w:val="00007012"/>
    <w:rsid w:val="0001021C"/>
    <w:rsid w:val="00011DF8"/>
    <w:rsid w:val="00020936"/>
    <w:rsid w:val="00020BB1"/>
    <w:rsid w:val="00021B8E"/>
    <w:rsid w:val="000228B2"/>
    <w:rsid w:val="000249E4"/>
    <w:rsid w:val="00026045"/>
    <w:rsid w:val="00026363"/>
    <w:rsid w:val="00030489"/>
    <w:rsid w:val="0003507F"/>
    <w:rsid w:val="00044DE7"/>
    <w:rsid w:val="0005036D"/>
    <w:rsid w:val="000600C7"/>
    <w:rsid w:val="00061C56"/>
    <w:rsid w:val="00062129"/>
    <w:rsid w:val="0007764E"/>
    <w:rsid w:val="00081695"/>
    <w:rsid w:val="0008377C"/>
    <w:rsid w:val="0008743B"/>
    <w:rsid w:val="00092B28"/>
    <w:rsid w:val="000953EC"/>
    <w:rsid w:val="0009648E"/>
    <w:rsid w:val="000A2100"/>
    <w:rsid w:val="000A231A"/>
    <w:rsid w:val="000A325D"/>
    <w:rsid w:val="000A5C30"/>
    <w:rsid w:val="000A7013"/>
    <w:rsid w:val="000B1410"/>
    <w:rsid w:val="000B4BD6"/>
    <w:rsid w:val="000B5854"/>
    <w:rsid w:val="000C3A66"/>
    <w:rsid w:val="000C3F81"/>
    <w:rsid w:val="000D633F"/>
    <w:rsid w:val="000D7BEC"/>
    <w:rsid w:val="000E1C2B"/>
    <w:rsid w:val="000E4231"/>
    <w:rsid w:val="000E4704"/>
    <w:rsid w:val="000E613F"/>
    <w:rsid w:val="000F0572"/>
    <w:rsid w:val="000F7887"/>
    <w:rsid w:val="00100797"/>
    <w:rsid w:val="001034AA"/>
    <w:rsid w:val="0010369D"/>
    <w:rsid w:val="00104B32"/>
    <w:rsid w:val="00105CD9"/>
    <w:rsid w:val="00106AF5"/>
    <w:rsid w:val="0011050B"/>
    <w:rsid w:val="0011081F"/>
    <w:rsid w:val="00113EFE"/>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5B40"/>
    <w:rsid w:val="001561C4"/>
    <w:rsid w:val="00162233"/>
    <w:rsid w:val="00166A5D"/>
    <w:rsid w:val="00167277"/>
    <w:rsid w:val="00171D40"/>
    <w:rsid w:val="00173A03"/>
    <w:rsid w:val="00173D78"/>
    <w:rsid w:val="00173EE0"/>
    <w:rsid w:val="00182200"/>
    <w:rsid w:val="00182B6B"/>
    <w:rsid w:val="00184FF7"/>
    <w:rsid w:val="001853BC"/>
    <w:rsid w:val="00187354"/>
    <w:rsid w:val="00190183"/>
    <w:rsid w:val="00193CA5"/>
    <w:rsid w:val="00195009"/>
    <w:rsid w:val="001952A5"/>
    <w:rsid w:val="001A026F"/>
    <w:rsid w:val="001A2D8E"/>
    <w:rsid w:val="001A7AE6"/>
    <w:rsid w:val="001B2310"/>
    <w:rsid w:val="001B5224"/>
    <w:rsid w:val="001B5E15"/>
    <w:rsid w:val="001C5232"/>
    <w:rsid w:val="001C5387"/>
    <w:rsid w:val="001D1532"/>
    <w:rsid w:val="001D3780"/>
    <w:rsid w:val="001D6824"/>
    <w:rsid w:val="001D75C8"/>
    <w:rsid w:val="001E01E4"/>
    <w:rsid w:val="001E0F72"/>
    <w:rsid w:val="001E1D68"/>
    <w:rsid w:val="001E48D0"/>
    <w:rsid w:val="001E7CC8"/>
    <w:rsid w:val="001E7D9F"/>
    <w:rsid w:val="001F2EFC"/>
    <w:rsid w:val="001F6527"/>
    <w:rsid w:val="001F6884"/>
    <w:rsid w:val="001F7781"/>
    <w:rsid w:val="002068F3"/>
    <w:rsid w:val="00211574"/>
    <w:rsid w:val="00211C27"/>
    <w:rsid w:val="002123D8"/>
    <w:rsid w:val="00216A8F"/>
    <w:rsid w:val="00217B1F"/>
    <w:rsid w:val="002242AE"/>
    <w:rsid w:val="0022556D"/>
    <w:rsid w:val="00225613"/>
    <w:rsid w:val="00230158"/>
    <w:rsid w:val="002315EE"/>
    <w:rsid w:val="002332F3"/>
    <w:rsid w:val="00236680"/>
    <w:rsid w:val="00243ED6"/>
    <w:rsid w:val="0024493B"/>
    <w:rsid w:val="002458DC"/>
    <w:rsid w:val="00247214"/>
    <w:rsid w:val="002473D6"/>
    <w:rsid w:val="00247E1C"/>
    <w:rsid w:val="00253FC9"/>
    <w:rsid w:val="00254F16"/>
    <w:rsid w:val="0026037C"/>
    <w:rsid w:val="00261A7A"/>
    <w:rsid w:val="002647E0"/>
    <w:rsid w:val="0028144D"/>
    <w:rsid w:val="0028238A"/>
    <w:rsid w:val="00283084"/>
    <w:rsid w:val="002853D5"/>
    <w:rsid w:val="002872C0"/>
    <w:rsid w:val="00297397"/>
    <w:rsid w:val="002A2211"/>
    <w:rsid w:val="002A48F5"/>
    <w:rsid w:val="002A5B86"/>
    <w:rsid w:val="002A6AA8"/>
    <w:rsid w:val="002A7C10"/>
    <w:rsid w:val="002B1723"/>
    <w:rsid w:val="002B3E18"/>
    <w:rsid w:val="002B65DF"/>
    <w:rsid w:val="002C0A8B"/>
    <w:rsid w:val="002C1378"/>
    <w:rsid w:val="002C2026"/>
    <w:rsid w:val="002C30F5"/>
    <w:rsid w:val="002C32AE"/>
    <w:rsid w:val="002C5600"/>
    <w:rsid w:val="002D57F5"/>
    <w:rsid w:val="002D7977"/>
    <w:rsid w:val="002E566D"/>
    <w:rsid w:val="002F22D0"/>
    <w:rsid w:val="002F2C4D"/>
    <w:rsid w:val="002F3942"/>
    <w:rsid w:val="002F6C86"/>
    <w:rsid w:val="00303A5A"/>
    <w:rsid w:val="0031095B"/>
    <w:rsid w:val="003133DF"/>
    <w:rsid w:val="00313BA0"/>
    <w:rsid w:val="00320BEC"/>
    <w:rsid w:val="003238F3"/>
    <w:rsid w:val="003274B2"/>
    <w:rsid w:val="003276B9"/>
    <w:rsid w:val="003279F1"/>
    <w:rsid w:val="003309FD"/>
    <w:rsid w:val="00330B80"/>
    <w:rsid w:val="00330E3B"/>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6742"/>
    <w:rsid w:val="00357306"/>
    <w:rsid w:val="00357B68"/>
    <w:rsid w:val="00357C63"/>
    <w:rsid w:val="003607FB"/>
    <w:rsid w:val="003612A6"/>
    <w:rsid w:val="003622AC"/>
    <w:rsid w:val="00366D13"/>
    <w:rsid w:val="00370E52"/>
    <w:rsid w:val="0038675F"/>
    <w:rsid w:val="0039140F"/>
    <w:rsid w:val="003915A2"/>
    <w:rsid w:val="00393FC7"/>
    <w:rsid w:val="003A66BD"/>
    <w:rsid w:val="003A71B8"/>
    <w:rsid w:val="003A73A4"/>
    <w:rsid w:val="003B09BF"/>
    <w:rsid w:val="003B250B"/>
    <w:rsid w:val="003B380A"/>
    <w:rsid w:val="003B558F"/>
    <w:rsid w:val="003B61BE"/>
    <w:rsid w:val="003C1A29"/>
    <w:rsid w:val="003C32AA"/>
    <w:rsid w:val="003C3804"/>
    <w:rsid w:val="003D0434"/>
    <w:rsid w:val="003D5F16"/>
    <w:rsid w:val="003E2D63"/>
    <w:rsid w:val="003F3CD1"/>
    <w:rsid w:val="00401223"/>
    <w:rsid w:val="0040448D"/>
    <w:rsid w:val="00404B61"/>
    <w:rsid w:val="00406D83"/>
    <w:rsid w:val="004078CA"/>
    <w:rsid w:val="00410C0D"/>
    <w:rsid w:val="00410F45"/>
    <w:rsid w:val="0041486A"/>
    <w:rsid w:val="0041526B"/>
    <w:rsid w:val="004165D9"/>
    <w:rsid w:val="00416FB2"/>
    <w:rsid w:val="004201B5"/>
    <w:rsid w:val="00420704"/>
    <w:rsid w:val="004222EE"/>
    <w:rsid w:val="00430D06"/>
    <w:rsid w:val="004433B3"/>
    <w:rsid w:val="0045296F"/>
    <w:rsid w:val="004620B5"/>
    <w:rsid w:val="00463230"/>
    <w:rsid w:val="00463B27"/>
    <w:rsid w:val="00471C8E"/>
    <w:rsid w:val="004742D3"/>
    <w:rsid w:val="0047443B"/>
    <w:rsid w:val="00475B0E"/>
    <w:rsid w:val="00475C42"/>
    <w:rsid w:val="00487764"/>
    <w:rsid w:val="00490844"/>
    <w:rsid w:val="00491A79"/>
    <w:rsid w:val="00494208"/>
    <w:rsid w:val="00494822"/>
    <w:rsid w:val="004A1614"/>
    <w:rsid w:val="004A2B80"/>
    <w:rsid w:val="004A3B3D"/>
    <w:rsid w:val="004A4497"/>
    <w:rsid w:val="004A6428"/>
    <w:rsid w:val="004B0460"/>
    <w:rsid w:val="004B3FDC"/>
    <w:rsid w:val="004B4741"/>
    <w:rsid w:val="004C070D"/>
    <w:rsid w:val="004C36EA"/>
    <w:rsid w:val="004C5E37"/>
    <w:rsid w:val="004C7C55"/>
    <w:rsid w:val="004C7E56"/>
    <w:rsid w:val="004D0754"/>
    <w:rsid w:val="004D2027"/>
    <w:rsid w:val="004D43E2"/>
    <w:rsid w:val="004E1036"/>
    <w:rsid w:val="004E5C88"/>
    <w:rsid w:val="004E7ECD"/>
    <w:rsid w:val="004F5D3C"/>
    <w:rsid w:val="00503684"/>
    <w:rsid w:val="00511025"/>
    <w:rsid w:val="00511684"/>
    <w:rsid w:val="00513EA8"/>
    <w:rsid w:val="005169C0"/>
    <w:rsid w:val="005202F1"/>
    <w:rsid w:val="005214AF"/>
    <w:rsid w:val="005228BB"/>
    <w:rsid w:val="00535464"/>
    <w:rsid w:val="00536BCC"/>
    <w:rsid w:val="005439FB"/>
    <w:rsid w:val="00551C5A"/>
    <w:rsid w:val="005579EA"/>
    <w:rsid w:val="005606D0"/>
    <w:rsid w:val="00564E4D"/>
    <w:rsid w:val="00574346"/>
    <w:rsid w:val="005751C3"/>
    <w:rsid w:val="00575473"/>
    <w:rsid w:val="00586DCE"/>
    <w:rsid w:val="00587D07"/>
    <w:rsid w:val="00587FF6"/>
    <w:rsid w:val="00592B9E"/>
    <w:rsid w:val="00592FC3"/>
    <w:rsid w:val="005930A8"/>
    <w:rsid w:val="00593BCE"/>
    <w:rsid w:val="005954AF"/>
    <w:rsid w:val="005971C2"/>
    <w:rsid w:val="00597EDE"/>
    <w:rsid w:val="005A10A6"/>
    <w:rsid w:val="005B05FD"/>
    <w:rsid w:val="005B71C3"/>
    <w:rsid w:val="005B72FD"/>
    <w:rsid w:val="005C7BED"/>
    <w:rsid w:val="005D5562"/>
    <w:rsid w:val="005D66B1"/>
    <w:rsid w:val="005D709C"/>
    <w:rsid w:val="005E0DEB"/>
    <w:rsid w:val="005E2EA2"/>
    <w:rsid w:val="005E4C98"/>
    <w:rsid w:val="005F06AF"/>
    <w:rsid w:val="005F77B9"/>
    <w:rsid w:val="0060015E"/>
    <w:rsid w:val="00601CDD"/>
    <w:rsid w:val="00604770"/>
    <w:rsid w:val="00605705"/>
    <w:rsid w:val="0061007D"/>
    <w:rsid w:val="00615E4E"/>
    <w:rsid w:val="00635655"/>
    <w:rsid w:val="0064083C"/>
    <w:rsid w:val="00647742"/>
    <w:rsid w:val="00647BD1"/>
    <w:rsid w:val="00650B6E"/>
    <w:rsid w:val="00651E0F"/>
    <w:rsid w:val="0065354A"/>
    <w:rsid w:val="0066503C"/>
    <w:rsid w:val="006701A9"/>
    <w:rsid w:val="00672A95"/>
    <w:rsid w:val="00674D41"/>
    <w:rsid w:val="0067795A"/>
    <w:rsid w:val="0068216B"/>
    <w:rsid w:val="00683241"/>
    <w:rsid w:val="00685785"/>
    <w:rsid w:val="00687B71"/>
    <w:rsid w:val="00691609"/>
    <w:rsid w:val="006926B9"/>
    <w:rsid w:val="00693C6A"/>
    <w:rsid w:val="006970CC"/>
    <w:rsid w:val="006A2295"/>
    <w:rsid w:val="006A4374"/>
    <w:rsid w:val="006B02BB"/>
    <w:rsid w:val="006B241A"/>
    <w:rsid w:val="006B2C2E"/>
    <w:rsid w:val="006B3E43"/>
    <w:rsid w:val="006C352A"/>
    <w:rsid w:val="006C5FC8"/>
    <w:rsid w:val="006D4642"/>
    <w:rsid w:val="006D4F3E"/>
    <w:rsid w:val="006D52B5"/>
    <w:rsid w:val="006E0AFA"/>
    <w:rsid w:val="006E265A"/>
    <w:rsid w:val="006E38DF"/>
    <w:rsid w:val="006E421B"/>
    <w:rsid w:val="006E6A82"/>
    <w:rsid w:val="006E774D"/>
    <w:rsid w:val="006F1166"/>
    <w:rsid w:val="006F42C9"/>
    <w:rsid w:val="006F56C1"/>
    <w:rsid w:val="006F6824"/>
    <w:rsid w:val="006F7F66"/>
    <w:rsid w:val="007000CB"/>
    <w:rsid w:val="00702C60"/>
    <w:rsid w:val="0070613B"/>
    <w:rsid w:val="0070738D"/>
    <w:rsid w:val="00713D09"/>
    <w:rsid w:val="00713DA8"/>
    <w:rsid w:val="00723A0E"/>
    <w:rsid w:val="00724676"/>
    <w:rsid w:val="00727CFE"/>
    <w:rsid w:val="00740FDC"/>
    <w:rsid w:val="007431A1"/>
    <w:rsid w:val="00743D44"/>
    <w:rsid w:val="00746633"/>
    <w:rsid w:val="0075049D"/>
    <w:rsid w:val="00752E45"/>
    <w:rsid w:val="007530DD"/>
    <w:rsid w:val="00754849"/>
    <w:rsid w:val="007573EC"/>
    <w:rsid w:val="00762475"/>
    <w:rsid w:val="0076291F"/>
    <w:rsid w:val="00766408"/>
    <w:rsid w:val="00766877"/>
    <w:rsid w:val="00772E58"/>
    <w:rsid w:val="00777BE7"/>
    <w:rsid w:val="007805A2"/>
    <w:rsid w:val="00784A2B"/>
    <w:rsid w:val="00785623"/>
    <w:rsid w:val="00787C5D"/>
    <w:rsid w:val="00790041"/>
    <w:rsid w:val="007960E4"/>
    <w:rsid w:val="007A0F04"/>
    <w:rsid w:val="007A4958"/>
    <w:rsid w:val="007A7C53"/>
    <w:rsid w:val="007B07CA"/>
    <w:rsid w:val="007B0A8E"/>
    <w:rsid w:val="007B19C7"/>
    <w:rsid w:val="007B3CB7"/>
    <w:rsid w:val="007B631A"/>
    <w:rsid w:val="007C2734"/>
    <w:rsid w:val="007C58E9"/>
    <w:rsid w:val="007C5C66"/>
    <w:rsid w:val="007C61DD"/>
    <w:rsid w:val="007D572D"/>
    <w:rsid w:val="007D6954"/>
    <w:rsid w:val="007E3036"/>
    <w:rsid w:val="007E4CCC"/>
    <w:rsid w:val="007E5384"/>
    <w:rsid w:val="007F110E"/>
    <w:rsid w:val="008012AA"/>
    <w:rsid w:val="00813DFC"/>
    <w:rsid w:val="00815CE7"/>
    <w:rsid w:val="00816175"/>
    <w:rsid w:val="00822833"/>
    <w:rsid w:val="00822B32"/>
    <w:rsid w:val="008271B5"/>
    <w:rsid w:val="008272E0"/>
    <w:rsid w:val="008372A8"/>
    <w:rsid w:val="0084471A"/>
    <w:rsid w:val="008454CE"/>
    <w:rsid w:val="00847271"/>
    <w:rsid w:val="00847CB4"/>
    <w:rsid w:val="008513B2"/>
    <w:rsid w:val="008554C4"/>
    <w:rsid w:val="008646D4"/>
    <w:rsid w:val="00871AD3"/>
    <w:rsid w:val="008739D1"/>
    <w:rsid w:val="00876B04"/>
    <w:rsid w:val="00882E2C"/>
    <w:rsid w:val="00887287"/>
    <w:rsid w:val="008907BC"/>
    <w:rsid w:val="0089415B"/>
    <w:rsid w:val="0089659C"/>
    <w:rsid w:val="008979F6"/>
    <w:rsid w:val="008B0FA6"/>
    <w:rsid w:val="008B1C54"/>
    <w:rsid w:val="008C00B9"/>
    <w:rsid w:val="008C2B85"/>
    <w:rsid w:val="008C3543"/>
    <w:rsid w:val="008C5D42"/>
    <w:rsid w:val="008C5FB5"/>
    <w:rsid w:val="008D0F69"/>
    <w:rsid w:val="008D10F9"/>
    <w:rsid w:val="008D41C1"/>
    <w:rsid w:val="008D51F1"/>
    <w:rsid w:val="008E6986"/>
    <w:rsid w:val="008E73E0"/>
    <w:rsid w:val="008F3E94"/>
    <w:rsid w:val="008F7516"/>
    <w:rsid w:val="00900F0F"/>
    <w:rsid w:val="009030C2"/>
    <w:rsid w:val="00907D15"/>
    <w:rsid w:val="0091052F"/>
    <w:rsid w:val="0091106C"/>
    <w:rsid w:val="00911795"/>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51462"/>
    <w:rsid w:val="009514B9"/>
    <w:rsid w:val="0095384F"/>
    <w:rsid w:val="00954B3E"/>
    <w:rsid w:val="0096628F"/>
    <w:rsid w:val="00976779"/>
    <w:rsid w:val="00986099"/>
    <w:rsid w:val="009873B8"/>
    <w:rsid w:val="0099377C"/>
    <w:rsid w:val="00993C39"/>
    <w:rsid w:val="00997AAA"/>
    <w:rsid w:val="009A23F4"/>
    <w:rsid w:val="009A2F72"/>
    <w:rsid w:val="009B10DC"/>
    <w:rsid w:val="009B4D02"/>
    <w:rsid w:val="009C2135"/>
    <w:rsid w:val="009C3C48"/>
    <w:rsid w:val="009C511A"/>
    <w:rsid w:val="009C59F5"/>
    <w:rsid w:val="009C5FDA"/>
    <w:rsid w:val="009C764E"/>
    <w:rsid w:val="009D023E"/>
    <w:rsid w:val="009D1591"/>
    <w:rsid w:val="009D3E62"/>
    <w:rsid w:val="009E0BBF"/>
    <w:rsid w:val="009E2609"/>
    <w:rsid w:val="009E55E5"/>
    <w:rsid w:val="009E6CCA"/>
    <w:rsid w:val="009E78C6"/>
    <w:rsid w:val="009F50D7"/>
    <w:rsid w:val="009F562E"/>
    <w:rsid w:val="009F5703"/>
    <w:rsid w:val="00A004C7"/>
    <w:rsid w:val="00A00820"/>
    <w:rsid w:val="00A04822"/>
    <w:rsid w:val="00A04DA9"/>
    <w:rsid w:val="00A04EEF"/>
    <w:rsid w:val="00A10C76"/>
    <w:rsid w:val="00A1172B"/>
    <w:rsid w:val="00A1321A"/>
    <w:rsid w:val="00A144EA"/>
    <w:rsid w:val="00A15F69"/>
    <w:rsid w:val="00A20492"/>
    <w:rsid w:val="00A21718"/>
    <w:rsid w:val="00A21FAF"/>
    <w:rsid w:val="00A23BE9"/>
    <w:rsid w:val="00A26884"/>
    <w:rsid w:val="00A26BD3"/>
    <w:rsid w:val="00A32161"/>
    <w:rsid w:val="00A35EC1"/>
    <w:rsid w:val="00A42F2A"/>
    <w:rsid w:val="00A532AD"/>
    <w:rsid w:val="00A614EC"/>
    <w:rsid w:val="00A6162C"/>
    <w:rsid w:val="00A729D8"/>
    <w:rsid w:val="00A75CCD"/>
    <w:rsid w:val="00A76D5C"/>
    <w:rsid w:val="00A803AB"/>
    <w:rsid w:val="00A807B5"/>
    <w:rsid w:val="00A83D1E"/>
    <w:rsid w:val="00A967A1"/>
    <w:rsid w:val="00AA04C8"/>
    <w:rsid w:val="00AA3D59"/>
    <w:rsid w:val="00AA4202"/>
    <w:rsid w:val="00AA4DE4"/>
    <w:rsid w:val="00AA6720"/>
    <w:rsid w:val="00AB21E0"/>
    <w:rsid w:val="00AB5AA7"/>
    <w:rsid w:val="00AC1BAD"/>
    <w:rsid w:val="00AC210D"/>
    <w:rsid w:val="00AC49E7"/>
    <w:rsid w:val="00AD6846"/>
    <w:rsid w:val="00AD7E7B"/>
    <w:rsid w:val="00AE3B47"/>
    <w:rsid w:val="00AE5334"/>
    <w:rsid w:val="00AF1431"/>
    <w:rsid w:val="00AF1D37"/>
    <w:rsid w:val="00B01A2F"/>
    <w:rsid w:val="00B035F1"/>
    <w:rsid w:val="00B03984"/>
    <w:rsid w:val="00B045EB"/>
    <w:rsid w:val="00B06714"/>
    <w:rsid w:val="00B1503A"/>
    <w:rsid w:val="00B15250"/>
    <w:rsid w:val="00B15E89"/>
    <w:rsid w:val="00B24047"/>
    <w:rsid w:val="00B25FC6"/>
    <w:rsid w:val="00B305F4"/>
    <w:rsid w:val="00B3142F"/>
    <w:rsid w:val="00B336D6"/>
    <w:rsid w:val="00B345DE"/>
    <w:rsid w:val="00B345F1"/>
    <w:rsid w:val="00B35D1B"/>
    <w:rsid w:val="00B36137"/>
    <w:rsid w:val="00B367AF"/>
    <w:rsid w:val="00B37B25"/>
    <w:rsid w:val="00B42EF6"/>
    <w:rsid w:val="00B47C84"/>
    <w:rsid w:val="00B5782C"/>
    <w:rsid w:val="00B61BFE"/>
    <w:rsid w:val="00B63F1B"/>
    <w:rsid w:val="00B65078"/>
    <w:rsid w:val="00B7276B"/>
    <w:rsid w:val="00B73C0B"/>
    <w:rsid w:val="00B80D80"/>
    <w:rsid w:val="00B85BA1"/>
    <w:rsid w:val="00B87401"/>
    <w:rsid w:val="00B9076C"/>
    <w:rsid w:val="00B93A48"/>
    <w:rsid w:val="00B94087"/>
    <w:rsid w:val="00B97015"/>
    <w:rsid w:val="00BA437F"/>
    <w:rsid w:val="00BA6E26"/>
    <w:rsid w:val="00BB08F4"/>
    <w:rsid w:val="00BB45F1"/>
    <w:rsid w:val="00BC0391"/>
    <w:rsid w:val="00BC0945"/>
    <w:rsid w:val="00BC20A5"/>
    <w:rsid w:val="00BC30B6"/>
    <w:rsid w:val="00BC73F7"/>
    <w:rsid w:val="00BD0FA7"/>
    <w:rsid w:val="00BD5CC8"/>
    <w:rsid w:val="00BE2EEC"/>
    <w:rsid w:val="00BF15E1"/>
    <w:rsid w:val="00BF7DA8"/>
    <w:rsid w:val="00C015EC"/>
    <w:rsid w:val="00C01743"/>
    <w:rsid w:val="00C03DDC"/>
    <w:rsid w:val="00C07DED"/>
    <w:rsid w:val="00C124AD"/>
    <w:rsid w:val="00C226A7"/>
    <w:rsid w:val="00C235EA"/>
    <w:rsid w:val="00C27033"/>
    <w:rsid w:val="00C30300"/>
    <w:rsid w:val="00C3466F"/>
    <w:rsid w:val="00C37C87"/>
    <w:rsid w:val="00C45B37"/>
    <w:rsid w:val="00C54095"/>
    <w:rsid w:val="00C55FCB"/>
    <w:rsid w:val="00C57DAE"/>
    <w:rsid w:val="00C604CB"/>
    <w:rsid w:val="00C62094"/>
    <w:rsid w:val="00C62437"/>
    <w:rsid w:val="00C66595"/>
    <w:rsid w:val="00C6759D"/>
    <w:rsid w:val="00C70634"/>
    <w:rsid w:val="00C71B26"/>
    <w:rsid w:val="00C732D4"/>
    <w:rsid w:val="00C822AE"/>
    <w:rsid w:val="00C8493D"/>
    <w:rsid w:val="00C91BC0"/>
    <w:rsid w:val="00C927A8"/>
    <w:rsid w:val="00C96D83"/>
    <w:rsid w:val="00C976CF"/>
    <w:rsid w:val="00CA2AD9"/>
    <w:rsid w:val="00CA2EA3"/>
    <w:rsid w:val="00CA4428"/>
    <w:rsid w:val="00CA4651"/>
    <w:rsid w:val="00CB0A90"/>
    <w:rsid w:val="00CB6DDE"/>
    <w:rsid w:val="00CC0599"/>
    <w:rsid w:val="00CC438B"/>
    <w:rsid w:val="00CD35FC"/>
    <w:rsid w:val="00CD70AC"/>
    <w:rsid w:val="00CD7668"/>
    <w:rsid w:val="00CE0972"/>
    <w:rsid w:val="00CE42C0"/>
    <w:rsid w:val="00CE4E18"/>
    <w:rsid w:val="00CE7F96"/>
    <w:rsid w:val="00CF0962"/>
    <w:rsid w:val="00CF1755"/>
    <w:rsid w:val="00CF7721"/>
    <w:rsid w:val="00D1349F"/>
    <w:rsid w:val="00D1434B"/>
    <w:rsid w:val="00D160F6"/>
    <w:rsid w:val="00D1761B"/>
    <w:rsid w:val="00D20390"/>
    <w:rsid w:val="00D20724"/>
    <w:rsid w:val="00D218D6"/>
    <w:rsid w:val="00D21D8C"/>
    <w:rsid w:val="00D2293F"/>
    <w:rsid w:val="00D25BC1"/>
    <w:rsid w:val="00D34052"/>
    <w:rsid w:val="00D34175"/>
    <w:rsid w:val="00D35AA4"/>
    <w:rsid w:val="00D37856"/>
    <w:rsid w:val="00D43ED9"/>
    <w:rsid w:val="00D45B40"/>
    <w:rsid w:val="00D45C2D"/>
    <w:rsid w:val="00D53503"/>
    <w:rsid w:val="00D55BDC"/>
    <w:rsid w:val="00D62DB0"/>
    <w:rsid w:val="00D814E7"/>
    <w:rsid w:val="00D81FDB"/>
    <w:rsid w:val="00D8261C"/>
    <w:rsid w:val="00D82B7F"/>
    <w:rsid w:val="00D82E7A"/>
    <w:rsid w:val="00D840B0"/>
    <w:rsid w:val="00D90233"/>
    <w:rsid w:val="00D910A3"/>
    <w:rsid w:val="00D92EE4"/>
    <w:rsid w:val="00D94F91"/>
    <w:rsid w:val="00D9718E"/>
    <w:rsid w:val="00DA41BC"/>
    <w:rsid w:val="00DA56BD"/>
    <w:rsid w:val="00DA618A"/>
    <w:rsid w:val="00DA74F4"/>
    <w:rsid w:val="00DB1944"/>
    <w:rsid w:val="00DB300D"/>
    <w:rsid w:val="00DB615B"/>
    <w:rsid w:val="00DC12C2"/>
    <w:rsid w:val="00DC143B"/>
    <w:rsid w:val="00DC3D9D"/>
    <w:rsid w:val="00DC47C3"/>
    <w:rsid w:val="00DD244C"/>
    <w:rsid w:val="00DD2770"/>
    <w:rsid w:val="00DD50E3"/>
    <w:rsid w:val="00DD71B5"/>
    <w:rsid w:val="00DE52B2"/>
    <w:rsid w:val="00DE7BD7"/>
    <w:rsid w:val="00DE7E9F"/>
    <w:rsid w:val="00DF37C4"/>
    <w:rsid w:val="00DF4274"/>
    <w:rsid w:val="00DF633F"/>
    <w:rsid w:val="00DF7B7D"/>
    <w:rsid w:val="00E009EE"/>
    <w:rsid w:val="00E00CF9"/>
    <w:rsid w:val="00E06646"/>
    <w:rsid w:val="00E0742F"/>
    <w:rsid w:val="00E23E6F"/>
    <w:rsid w:val="00E400B5"/>
    <w:rsid w:val="00E41CBE"/>
    <w:rsid w:val="00E4207B"/>
    <w:rsid w:val="00E43C53"/>
    <w:rsid w:val="00E45F57"/>
    <w:rsid w:val="00E52722"/>
    <w:rsid w:val="00E52F9D"/>
    <w:rsid w:val="00E62A4D"/>
    <w:rsid w:val="00E64D11"/>
    <w:rsid w:val="00E65E84"/>
    <w:rsid w:val="00E669E9"/>
    <w:rsid w:val="00E734A3"/>
    <w:rsid w:val="00E73C1C"/>
    <w:rsid w:val="00E7532E"/>
    <w:rsid w:val="00E758FE"/>
    <w:rsid w:val="00E76A58"/>
    <w:rsid w:val="00E76E47"/>
    <w:rsid w:val="00E815B8"/>
    <w:rsid w:val="00E863E7"/>
    <w:rsid w:val="00E87C00"/>
    <w:rsid w:val="00E92333"/>
    <w:rsid w:val="00E95378"/>
    <w:rsid w:val="00EA2567"/>
    <w:rsid w:val="00EA533F"/>
    <w:rsid w:val="00EB3FF5"/>
    <w:rsid w:val="00EB5DEB"/>
    <w:rsid w:val="00EC1000"/>
    <w:rsid w:val="00EC4900"/>
    <w:rsid w:val="00EC6521"/>
    <w:rsid w:val="00EC7DEC"/>
    <w:rsid w:val="00ED25BD"/>
    <w:rsid w:val="00ED3ED3"/>
    <w:rsid w:val="00ED4B15"/>
    <w:rsid w:val="00ED505A"/>
    <w:rsid w:val="00ED6C48"/>
    <w:rsid w:val="00F033AB"/>
    <w:rsid w:val="00F03456"/>
    <w:rsid w:val="00F03F27"/>
    <w:rsid w:val="00F04C47"/>
    <w:rsid w:val="00F05A1A"/>
    <w:rsid w:val="00F07CBA"/>
    <w:rsid w:val="00F10084"/>
    <w:rsid w:val="00F10825"/>
    <w:rsid w:val="00F11A0B"/>
    <w:rsid w:val="00F129B1"/>
    <w:rsid w:val="00F14BBE"/>
    <w:rsid w:val="00F1653C"/>
    <w:rsid w:val="00F22973"/>
    <w:rsid w:val="00F23D24"/>
    <w:rsid w:val="00F26758"/>
    <w:rsid w:val="00F26FF8"/>
    <w:rsid w:val="00F275C4"/>
    <w:rsid w:val="00F30E5B"/>
    <w:rsid w:val="00F35A9F"/>
    <w:rsid w:val="00F46AFC"/>
    <w:rsid w:val="00F5184E"/>
    <w:rsid w:val="00F60CD9"/>
    <w:rsid w:val="00F6295A"/>
    <w:rsid w:val="00F80FB3"/>
    <w:rsid w:val="00F83417"/>
    <w:rsid w:val="00F844FC"/>
    <w:rsid w:val="00F84EF3"/>
    <w:rsid w:val="00F86EC4"/>
    <w:rsid w:val="00F95167"/>
    <w:rsid w:val="00FA1E9B"/>
    <w:rsid w:val="00FA2858"/>
    <w:rsid w:val="00FA6F5E"/>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 w:val="2D63590E"/>
    <w:rsid w:val="76E8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442F8C"/>
  <w15:docId w15:val="{4EDA975D-9158-4FCA-ACB8-B9067582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pPr>
    <w:rPr>
      <w:lang w:val="vi-VN"/>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CharChar1CharCharCharChar">
    <w:name w:val="Char Char1 Char Char Char Char"/>
    <w:basedOn w:val="Normal"/>
    <w:autoRedefine/>
    <w:qFormat/>
    <w:pPr>
      <w:spacing w:after="160" w:line="240" w:lineRule="exact"/>
    </w:pPr>
    <w:rPr>
      <w:rFonts w:ascii="Verdana" w:hAnsi="Verdana" w:cs="Verdana"/>
      <w:sz w:val="20"/>
      <w:szCs w:val="20"/>
    </w:rPr>
  </w:style>
  <w:style w:type="character" w:customStyle="1" w:styleId="HeaderChar">
    <w:name w:val="Header Char"/>
    <w:link w:val="Header"/>
    <w:uiPriority w:val="99"/>
    <w:qFormat/>
    <w:rPr>
      <w:sz w:val="24"/>
      <w:szCs w:val="24"/>
    </w:rPr>
  </w:style>
  <w:style w:type="character" w:customStyle="1" w:styleId="BodyTextChar">
    <w:name w:val="Body Text Char"/>
    <w:link w:val="BodyText"/>
    <w:qFormat/>
    <w:rPr>
      <w:sz w:val="28"/>
      <w:szCs w:val="28"/>
      <w:lang w:val="en-US" w:eastAsia="en-US" w:bidi="ar-SA"/>
    </w:rPr>
  </w:style>
  <w:style w:type="paragraph" w:customStyle="1" w:styleId="CharChar1CharChar">
    <w:name w:val="Char Char1 Char Char"/>
    <w:basedOn w:val="Normal"/>
    <w:autoRedefine/>
    <w:pPr>
      <w:spacing w:after="160" w:line="240" w:lineRule="exact"/>
    </w:pPr>
    <w:rPr>
      <w:rFonts w:ascii="Verdana" w:hAnsi="Verdana" w:cs="Verdana"/>
      <w:sz w:val="20"/>
      <w:szCs w:val="20"/>
    </w:rPr>
  </w:style>
  <w:style w:type="character" w:customStyle="1" w:styleId="fontstyle01">
    <w:name w:val="fontstyle01"/>
    <w:rPr>
      <w:rFonts w:ascii="Times New Roman" w:hAnsi="Times New Roman" w:cs="Times New Roman" w:hint="default"/>
      <w:i/>
      <w:iCs/>
      <w:color w:val="000000"/>
      <w:sz w:val="30"/>
      <w:szCs w:val="30"/>
    </w:rPr>
  </w:style>
  <w:style w:type="paragraph" w:customStyle="1" w:styleId="Revision1">
    <w:name w:val="Revision1"/>
    <w:hidden/>
    <w:uiPriority w:val="99"/>
    <w:semiHidden/>
    <w:qFormat/>
    <w:rPr>
      <w:sz w:val="24"/>
      <w:szCs w:val="24"/>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335E1-2319-4F50-8B88-825BD8F1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STNMTKONTUM</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Nguyễn Minh Khương</cp:lastModifiedBy>
  <cp:revision>4</cp:revision>
  <cp:lastPrinted>2022-12-09T08:30:00Z</cp:lastPrinted>
  <dcterms:created xsi:type="dcterms:W3CDTF">2025-04-13T05:12:00Z</dcterms:created>
  <dcterms:modified xsi:type="dcterms:W3CDTF">2025-04-13T08:57:00Z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FF9ACEA6412A40CE806BE4B5173FD275_12</vt:lpwstr>
  </property>
</Properties>
</file>