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F6191" w14:textId="0DED65C8" w:rsidR="00535928" w:rsidRPr="00430252" w:rsidRDefault="00535928" w:rsidP="00535928">
      <w:pPr>
        <w:jc w:val="center"/>
        <w:rPr>
          <w:b/>
          <w:bCs/>
          <w:sz w:val="26"/>
          <w:szCs w:val="26"/>
        </w:rPr>
      </w:pPr>
      <w:r w:rsidRPr="00430252">
        <w:rPr>
          <w:b/>
          <w:bCs/>
          <w:sz w:val="26"/>
          <w:szCs w:val="26"/>
        </w:rPr>
        <w:t xml:space="preserve">PHỤ LỤC </w:t>
      </w:r>
      <w:r w:rsidR="00057D4A" w:rsidRPr="00430252">
        <w:rPr>
          <w:b/>
          <w:bCs/>
          <w:sz w:val="26"/>
          <w:szCs w:val="26"/>
        </w:rPr>
        <w:t>2</w:t>
      </w:r>
    </w:p>
    <w:p w14:paraId="27DA2EED" w14:textId="7583A298" w:rsidR="00EE4298" w:rsidRPr="00430252" w:rsidRDefault="00E81913" w:rsidP="00EE4298">
      <w:pPr>
        <w:jc w:val="center"/>
        <w:rPr>
          <w:b/>
          <w:bCs/>
          <w:sz w:val="26"/>
          <w:szCs w:val="26"/>
        </w:rPr>
      </w:pPr>
      <w:r w:rsidRPr="00430252">
        <w:rPr>
          <w:b/>
          <w:bCs/>
          <w:sz w:val="26"/>
          <w:szCs w:val="26"/>
        </w:rPr>
        <w:t>Giám sát</w:t>
      </w:r>
      <w:r w:rsidR="00EE4298" w:rsidRPr="00430252">
        <w:rPr>
          <w:b/>
          <w:bCs/>
          <w:sz w:val="26"/>
          <w:szCs w:val="26"/>
        </w:rPr>
        <w:t xml:space="preserve"> chuyên đề của Thường trực HĐND huyện, xã </w:t>
      </w:r>
      <w:r w:rsidR="00964B2A" w:rsidRPr="00430252">
        <w:rPr>
          <w:b/>
          <w:bCs/>
          <w:sz w:val="26"/>
          <w:szCs w:val="26"/>
        </w:rPr>
        <w:t>06 tháng đầu năm 202</w:t>
      </w:r>
      <w:r w:rsidR="00927551" w:rsidRPr="00430252">
        <w:rPr>
          <w:b/>
          <w:bCs/>
          <w:sz w:val="26"/>
          <w:szCs w:val="26"/>
        </w:rPr>
        <w:t>4</w:t>
      </w:r>
    </w:p>
    <w:p w14:paraId="0F5CFC8F" w14:textId="157296D1" w:rsidR="00EE4298" w:rsidRPr="00430252" w:rsidRDefault="00EE4298" w:rsidP="00EE4298">
      <w:pPr>
        <w:autoSpaceDE w:val="0"/>
        <w:autoSpaceDN w:val="0"/>
        <w:adjustRightInd w:val="0"/>
        <w:jc w:val="center"/>
        <w:rPr>
          <w:i/>
          <w:iCs/>
          <w:sz w:val="26"/>
          <w:szCs w:val="26"/>
          <w:shd w:val="clear" w:color="auto" w:fill="FFFFFF"/>
        </w:rPr>
      </w:pPr>
      <w:r w:rsidRPr="00430252">
        <w:rPr>
          <w:i/>
          <w:iCs/>
          <w:sz w:val="26"/>
          <w:szCs w:val="26"/>
          <w:shd w:val="clear" w:color="auto" w:fill="FFFFFF"/>
        </w:rPr>
        <w:t xml:space="preserve"> (Kèm theo Báo cáo số:           /BC-TTHĐND ngày       tháng     năm 202</w:t>
      </w:r>
      <w:r w:rsidR="00927551" w:rsidRPr="00430252">
        <w:rPr>
          <w:i/>
          <w:iCs/>
          <w:sz w:val="26"/>
          <w:szCs w:val="26"/>
          <w:shd w:val="clear" w:color="auto" w:fill="FFFFFF"/>
        </w:rPr>
        <w:t>4</w:t>
      </w:r>
      <w:r w:rsidRPr="00430252">
        <w:rPr>
          <w:i/>
          <w:iCs/>
          <w:sz w:val="26"/>
          <w:szCs w:val="26"/>
          <w:shd w:val="clear" w:color="auto" w:fill="FFFFFF"/>
        </w:rPr>
        <w:t xml:space="preserve"> của Thường trực HĐND huyện)</w:t>
      </w:r>
    </w:p>
    <w:p w14:paraId="2FED4007" w14:textId="77777777" w:rsidR="00535928" w:rsidRPr="00430252" w:rsidRDefault="00535928" w:rsidP="00535928">
      <w:pPr>
        <w:spacing w:before="60"/>
        <w:jc w:val="center"/>
        <w:rPr>
          <w:sz w:val="26"/>
          <w:szCs w:val="26"/>
        </w:rPr>
      </w:pPr>
      <w:r w:rsidRPr="00430252">
        <w:rPr>
          <w:noProof/>
          <w:sz w:val="26"/>
          <w:szCs w:val="26"/>
        </w:rPr>
        <mc:AlternateContent>
          <mc:Choice Requires="wps">
            <w:drawing>
              <wp:anchor distT="0" distB="0" distL="114300" distR="114300" simplePos="0" relativeHeight="251659264" behindDoc="0" locked="0" layoutInCell="1" allowOverlap="1" wp14:anchorId="1916BFB2" wp14:editId="18C4CC22">
                <wp:simplePos x="0" y="0"/>
                <wp:positionH relativeFrom="margin">
                  <wp:align>center</wp:align>
                </wp:positionH>
                <wp:positionV relativeFrom="paragraph">
                  <wp:posOffset>55823</wp:posOffset>
                </wp:positionV>
                <wp:extent cx="846161"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461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E06CAF"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4.4pt" to="66.6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2dswEAALYDAAAOAAAAZHJzL2Uyb0RvYy54bWysU8GO0zAQvSPxD5bvNM0KVauo6R66gguC&#10;ioUP8DrjxlrbY41N0/49Y7fNIhYhhPbieOz3ZuY9T9Z3R+/EAShZDL1sF0spIGgcbNj38vu3D+9u&#10;pUhZhUE5DNDLEyR5t3n7Zj3FDm5wRDcACU4SUjfFXo45x65pkh7Bq7TACIEvDZJXmUPaNwOpibN7&#10;19wsl6tmQhoioYaU+PT+fCk3Nb8xoPMXYxJk4XrJveW6Ul0fy9ps1qrbk4qj1Zc21H904ZUNXHRO&#10;da+yEj/IvkjlrSZMaPJCo2/QGKuhamA17fI3NQ+jilC1sDkpzjal10urPx92JOzAbydFUJ6f6CGT&#10;svsxiy2GwAYiibb4NMXUMXwbdnSJUtxREX005MuX5Yhj9fY0ewvHLDQf3r5ftSuuoa9XzTMvUsof&#10;Ab0om146G4pq1anDp5S5FkOvEA5KH+fKdZdPDgrYha9gWAnXaiu7zhBsHYmD4tcfnqoKzlWRhWKs&#10;czNp+XfSBVtoUOfqX4kzulbEkGeitwHpT1Xz8dqqOeOvqs9ai+xHHE71HaodPBzVpcsgl+n7Na70&#10;599t8xMAAP//AwBQSwMEFAAGAAgAAAAhAPyHQ8HYAAAABAEAAA8AAABkcnMvZG93bnJldi54bWxM&#10;j8FqwzAQRO+F/IPYQG+NnBhCcC2HEAill9I46V2xNrJbaWUk2XH/vkov7XGYYeZNuZ2sYSP60DkS&#10;sFxkwJAapzrSAs6nw9MGWIiSlDSOUMA3BthWs4dSFsrd6IhjHTVLJRQKKaCNsS84D02LVoaF65GS&#10;d3Xeypik11x5eUvl1vBVlq25lR2lhVb2uG+x+aoHK8C8+vFD7/UuDC/Hdf35fl29nUYhHufT7hlY&#10;xCn+heGOn9ChSkwXN5AKzAhIR6KATcK/m3meA7v8al6V/D989QMAAP//AwBQSwECLQAUAAYACAAA&#10;ACEAtoM4kv4AAADhAQAAEwAAAAAAAAAAAAAAAAAAAAAAW0NvbnRlbnRfVHlwZXNdLnhtbFBLAQIt&#10;ABQABgAIAAAAIQA4/SH/1gAAAJQBAAALAAAAAAAAAAAAAAAAAC8BAABfcmVscy8ucmVsc1BLAQIt&#10;ABQABgAIAAAAIQCoiH2dswEAALYDAAAOAAAAAAAAAAAAAAAAAC4CAABkcnMvZTJvRG9jLnhtbFBL&#10;AQItABQABgAIAAAAIQD8h0PB2AAAAAQBAAAPAAAAAAAAAAAAAAAAAA0EAABkcnMvZG93bnJldi54&#10;bWxQSwUGAAAAAAQABADzAAAAEgUAAAAA&#10;" strokecolor="black [3200]" strokeweight=".5pt">
                <v:stroke joinstyle="miter"/>
                <w10:wrap anchorx="margin"/>
              </v:line>
            </w:pict>
          </mc:Fallback>
        </mc:AlternateContent>
      </w:r>
    </w:p>
    <w:tbl>
      <w:tblPr>
        <w:tblStyle w:val="TableGrid"/>
        <w:tblW w:w="9821" w:type="dxa"/>
        <w:jc w:val="center"/>
        <w:tblLook w:val="04A0" w:firstRow="1" w:lastRow="0" w:firstColumn="1" w:lastColumn="0" w:noHBand="0" w:noVBand="1"/>
      </w:tblPr>
      <w:tblGrid>
        <w:gridCol w:w="708"/>
        <w:gridCol w:w="9113"/>
      </w:tblGrid>
      <w:tr w:rsidR="00430252" w:rsidRPr="00430252" w14:paraId="2431B29C" w14:textId="77777777" w:rsidTr="00934768">
        <w:trPr>
          <w:tblHeader/>
          <w:jc w:val="center"/>
        </w:trPr>
        <w:tc>
          <w:tcPr>
            <w:tcW w:w="708" w:type="dxa"/>
          </w:tcPr>
          <w:p w14:paraId="3BBE1406" w14:textId="77777777" w:rsidR="00535928" w:rsidRPr="00430252" w:rsidRDefault="00535928" w:rsidP="00840CCD">
            <w:pPr>
              <w:spacing w:before="40" w:after="40"/>
              <w:jc w:val="center"/>
              <w:rPr>
                <w:b/>
                <w:bCs/>
                <w:sz w:val="26"/>
                <w:szCs w:val="26"/>
              </w:rPr>
            </w:pPr>
            <w:r w:rsidRPr="00430252">
              <w:rPr>
                <w:b/>
                <w:bCs/>
                <w:sz w:val="26"/>
                <w:szCs w:val="26"/>
              </w:rPr>
              <w:t>TT</w:t>
            </w:r>
          </w:p>
        </w:tc>
        <w:tc>
          <w:tcPr>
            <w:tcW w:w="9113" w:type="dxa"/>
          </w:tcPr>
          <w:p w14:paraId="06130EF6" w14:textId="77777777" w:rsidR="00535928" w:rsidRPr="00430252" w:rsidRDefault="00535928" w:rsidP="00840CCD">
            <w:pPr>
              <w:spacing w:before="40" w:after="40"/>
              <w:jc w:val="center"/>
              <w:rPr>
                <w:b/>
                <w:bCs/>
                <w:sz w:val="26"/>
                <w:szCs w:val="26"/>
              </w:rPr>
            </w:pPr>
            <w:r w:rsidRPr="00430252">
              <w:rPr>
                <w:b/>
                <w:bCs/>
                <w:sz w:val="26"/>
                <w:szCs w:val="26"/>
              </w:rPr>
              <w:t>Cơ quan thực hiện/Chuyên đề</w:t>
            </w:r>
          </w:p>
        </w:tc>
      </w:tr>
      <w:tr w:rsidR="00430252" w:rsidRPr="00430252" w14:paraId="384DFC33" w14:textId="77777777" w:rsidTr="008230C2">
        <w:trPr>
          <w:jc w:val="center"/>
        </w:trPr>
        <w:tc>
          <w:tcPr>
            <w:tcW w:w="708" w:type="dxa"/>
          </w:tcPr>
          <w:p w14:paraId="04AF4D7F" w14:textId="77777777" w:rsidR="00770E94" w:rsidRPr="00430252" w:rsidRDefault="00770E94" w:rsidP="00840CCD">
            <w:pPr>
              <w:spacing w:before="40" w:after="40"/>
              <w:jc w:val="center"/>
              <w:rPr>
                <w:b/>
                <w:bCs/>
                <w:sz w:val="26"/>
                <w:szCs w:val="26"/>
              </w:rPr>
            </w:pPr>
          </w:p>
        </w:tc>
        <w:tc>
          <w:tcPr>
            <w:tcW w:w="9113" w:type="dxa"/>
          </w:tcPr>
          <w:p w14:paraId="543CB73A" w14:textId="731CB603" w:rsidR="00770E94" w:rsidRPr="00430252" w:rsidRDefault="00770E94" w:rsidP="00840CCD">
            <w:pPr>
              <w:spacing w:before="40" w:after="40"/>
              <w:rPr>
                <w:b/>
                <w:bCs/>
                <w:sz w:val="26"/>
                <w:szCs w:val="26"/>
              </w:rPr>
            </w:pPr>
            <w:r w:rsidRPr="00430252">
              <w:rPr>
                <w:b/>
                <w:bCs/>
                <w:sz w:val="26"/>
                <w:szCs w:val="26"/>
              </w:rPr>
              <w:t xml:space="preserve">TỔNG CỘNG: </w:t>
            </w:r>
            <w:r w:rsidR="00965693" w:rsidRPr="00430252">
              <w:rPr>
                <w:b/>
                <w:bCs/>
                <w:sz w:val="26"/>
                <w:szCs w:val="26"/>
              </w:rPr>
              <w:t>12</w:t>
            </w:r>
          </w:p>
        </w:tc>
      </w:tr>
      <w:tr w:rsidR="00430252" w:rsidRPr="00430252" w14:paraId="7F536DA6" w14:textId="77777777" w:rsidTr="008230C2">
        <w:trPr>
          <w:jc w:val="center"/>
        </w:trPr>
        <w:tc>
          <w:tcPr>
            <w:tcW w:w="708" w:type="dxa"/>
          </w:tcPr>
          <w:p w14:paraId="219DC9D7" w14:textId="77777777" w:rsidR="00535928" w:rsidRPr="00430252" w:rsidRDefault="00535928" w:rsidP="00840CCD">
            <w:pPr>
              <w:spacing w:before="40" w:after="40"/>
              <w:jc w:val="center"/>
              <w:rPr>
                <w:b/>
                <w:bCs/>
                <w:sz w:val="26"/>
                <w:szCs w:val="26"/>
              </w:rPr>
            </w:pPr>
            <w:r w:rsidRPr="00430252">
              <w:rPr>
                <w:b/>
                <w:bCs/>
                <w:sz w:val="26"/>
                <w:szCs w:val="26"/>
              </w:rPr>
              <w:t>A</w:t>
            </w:r>
          </w:p>
        </w:tc>
        <w:tc>
          <w:tcPr>
            <w:tcW w:w="9113" w:type="dxa"/>
          </w:tcPr>
          <w:p w14:paraId="3D54F54D" w14:textId="753B368C" w:rsidR="00535928" w:rsidRPr="00430252" w:rsidRDefault="00561EE8" w:rsidP="00B347B1">
            <w:pPr>
              <w:spacing w:before="40" w:after="40"/>
              <w:rPr>
                <w:b/>
                <w:bCs/>
                <w:sz w:val="26"/>
                <w:szCs w:val="26"/>
              </w:rPr>
            </w:pPr>
            <w:r w:rsidRPr="00430252">
              <w:rPr>
                <w:b/>
                <w:bCs/>
                <w:sz w:val="26"/>
                <w:szCs w:val="26"/>
              </w:rPr>
              <w:t xml:space="preserve">Thường trực </w:t>
            </w:r>
            <w:r w:rsidR="00B347B1" w:rsidRPr="00430252">
              <w:rPr>
                <w:b/>
                <w:bCs/>
                <w:sz w:val="26"/>
                <w:szCs w:val="26"/>
              </w:rPr>
              <w:t>HĐND huyện</w:t>
            </w:r>
            <w:r w:rsidR="00CC1B3F" w:rsidRPr="00430252">
              <w:rPr>
                <w:b/>
                <w:bCs/>
                <w:sz w:val="26"/>
                <w:szCs w:val="26"/>
              </w:rPr>
              <w:t>: 0</w:t>
            </w:r>
            <w:r w:rsidR="00C95135" w:rsidRPr="00430252">
              <w:rPr>
                <w:b/>
                <w:bCs/>
                <w:sz w:val="26"/>
                <w:szCs w:val="26"/>
              </w:rPr>
              <w:t>2</w:t>
            </w:r>
          </w:p>
        </w:tc>
      </w:tr>
      <w:tr w:rsidR="00430252" w:rsidRPr="00430252" w14:paraId="562DAB97" w14:textId="77777777" w:rsidTr="008230C2">
        <w:trPr>
          <w:jc w:val="center"/>
        </w:trPr>
        <w:tc>
          <w:tcPr>
            <w:tcW w:w="708" w:type="dxa"/>
          </w:tcPr>
          <w:p w14:paraId="3EA281F9" w14:textId="72D44E76" w:rsidR="00535928" w:rsidRPr="00430252" w:rsidRDefault="00CC1B3F" w:rsidP="00840CCD">
            <w:pPr>
              <w:spacing w:before="40" w:after="40"/>
              <w:jc w:val="center"/>
              <w:rPr>
                <w:sz w:val="26"/>
                <w:szCs w:val="26"/>
              </w:rPr>
            </w:pPr>
            <w:r w:rsidRPr="00430252">
              <w:rPr>
                <w:sz w:val="26"/>
                <w:szCs w:val="26"/>
              </w:rPr>
              <w:t>01</w:t>
            </w:r>
          </w:p>
        </w:tc>
        <w:tc>
          <w:tcPr>
            <w:tcW w:w="9113" w:type="dxa"/>
          </w:tcPr>
          <w:p w14:paraId="7B611348" w14:textId="3928A4DE" w:rsidR="00535928" w:rsidRPr="00430252" w:rsidRDefault="00C95135" w:rsidP="0074165F">
            <w:pPr>
              <w:spacing w:before="120"/>
              <w:rPr>
                <w:rFonts w:eastAsia="Times New Roman"/>
                <w:i/>
                <w:szCs w:val="28"/>
                <w:highlight w:val="white"/>
              </w:rPr>
            </w:pPr>
            <w:r w:rsidRPr="00430252">
              <w:rPr>
                <w:noProof/>
                <w:szCs w:val="28"/>
              </w:rPr>
              <w:t xml:space="preserve">Giám sát về tình hình thực hiện kiến nghị tại các báo cáo kết quả giám sát chuyên đề của Thường trực HĐND huyện và kết quả thực hiện Kết luận các phiên giải trình của Thường trực HĐND huyện </w:t>
            </w:r>
            <w:r w:rsidRPr="00430252">
              <w:rPr>
                <w:i/>
                <w:iCs/>
                <w:noProof/>
                <w:szCs w:val="28"/>
              </w:rPr>
              <w:t>(Đăk Hà, Đăk Rơ Ông, Măng Ri, Ngọk Lây)</w:t>
            </w:r>
          </w:p>
        </w:tc>
      </w:tr>
      <w:tr w:rsidR="00C95135" w:rsidRPr="00430252" w14:paraId="6E6BB726" w14:textId="77777777" w:rsidTr="008230C2">
        <w:trPr>
          <w:jc w:val="center"/>
        </w:trPr>
        <w:tc>
          <w:tcPr>
            <w:tcW w:w="708" w:type="dxa"/>
          </w:tcPr>
          <w:p w14:paraId="5DBF11FF" w14:textId="767BF3B8" w:rsidR="00C95135" w:rsidRPr="00430252" w:rsidRDefault="00C95135" w:rsidP="00840CCD">
            <w:pPr>
              <w:spacing w:before="40" w:after="40"/>
              <w:jc w:val="center"/>
              <w:rPr>
                <w:sz w:val="26"/>
                <w:szCs w:val="26"/>
              </w:rPr>
            </w:pPr>
            <w:r w:rsidRPr="00430252">
              <w:rPr>
                <w:sz w:val="26"/>
                <w:szCs w:val="26"/>
              </w:rPr>
              <w:t>02</w:t>
            </w:r>
          </w:p>
        </w:tc>
        <w:tc>
          <w:tcPr>
            <w:tcW w:w="9113" w:type="dxa"/>
          </w:tcPr>
          <w:p w14:paraId="062256E1" w14:textId="43A7B7D2" w:rsidR="00C95135" w:rsidRPr="00430252" w:rsidRDefault="000D172A" w:rsidP="0074165F">
            <w:pPr>
              <w:spacing w:before="120"/>
              <w:rPr>
                <w:noProof/>
                <w:szCs w:val="28"/>
              </w:rPr>
            </w:pPr>
            <w:r w:rsidRPr="00430252">
              <w:rPr>
                <w:noProof/>
                <w:szCs w:val="28"/>
              </w:rPr>
              <w:t>Giám sát việc triển khai thực hiện các công trình, dự án: (1) Quảng trường kết hợp khu thể thao xã Đăk Hà; (2) Khu văn hóa, kết hợp thể dục thể thao, xã Đăk Hà; (3) Chỉnh trang đô thị khu Trung tâm huyện Tu Mơ Rông</w:t>
            </w:r>
          </w:p>
        </w:tc>
      </w:tr>
      <w:tr w:rsidR="00430252" w:rsidRPr="00430252" w14:paraId="6B4DD996" w14:textId="77777777" w:rsidTr="008230C2">
        <w:trPr>
          <w:jc w:val="center"/>
        </w:trPr>
        <w:tc>
          <w:tcPr>
            <w:tcW w:w="708" w:type="dxa"/>
          </w:tcPr>
          <w:p w14:paraId="51DD9B2F" w14:textId="77777777" w:rsidR="00535928" w:rsidRPr="00430252" w:rsidRDefault="00535928" w:rsidP="00840CCD">
            <w:pPr>
              <w:spacing w:before="40" w:after="40"/>
              <w:jc w:val="center"/>
              <w:rPr>
                <w:b/>
                <w:bCs/>
                <w:sz w:val="26"/>
                <w:szCs w:val="26"/>
              </w:rPr>
            </w:pPr>
            <w:r w:rsidRPr="00430252">
              <w:rPr>
                <w:b/>
                <w:bCs/>
                <w:sz w:val="26"/>
                <w:szCs w:val="26"/>
              </w:rPr>
              <w:t>B</w:t>
            </w:r>
          </w:p>
        </w:tc>
        <w:tc>
          <w:tcPr>
            <w:tcW w:w="9113" w:type="dxa"/>
          </w:tcPr>
          <w:p w14:paraId="3D972AB3" w14:textId="2293E8B2" w:rsidR="00535928" w:rsidRPr="00430252" w:rsidRDefault="00B83BBD" w:rsidP="006968E6">
            <w:pPr>
              <w:spacing w:before="40" w:after="40"/>
              <w:rPr>
                <w:b/>
                <w:bCs/>
                <w:sz w:val="26"/>
                <w:szCs w:val="26"/>
              </w:rPr>
            </w:pPr>
            <w:r w:rsidRPr="00430252">
              <w:rPr>
                <w:b/>
                <w:bCs/>
                <w:sz w:val="26"/>
                <w:szCs w:val="26"/>
              </w:rPr>
              <w:t xml:space="preserve">Thường trực </w:t>
            </w:r>
            <w:r w:rsidR="00535928" w:rsidRPr="00430252">
              <w:rPr>
                <w:b/>
                <w:bCs/>
                <w:sz w:val="26"/>
                <w:szCs w:val="26"/>
              </w:rPr>
              <w:t xml:space="preserve">HĐND các </w:t>
            </w:r>
            <w:r w:rsidR="00CC1B3F" w:rsidRPr="00430252">
              <w:rPr>
                <w:b/>
                <w:bCs/>
                <w:sz w:val="26"/>
                <w:szCs w:val="26"/>
              </w:rPr>
              <w:t>xã</w:t>
            </w:r>
            <w:r w:rsidR="00535928" w:rsidRPr="00430252">
              <w:rPr>
                <w:b/>
                <w:bCs/>
                <w:sz w:val="26"/>
                <w:szCs w:val="26"/>
              </w:rPr>
              <w:t xml:space="preserve">: </w:t>
            </w:r>
            <w:r w:rsidR="00CF2505" w:rsidRPr="00430252">
              <w:rPr>
                <w:b/>
                <w:bCs/>
                <w:sz w:val="26"/>
                <w:szCs w:val="26"/>
              </w:rPr>
              <w:t>10</w:t>
            </w:r>
          </w:p>
        </w:tc>
      </w:tr>
      <w:tr w:rsidR="00430252" w:rsidRPr="00430252" w14:paraId="71A71C17" w14:textId="77777777" w:rsidTr="008230C2">
        <w:trPr>
          <w:jc w:val="center"/>
        </w:trPr>
        <w:tc>
          <w:tcPr>
            <w:tcW w:w="708" w:type="dxa"/>
          </w:tcPr>
          <w:p w14:paraId="24A1310D" w14:textId="77777777" w:rsidR="00535928" w:rsidRPr="00430252" w:rsidRDefault="00535928" w:rsidP="00840CCD">
            <w:pPr>
              <w:spacing w:before="40" w:after="40"/>
              <w:jc w:val="center"/>
              <w:rPr>
                <w:b/>
                <w:bCs/>
                <w:sz w:val="26"/>
                <w:szCs w:val="26"/>
              </w:rPr>
            </w:pPr>
            <w:r w:rsidRPr="00430252">
              <w:rPr>
                <w:b/>
                <w:bCs/>
                <w:sz w:val="26"/>
                <w:szCs w:val="26"/>
              </w:rPr>
              <w:t>I</w:t>
            </w:r>
          </w:p>
        </w:tc>
        <w:tc>
          <w:tcPr>
            <w:tcW w:w="9113" w:type="dxa"/>
          </w:tcPr>
          <w:p w14:paraId="56E38661" w14:textId="5AD0C3E7" w:rsidR="00535928" w:rsidRPr="00430252" w:rsidRDefault="00CC1B3F" w:rsidP="00840CCD">
            <w:pPr>
              <w:spacing w:before="40" w:after="40"/>
              <w:rPr>
                <w:b/>
                <w:bCs/>
                <w:sz w:val="26"/>
                <w:szCs w:val="26"/>
              </w:rPr>
            </w:pPr>
            <w:r w:rsidRPr="00430252">
              <w:rPr>
                <w:b/>
                <w:bCs/>
                <w:sz w:val="26"/>
                <w:szCs w:val="26"/>
              </w:rPr>
              <w:t xml:space="preserve">Xã Tê Xăng: </w:t>
            </w:r>
            <w:r w:rsidR="001751C8" w:rsidRPr="001751C8">
              <w:rPr>
                <w:sz w:val="26"/>
                <w:szCs w:val="26"/>
              </w:rPr>
              <w:t>Đang triển khai</w:t>
            </w:r>
          </w:p>
        </w:tc>
      </w:tr>
      <w:tr w:rsidR="00430252" w:rsidRPr="00430252" w14:paraId="05F60126" w14:textId="77777777" w:rsidTr="008230C2">
        <w:trPr>
          <w:jc w:val="center"/>
        </w:trPr>
        <w:tc>
          <w:tcPr>
            <w:tcW w:w="708" w:type="dxa"/>
          </w:tcPr>
          <w:p w14:paraId="6ABA6128" w14:textId="77777777" w:rsidR="00535928" w:rsidRPr="00430252" w:rsidRDefault="00535928" w:rsidP="00840CCD">
            <w:pPr>
              <w:spacing w:before="40" w:after="40"/>
              <w:jc w:val="center"/>
              <w:rPr>
                <w:b/>
                <w:bCs/>
                <w:sz w:val="26"/>
                <w:szCs w:val="26"/>
              </w:rPr>
            </w:pPr>
            <w:r w:rsidRPr="00430252">
              <w:rPr>
                <w:b/>
                <w:bCs/>
                <w:sz w:val="26"/>
                <w:szCs w:val="26"/>
              </w:rPr>
              <w:t>II</w:t>
            </w:r>
          </w:p>
        </w:tc>
        <w:tc>
          <w:tcPr>
            <w:tcW w:w="9113" w:type="dxa"/>
          </w:tcPr>
          <w:p w14:paraId="0B2E300C" w14:textId="4A41F40A" w:rsidR="00535928" w:rsidRPr="00430252" w:rsidRDefault="00CC1B3F" w:rsidP="00840CCD">
            <w:pPr>
              <w:spacing w:before="40" w:after="40"/>
              <w:rPr>
                <w:b/>
                <w:bCs/>
                <w:sz w:val="26"/>
                <w:szCs w:val="26"/>
              </w:rPr>
            </w:pPr>
            <w:r w:rsidRPr="00430252">
              <w:rPr>
                <w:b/>
                <w:bCs/>
                <w:sz w:val="26"/>
                <w:szCs w:val="26"/>
              </w:rPr>
              <w:t>Xã Văn Xuôi</w:t>
            </w:r>
            <w:r w:rsidR="00535928" w:rsidRPr="00430252">
              <w:rPr>
                <w:b/>
                <w:bCs/>
                <w:sz w:val="26"/>
                <w:szCs w:val="26"/>
              </w:rPr>
              <w:t>: 0</w:t>
            </w:r>
            <w:r w:rsidR="007D1161" w:rsidRPr="00430252">
              <w:rPr>
                <w:b/>
                <w:bCs/>
                <w:sz w:val="26"/>
                <w:szCs w:val="26"/>
              </w:rPr>
              <w:t>1</w:t>
            </w:r>
          </w:p>
        </w:tc>
      </w:tr>
      <w:tr w:rsidR="00430252" w:rsidRPr="00430252" w14:paraId="4698799E" w14:textId="77777777" w:rsidTr="008230C2">
        <w:trPr>
          <w:jc w:val="center"/>
        </w:trPr>
        <w:tc>
          <w:tcPr>
            <w:tcW w:w="708" w:type="dxa"/>
          </w:tcPr>
          <w:p w14:paraId="4996B88A" w14:textId="77777777" w:rsidR="00535928" w:rsidRPr="00430252" w:rsidRDefault="00535928" w:rsidP="00840CCD">
            <w:pPr>
              <w:spacing w:before="40" w:after="40"/>
              <w:jc w:val="center"/>
              <w:rPr>
                <w:sz w:val="26"/>
                <w:szCs w:val="26"/>
              </w:rPr>
            </w:pPr>
            <w:r w:rsidRPr="00430252">
              <w:rPr>
                <w:sz w:val="26"/>
                <w:szCs w:val="26"/>
              </w:rPr>
              <w:t>1</w:t>
            </w:r>
          </w:p>
        </w:tc>
        <w:tc>
          <w:tcPr>
            <w:tcW w:w="9113" w:type="dxa"/>
          </w:tcPr>
          <w:p w14:paraId="363266A4" w14:textId="792A924E" w:rsidR="00535928" w:rsidRPr="00430252" w:rsidRDefault="00B245B6" w:rsidP="00CC1B3F">
            <w:pPr>
              <w:spacing w:before="40" w:after="40"/>
              <w:rPr>
                <w:sz w:val="26"/>
                <w:szCs w:val="26"/>
              </w:rPr>
            </w:pPr>
            <w:r w:rsidRPr="00430252">
              <w:rPr>
                <w:sz w:val="26"/>
                <w:szCs w:val="26"/>
              </w:rPr>
              <w:t>Giám sát tình hình cấp bò sinh sản thuộc nguồn vốn hỗ trợ sản xuất năm 2023</w:t>
            </w:r>
          </w:p>
        </w:tc>
      </w:tr>
      <w:tr w:rsidR="00430252" w:rsidRPr="00430252" w14:paraId="4DA301FD" w14:textId="77777777" w:rsidTr="008230C2">
        <w:trPr>
          <w:jc w:val="center"/>
        </w:trPr>
        <w:tc>
          <w:tcPr>
            <w:tcW w:w="708" w:type="dxa"/>
          </w:tcPr>
          <w:p w14:paraId="2844ED33" w14:textId="77777777" w:rsidR="00535928" w:rsidRPr="00430252" w:rsidRDefault="00535928" w:rsidP="00840CCD">
            <w:pPr>
              <w:spacing w:before="40" w:after="40"/>
              <w:jc w:val="center"/>
              <w:rPr>
                <w:b/>
                <w:bCs/>
                <w:sz w:val="26"/>
                <w:szCs w:val="26"/>
              </w:rPr>
            </w:pPr>
            <w:r w:rsidRPr="00430252">
              <w:rPr>
                <w:b/>
                <w:bCs/>
                <w:sz w:val="26"/>
                <w:szCs w:val="26"/>
              </w:rPr>
              <w:t>III</w:t>
            </w:r>
          </w:p>
        </w:tc>
        <w:tc>
          <w:tcPr>
            <w:tcW w:w="9113" w:type="dxa"/>
          </w:tcPr>
          <w:p w14:paraId="774C854E" w14:textId="6FA722AA" w:rsidR="00535928" w:rsidRPr="00430252" w:rsidRDefault="00CC1B3F" w:rsidP="00840CCD">
            <w:pPr>
              <w:spacing w:before="40" w:after="40"/>
              <w:rPr>
                <w:b/>
                <w:bCs/>
                <w:sz w:val="26"/>
                <w:szCs w:val="26"/>
              </w:rPr>
            </w:pPr>
            <w:r w:rsidRPr="00430252">
              <w:rPr>
                <w:b/>
                <w:bCs/>
                <w:sz w:val="26"/>
                <w:szCs w:val="26"/>
              </w:rPr>
              <w:t xml:space="preserve">Xã Đăk Tờ Kan: </w:t>
            </w:r>
            <w:r w:rsidR="00E857D2" w:rsidRPr="00430252">
              <w:rPr>
                <w:b/>
                <w:bCs/>
                <w:sz w:val="26"/>
                <w:szCs w:val="26"/>
              </w:rPr>
              <w:t>01</w:t>
            </w:r>
          </w:p>
        </w:tc>
      </w:tr>
      <w:tr w:rsidR="00A37235" w:rsidRPr="00430252" w14:paraId="6AB21947" w14:textId="77777777" w:rsidTr="008230C2">
        <w:trPr>
          <w:jc w:val="center"/>
        </w:trPr>
        <w:tc>
          <w:tcPr>
            <w:tcW w:w="708" w:type="dxa"/>
          </w:tcPr>
          <w:p w14:paraId="22E1BC7C" w14:textId="13306980" w:rsidR="00A37235" w:rsidRPr="00430252" w:rsidRDefault="00E857D2" w:rsidP="00840CCD">
            <w:pPr>
              <w:spacing w:before="40" w:after="40"/>
              <w:jc w:val="center"/>
              <w:rPr>
                <w:b/>
                <w:bCs/>
                <w:sz w:val="26"/>
                <w:szCs w:val="26"/>
              </w:rPr>
            </w:pPr>
            <w:r w:rsidRPr="00430252">
              <w:rPr>
                <w:b/>
                <w:bCs/>
                <w:sz w:val="26"/>
                <w:szCs w:val="26"/>
              </w:rPr>
              <w:t>1</w:t>
            </w:r>
          </w:p>
        </w:tc>
        <w:tc>
          <w:tcPr>
            <w:tcW w:w="9113" w:type="dxa"/>
          </w:tcPr>
          <w:p w14:paraId="49089E6A" w14:textId="73C44584" w:rsidR="00A37235" w:rsidRPr="00430252" w:rsidRDefault="00E857D2" w:rsidP="00840CCD">
            <w:pPr>
              <w:spacing w:before="40" w:after="40"/>
              <w:rPr>
                <w:b/>
                <w:bCs/>
                <w:sz w:val="26"/>
                <w:szCs w:val="26"/>
              </w:rPr>
            </w:pPr>
            <w:r w:rsidRPr="00430252">
              <w:rPr>
                <w:sz w:val="26"/>
                <w:szCs w:val="26"/>
              </w:rPr>
              <w:t>Giám sát về tình hình thực hiện Dự án trồng rừng sản xuất năm 2023 trên địa bàn xã</w:t>
            </w:r>
          </w:p>
        </w:tc>
      </w:tr>
      <w:tr w:rsidR="00430252" w:rsidRPr="00430252" w14:paraId="2E333F89" w14:textId="77777777" w:rsidTr="008230C2">
        <w:trPr>
          <w:jc w:val="center"/>
        </w:trPr>
        <w:tc>
          <w:tcPr>
            <w:tcW w:w="708" w:type="dxa"/>
          </w:tcPr>
          <w:p w14:paraId="13A0FD7E" w14:textId="77777777" w:rsidR="00535928" w:rsidRPr="00430252" w:rsidRDefault="00535928" w:rsidP="00840CCD">
            <w:pPr>
              <w:spacing w:before="40" w:after="40"/>
              <w:jc w:val="center"/>
              <w:rPr>
                <w:sz w:val="26"/>
                <w:szCs w:val="26"/>
              </w:rPr>
            </w:pPr>
            <w:r w:rsidRPr="00430252">
              <w:rPr>
                <w:b/>
                <w:bCs/>
                <w:sz w:val="26"/>
                <w:szCs w:val="26"/>
              </w:rPr>
              <w:t>IV</w:t>
            </w:r>
          </w:p>
        </w:tc>
        <w:tc>
          <w:tcPr>
            <w:tcW w:w="9113" w:type="dxa"/>
          </w:tcPr>
          <w:p w14:paraId="2229872B" w14:textId="09E852B5" w:rsidR="00535928" w:rsidRPr="00430252" w:rsidRDefault="00CC1B3F" w:rsidP="00840CCD">
            <w:pPr>
              <w:spacing w:before="40" w:after="40"/>
              <w:rPr>
                <w:sz w:val="26"/>
                <w:szCs w:val="26"/>
              </w:rPr>
            </w:pPr>
            <w:r w:rsidRPr="00430252">
              <w:rPr>
                <w:b/>
                <w:bCs/>
                <w:sz w:val="26"/>
                <w:szCs w:val="26"/>
              </w:rPr>
              <w:t xml:space="preserve">Xã Đăk Rơ Ông: </w:t>
            </w:r>
            <w:r w:rsidR="00CF2505" w:rsidRPr="00430252">
              <w:rPr>
                <w:b/>
                <w:bCs/>
                <w:sz w:val="26"/>
                <w:szCs w:val="26"/>
              </w:rPr>
              <w:t>01</w:t>
            </w:r>
          </w:p>
        </w:tc>
      </w:tr>
      <w:tr w:rsidR="00A37235" w:rsidRPr="00430252" w14:paraId="6A8EF740" w14:textId="77777777" w:rsidTr="008230C2">
        <w:trPr>
          <w:jc w:val="center"/>
        </w:trPr>
        <w:tc>
          <w:tcPr>
            <w:tcW w:w="708" w:type="dxa"/>
          </w:tcPr>
          <w:p w14:paraId="152E5CB6" w14:textId="434C1177" w:rsidR="00A37235" w:rsidRPr="00430252" w:rsidRDefault="00E857D2" w:rsidP="00840CCD">
            <w:pPr>
              <w:spacing w:before="40" w:after="40"/>
              <w:jc w:val="center"/>
              <w:rPr>
                <w:b/>
                <w:bCs/>
                <w:sz w:val="26"/>
                <w:szCs w:val="26"/>
              </w:rPr>
            </w:pPr>
            <w:r w:rsidRPr="00430252">
              <w:rPr>
                <w:b/>
                <w:bCs/>
                <w:sz w:val="26"/>
                <w:szCs w:val="26"/>
              </w:rPr>
              <w:t>1</w:t>
            </w:r>
          </w:p>
        </w:tc>
        <w:tc>
          <w:tcPr>
            <w:tcW w:w="9113" w:type="dxa"/>
          </w:tcPr>
          <w:p w14:paraId="2EA77DB9" w14:textId="51E68ADF" w:rsidR="00A37235" w:rsidRPr="00430252" w:rsidRDefault="00E857D2" w:rsidP="00840CCD">
            <w:pPr>
              <w:spacing w:before="40" w:after="40"/>
              <w:rPr>
                <w:b/>
                <w:bCs/>
                <w:sz w:val="26"/>
                <w:szCs w:val="26"/>
              </w:rPr>
            </w:pPr>
            <w:r w:rsidRPr="00430252">
              <w:rPr>
                <w:sz w:val="26"/>
                <w:szCs w:val="26"/>
              </w:rPr>
              <w:t>Giám sát về tình hình thực hiện Dự án trồng rừng sản xuất trên địa bàn xã năm 2023</w:t>
            </w:r>
          </w:p>
        </w:tc>
      </w:tr>
      <w:tr w:rsidR="00430252" w:rsidRPr="00430252" w14:paraId="1799494A" w14:textId="77777777" w:rsidTr="008230C2">
        <w:trPr>
          <w:jc w:val="center"/>
        </w:trPr>
        <w:tc>
          <w:tcPr>
            <w:tcW w:w="708" w:type="dxa"/>
          </w:tcPr>
          <w:p w14:paraId="0B496632" w14:textId="15086785" w:rsidR="00AE174A" w:rsidRPr="00430252" w:rsidRDefault="00AE174A" w:rsidP="00840CCD">
            <w:pPr>
              <w:spacing w:before="40" w:after="40"/>
              <w:jc w:val="center"/>
              <w:rPr>
                <w:b/>
                <w:bCs/>
                <w:sz w:val="26"/>
                <w:szCs w:val="26"/>
              </w:rPr>
            </w:pPr>
            <w:r w:rsidRPr="00430252">
              <w:rPr>
                <w:b/>
                <w:bCs/>
                <w:sz w:val="26"/>
                <w:szCs w:val="26"/>
              </w:rPr>
              <w:t>V</w:t>
            </w:r>
          </w:p>
        </w:tc>
        <w:tc>
          <w:tcPr>
            <w:tcW w:w="9113" w:type="dxa"/>
          </w:tcPr>
          <w:p w14:paraId="19E23F0B" w14:textId="6B624D5A" w:rsidR="00AE174A" w:rsidRPr="00430252" w:rsidRDefault="00CC1B3F" w:rsidP="00840CCD">
            <w:pPr>
              <w:spacing w:before="40" w:after="40"/>
              <w:rPr>
                <w:b/>
                <w:bCs/>
                <w:sz w:val="26"/>
                <w:szCs w:val="26"/>
              </w:rPr>
            </w:pPr>
            <w:r w:rsidRPr="00430252">
              <w:rPr>
                <w:b/>
                <w:bCs/>
                <w:sz w:val="26"/>
                <w:szCs w:val="26"/>
              </w:rPr>
              <w:t>Xã Đăk Sao</w:t>
            </w:r>
            <w:r w:rsidR="00DD793D" w:rsidRPr="00430252">
              <w:rPr>
                <w:b/>
                <w:bCs/>
                <w:sz w:val="26"/>
                <w:szCs w:val="26"/>
              </w:rPr>
              <w:t>: 01</w:t>
            </w:r>
          </w:p>
        </w:tc>
      </w:tr>
      <w:tr w:rsidR="00430252" w:rsidRPr="00430252" w14:paraId="3B1E84A3" w14:textId="77777777" w:rsidTr="008230C2">
        <w:trPr>
          <w:jc w:val="center"/>
        </w:trPr>
        <w:tc>
          <w:tcPr>
            <w:tcW w:w="708" w:type="dxa"/>
          </w:tcPr>
          <w:p w14:paraId="6E9D4983" w14:textId="0711C7EE" w:rsidR="00AE174A" w:rsidRPr="00430252" w:rsidRDefault="00AE174A" w:rsidP="00840CCD">
            <w:pPr>
              <w:spacing w:before="40" w:after="40"/>
              <w:jc w:val="center"/>
              <w:rPr>
                <w:sz w:val="26"/>
                <w:szCs w:val="26"/>
              </w:rPr>
            </w:pPr>
            <w:r w:rsidRPr="00430252">
              <w:rPr>
                <w:sz w:val="26"/>
                <w:szCs w:val="26"/>
              </w:rPr>
              <w:t>1</w:t>
            </w:r>
          </w:p>
        </w:tc>
        <w:tc>
          <w:tcPr>
            <w:tcW w:w="9113" w:type="dxa"/>
          </w:tcPr>
          <w:p w14:paraId="231A182F" w14:textId="3EEA50BA" w:rsidR="00AE174A" w:rsidRPr="00430252" w:rsidRDefault="00C05EEE" w:rsidP="00840CCD">
            <w:pPr>
              <w:spacing w:before="40" w:after="40"/>
              <w:rPr>
                <w:sz w:val="26"/>
                <w:szCs w:val="26"/>
              </w:rPr>
            </w:pPr>
            <w:r w:rsidRPr="00430252">
              <w:rPr>
                <w:sz w:val="26"/>
                <w:szCs w:val="26"/>
              </w:rPr>
              <w:t>Giám sát việc triển khai thực hiện Nghị quyết về Phát triển kinh tế - xã hội năm 2024 trên địa bàn xã</w:t>
            </w:r>
            <w:r w:rsidR="00DD793D" w:rsidRPr="00430252">
              <w:rPr>
                <w:sz w:val="26"/>
                <w:szCs w:val="26"/>
              </w:rPr>
              <w:t>.</w:t>
            </w:r>
          </w:p>
        </w:tc>
      </w:tr>
      <w:tr w:rsidR="00430252" w:rsidRPr="00430252" w14:paraId="0D9AA326" w14:textId="77777777" w:rsidTr="008230C2">
        <w:trPr>
          <w:jc w:val="center"/>
        </w:trPr>
        <w:tc>
          <w:tcPr>
            <w:tcW w:w="708" w:type="dxa"/>
          </w:tcPr>
          <w:p w14:paraId="2929D07F" w14:textId="20F41CAF" w:rsidR="00535928" w:rsidRPr="00430252" w:rsidRDefault="00535928" w:rsidP="00840CCD">
            <w:pPr>
              <w:spacing w:before="40" w:after="40"/>
              <w:jc w:val="center"/>
              <w:rPr>
                <w:b/>
                <w:bCs/>
                <w:sz w:val="26"/>
                <w:szCs w:val="26"/>
              </w:rPr>
            </w:pPr>
            <w:r w:rsidRPr="00430252">
              <w:rPr>
                <w:b/>
                <w:bCs/>
                <w:sz w:val="26"/>
                <w:szCs w:val="26"/>
              </w:rPr>
              <w:t>V</w:t>
            </w:r>
            <w:r w:rsidR="00AE174A" w:rsidRPr="00430252">
              <w:rPr>
                <w:b/>
                <w:bCs/>
                <w:sz w:val="26"/>
                <w:szCs w:val="26"/>
              </w:rPr>
              <w:t>I</w:t>
            </w:r>
          </w:p>
        </w:tc>
        <w:tc>
          <w:tcPr>
            <w:tcW w:w="9113" w:type="dxa"/>
          </w:tcPr>
          <w:p w14:paraId="44305787" w14:textId="6B1F5E4B" w:rsidR="003218FE" w:rsidRPr="00430252" w:rsidRDefault="00AF0270" w:rsidP="00840CCD">
            <w:pPr>
              <w:spacing w:before="40" w:after="40"/>
              <w:rPr>
                <w:b/>
                <w:bCs/>
                <w:sz w:val="26"/>
                <w:szCs w:val="26"/>
              </w:rPr>
            </w:pPr>
            <w:r w:rsidRPr="00430252">
              <w:rPr>
                <w:b/>
                <w:bCs/>
                <w:sz w:val="26"/>
                <w:szCs w:val="26"/>
              </w:rPr>
              <w:t>Xã Đăk Na:</w:t>
            </w:r>
            <w:r w:rsidR="00CF2505" w:rsidRPr="00430252">
              <w:rPr>
                <w:b/>
                <w:bCs/>
                <w:sz w:val="26"/>
                <w:szCs w:val="26"/>
              </w:rPr>
              <w:t xml:space="preserve"> 01</w:t>
            </w:r>
          </w:p>
        </w:tc>
      </w:tr>
      <w:tr w:rsidR="00430252" w:rsidRPr="00430252" w14:paraId="625A79A0" w14:textId="77777777" w:rsidTr="008230C2">
        <w:trPr>
          <w:jc w:val="center"/>
        </w:trPr>
        <w:tc>
          <w:tcPr>
            <w:tcW w:w="708" w:type="dxa"/>
          </w:tcPr>
          <w:p w14:paraId="2EE28C71" w14:textId="43F8CEA9" w:rsidR="003218FE" w:rsidRPr="00430252" w:rsidRDefault="003218FE" w:rsidP="00840CCD">
            <w:pPr>
              <w:spacing w:before="40" w:after="40"/>
              <w:jc w:val="center"/>
              <w:rPr>
                <w:sz w:val="26"/>
                <w:szCs w:val="26"/>
              </w:rPr>
            </w:pPr>
            <w:r w:rsidRPr="00430252">
              <w:rPr>
                <w:sz w:val="26"/>
                <w:szCs w:val="26"/>
              </w:rPr>
              <w:t>1</w:t>
            </w:r>
          </w:p>
        </w:tc>
        <w:tc>
          <w:tcPr>
            <w:tcW w:w="9113" w:type="dxa"/>
          </w:tcPr>
          <w:p w14:paraId="44328D10" w14:textId="5B2245E6" w:rsidR="003218FE" w:rsidRPr="00430252" w:rsidRDefault="003218FE" w:rsidP="00840CCD">
            <w:pPr>
              <w:spacing w:before="40" w:after="40"/>
              <w:rPr>
                <w:sz w:val="26"/>
                <w:szCs w:val="26"/>
              </w:rPr>
            </w:pPr>
            <w:r w:rsidRPr="00430252">
              <w:rPr>
                <w:sz w:val="26"/>
                <w:szCs w:val="26"/>
              </w:rPr>
              <w:t>Kế hoạch số 05/KH-TTHĐND về 10/5/2024 về giám sát thực hiện dự án trồng rừng trên địa bàn xã</w:t>
            </w:r>
          </w:p>
        </w:tc>
      </w:tr>
      <w:tr w:rsidR="00430252" w:rsidRPr="00430252" w14:paraId="0AB22937" w14:textId="77777777" w:rsidTr="008230C2">
        <w:trPr>
          <w:jc w:val="center"/>
        </w:trPr>
        <w:tc>
          <w:tcPr>
            <w:tcW w:w="708" w:type="dxa"/>
          </w:tcPr>
          <w:p w14:paraId="2ED2DAFB" w14:textId="6145CFF9" w:rsidR="00535928" w:rsidRPr="00430252" w:rsidRDefault="00535928" w:rsidP="00840CCD">
            <w:pPr>
              <w:spacing w:before="40" w:after="40"/>
              <w:jc w:val="center"/>
              <w:rPr>
                <w:b/>
                <w:bCs/>
                <w:sz w:val="26"/>
                <w:szCs w:val="26"/>
              </w:rPr>
            </w:pPr>
            <w:r w:rsidRPr="00430252">
              <w:rPr>
                <w:b/>
                <w:bCs/>
                <w:sz w:val="26"/>
                <w:szCs w:val="26"/>
              </w:rPr>
              <w:t>VI</w:t>
            </w:r>
            <w:r w:rsidR="00DA55E0" w:rsidRPr="00430252">
              <w:rPr>
                <w:b/>
                <w:bCs/>
                <w:sz w:val="26"/>
                <w:szCs w:val="26"/>
              </w:rPr>
              <w:t>I</w:t>
            </w:r>
          </w:p>
        </w:tc>
        <w:tc>
          <w:tcPr>
            <w:tcW w:w="9113" w:type="dxa"/>
          </w:tcPr>
          <w:p w14:paraId="6A278F52" w14:textId="76A2F6CE" w:rsidR="00535928" w:rsidRPr="00430252" w:rsidRDefault="00AF0270" w:rsidP="00840CCD">
            <w:pPr>
              <w:spacing w:before="40" w:after="40"/>
              <w:rPr>
                <w:b/>
                <w:bCs/>
                <w:sz w:val="26"/>
                <w:szCs w:val="26"/>
              </w:rPr>
            </w:pPr>
            <w:r w:rsidRPr="00430252">
              <w:rPr>
                <w:b/>
                <w:bCs/>
                <w:sz w:val="26"/>
                <w:szCs w:val="26"/>
              </w:rPr>
              <w:t>Xã Đăk Hà</w:t>
            </w:r>
            <w:r w:rsidR="00535928" w:rsidRPr="00430252">
              <w:rPr>
                <w:b/>
                <w:bCs/>
                <w:sz w:val="26"/>
                <w:szCs w:val="26"/>
              </w:rPr>
              <w:t xml:space="preserve">: </w:t>
            </w:r>
            <w:r w:rsidRPr="00430252">
              <w:rPr>
                <w:b/>
                <w:bCs/>
                <w:sz w:val="26"/>
                <w:szCs w:val="26"/>
              </w:rPr>
              <w:t xml:space="preserve"> </w:t>
            </w:r>
            <w:r w:rsidR="00535928" w:rsidRPr="00430252">
              <w:rPr>
                <w:b/>
                <w:bCs/>
                <w:sz w:val="26"/>
                <w:szCs w:val="26"/>
              </w:rPr>
              <w:t>0</w:t>
            </w:r>
            <w:r w:rsidR="00D80B2E" w:rsidRPr="00430252">
              <w:rPr>
                <w:b/>
                <w:bCs/>
                <w:sz w:val="26"/>
                <w:szCs w:val="26"/>
              </w:rPr>
              <w:t>2</w:t>
            </w:r>
            <w:r w:rsidRPr="00430252">
              <w:rPr>
                <w:b/>
                <w:bCs/>
                <w:sz w:val="26"/>
                <w:szCs w:val="26"/>
              </w:rPr>
              <w:t xml:space="preserve"> chuyên đề</w:t>
            </w:r>
          </w:p>
        </w:tc>
      </w:tr>
      <w:tr w:rsidR="00430252" w:rsidRPr="00430252" w14:paraId="11F6271C" w14:textId="77777777" w:rsidTr="008230C2">
        <w:trPr>
          <w:jc w:val="center"/>
        </w:trPr>
        <w:tc>
          <w:tcPr>
            <w:tcW w:w="708" w:type="dxa"/>
          </w:tcPr>
          <w:p w14:paraId="6FE3D016" w14:textId="77777777" w:rsidR="00AF0270" w:rsidRPr="00430252" w:rsidRDefault="00AF0270" w:rsidP="00AF0270">
            <w:pPr>
              <w:spacing w:before="40" w:after="40"/>
              <w:jc w:val="center"/>
              <w:rPr>
                <w:sz w:val="26"/>
                <w:szCs w:val="26"/>
              </w:rPr>
            </w:pPr>
            <w:r w:rsidRPr="00430252">
              <w:rPr>
                <w:sz w:val="26"/>
                <w:szCs w:val="26"/>
              </w:rPr>
              <w:t>1</w:t>
            </w:r>
          </w:p>
        </w:tc>
        <w:tc>
          <w:tcPr>
            <w:tcW w:w="9113" w:type="dxa"/>
          </w:tcPr>
          <w:p w14:paraId="11B2C32C" w14:textId="0645E890" w:rsidR="00AF0270" w:rsidRPr="00430252" w:rsidRDefault="00AF0270" w:rsidP="00AF0270">
            <w:pPr>
              <w:spacing w:before="40" w:after="40"/>
              <w:rPr>
                <w:sz w:val="26"/>
                <w:szCs w:val="26"/>
              </w:rPr>
            </w:pPr>
            <w:r w:rsidRPr="00430252">
              <w:rPr>
                <w:sz w:val="26"/>
                <w:szCs w:val="26"/>
              </w:rPr>
              <w:t>Giám sát việc hỗ trợ kinh phí học tập cho học sinh theo Nghị định 81/2021/NĐ-CP học kỳ II năm học 2022-2023</w:t>
            </w:r>
          </w:p>
        </w:tc>
      </w:tr>
      <w:tr w:rsidR="00430252" w:rsidRPr="00430252" w14:paraId="6461B904" w14:textId="77777777" w:rsidTr="008230C2">
        <w:trPr>
          <w:jc w:val="center"/>
        </w:trPr>
        <w:tc>
          <w:tcPr>
            <w:tcW w:w="708" w:type="dxa"/>
          </w:tcPr>
          <w:p w14:paraId="04F5EF66" w14:textId="4D82AA9D" w:rsidR="00AF0270" w:rsidRPr="00430252" w:rsidRDefault="00AF0270" w:rsidP="00AF0270">
            <w:pPr>
              <w:spacing w:before="40" w:after="40"/>
              <w:jc w:val="center"/>
              <w:rPr>
                <w:sz w:val="26"/>
                <w:szCs w:val="26"/>
              </w:rPr>
            </w:pPr>
            <w:r w:rsidRPr="00430252">
              <w:rPr>
                <w:sz w:val="26"/>
                <w:szCs w:val="26"/>
              </w:rPr>
              <w:t>2</w:t>
            </w:r>
          </w:p>
        </w:tc>
        <w:tc>
          <w:tcPr>
            <w:tcW w:w="9113" w:type="dxa"/>
          </w:tcPr>
          <w:p w14:paraId="69EDD719" w14:textId="4F05D956" w:rsidR="00AF0270" w:rsidRPr="00430252" w:rsidRDefault="00AF0270" w:rsidP="00AF0270">
            <w:pPr>
              <w:spacing w:before="40" w:after="40"/>
              <w:rPr>
                <w:sz w:val="26"/>
                <w:szCs w:val="26"/>
              </w:rPr>
            </w:pPr>
            <w:r w:rsidRPr="00430252">
              <w:rPr>
                <w:sz w:val="26"/>
                <w:szCs w:val="26"/>
              </w:rPr>
              <w:t xml:space="preserve"> Giám sát tình hình thực hiện trồng dặ rừng năm 2021 trong dự án trồng rừng sản xuất năm 2021 trên các thôn trên địa bàn xã</w:t>
            </w:r>
          </w:p>
        </w:tc>
      </w:tr>
      <w:tr w:rsidR="00430252" w:rsidRPr="00430252" w14:paraId="36A5847A" w14:textId="77777777" w:rsidTr="008230C2">
        <w:trPr>
          <w:jc w:val="center"/>
        </w:trPr>
        <w:tc>
          <w:tcPr>
            <w:tcW w:w="708" w:type="dxa"/>
          </w:tcPr>
          <w:p w14:paraId="2B471286" w14:textId="4E485ECB" w:rsidR="00AF0270" w:rsidRPr="00430252" w:rsidRDefault="00AF0270" w:rsidP="00AF0270">
            <w:pPr>
              <w:spacing w:before="40" w:after="40"/>
              <w:jc w:val="center"/>
              <w:rPr>
                <w:b/>
                <w:bCs/>
                <w:sz w:val="26"/>
                <w:szCs w:val="26"/>
              </w:rPr>
            </w:pPr>
            <w:r w:rsidRPr="00430252">
              <w:rPr>
                <w:b/>
                <w:bCs/>
                <w:sz w:val="26"/>
                <w:szCs w:val="26"/>
              </w:rPr>
              <w:t>VIII</w:t>
            </w:r>
          </w:p>
        </w:tc>
        <w:tc>
          <w:tcPr>
            <w:tcW w:w="9113" w:type="dxa"/>
          </w:tcPr>
          <w:p w14:paraId="609E5EBE" w14:textId="4EA15E06" w:rsidR="00AF0270" w:rsidRPr="00430252" w:rsidRDefault="00AF0270" w:rsidP="00AF0270">
            <w:pPr>
              <w:spacing w:before="40" w:after="40"/>
              <w:rPr>
                <w:b/>
                <w:bCs/>
                <w:sz w:val="26"/>
                <w:szCs w:val="26"/>
              </w:rPr>
            </w:pPr>
            <w:r w:rsidRPr="00430252">
              <w:rPr>
                <w:b/>
                <w:bCs/>
                <w:sz w:val="26"/>
                <w:szCs w:val="26"/>
              </w:rPr>
              <w:t xml:space="preserve">Xã Măng Ri: </w:t>
            </w:r>
            <w:r w:rsidR="008B65BF" w:rsidRPr="00430252">
              <w:rPr>
                <w:b/>
                <w:bCs/>
                <w:sz w:val="26"/>
                <w:szCs w:val="26"/>
              </w:rPr>
              <w:t>01</w:t>
            </w:r>
          </w:p>
        </w:tc>
      </w:tr>
      <w:tr w:rsidR="00430252" w:rsidRPr="00430252" w14:paraId="2730CF59" w14:textId="77777777" w:rsidTr="008230C2">
        <w:trPr>
          <w:jc w:val="center"/>
        </w:trPr>
        <w:tc>
          <w:tcPr>
            <w:tcW w:w="708" w:type="dxa"/>
          </w:tcPr>
          <w:p w14:paraId="06D813EA" w14:textId="77777777" w:rsidR="00AF0270" w:rsidRPr="00430252" w:rsidRDefault="00AF0270" w:rsidP="00AF0270">
            <w:pPr>
              <w:spacing w:before="40" w:after="40"/>
              <w:jc w:val="center"/>
              <w:rPr>
                <w:sz w:val="26"/>
                <w:szCs w:val="26"/>
              </w:rPr>
            </w:pPr>
            <w:r w:rsidRPr="00430252">
              <w:rPr>
                <w:sz w:val="26"/>
                <w:szCs w:val="26"/>
              </w:rPr>
              <w:t>1</w:t>
            </w:r>
          </w:p>
        </w:tc>
        <w:tc>
          <w:tcPr>
            <w:tcW w:w="9113" w:type="dxa"/>
          </w:tcPr>
          <w:p w14:paraId="70355C52" w14:textId="5189E2D0" w:rsidR="008B65BF" w:rsidRPr="00430252" w:rsidRDefault="008B65BF" w:rsidP="008B65BF">
            <w:pPr>
              <w:spacing w:before="40" w:after="40"/>
              <w:rPr>
                <w:sz w:val="26"/>
                <w:szCs w:val="26"/>
              </w:rPr>
            </w:pPr>
            <w:r w:rsidRPr="00430252">
              <w:rPr>
                <w:sz w:val="26"/>
                <w:szCs w:val="26"/>
              </w:rPr>
              <w:t>Giám sát về việc thi hành pháp luật về xử lý vi phạm hành lang an toàn đường bộ trên</w:t>
            </w:r>
          </w:p>
          <w:p w14:paraId="2A80B873" w14:textId="4A239D7B" w:rsidR="00AF0270" w:rsidRPr="00430252" w:rsidRDefault="008B65BF" w:rsidP="008B65BF">
            <w:pPr>
              <w:spacing w:before="40" w:after="40"/>
              <w:rPr>
                <w:sz w:val="26"/>
                <w:szCs w:val="26"/>
              </w:rPr>
            </w:pPr>
            <w:r w:rsidRPr="00430252">
              <w:rPr>
                <w:sz w:val="26"/>
                <w:szCs w:val="26"/>
              </w:rPr>
              <w:t>địa bàn xã</w:t>
            </w:r>
          </w:p>
        </w:tc>
      </w:tr>
      <w:tr w:rsidR="00430252" w:rsidRPr="00430252" w14:paraId="5F015E46" w14:textId="77777777" w:rsidTr="008230C2">
        <w:trPr>
          <w:jc w:val="center"/>
        </w:trPr>
        <w:tc>
          <w:tcPr>
            <w:tcW w:w="708" w:type="dxa"/>
          </w:tcPr>
          <w:p w14:paraId="2BCCFD9E" w14:textId="0506C221" w:rsidR="00AF0270" w:rsidRPr="00430252" w:rsidRDefault="00717D9D" w:rsidP="00AF0270">
            <w:pPr>
              <w:spacing w:before="40" w:after="40"/>
              <w:jc w:val="center"/>
              <w:rPr>
                <w:b/>
                <w:bCs/>
                <w:sz w:val="26"/>
                <w:szCs w:val="26"/>
              </w:rPr>
            </w:pPr>
            <w:r w:rsidRPr="00430252">
              <w:rPr>
                <w:b/>
                <w:bCs/>
                <w:sz w:val="26"/>
                <w:szCs w:val="26"/>
              </w:rPr>
              <w:t>IX</w:t>
            </w:r>
          </w:p>
        </w:tc>
        <w:tc>
          <w:tcPr>
            <w:tcW w:w="9113" w:type="dxa"/>
          </w:tcPr>
          <w:p w14:paraId="722A6213" w14:textId="0F0C6C67" w:rsidR="00AF0270" w:rsidRPr="00430252" w:rsidRDefault="00717D9D" w:rsidP="00AF0270">
            <w:pPr>
              <w:spacing w:before="40" w:after="40"/>
              <w:rPr>
                <w:b/>
                <w:bCs/>
                <w:sz w:val="26"/>
                <w:szCs w:val="26"/>
              </w:rPr>
            </w:pPr>
            <w:r w:rsidRPr="00430252">
              <w:rPr>
                <w:b/>
                <w:bCs/>
                <w:sz w:val="26"/>
                <w:szCs w:val="26"/>
              </w:rPr>
              <w:t xml:space="preserve">Xã Ngọk Yêu: </w:t>
            </w:r>
            <w:r w:rsidR="00185336" w:rsidRPr="00430252">
              <w:rPr>
                <w:b/>
                <w:bCs/>
                <w:sz w:val="26"/>
                <w:szCs w:val="26"/>
              </w:rPr>
              <w:t>01</w:t>
            </w:r>
          </w:p>
        </w:tc>
      </w:tr>
      <w:tr w:rsidR="00430252" w:rsidRPr="00430252" w14:paraId="7D9F5B87" w14:textId="77777777" w:rsidTr="008230C2">
        <w:trPr>
          <w:jc w:val="center"/>
        </w:trPr>
        <w:tc>
          <w:tcPr>
            <w:tcW w:w="708" w:type="dxa"/>
          </w:tcPr>
          <w:p w14:paraId="25C310E2" w14:textId="41254B2D" w:rsidR="00A37235" w:rsidRPr="00430252" w:rsidRDefault="00C722BA" w:rsidP="00AF0270">
            <w:pPr>
              <w:spacing w:before="40" w:after="40"/>
              <w:jc w:val="center"/>
              <w:rPr>
                <w:sz w:val="26"/>
                <w:szCs w:val="26"/>
              </w:rPr>
            </w:pPr>
            <w:r w:rsidRPr="00430252">
              <w:rPr>
                <w:sz w:val="26"/>
                <w:szCs w:val="26"/>
              </w:rPr>
              <w:t>1</w:t>
            </w:r>
          </w:p>
        </w:tc>
        <w:tc>
          <w:tcPr>
            <w:tcW w:w="9113" w:type="dxa"/>
          </w:tcPr>
          <w:p w14:paraId="476B621A" w14:textId="42F80D5C" w:rsidR="00A37235" w:rsidRPr="00430252" w:rsidRDefault="00C722BA" w:rsidP="00AF0270">
            <w:pPr>
              <w:spacing w:before="40" w:after="40"/>
              <w:rPr>
                <w:sz w:val="26"/>
                <w:szCs w:val="26"/>
              </w:rPr>
            </w:pPr>
            <w:r w:rsidRPr="00430252">
              <w:rPr>
                <w:sz w:val="26"/>
                <w:szCs w:val="26"/>
              </w:rPr>
              <w:t>Tình hình thực hiện các Chương trình Mục tiêu Quốc gia xây dựng Nông thôn mới trên địa bàn xã(tại 02 thôn: Long Láy 2, Ba tu 2)</w:t>
            </w:r>
          </w:p>
        </w:tc>
      </w:tr>
      <w:tr w:rsidR="00430252" w:rsidRPr="00430252" w14:paraId="4FC9E4A6" w14:textId="77777777" w:rsidTr="008230C2">
        <w:trPr>
          <w:jc w:val="center"/>
        </w:trPr>
        <w:tc>
          <w:tcPr>
            <w:tcW w:w="708" w:type="dxa"/>
          </w:tcPr>
          <w:p w14:paraId="528A8882" w14:textId="6F522DFF" w:rsidR="00AF0270" w:rsidRPr="00430252" w:rsidRDefault="00717D9D" w:rsidP="00AF0270">
            <w:pPr>
              <w:spacing w:before="40" w:after="40"/>
              <w:jc w:val="center"/>
              <w:rPr>
                <w:b/>
                <w:sz w:val="26"/>
                <w:szCs w:val="26"/>
              </w:rPr>
            </w:pPr>
            <w:r w:rsidRPr="00430252">
              <w:rPr>
                <w:b/>
                <w:sz w:val="26"/>
                <w:szCs w:val="26"/>
              </w:rPr>
              <w:lastRenderedPageBreak/>
              <w:t>X</w:t>
            </w:r>
          </w:p>
        </w:tc>
        <w:tc>
          <w:tcPr>
            <w:tcW w:w="9113" w:type="dxa"/>
          </w:tcPr>
          <w:p w14:paraId="27A3BE57" w14:textId="07D1A2F2" w:rsidR="00AF0270" w:rsidRPr="00430252" w:rsidRDefault="00717D9D" w:rsidP="00AF0270">
            <w:pPr>
              <w:spacing w:before="40" w:after="40"/>
              <w:rPr>
                <w:sz w:val="26"/>
                <w:szCs w:val="26"/>
              </w:rPr>
            </w:pPr>
            <w:r w:rsidRPr="00430252">
              <w:rPr>
                <w:b/>
                <w:bCs/>
                <w:sz w:val="26"/>
                <w:szCs w:val="26"/>
              </w:rPr>
              <w:t xml:space="preserve">Xã Ngọk Lây: </w:t>
            </w:r>
            <w:r w:rsidR="001751C8" w:rsidRPr="001751C8">
              <w:rPr>
                <w:sz w:val="26"/>
                <w:szCs w:val="26"/>
              </w:rPr>
              <w:t>Đang triển khai</w:t>
            </w:r>
          </w:p>
        </w:tc>
      </w:tr>
      <w:tr w:rsidR="00430252" w:rsidRPr="00430252" w14:paraId="32DF2E06" w14:textId="77777777" w:rsidTr="008230C2">
        <w:trPr>
          <w:jc w:val="center"/>
        </w:trPr>
        <w:tc>
          <w:tcPr>
            <w:tcW w:w="708" w:type="dxa"/>
          </w:tcPr>
          <w:p w14:paraId="2E469843" w14:textId="7FC3863F" w:rsidR="00717D9D" w:rsidRPr="00430252" w:rsidRDefault="00717D9D" w:rsidP="00AF0270">
            <w:pPr>
              <w:spacing w:before="40" w:after="40"/>
              <w:jc w:val="center"/>
              <w:rPr>
                <w:b/>
                <w:sz w:val="26"/>
                <w:szCs w:val="26"/>
              </w:rPr>
            </w:pPr>
            <w:r w:rsidRPr="00430252">
              <w:rPr>
                <w:b/>
                <w:sz w:val="26"/>
                <w:szCs w:val="26"/>
              </w:rPr>
              <w:t>XI</w:t>
            </w:r>
          </w:p>
        </w:tc>
        <w:tc>
          <w:tcPr>
            <w:tcW w:w="9113" w:type="dxa"/>
          </w:tcPr>
          <w:p w14:paraId="654C156F" w14:textId="00EC6F55" w:rsidR="00717D9D" w:rsidRPr="00430252" w:rsidRDefault="00964B2A" w:rsidP="00AF0270">
            <w:pPr>
              <w:spacing w:before="40" w:after="40"/>
              <w:rPr>
                <w:sz w:val="26"/>
                <w:szCs w:val="26"/>
              </w:rPr>
            </w:pPr>
            <w:r w:rsidRPr="00430252">
              <w:rPr>
                <w:b/>
                <w:sz w:val="26"/>
                <w:szCs w:val="26"/>
              </w:rPr>
              <w:t>Xã Tu Mơ Rông:</w:t>
            </w:r>
            <w:r w:rsidR="006B6D90" w:rsidRPr="00430252">
              <w:rPr>
                <w:b/>
                <w:bCs/>
                <w:sz w:val="26"/>
                <w:szCs w:val="26"/>
              </w:rPr>
              <w:t xml:space="preserve"> 01 </w:t>
            </w:r>
          </w:p>
        </w:tc>
      </w:tr>
      <w:tr w:rsidR="006B6D90" w:rsidRPr="00430252" w14:paraId="1510685C" w14:textId="77777777" w:rsidTr="008230C2">
        <w:trPr>
          <w:jc w:val="center"/>
        </w:trPr>
        <w:tc>
          <w:tcPr>
            <w:tcW w:w="708" w:type="dxa"/>
          </w:tcPr>
          <w:p w14:paraId="2BB9E1C0" w14:textId="31804ABE" w:rsidR="006B6D90" w:rsidRPr="00430252" w:rsidRDefault="006B6D90" w:rsidP="006B6D90">
            <w:pPr>
              <w:spacing w:before="40" w:after="40"/>
              <w:jc w:val="center"/>
              <w:rPr>
                <w:sz w:val="26"/>
                <w:szCs w:val="26"/>
              </w:rPr>
            </w:pPr>
            <w:r w:rsidRPr="00430252">
              <w:rPr>
                <w:sz w:val="26"/>
                <w:szCs w:val="26"/>
              </w:rPr>
              <w:t>1</w:t>
            </w:r>
          </w:p>
        </w:tc>
        <w:tc>
          <w:tcPr>
            <w:tcW w:w="9113" w:type="dxa"/>
          </w:tcPr>
          <w:p w14:paraId="151656E6" w14:textId="0E91A556" w:rsidR="006B6D90" w:rsidRPr="00430252" w:rsidRDefault="00CF3C1F" w:rsidP="006B6D90">
            <w:pPr>
              <w:spacing w:before="40" w:after="40"/>
              <w:rPr>
                <w:b/>
                <w:sz w:val="26"/>
                <w:szCs w:val="26"/>
              </w:rPr>
            </w:pPr>
            <w:r w:rsidRPr="00430252">
              <w:rPr>
                <w:rFonts w:eastAsia="Times New Roman"/>
                <w:sz w:val="26"/>
                <w:szCs w:val="26"/>
              </w:rPr>
              <w:t xml:space="preserve"> </w:t>
            </w:r>
            <w:r w:rsidR="007A44A8" w:rsidRPr="00430252">
              <w:rPr>
                <w:rFonts w:eastAsia="Times New Roman"/>
                <w:sz w:val="26"/>
                <w:szCs w:val="26"/>
              </w:rPr>
              <w:t>Giám sát thực hiện chi trả chế độ học sinh theo Nghị định 86/2015/NĐ-CP và Nghị định 116/2016/NĐ-CP tại 2 trường Mầm non và trường Tiểu học - trung học cơ sở xã Tu Mơ Rông</w:t>
            </w:r>
          </w:p>
        </w:tc>
      </w:tr>
    </w:tbl>
    <w:p w14:paraId="19298ED0" w14:textId="77777777" w:rsidR="00535928" w:rsidRPr="00430252" w:rsidRDefault="00535928" w:rsidP="00EB3AC8">
      <w:pPr>
        <w:spacing w:before="60"/>
        <w:rPr>
          <w:sz w:val="26"/>
          <w:szCs w:val="26"/>
        </w:rPr>
      </w:pPr>
    </w:p>
    <w:sectPr w:rsidR="00535928" w:rsidRPr="00430252" w:rsidSect="00934768">
      <w:headerReference w:type="default" r:id="rId6"/>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BFF88" w14:textId="77777777" w:rsidR="00AC3426" w:rsidRDefault="00AC3426" w:rsidP="00934768">
      <w:r>
        <w:separator/>
      </w:r>
    </w:p>
  </w:endnote>
  <w:endnote w:type="continuationSeparator" w:id="0">
    <w:p w14:paraId="7CF5A929" w14:textId="77777777" w:rsidR="00AC3426" w:rsidRDefault="00AC3426" w:rsidP="00934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E99A6" w14:textId="77777777" w:rsidR="00AC3426" w:rsidRDefault="00AC3426" w:rsidP="00934768">
      <w:r>
        <w:separator/>
      </w:r>
    </w:p>
  </w:footnote>
  <w:footnote w:type="continuationSeparator" w:id="0">
    <w:p w14:paraId="2780EFFC" w14:textId="77777777" w:rsidR="00AC3426" w:rsidRDefault="00AC3426" w:rsidP="00934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8517519"/>
      <w:docPartObj>
        <w:docPartGallery w:val="Page Numbers (Top of Page)"/>
        <w:docPartUnique/>
      </w:docPartObj>
    </w:sdtPr>
    <w:sdtEndPr>
      <w:rPr>
        <w:noProof/>
      </w:rPr>
    </w:sdtEndPr>
    <w:sdtContent>
      <w:p w14:paraId="55A5DABD" w14:textId="1F2FBEA1" w:rsidR="00934768" w:rsidRDefault="00934768">
        <w:pPr>
          <w:pStyle w:val="Header"/>
          <w:jc w:val="center"/>
        </w:pPr>
        <w:r>
          <w:fldChar w:fldCharType="begin"/>
        </w:r>
        <w:r>
          <w:instrText xml:space="preserve"> PAGE   \* MERGEFORMAT </w:instrText>
        </w:r>
        <w:r>
          <w:fldChar w:fldCharType="separate"/>
        </w:r>
        <w:r w:rsidR="00E81913">
          <w:rPr>
            <w:noProof/>
          </w:rPr>
          <w:t>2</w:t>
        </w:r>
        <w:r>
          <w:rPr>
            <w:noProof/>
          </w:rPr>
          <w:fldChar w:fldCharType="end"/>
        </w:r>
      </w:p>
    </w:sdtContent>
  </w:sdt>
  <w:p w14:paraId="1BC27DF4" w14:textId="77777777" w:rsidR="00934768" w:rsidRDefault="009347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928"/>
    <w:rsid w:val="000363DB"/>
    <w:rsid w:val="00042434"/>
    <w:rsid w:val="00057B26"/>
    <w:rsid w:val="00057D4A"/>
    <w:rsid w:val="00083688"/>
    <w:rsid w:val="000B055D"/>
    <w:rsid w:val="000C1255"/>
    <w:rsid w:val="000D172A"/>
    <w:rsid w:val="000F2A5F"/>
    <w:rsid w:val="001238D3"/>
    <w:rsid w:val="00141B02"/>
    <w:rsid w:val="001751C8"/>
    <w:rsid w:val="00185336"/>
    <w:rsid w:val="002574EE"/>
    <w:rsid w:val="00264284"/>
    <w:rsid w:val="0028036C"/>
    <w:rsid w:val="00290D6E"/>
    <w:rsid w:val="002C394B"/>
    <w:rsid w:val="002D745E"/>
    <w:rsid w:val="00300414"/>
    <w:rsid w:val="003106F5"/>
    <w:rsid w:val="003218FE"/>
    <w:rsid w:val="00330FD7"/>
    <w:rsid w:val="00345F71"/>
    <w:rsid w:val="003501C1"/>
    <w:rsid w:val="00396ECE"/>
    <w:rsid w:val="00416E22"/>
    <w:rsid w:val="00430252"/>
    <w:rsid w:val="00433DB5"/>
    <w:rsid w:val="00467FC6"/>
    <w:rsid w:val="00520231"/>
    <w:rsid w:val="00535928"/>
    <w:rsid w:val="0053600E"/>
    <w:rsid w:val="00561EE8"/>
    <w:rsid w:val="005760D9"/>
    <w:rsid w:val="005916C5"/>
    <w:rsid w:val="00667968"/>
    <w:rsid w:val="006968E6"/>
    <w:rsid w:val="006B6D90"/>
    <w:rsid w:val="006E5F44"/>
    <w:rsid w:val="006F0776"/>
    <w:rsid w:val="007029AC"/>
    <w:rsid w:val="00717D9D"/>
    <w:rsid w:val="0074165F"/>
    <w:rsid w:val="00744DFB"/>
    <w:rsid w:val="00770E94"/>
    <w:rsid w:val="007A44A8"/>
    <w:rsid w:val="007B498C"/>
    <w:rsid w:val="007D1161"/>
    <w:rsid w:val="00834E92"/>
    <w:rsid w:val="00840CCD"/>
    <w:rsid w:val="00851148"/>
    <w:rsid w:val="008846D0"/>
    <w:rsid w:val="00893F5A"/>
    <w:rsid w:val="00894EC8"/>
    <w:rsid w:val="008B65BF"/>
    <w:rsid w:val="008F5FFC"/>
    <w:rsid w:val="00907716"/>
    <w:rsid w:val="00924E4F"/>
    <w:rsid w:val="00927551"/>
    <w:rsid w:val="00934768"/>
    <w:rsid w:val="00964B2A"/>
    <w:rsid w:val="00965693"/>
    <w:rsid w:val="009C316B"/>
    <w:rsid w:val="009C425F"/>
    <w:rsid w:val="00A27E0C"/>
    <w:rsid w:val="00A37235"/>
    <w:rsid w:val="00A66589"/>
    <w:rsid w:val="00A907D9"/>
    <w:rsid w:val="00AC3426"/>
    <w:rsid w:val="00AE174A"/>
    <w:rsid w:val="00AE4286"/>
    <w:rsid w:val="00AF0270"/>
    <w:rsid w:val="00AF0798"/>
    <w:rsid w:val="00AF298B"/>
    <w:rsid w:val="00B245B6"/>
    <w:rsid w:val="00B347B1"/>
    <w:rsid w:val="00B35B74"/>
    <w:rsid w:val="00B83BBD"/>
    <w:rsid w:val="00B91B0C"/>
    <w:rsid w:val="00BD5A5F"/>
    <w:rsid w:val="00C05EEE"/>
    <w:rsid w:val="00C50456"/>
    <w:rsid w:val="00C722BA"/>
    <w:rsid w:val="00C91542"/>
    <w:rsid w:val="00C927FE"/>
    <w:rsid w:val="00C95135"/>
    <w:rsid w:val="00CC1B3F"/>
    <w:rsid w:val="00CE3B8B"/>
    <w:rsid w:val="00CF2505"/>
    <w:rsid w:val="00CF3C1F"/>
    <w:rsid w:val="00D46EC9"/>
    <w:rsid w:val="00D53A68"/>
    <w:rsid w:val="00D62915"/>
    <w:rsid w:val="00D70AF6"/>
    <w:rsid w:val="00D80B2E"/>
    <w:rsid w:val="00DA55E0"/>
    <w:rsid w:val="00DD793D"/>
    <w:rsid w:val="00E74986"/>
    <w:rsid w:val="00E81913"/>
    <w:rsid w:val="00E857D2"/>
    <w:rsid w:val="00EB3AC8"/>
    <w:rsid w:val="00EE4298"/>
    <w:rsid w:val="00F17D13"/>
    <w:rsid w:val="00FB0AD3"/>
    <w:rsid w:val="00FE2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7EA02"/>
  <w15:chartTrackingRefBased/>
  <w15:docId w15:val="{50A4D961-3F98-4458-9CE1-6354D067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928"/>
    <w:pPr>
      <w:spacing w:after="0" w:line="240" w:lineRule="auto"/>
      <w:jc w:val="both"/>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qFormat/>
    <w:rsid w:val="00535928"/>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535928"/>
    <w:rPr>
      <w:rFonts w:eastAsia="Calibri" w:cs="Times New Roman"/>
      <w:sz w:val="20"/>
      <w:szCs w:val="20"/>
    </w:rPr>
  </w:style>
  <w:style w:type="table" w:styleId="TableGrid">
    <w:name w:val="Table Grid"/>
    <w:basedOn w:val="TableNormal"/>
    <w:uiPriority w:val="39"/>
    <w:rsid w:val="00535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41B02"/>
    <w:rPr>
      <w:b/>
      <w:bCs/>
    </w:rPr>
  </w:style>
  <w:style w:type="paragraph" w:styleId="Header">
    <w:name w:val="header"/>
    <w:basedOn w:val="Normal"/>
    <w:link w:val="HeaderChar"/>
    <w:uiPriority w:val="99"/>
    <w:unhideWhenUsed/>
    <w:rsid w:val="00934768"/>
    <w:pPr>
      <w:tabs>
        <w:tab w:val="center" w:pos="4680"/>
        <w:tab w:val="right" w:pos="9360"/>
      </w:tabs>
    </w:pPr>
  </w:style>
  <w:style w:type="character" w:customStyle="1" w:styleId="HeaderChar">
    <w:name w:val="Header Char"/>
    <w:basedOn w:val="DefaultParagraphFont"/>
    <w:link w:val="Header"/>
    <w:uiPriority w:val="99"/>
    <w:rsid w:val="00934768"/>
    <w:rPr>
      <w:rFonts w:eastAsia="Calibri" w:cs="Times New Roman"/>
    </w:rPr>
  </w:style>
  <w:style w:type="paragraph" w:styleId="Footer">
    <w:name w:val="footer"/>
    <w:basedOn w:val="Normal"/>
    <w:link w:val="FooterChar"/>
    <w:uiPriority w:val="99"/>
    <w:unhideWhenUsed/>
    <w:rsid w:val="00934768"/>
    <w:pPr>
      <w:tabs>
        <w:tab w:val="center" w:pos="4680"/>
        <w:tab w:val="right" w:pos="9360"/>
      </w:tabs>
    </w:pPr>
  </w:style>
  <w:style w:type="character" w:customStyle="1" w:styleId="FooterChar">
    <w:name w:val="Footer Char"/>
    <w:basedOn w:val="DefaultParagraphFont"/>
    <w:link w:val="Footer"/>
    <w:uiPriority w:val="99"/>
    <w:rsid w:val="00934768"/>
    <w:rPr>
      <w:rFonts w:eastAsia="Calibri" w:cs="Times New Roman"/>
    </w:rPr>
  </w:style>
  <w:style w:type="paragraph" w:styleId="BalloonText">
    <w:name w:val="Balloon Text"/>
    <w:basedOn w:val="Normal"/>
    <w:link w:val="BalloonTextChar"/>
    <w:uiPriority w:val="99"/>
    <w:semiHidden/>
    <w:unhideWhenUsed/>
    <w:rsid w:val="006679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96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2</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BuiThang</dc:creator>
  <cp:keywords/>
  <dc:description/>
  <cp:lastModifiedBy>Lê Phương</cp:lastModifiedBy>
  <cp:revision>64</cp:revision>
  <cp:lastPrinted>2023-08-30T08:07:00Z</cp:lastPrinted>
  <dcterms:created xsi:type="dcterms:W3CDTF">2023-03-31T09:20:00Z</dcterms:created>
  <dcterms:modified xsi:type="dcterms:W3CDTF">2024-07-27T11:17:00Z</dcterms:modified>
</cp:coreProperties>
</file>