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0" w:type="dxa"/>
        <w:tblInd w:w="108" w:type="dxa"/>
        <w:tblLayout w:type="fixed"/>
        <w:tblLook w:val="0000" w:firstRow="0" w:lastRow="0" w:firstColumn="0" w:lastColumn="0" w:noHBand="0" w:noVBand="0"/>
      </w:tblPr>
      <w:tblGrid>
        <w:gridCol w:w="3578"/>
        <w:gridCol w:w="5742"/>
      </w:tblGrid>
      <w:tr w:rsidR="00277127" w:rsidRPr="00277127" w14:paraId="48E23906" w14:textId="77777777" w:rsidTr="003A7FCD">
        <w:trPr>
          <w:trHeight w:val="708"/>
        </w:trPr>
        <w:tc>
          <w:tcPr>
            <w:tcW w:w="3578" w:type="dxa"/>
          </w:tcPr>
          <w:p w14:paraId="15149AA7" w14:textId="3DA18A8D" w:rsidR="00503783" w:rsidRPr="0017718F" w:rsidRDefault="0017718F" w:rsidP="00FF5653">
            <w:pPr>
              <w:keepNext/>
              <w:jc w:val="center"/>
              <w:outlineLvl w:val="2"/>
              <w:rPr>
                <w:sz w:val="26"/>
                <w:szCs w:val="26"/>
                <w:lang w:val="nl-NL"/>
              </w:rPr>
            </w:pPr>
            <w:r w:rsidRPr="0017718F">
              <w:rPr>
                <w:sz w:val="26"/>
                <w:szCs w:val="26"/>
                <w:lang w:val="nl-NL"/>
              </w:rPr>
              <w:t>UBND TỈNH KON TUM</w:t>
            </w:r>
          </w:p>
          <w:p w14:paraId="527DA972" w14:textId="1B419470" w:rsidR="00503783" w:rsidRPr="0017718F" w:rsidRDefault="00503783" w:rsidP="00FF5653">
            <w:pPr>
              <w:keepNext/>
              <w:jc w:val="center"/>
              <w:outlineLvl w:val="2"/>
              <w:rPr>
                <w:b/>
                <w:bCs/>
                <w:sz w:val="26"/>
                <w:szCs w:val="26"/>
                <w:lang w:val="nl-NL"/>
              </w:rPr>
            </w:pPr>
            <w:r w:rsidRPr="0017718F">
              <w:rPr>
                <w:b/>
                <w:bCs/>
                <w:noProof/>
                <w:sz w:val="26"/>
                <w:szCs w:val="26"/>
              </w:rPr>
              <mc:AlternateContent>
                <mc:Choice Requires="wps">
                  <w:drawing>
                    <wp:anchor distT="4294967295" distB="4294967295" distL="114300" distR="114300" simplePos="0" relativeHeight="251659264" behindDoc="0" locked="0" layoutInCell="1" allowOverlap="1" wp14:anchorId="4E765D62" wp14:editId="35C99D28">
                      <wp:simplePos x="0" y="0"/>
                      <wp:positionH relativeFrom="column">
                        <wp:posOffset>726440</wp:posOffset>
                      </wp:positionH>
                      <wp:positionV relativeFrom="paragraph">
                        <wp:posOffset>369570</wp:posOffset>
                      </wp:positionV>
                      <wp:extent cx="5283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1C6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29.1pt" to="98.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W5HAIAADU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" strokeweight=".5pt"/>
                  </w:pict>
                </mc:Fallback>
              </mc:AlternateContent>
            </w:r>
            <w:r w:rsidR="0017718F" w:rsidRPr="0017718F">
              <w:rPr>
                <w:b/>
                <w:bCs/>
                <w:noProof/>
                <w:sz w:val="26"/>
                <w:szCs w:val="26"/>
                <w:lang w:eastAsia="vi-VN"/>
              </w:rPr>
              <w:t>SỞ NÔNG NGHIỆP VÀ PHÁT TRIỂN NÔNG THÔN</w:t>
            </w:r>
            <w:r w:rsidRPr="0017718F">
              <w:rPr>
                <w:b/>
                <w:bCs/>
                <w:sz w:val="26"/>
                <w:szCs w:val="26"/>
                <w:lang w:val="nl-NL"/>
              </w:rPr>
              <w:t xml:space="preserve"> </w:t>
            </w:r>
          </w:p>
        </w:tc>
        <w:tc>
          <w:tcPr>
            <w:tcW w:w="5742" w:type="dxa"/>
          </w:tcPr>
          <w:p w14:paraId="39DA5DC5" w14:textId="77777777" w:rsidR="00503783" w:rsidRPr="007578C6" w:rsidRDefault="00503783" w:rsidP="00FF5653">
            <w:pPr>
              <w:ind w:left="-108" w:right="-101" w:firstLine="277"/>
              <w:jc w:val="center"/>
              <w:rPr>
                <w:b/>
                <w:sz w:val="26"/>
                <w:lang w:val="nl-NL"/>
              </w:rPr>
            </w:pPr>
            <w:r w:rsidRPr="007578C6">
              <w:rPr>
                <w:b/>
                <w:sz w:val="26"/>
                <w:lang w:val="nl-NL"/>
              </w:rPr>
              <w:t>CỘNG HÒA XÃ HỘI CHỦ NGHĨA VIỆT NAM</w:t>
            </w:r>
          </w:p>
          <w:p w14:paraId="094C22DD" w14:textId="642450E9" w:rsidR="00503783" w:rsidRPr="00277127" w:rsidRDefault="007578C6" w:rsidP="00FF5653">
            <w:pPr>
              <w:ind w:left="-108" w:right="-101" w:firstLine="277"/>
              <w:jc w:val="center"/>
              <w:rPr>
                <w:b/>
                <w:sz w:val="6"/>
              </w:rPr>
            </w:pPr>
            <w:r>
              <w:rPr>
                <w:b/>
                <w:noProof/>
                <w:sz w:val="28"/>
              </w:rPr>
              <mc:AlternateContent>
                <mc:Choice Requires="wps">
                  <w:drawing>
                    <wp:anchor distT="0" distB="0" distL="114300" distR="114300" simplePos="0" relativeHeight="251660288" behindDoc="0" locked="0" layoutInCell="1" allowOverlap="1" wp14:anchorId="6040F91F" wp14:editId="307D1A89">
                      <wp:simplePos x="0" y="0"/>
                      <wp:positionH relativeFrom="column">
                        <wp:posOffset>748030</wp:posOffset>
                      </wp:positionH>
                      <wp:positionV relativeFrom="paragraph">
                        <wp:posOffset>227804</wp:posOffset>
                      </wp:positionV>
                      <wp:extent cx="2156346"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156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9879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pt,17.95pt" to="22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" strokecolor="black [3213]"/>
                  </w:pict>
                </mc:Fallback>
              </mc:AlternateContent>
            </w:r>
            <w:r w:rsidR="00503783" w:rsidRPr="00277127">
              <w:rPr>
                <w:b/>
                <w:sz w:val="28"/>
              </w:rPr>
              <w:t>Độc lập - Tự do - Hạnh phúc</w:t>
            </w:r>
          </w:p>
        </w:tc>
      </w:tr>
      <w:tr w:rsidR="00277127" w:rsidRPr="00A93526" w14:paraId="7244E24C" w14:textId="77777777" w:rsidTr="003A7FCD">
        <w:trPr>
          <w:trHeight w:val="504"/>
        </w:trPr>
        <w:tc>
          <w:tcPr>
            <w:tcW w:w="3578" w:type="dxa"/>
            <w:vAlign w:val="center"/>
          </w:tcPr>
          <w:p w14:paraId="29B2729F" w14:textId="0F05F6E8" w:rsidR="00503783" w:rsidRPr="00277127" w:rsidRDefault="00503783" w:rsidP="00D13478">
            <w:pPr>
              <w:ind w:left="-108" w:right="-108"/>
              <w:jc w:val="center"/>
              <w:rPr>
                <w:sz w:val="26"/>
                <w:szCs w:val="26"/>
              </w:rPr>
            </w:pPr>
            <w:r w:rsidRPr="00277127">
              <w:rPr>
                <w:sz w:val="26"/>
                <w:szCs w:val="26"/>
              </w:rPr>
              <w:t xml:space="preserve">Số: </w:t>
            </w:r>
            <w:r w:rsidR="00D13478">
              <w:rPr>
                <w:sz w:val="26"/>
                <w:szCs w:val="26"/>
              </w:rPr>
              <w:t>2482</w:t>
            </w:r>
            <w:r w:rsidRPr="00277127">
              <w:rPr>
                <w:sz w:val="26"/>
                <w:szCs w:val="26"/>
              </w:rPr>
              <w:t>/</w:t>
            </w:r>
            <w:r w:rsidR="0017718F">
              <w:rPr>
                <w:sz w:val="26"/>
                <w:szCs w:val="26"/>
              </w:rPr>
              <w:t>SNN</w:t>
            </w:r>
            <w:r w:rsidRPr="00277127">
              <w:rPr>
                <w:sz w:val="26"/>
                <w:szCs w:val="26"/>
              </w:rPr>
              <w:t>-</w:t>
            </w:r>
            <w:r w:rsidR="003A7FCD">
              <w:rPr>
                <w:sz w:val="26"/>
                <w:szCs w:val="26"/>
              </w:rPr>
              <w:t>KH</w:t>
            </w:r>
          </w:p>
        </w:tc>
        <w:tc>
          <w:tcPr>
            <w:tcW w:w="5742" w:type="dxa"/>
            <w:vAlign w:val="center"/>
          </w:tcPr>
          <w:p w14:paraId="3DE416A1" w14:textId="55398C3F" w:rsidR="00503783" w:rsidRPr="0017718F" w:rsidRDefault="00503783" w:rsidP="00D13478">
            <w:pPr>
              <w:keepNext/>
              <w:ind w:left="-108" w:right="-101" w:firstLine="277"/>
              <w:jc w:val="center"/>
              <w:outlineLvl w:val="0"/>
              <w:rPr>
                <w:i/>
                <w:sz w:val="28"/>
                <w:szCs w:val="28"/>
              </w:rPr>
            </w:pPr>
            <w:r w:rsidRPr="007578C6">
              <w:rPr>
                <w:i/>
                <w:sz w:val="28"/>
                <w:szCs w:val="28"/>
                <w:lang w:val="nl-NL"/>
              </w:rPr>
              <w:t xml:space="preserve">Kon Tum, ngày </w:t>
            </w:r>
            <w:r w:rsidR="00D13478">
              <w:rPr>
                <w:i/>
                <w:sz w:val="28"/>
                <w:szCs w:val="28"/>
                <w:lang w:val="nl-NL"/>
              </w:rPr>
              <w:t>08</w:t>
            </w:r>
            <w:r w:rsidRPr="007578C6">
              <w:rPr>
                <w:i/>
                <w:sz w:val="28"/>
                <w:szCs w:val="28"/>
                <w:lang w:val="nl-NL"/>
              </w:rPr>
              <w:t xml:space="preserve"> tháng</w:t>
            </w:r>
            <w:r w:rsidR="0017718F">
              <w:rPr>
                <w:i/>
                <w:sz w:val="28"/>
                <w:szCs w:val="28"/>
                <w:lang w:val="nl-NL"/>
              </w:rPr>
              <w:t xml:space="preserve"> </w:t>
            </w:r>
            <w:r w:rsidR="00D13478">
              <w:rPr>
                <w:i/>
                <w:sz w:val="28"/>
                <w:szCs w:val="28"/>
                <w:lang w:val="nl-NL"/>
              </w:rPr>
              <w:t>7</w:t>
            </w:r>
            <w:r w:rsidRPr="007578C6">
              <w:rPr>
                <w:i/>
                <w:sz w:val="28"/>
                <w:szCs w:val="28"/>
                <w:lang w:val="nl-NL"/>
              </w:rPr>
              <w:t xml:space="preserve"> năm </w:t>
            </w:r>
            <w:r w:rsidR="00D13478">
              <w:rPr>
                <w:i/>
                <w:sz w:val="28"/>
                <w:szCs w:val="28"/>
                <w:lang w:val="nl-NL"/>
              </w:rPr>
              <w:t>2024</w:t>
            </w:r>
            <w:bookmarkStart w:id="0" w:name="_GoBack"/>
            <w:bookmarkEnd w:id="0"/>
            <w:r w:rsidR="003A7FCD">
              <w:rPr>
                <w:i/>
                <w:sz w:val="28"/>
                <w:szCs w:val="28"/>
                <w:lang w:val="nl-NL"/>
              </w:rPr>
              <w:t xml:space="preserve"> </w:t>
            </w:r>
          </w:p>
        </w:tc>
      </w:tr>
      <w:tr w:rsidR="007578C6" w:rsidRPr="00A93526" w14:paraId="7568D621" w14:textId="77777777" w:rsidTr="003A7FCD">
        <w:trPr>
          <w:trHeight w:val="376"/>
        </w:trPr>
        <w:tc>
          <w:tcPr>
            <w:tcW w:w="3578" w:type="dxa"/>
            <w:vAlign w:val="center"/>
          </w:tcPr>
          <w:p w14:paraId="540C044F" w14:textId="5D887333" w:rsidR="007578C6" w:rsidRPr="003A7FCD" w:rsidRDefault="007578C6" w:rsidP="003A7FCD">
            <w:pPr>
              <w:ind w:left="-108" w:right="-108"/>
              <w:jc w:val="center"/>
              <w:rPr>
                <w:szCs w:val="26"/>
                <w:lang w:val="nl-NL"/>
              </w:rPr>
            </w:pPr>
            <w:r w:rsidRPr="003326D8">
              <w:rPr>
                <w:szCs w:val="26"/>
                <w:lang w:val="nl-NL"/>
              </w:rPr>
              <w:t xml:space="preserve">Về việc trả lời nội dung chất vấn </w:t>
            </w:r>
            <w:r w:rsidRPr="003326D8">
              <w:rPr>
                <w:spacing w:val="2"/>
                <w:szCs w:val="26"/>
                <w:lang w:val="nl-NL"/>
              </w:rPr>
              <w:t xml:space="preserve">của đại biểu </w:t>
            </w:r>
            <w:r w:rsidRPr="003326D8">
              <w:rPr>
                <w:szCs w:val="26"/>
                <w:lang w:val="nl-NL"/>
              </w:rPr>
              <w:t>Hội đồng nhân dân tỉnh</w:t>
            </w:r>
          </w:p>
        </w:tc>
        <w:tc>
          <w:tcPr>
            <w:tcW w:w="5742" w:type="dxa"/>
            <w:vAlign w:val="center"/>
          </w:tcPr>
          <w:p w14:paraId="6C0E2330" w14:textId="77777777" w:rsidR="007578C6" w:rsidRPr="00277127" w:rsidRDefault="007578C6" w:rsidP="008A1156">
            <w:pPr>
              <w:keepNext/>
              <w:ind w:left="-108" w:right="-101" w:firstLine="277"/>
              <w:jc w:val="center"/>
              <w:outlineLvl w:val="0"/>
              <w:rPr>
                <w:noProof/>
                <w:sz w:val="28"/>
                <w:lang w:val="vi-VN" w:eastAsia="vi-VN"/>
              </w:rPr>
            </w:pPr>
          </w:p>
        </w:tc>
      </w:tr>
      <w:tr w:rsidR="007578C6" w:rsidRPr="00A93526" w14:paraId="066D8726" w14:textId="77777777" w:rsidTr="003A7FCD">
        <w:trPr>
          <w:trHeight w:val="376"/>
        </w:trPr>
        <w:tc>
          <w:tcPr>
            <w:tcW w:w="3578" w:type="dxa"/>
          </w:tcPr>
          <w:p w14:paraId="57876497" w14:textId="77777777" w:rsidR="007578C6" w:rsidRPr="0047520E" w:rsidRDefault="007578C6" w:rsidP="00B227ED">
            <w:pPr>
              <w:spacing w:before="120"/>
              <w:ind w:left="-108" w:right="-108"/>
              <w:jc w:val="center"/>
              <w:rPr>
                <w:sz w:val="18"/>
                <w:szCs w:val="26"/>
                <w:lang w:val="nl-NL"/>
              </w:rPr>
            </w:pPr>
          </w:p>
        </w:tc>
        <w:tc>
          <w:tcPr>
            <w:tcW w:w="5742" w:type="dxa"/>
          </w:tcPr>
          <w:p w14:paraId="002AD657" w14:textId="77777777" w:rsidR="007578C6" w:rsidRPr="0047520E" w:rsidRDefault="007578C6" w:rsidP="00FB0A71">
            <w:pPr>
              <w:keepNext/>
              <w:spacing w:before="120"/>
              <w:ind w:left="-108" w:right="-101" w:firstLine="277"/>
              <w:jc w:val="center"/>
              <w:outlineLvl w:val="0"/>
              <w:rPr>
                <w:noProof/>
                <w:sz w:val="18"/>
                <w:lang w:val="vi-VN" w:eastAsia="vi-VN"/>
              </w:rPr>
            </w:pPr>
          </w:p>
        </w:tc>
      </w:tr>
      <w:tr w:rsidR="007578C6" w:rsidRPr="00A93526" w14:paraId="11A04C72" w14:textId="77777777" w:rsidTr="003A7FCD">
        <w:trPr>
          <w:trHeight w:val="376"/>
        </w:trPr>
        <w:tc>
          <w:tcPr>
            <w:tcW w:w="3578" w:type="dxa"/>
          </w:tcPr>
          <w:p w14:paraId="6B9FEF0E" w14:textId="0BB376F2" w:rsidR="007578C6" w:rsidRPr="007578C6" w:rsidRDefault="007578C6" w:rsidP="007578C6">
            <w:pPr>
              <w:ind w:left="-108" w:right="-108"/>
              <w:jc w:val="right"/>
              <w:rPr>
                <w:sz w:val="26"/>
                <w:szCs w:val="26"/>
                <w:lang w:val="nl-NL"/>
              </w:rPr>
            </w:pPr>
            <w:r w:rsidRPr="007578C6">
              <w:rPr>
                <w:bCs/>
                <w:sz w:val="28"/>
                <w:szCs w:val="28"/>
                <w:lang w:val="nl-NL"/>
              </w:rPr>
              <w:t xml:space="preserve">     </w:t>
            </w:r>
            <w:r w:rsidRPr="00111122">
              <w:rPr>
                <w:bCs/>
                <w:sz w:val="28"/>
                <w:szCs w:val="28"/>
              </w:rPr>
              <w:t>Kính gửi:</w:t>
            </w:r>
          </w:p>
        </w:tc>
        <w:tc>
          <w:tcPr>
            <w:tcW w:w="5742" w:type="dxa"/>
          </w:tcPr>
          <w:p w14:paraId="381A44B7" w14:textId="77777777" w:rsidR="005D0ED3" w:rsidRDefault="005D0ED3" w:rsidP="005D0ED3">
            <w:pPr>
              <w:tabs>
                <w:tab w:val="left" w:pos="2835"/>
                <w:tab w:val="left" w:pos="3060"/>
              </w:tabs>
              <w:ind w:left="106" w:hanging="106"/>
              <w:rPr>
                <w:sz w:val="28"/>
                <w:szCs w:val="28"/>
                <w:shd w:val="clear" w:color="auto" w:fill="FFFFFF"/>
              </w:rPr>
            </w:pPr>
          </w:p>
          <w:p w14:paraId="6627E3AB" w14:textId="77777777" w:rsidR="005D0ED3" w:rsidRPr="003E4F63" w:rsidRDefault="005D0ED3" w:rsidP="005D0ED3">
            <w:pPr>
              <w:tabs>
                <w:tab w:val="left" w:pos="2835"/>
                <w:tab w:val="left" w:pos="3060"/>
              </w:tabs>
              <w:ind w:left="106" w:hanging="106"/>
              <w:rPr>
                <w:sz w:val="28"/>
                <w:szCs w:val="28"/>
                <w:shd w:val="clear" w:color="auto" w:fill="FFFFFF"/>
              </w:rPr>
            </w:pPr>
            <w:r w:rsidRPr="003E4F63">
              <w:rPr>
                <w:sz w:val="28"/>
                <w:szCs w:val="28"/>
                <w:shd w:val="clear" w:color="auto" w:fill="FFFFFF"/>
              </w:rPr>
              <w:t>- Thường trực HĐND tỉnh;</w:t>
            </w:r>
          </w:p>
          <w:p w14:paraId="3F7ED3E7" w14:textId="5DA6981F" w:rsidR="00A66DD4" w:rsidRDefault="005D0ED3" w:rsidP="005D0ED3">
            <w:pPr>
              <w:tabs>
                <w:tab w:val="left" w:pos="2835"/>
                <w:tab w:val="left" w:pos="3060"/>
              </w:tabs>
              <w:rPr>
                <w:bCs/>
                <w:sz w:val="28"/>
                <w:szCs w:val="28"/>
                <w:shd w:val="clear" w:color="auto" w:fill="FFFFFF"/>
              </w:rPr>
            </w:pPr>
            <w:r w:rsidRPr="003E4F63">
              <w:rPr>
                <w:sz w:val="28"/>
                <w:szCs w:val="28"/>
                <w:shd w:val="clear" w:color="auto" w:fill="FFFFFF"/>
              </w:rPr>
              <w:t xml:space="preserve">- </w:t>
            </w:r>
            <w:r w:rsidRPr="003E4F63">
              <w:rPr>
                <w:bCs/>
                <w:sz w:val="28"/>
                <w:szCs w:val="28"/>
                <w:lang w:val="nl-NL"/>
              </w:rPr>
              <w:t>Đ</w:t>
            </w:r>
            <w:r w:rsidRPr="003E4F63">
              <w:rPr>
                <w:sz w:val="28"/>
                <w:szCs w:val="28"/>
                <w:lang w:val="vi-VN"/>
              </w:rPr>
              <w:t>ại biểu</w:t>
            </w:r>
            <w:r w:rsidRPr="003E4F63">
              <w:rPr>
                <w:sz w:val="28"/>
                <w:szCs w:val="28"/>
              </w:rPr>
              <w:t xml:space="preserve"> </w:t>
            </w:r>
            <w:r w:rsidR="00A66DD4">
              <w:rPr>
                <w:bCs/>
                <w:sz w:val="28"/>
                <w:szCs w:val="28"/>
                <w:shd w:val="clear" w:color="auto" w:fill="FFFFFF"/>
              </w:rPr>
              <w:t>Ka Ba Thành;</w:t>
            </w:r>
          </w:p>
          <w:p w14:paraId="5521E131" w14:textId="20A7BA66" w:rsidR="001330F7" w:rsidRPr="001330F7" w:rsidRDefault="001330F7" w:rsidP="005D0ED3">
            <w:pPr>
              <w:tabs>
                <w:tab w:val="left" w:pos="2835"/>
                <w:tab w:val="left" w:pos="3060"/>
              </w:tabs>
              <w:rPr>
                <w:bCs/>
                <w:sz w:val="28"/>
                <w:szCs w:val="28"/>
                <w:shd w:val="clear" w:color="auto" w:fill="FFFFFF"/>
              </w:rPr>
            </w:pPr>
            <w:r w:rsidRPr="001330F7">
              <w:rPr>
                <w:bCs/>
                <w:sz w:val="28"/>
                <w:szCs w:val="28"/>
                <w:shd w:val="clear" w:color="auto" w:fill="FFFFFF"/>
              </w:rPr>
              <w:t xml:space="preserve">- Đại biểu </w:t>
            </w:r>
            <w:r w:rsidRPr="001330F7">
              <w:rPr>
                <w:bCs/>
                <w:sz w:val="28"/>
                <w:szCs w:val="28"/>
              </w:rPr>
              <w:t>Nguyễn Thị Ánh Tuyết;</w:t>
            </w:r>
          </w:p>
          <w:p w14:paraId="7A29337B" w14:textId="77777777" w:rsidR="007578C6" w:rsidRDefault="00A66DD4" w:rsidP="005D0ED3">
            <w:pPr>
              <w:tabs>
                <w:tab w:val="left" w:pos="2835"/>
                <w:tab w:val="left" w:pos="3060"/>
              </w:tabs>
              <w:rPr>
                <w:bCs/>
                <w:sz w:val="28"/>
                <w:szCs w:val="28"/>
                <w:shd w:val="clear" w:color="auto" w:fill="FFFFFF"/>
              </w:rPr>
            </w:pPr>
            <w:r>
              <w:rPr>
                <w:bCs/>
                <w:sz w:val="28"/>
                <w:szCs w:val="28"/>
                <w:shd w:val="clear" w:color="auto" w:fill="FFFFFF"/>
              </w:rPr>
              <w:t>- Văn phòng Ủy ban nhân dân tỉnh</w:t>
            </w:r>
            <w:r w:rsidR="005D0ED3" w:rsidRPr="003E4F63">
              <w:rPr>
                <w:bCs/>
                <w:sz w:val="28"/>
                <w:szCs w:val="28"/>
                <w:shd w:val="clear" w:color="auto" w:fill="FFFFFF"/>
              </w:rPr>
              <w:t>.</w:t>
            </w:r>
          </w:p>
          <w:p w14:paraId="71A2E7B7" w14:textId="72B1F172" w:rsidR="001330F7" w:rsidRPr="00BB1EB4" w:rsidRDefault="001330F7" w:rsidP="005D0ED3">
            <w:pPr>
              <w:tabs>
                <w:tab w:val="left" w:pos="2835"/>
                <w:tab w:val="left" w:pos="3060"/>
              </w:tabs>
              <w:rPr>
                <w:bCs/>
                <w:sz w:val="28"/>
                <w:szCs w:val="28"/>
              </w:rPr>
            </w:pPr>
          </w:p>
        </w:tc>
      </w:tr>
    </w:tbl>
    <w:p w14:paraId="16D2A4C9" w14:textId="79D7895F" w:rsidR="00BB1EB4" w:rsidRDefault="00BB1EB4" w:rsidP="001330F7">
      <w:pPr>
        <w:spacing w:before="60" w:after="60"/>
        <w:ind w:firstLine="567"/>
        <w:jc w:val="both"/>
        <w:rPr>
          <w:bCs/>
          <w:sz w:val="28"/>
          <w:szCs w:val="28"/>
        </w:rPr>
      </w:pPr>
      <w:r>
        <w:rPr>
          <w:bCs/>
          <w:sz w:val="28"/>
          <w:szCs w:val="28"/>
        </w:rPr>
        <w:t>Thực hiện Văn bản số 67/TTHĐND-TH ngày 05 tháng 7 năm 2024 của Thường trực Hội đồng nhân dân tỉnh về việc gửi ý kiến chất vấn của đại biểu HĐND tỉnh tại Kỳ họp thứ 7 HĐND tỉnh Khóa XII.</w:t>
      </w:r>
    </w:p>
    <w:p w14:paraId="41E97573" w14:textId="0B6842F1" w:rsidR="00C43971" w:rsidRPr="00F00CF0" w:rsidRDefault="00215321" w:rsidP="001330F7">
      <w:pPr>
        <w:spacing w:before="60" w:after="60"/>
        <w:ind w:firstLine="567"/>
        <w:jc w:val="both"/>
        <w:rPr>
          <w:sz w:val="28"/>
          <w:szCs w:val="28"/>
          <w:lang w:val="vi-VN"/>
        </w:rPr>
      </w:pPr>
      <w:r w:rsidRPr="00F00CF0">
        <w:rPr>
          <w:bCs/>
          <w:sz w:val="28"/>
          <w:szCs w:val="28"/>
          <w:lang w:val="vi-VN"/>
        </w:rPr>
        <w:t>Sau khi</w:t>
      </w:r>
      <w:r w:rsidR="00FB0A71" w:rsidRPr="00F00CF0">
        <w:rPr>
          <w:sz w:val="28"/>
          <w:szCs w:val="28"/>
          <w:lang w:val="vi-VN"/>
        </w:rPr>
        <w:t xml:space="preserve"> nghiên cứu </w:t>
      </w:r>
      <w:r w:rsidR="000E32DD">
        <w:rPr>
          <w:sz w:val="28"/>
          <w:szCs w:val="28"/>
        </w:rPr>
        <w:t xml:space="preserve">những </w:t>
      </w:r>
      <w:r w:rsidR="00503783" w:rsidRPr="00F00CF0">
        <w:rPr>
          <w:sz w:val="28"/>
          <w:szCs w:val="28"/>
          <w:lang w:val="vi-VN"/>
        </w:rPr>
        <w:t xml:space="preserve">nội dung chất vấn của </w:t>
      </w:r>
      <w:r w:rsidR="00BB1EB4">
        <w:rPr>
          <w:sz w:val="28"/>
          <w:szCs w:val="28"/>
        </w:rPr>
        <w:t>các đại biểu</w:t>
      </w:r>
      <w:r w:rsidR="00A66DD4">
        <w:rPr>
          <w:sz w:val="28"/>
          <w:szCs w:val="28"/>
        </w:rPr>
        <w:t>,</w:t>
      </w:r>
      <w:r w:rsidR="005B0DAC">
        <w:rPr>
          <w:sz w:val="28"/>
          <w:szCs w:val="28"/>
        </w:rPr>
        <w:t xml:space="preserve"> </w:t>
      </w:r>
      <w:r w:rsidR="00A66DD4" w:rsidRPr="00F00CF0">
        <w:rPr>
          <w:spacing w:val="2"/>
          <w:sz w:val="28"/>
          <w:szCs w:val="28"/>
        </w:rPr>
        <w:t xml:space="preserve">Sở Nông nghiệp và </w:t>
      </w:r>
      <w:r w:rsidR="00A66DD4" w:rsidRPr="007A7B76">
        <w:rPr>
          <w:spacing w:val="2"/>
          <w:sz w:val="28"/>
          <w:szCs w:val="28"/>
        </w:rPr>
        <w:t>Phát triển nông thôn</w:t>
      </w:r>
      <w:r w:rsidR="00A66DD4" w:rsidRPr="00F00CF0">
        <w:rPr>
          <w:spacing w:val="2"/>
          <w:sz w:val="28"/>
          <w:szCs w:val="28"/>
        </w:rPr>
        <w:t xml:space="preserve"> </w:t>
      </w:r>
      <w:r w:rsidR="00C43971" w:rsidRPr="00F00CF0">
        <w:rPr>
          <w:sz w:val="28"/>
          <w:szCs w:val="28"/>
          <w:lang w:val="vi-VN"/>
        </w:rPr>
        <w:t>báo cáo</w:t>
      </w:r>
      <w:r w:rsidR="00A66DD4">
        <w:rPr>
          <w:sz w:val="28"/>
          <w:szCs w:val="28"/>
        </w:rPr>
        <w:t>, giải trình các nội dung chất vấn liên quan,</w:t>
      </w:r>
      <w:r w:rsidR="00C43971" w:rsidRPr="00F00CF0">
        <w:rPr>
          <w:sz w:val="28"/>
          <w:szCs w:val="28"/>
          <w:lang w:val="vi-VN"/>
        </w:rPr>
        <w:t xml:space="preserve"> như sau:</w:t>
      </w:r>
    </w:p>
    <w:p w14:paraId="33D5FC36" w14:textId="09E4DBAF" w:rsidR="000A6AC6" w:rsidRDefault="00CD101C" w:rsidP="001330F7">
      <w:pPr>
        <w:spacing w:before="60" w:after="60"/>
        <w:ind w:firstLine="590"/>
        <w:jc w:val="both"/>
        <w:rPr>
          <w:b/>
          <w:bCs/>
          <w:color w:val="212529"/>
          <w:sz w:val="28"/>
          <w:szCs w:val="28"/>
        </w:rPr>
      </w:pPr>
      <w:r>
        <w:rPr>
          <w:b/>
          <w:bCs/>
          <w:color w:val="212529"/>
          <w:sz w:val="28"/>
          <w:szCs w:val="28"/>
        </w:rPr>
        <w:t>1</w:t>
      </w:r>
      <w:r w:rsidR="00D767CF" w:rsidRPr="00D767CF">
        <w:rPr>
          <w:b/>
          <w:bCs/>
          <w:color w:val="212529"/>
          <w:sz w:val="28"/>
          <w:szCs w:val="28"/>
        </w:rPr>
        <w:t>. Nội dung chất vấn của đại biểu</w:t>
      </w:r>
      <w:r w:rsidR="000A6AC6" w:rsidRPr="000A6AC6">
        <w:rPr>
          <w:b/>
          <w:bCs/>
          <w:color w:val="212529"/>
          <w:sz w:val="28"/>
          <w:szCs w:val="28"/>
        </w:rPr>
        <w:t xml:space="preserve"> </w:t>
      </w:r>
      <w:r w:rsidR="000A6AC6" w:rsidRPr="00F1255E">
        <w:rPr>
          <w:b/>
          <w:bCs/>
          <w:color w:val="212529"/>
          <w:sz w:val="28"/>
          <w:szCs w:val="28"/>
        </w:rPr>
        <w:t>Ka Ba Thành, Tổ đại biểu HĐND tỉnh tại huyện Tu Mơ Rông về</w:t>
      </w:r>
      <w:r w:rsidR="000A6AC6">
        <w:rPr>
          <w:b/>
          <w:bCs/>
          <w:color w:val="212529"/>
          <w:sz w:val="28"/>
          <w:szCs w:val="28"/>
        </w:rPr>
        <w:t>: Chi trả, hỗ trợ gạo cho người dân trồng rừng để cải thiện sinh kế</w:t>
      </w:r>
    </w:p>
    <w:p w14:paraId="133358BA" w14:textId="22507840" w:rsidR="00EF37E5" w:rsidRDefault="000A6AC6" w:rsidP="001330F7">
      <w:pPr>
        <w:spacing w:before="60" w:after="60"/>
        <w:ind w:firstLine="590"/>
        <w:jc w:val="both"/>
        <w:rPr>
          <w:sz w:val="28"/>
          <w:szCs w:val="28"/>
        </w:rPr>
      </w:pPr>
      <w:r>
        <w:rPr>
          <w:b/>
          <w:bCs/>
          <w:color w:val="212529"/>
          <w:sz w:val="28"/>
          <w:szCs w:val="28"/>
        </w:rPr>
        <w:t>Câu hỏi:</w:t>
      </w:r>
      <w:r w:rsidR="00EF37E5" w:rsidRPr="00EF37E5">
        <w:rPr>
          <w:szCs w:val="28"/>
        </w:rPr>
        <w:t xml:space="preserve"> </w:t>
      </w:r>
      <w:r w:rsidR="00EF37E5" w:rsidRPr="00EF37E5">
        <w:rPr>
          <w:sz w:val="28"/>
          <w:szCs w:val="28"/>
        </w:rPr>
        <w:t xml:space="preserve">Thực hiện theo Quyết định số 268/QĐ-UBND ngày 30/5/2023 của Chủ tịch Ủy ban nhân dân tỉnh Quy định một số nội dung thuộc thẩm quyền của Chủ tịch Ủy ban nhân dân tỉnh theo Thông tư số 12/2022/TTBNNPTNT ngày 20 tháng 9 năm 2022 của Bộ Nông nghiệp và Phát triển nông có quy định </w:t>
      </w:r>
      <w:r w:rsidR="00EF37E5" w:rsidRPr="00EF37E5">
        <w:rPr>
          <w:i/>
          <w:sz w:val="28"/>
          <w:szCs w:val="28"/>
        </w:rPr>
        <w:t>“Xác định, lập danh sách đối tượng được trợ cấp gạo là hộ gia đình đồng bào dân tộc thiểu số, hộ gia đình người kinh nghèo có tham gia các hoạt động bảo vệ rừng, khoanh nuôi xúc tiến tái sinh có trồng bổ sung, trồng rừng phòng hộ, trồng rừng sản xuất và phát triển lâm sản ngoài gỗ trên diện tích đất lâm nghiệp được giao trong thời gian chưa tự túc được lương thực (theo quy định tại Khoản 1 Điều 22 Thông tư số 12/2022/TT-BNNPTNT ngày20/9/2022 của Bộ Nông nghiệp và Phát triển nông thôn)</w:t>
      </w:r>
      <w:r w:rsidR="00EF37E5" w:rsidRPr="00EF37E5">
        <w:rPr>
          <w:sz w:val="28"/>
          <w:szCs w:val="28"/>
        </w:rPr>
        <w:t xml:space="preserve">”. Tại khoản 1, Điều 2 của Quyết định quy định </w:t>
      </w:r>
      <w:r w:rsidR="00EF37E5" w:rsidRPr="00EF37E5">
        <w:rPr>
          <w:i/>
          <w:sz w:val="28"/>
          <w:szCs w:val="28"/>
        </w:rPr>
        <w:t>“Hộ gia đình đồng bào dân tộc thiểu số và hộ gia đình người kinh thuộc diện hộ nghèo đang sinh sống ổn định tại các xã có điều kiện kinh tế - xã hội khó khăn. Thủ tướng Chính phủ quy định có tham gia hoạt động hỗ trợ trồng rừng sản xuất và phát triển lâm sản ngoài gỗ thuộc giai đoạn I từ năm 2021-2025 trên địa bàn tỉnh Kon Tum”</w:t>
      </w:r>
      <w:r w:rsidR="00EF37E5" w:rsidRPr="00EF37E5">
        <w:rPr>
          <w:sz w:val="28"/>
          <w:szCs w:val="28"/>
        </w:rPr>
        <w:t xml:space="preserve">. Như vậy, quy định về đối tượng được trợ cấp gạo khi tham gia các hoạt động hỗ trợ trồng rừng sản xuất và phát triển lâm sản ngoài gỗ thuộc Tiểu dự án 1, Dự án 3 Chương trình mục tiêu quốc gia phát triển kinh tế - xã hội vùng đồng bào dân tộc thiểu số và miền núi giai đoạn 2021-2030. Nhưng đến nay vẫn chưa có định mức, hướng dẫn, quy định cụ thể về việc chi trả, hỗ trợ gạo cho bà con trồng rừng để cải thiện sinh kế. </w:t>
      </w:r>
    </w:p>
    <w:p w14:paraId="5C92297B" w14:textId="77777777" w:rsidR="00CD101C" w:rsidRDefault="00EF37E5" w:rsidP="001330F7">
      <w:pPr>
        <w:spacing w:before="60" w:after="60"/>
        <w:ind w:firstLine="590"/>
        <w:jc w:val="both"/>
        <w:rPr>
          <w:sz w:val="28"/>
          <w:szCs w:val="28"/>
        </w:rPr>
      </w:pPr>
      <w:r w:rsidRPr="00EF37E5">
        <w:rPr>
          <w:i/>
          <w:sz w:val="28"/>
          <w:szCs w:val="28"/>
        </w:rPr>
        <w:lastRenderedPageBreak/>
        <w:t>Đề nghị đồng chí cho biết trách nhiệm thuộc về cơ quan nào? Khi nào thì triển khai nội dung này để hỗ trợ cho người dân được kịp thời, đúng đối tượng thụ hưởng chính sách này</w:t>
      </w:r>
      <w:r w:rsidRPr="00EF37E5">
        <w:rPr>
          <w:sz w:val="28"/>
          <w:szCs w:val="28"/>
        </w:rPr>
        <w:t>.</w:t>
      </w:r>
    </w:p>
    <w:p w14:paraId="0B5174BC" w14:textId="1605FD7E" w:rsidR="008840B7" w:rsidRPr="00CD101C" w:rsidRDefault="008840B7" w:rsidP="001330F7">
      <w:pPr>
        <w:spacing w:before="60" w:after="60"/>
        <w:ind w:firstLine="590"/>
        <w:jc w:val="both"/>
        <w:rPr>
          <w:sz w:val="28"/>
          <w:szCs w:val="28"/>
        </w:rPr>
      </w:pPr>
      <w:r w:rsidRPr="007A47E6">
        <w:rPr>
          <w:b/>
          <w:sz w:val="28"/>
          <w:szCs w:val="28"/>
          <w:lang w:val="vi-VN"/>
        </w:rPr>
        <w:t xml:space="preserve">Về nội dung này, </w:t>
      </w:r>
      <w:r w:rsidR="005D0ED3">
        <w:rPr>
          <w:b/>
          <w:sz w:val="28"/>
          <w:szCs w:val="28"/>
        </w:rPr>
        <w:t>Sở Nông nghiệp và Phát triển nông thôn tham mưu Ủy ban nhân dân tỉnh</w:t>
      </w:r>
      <w:r w:rsidRPr="007A47E6">
        <w:rPr>
          <w:b/>
          <w:sz w:val="28"/>
          <w:szCs w:val="28"/>
          <w:lang w:val="vi-VN"/>
        </w:rPr>
        <w:t xml:space="preserve"> trả lời như sau:</w:t>
      </w:r>
    </w:p>
    <w:p w14:paraId="2EC94C57" w14:textId="77777777" w:rsidR="005D0ED3" w:rsidRDefault="000E32DD" w:rsidP="001330F7">
      <w:pPr>
        <w:spacing w:before="60" w:after="60"/>
        <w:ind w:firstLine="590"/>
        <w:jc w:val="both"/>
        <w:rPr>
          <w:sz w:val="28"/>
          <w:szCs w:val="28"/>
          <w:lang w:val="nl-NL"/>
        </w:rPr>
      </w:pPr>
      <w:r>
        <w:rPr>
          <w:sz w:val="28"/>
          <w:szCs w:val="28"/>
          <w:lang w:val="nl-NL"/>
        </w:rPr>
        <w:t xml:space="preserve"> </w:t>
      </w:r>
      <w:r w:rsidR="006D2EDE">
        <w:rPr>
          <w:sz w:val="28"/>
          <w:szCs w:val="28"/>
          <w:lang w:val="nl-NL"/>
        </w:rPr>
        <w:t xml:space="preserve">(1) </w:t>
      </w:r>
      <w:r>
        <w:rPr>
          <w:sz w:val="28"/>
          <w:szCs w:val="28"/>
          <w:lang w:val="nl-NL"/>
        </w:rPr>
        <w:t xml:space="preserve">Trách nhiệm quản lý Nhà nước, </w:t>
      </w:r>
      <w:r w:rsidR="005D0ED3">
        <w:rPr>
          <w:sz w:val="28"/>
          <w:szCs w:val="28"/>
          <w:lang w:val="nl-NL"/>
        </w:rPr>
        <w:t>Ủy ban nhân dân tỉnh Kon Tum đã ban hành</w:t>
      </w:r>
      <w:r>
        <w:rPr>
          <w:sz w:val="28"/>
          <w:szCs w:val="28"/>
          <w:lang w:val="nl-NL"/>
        </w:rPr>
        <w:t xml:space="preserve"> </w:t>
      </w:r>
      <w:r w:rsidR="005D0ED3">
        <w:rPr>
          <w:sz w:val="28"/>
          <w:szCs w:val="28"/>
          <w:lang w:val="nl-NL"/>
        </w:rPr>
        <w:t xml:space="preserve">các </w:t>
      </w:r>
      <w:r>
        <w:rPr>
          <w:sz w:val="28"/>
          <w:szCs w:val="28"/>
          <w:lang w:val="nl-NL"/>
        </w:rPr>
        <w:t>Quyết định</w:t>
      </w:r>
      <w:r w:rsidR="005D0ED3">
        <w:rPr>
          <w:sz w:val="28"/>
          <w:szCs w:val="28"/>
          <w:lang w:val="nl-NL"/>
        </w:rPr>
        <w:t>:</w:t>
      </w:r>
      <w:r>
        <w:rPr>
          <w:sz w:val="28"/>
          <w:szCs w:val="28"/>
          <w:lang w:val="nl-NL"/>
        </w:rPr>
        <w:t xml:space="preserve"> số 262/QĐ-UBND ngày 30/5/2023</w:t>
      </w:r>
      <w:r w:rsidR="005D0ED3">
        <w:rPr>
          <w:sz w:val="28"/>
          <w:szCs w:val="28"/>
          <w:lang w:val="nl-NL"/>
        </w:rPr>
        <w:t>,</w:t>
      </w:r>
      <w:r>
        <w:rPr>
          <w:sz w:val="28"/>
          <w:szCs w:val="28"/>
          <w:lang w:val="nl-NL"/>
        </w:rPr>
        <w:t xml:space="preserve"> số 268/QĐ-UBND ngày 30/5/2023 </w:t>
      </w:r>
      <w:r w:rsidR="005D0ED3">
        <w:rPr>
          <w:sz w:val="28"/>
          <w:szCs w:val="28"/>
          <w:lang w:val="nl-NL"/>
        </w:rPr>
        <w:t>phân cấp cho Uỷ ban nhân dân các huyện, thành phố để thực hiện hỗ trợ gạo cho dân</w:t>
      </w:r>
      <w:r>
        <w:rPr>
          <w:sz w:val="28"/>
          <w:szCs w:val="28"/>
          <w:lang w:val="nl-NL"/>
        </w:rPr>
        <w:t>.</w:t>
      </w:r>
    </w:p>
    <w:p w14:paraId="0AEDD5B6" w14:textId="0FC314E2" w:rsidR="000E32DD" w:rsidRDefault="005D0ED3" w:rsidP="001330F7">
      <w:pPr>
        <w:spacing w:before="60" w:after="60"/>
        <w:ind w:firstLine="590"/>
        <w:jc w:val="both"/>
        <w:rPr>
          <w:i/>
          <w:sz w:val="28"/>
          <w:szCs w:val="28"/>
          <w:lang w:val="nl-NL"/>
        </w:rPr>
      </w:pPr>
      <w:r>
        <w:rPr>
          <w:sz w:val="28"/>
          <w:szCs w:val="28"/>
          <w:lang w:val="nl-NL"/>
        </w:rPr>
        <w:t>Theo tổng hợp từ các địa phương, tổng khối lượng dự kiến h</w:t>
      </w:r>
      <w:r w:rsidRPr="005D0ED3">
        <w:rPr>
          <w:sz w:val="28"/>
          <w:szCs w:val="28"/>
          <w:lang w:val="nl-NL"/>
        </w:rPr>
        <w:t xml:space="preserve">ỗ trợ gạo bảo vệ và phát triển rừng: 1.059,15 tấn; cụ thể: Ủy ban nhân dân huyện Đăk Tô: 450 tấn,Ngọc Hồi: 68,25 tấn, Tu Mơ Rông: 174 tấn, Đăk Glei: 108 tấn, huyện Kon PLông: 132 tấn, Sa Thầy: 126,9 tấn. </w:t>
      </w:r>
      <w:r w:rsidR="000E32DD">
        <w:rPr>
          <w:sz w:val="28"/>
          <w:szCs w:val="28"/>
          <w:lang w:val="nl-NL"/>
        </w:rPr>
        <w:t xml:space="preserve">Tuy nhiên </w:t>
      </w:r>
      <w:r>
        <w:rPr>
          <w:sz w:val="28"/>
          <w:szCs w:val="28"/>
          <w:lang w:val="nl-NL"/>
        </w:rPr>
        <w:t xml:space="preserve">còn vướng mắt chưa thực hiện được, cụ thể </w:t>
      </w:r>
      <w:r w:rsidR="000E32DD">
        <w:rPr>
          <w:sz w:val="28"/>
          <w:szCs w:val="28"/>
          <w:lang w:val="nl-NL"/>
        </w:rPr>
        <w:t xml:space="preserve">Thông tư số 12/2022/TT-BNNPTNT </w:t>
      </w:r>
      <w:r w:rsidR="00A66DD4">
        <w:rPr>
          <w:sz w:val="28"/>
          <w:szCs w:val="28"/>
          <w:lang w:val="nl-NL"/>
        </w:rPr>
        <w:t>chưa quy định cụ thể</w:t>
      </w:r>
      <w:r w:rsidR="000E32DD">
        <w:rPr>
          <w:sz w:val="28"/>
          <w:szCs w:val="28"/>
          <w:lang w:val="nl-NL"/>
        </w:rPr>
        <w:t>:</w:t>
      </w:r>
    </w:p>
    <w:p w14:paraId="612C4B9B" w14:textId="379EF3A3" w:rsidR="000E32DD" w:rsidRDefault="000E32DD" w:rsidP="001330F7">
      <w:pPr>
        <w:spacing w:before="60" w:after="60"/>
        <w:jc w:val="both"/>
        <w:rPr>
          <w:i/>
          <w:sz w:val="28"/>
          <w:szCs w:val="28"/>
          <w:lang w:val="nl-NL"/>
        </w:rPr>
      </w:pPr>
      <w:r>
        <w:rPr>
          <w:i/>
          <w:sz w:val="28"/>
          <w:szCs w:val="28"/>
          <w:lang w:val="nl-NL"/>
        </w:rPr>
        <w:tab/>
      </w:r>
      <w:r w:rsidR="005D0ED3">
        <w:rPr>
          <w:i/>
          <w:sz w:val="28"/>
          <w:szCs w:val="28"/>
          <w:lang w:val="nl-NL"/>
        </w:rPr>
        <w:t>-</w:t>
      </w:r>
      <w:r>
        <w:rPr>
          <w:i/>
          <w:sz w:val="28"/>
          <w:szCs w:val="28"/>
          <w:lang w:val="nl-NL"/>
        </w:rPr>
        <w:t xml:space="preserve"> </w:t>
      </w:r>
      <w:r w:rsidR="00A66DD4">
        <w:rPr>
          <w:i/>
          <w:sz w:val="28"/>
          <w:szCs w:val="28"/>
          <w:lang w:val="nl-NL"/>
        </w:rPr>
        <w:t>T</w:t>
      </w:r>
      <w:r>
        <w:rPr>
          <w:i/>
          <w:sz w:val="28"/>
          <w:szCs w:val="28"/>
          <w:lang w:val="nl-NL"/>
        </w:rPr>
        <w:t>iêu chí để xác định “</w:t>
      </w:r>
      <w:r>
        <w:rPr>
          <w:b/>
          <w:i/>
          <w:sz w:val="28"/>
          <w:szCs w:val="28"/>
          <w:lang w:val="nl-NL"/>
        </w:rPr>
        <w:t>thời gian chưa tự túc được lương thực</w:t>
      </w:r>
      <w:r>
        <w:rPr>
          <w:i/>
          <w:sz w:val="28"/>
          <w:szCs w:val="28"/>
          <w:lang w:val="nl-NL"/>
        </w:rPr>
        <w:t>”.</w:t>
      </w:r>
    </w:p>
    <w:p w14:paraId="7B5D64C1" w14:textId="4EA00B90" w:rsidR="000E32DD" w:rsidRDefault="000E32DD" w:rsidP="001330F7">
      <w:pPr>
        <w:spacing w:before="60" w:after="60"/>
        <w:jc w:val="both"/>
        <w:rPr>
          <w:i/>
          <w:sz w:val="28"/>
          <w:szCs w:val="28"/>
          <w:lang w:val="nl-NL"/>
        </w:rPr>
      </w:pPr>
      <w:r>
        <w:rPr>
          <w:i/>
          <w:sz w:val="28"/>
          <w:szCs w:val="28"/>
          <w:lang w:val="nl-NL"/>
        </w:rPr>
        <w:tab/>
        <w:t xml:space="preserve"> </w:t>
      </w:r>
      <w:r w:rsidR="005D0ED3">
        <w:rPr>
          <w:i/>
          <w:sz w:val="28"/>
          <w:szCs w:val="28"/>
          <w:lang w:val="nl-NL"/>
        </w:rPr>
        <w:t>-</w:t>
      </w:r>
      <w:r>
        <w:rPr>
          <w:i/>
          <w:sz w:val="28"/>
          <w:szCs w:val="28"/>
          <w:lang w:val="nl-NL"/>
        </w:rPr>
        <w:t xml:space="preserve"> </w:t>
      </w:r>
      <w:r w:rsidR="00A66DD4">
        <w:rPr>
          <w:i/>
          <w:sz w:val="28"/>
          <w:szCs w:val="28"/>
          <w:lang w:val="nl-NL"/>
        </w:rPr>
        <w:t>X</w:t>
      </w:r>
      <w:r>
        <w:rPr>
          <w:i/>
          <w:sz w:val="28"/>
          <w:szCs w:val="28"/>
          <w:lang w:val="nl-NL"/>
        </w:rPr>
        <w:t>ác định “</w:t>
      </w:r>
      <w:r>
        <w:rPr>
          <w:b/>
          <w:i/>
          <w:sz w:val="28"/>
          <w:szCs w:val="28"/>
          <w:lang w:val="nl-NL"/>
        </w:rPr>
        <w:t>mức hỗ trợ gạo theo diện tích</w:t>
      </w:r>
      <w:r>
        <w:rPr>
          <w:i/>
          <w:sz w:val="28"/>
          <w:szCs w:val="28"/>
          <w:lang w:val="nl-NL"/>
        </w:rPr>
        <w:t xml:space="preserve">, số khẩu phù hợp với thực tế địa phương” </w:t>
      </w:r>
    </w:p>
    <w:p w14:paraId="48EF2C16" w14:textId="62F2E148" w:rsidR="000E32DD" w:rsidRDefault="000E32DD" w:rsidP="001330F7">
      <w:pPr>
        <w:spacing w:before="60" w:after="60"/>
        <w:jc w:val="both"/>
        <w:rPr>
          <w:i/>
          <w:sz w:val="28"/>
          <w:szCs w:val="28"/>
          <w:lang w:val="nl-NL"/>
        </w:rPr>
      </w:pPr>
      <w:r>
        <w:rPr>
          <w:i/>
          <w:sz w:val="28"/>
          <w:szCs w:val="28"/>
          <w:lang w:val="nl-NL"/>
        </w:rPr>
        <w:tab/>
      </w:r>
      <w:r w:rsidR="005D0ED3">
        <w:rPr>
          <w:i/>
          <w:sz w:val="28"/>
          <w:szCs w:val="28"/>
          <w:lang w:val="nl-NL"/>
        </w:rPr>
        <w:t>-</w:t>
      </w:r>
      <w:r>
        <w:rPr>
          <w:i/>
          <w:sz w:val="28"/>
          <w:szCs w:val="28"/>
          <w:lang w:val="nl-NL"/>
        </w:rPr>
        <w:t xml:space="preserve"> </w:t>
      </w:r>
      <w:r w:rsidR="00A66DD4">
        <w:rPr>
          <w:i/>
          <w:sz w:val="28"/>
          <w:szCs w:val="28"/>
          <w:lang w:val="nl-NL"/>
        </w:rPr>
        <w:t>Xác định “</w:t>
      </w:r>
      <w:r>
        <w:rPr>
          <w:b/>
          <w:i/>
          <w:sz w:val="28"/>
          <w:szCs w:val="28"/>
          <w:lang w:val="nl-NL"/>
        </w:rPr>
        <w:t>cơ quan thẩm định, phê duyệt dự án</w:t>
      </w:r>
      <w:r>
        <w:rPr>
          <w:i/>
          <w:sz w:val="28"/>
          <w:szCs w:val="28"/>
          <w:lang w:val="nl-NL"/>
        </w:rPr>
        <w:t xml:space="preserve"> trợ cấp gạo bảo vệ và phát triển rừng”.</w:t>
      </w:r>
    </w:p>
    <w:p w14:paraId="1A7B1818" w14:textId="59F24CF2" w:rsidR="000E32DD" w:rsidRDefault="000E32DD" w:rsidP="001330F7">
      <w:pPr>
        <w:spacing w:before="60" w:after="60"/>
        <w:jc w:val="both"/>
        <w:rPr>
          <w:i/>
          <w:sz w:val="28"/>
          <w:szCs w:val="28"/>
          <w:lang w:val="nl-NL"/>
        </w:rPr>
      </w:pPr>
      <w:r>
        <w:rPr>
          <w:i/>
          <w:sz w:val="28"/>
          <w:szCs w:val="28"/>
          <w:lang w:val="nl-NL"/>
        </w:rPr>
        <w:tab/>
      </w:r>
      <w:r w:rsidR="005D0ED3">
        <w:rPr>
          <w:i/>
          <w:sz w:val="28"/>
          <w:szCs w:val="28"/>
          <w:lang w:val="nl-NL"/>
        </w:rPr>
        <w:t>-</w:t>
      </w:r>
      <w:r>
        <w:rPr>
          <w:i/>
          <w:sz w:val="28"/>
          <w:szCs w:val="28"/>
          <w:lang w:val="nl-NL"/>
        </w:rPr>
        <w:t xml:space="preserve"> </w:t>
      </w:r>
      <w:r w:rsidR="00A66DD4">
        <w:rPr>
          <w:i/>
          <w:sz w:val="28"/>
          <w:szCs w:val="28"/>
          <w:lang w:val="nl-NL"/>
        </w:rPr>
        <w:t>C</w:t>
      </w:r>
      <w:r>
        <w:rPr>
          <w:b/>
          <w:i/>
          <w:sz w:val="28"/>
          <w:szCs w:val="28"/>
          <w:lang w:val="nl-NL"/>
        </w:rPr>
        <w:t>ấp có thẩm quyền công bố giá gạo</w:t>
      </w:r>
      <w:r>
        <w:rPr>
          <w:i/>
          <w:sz w:val="28"/>
          <w:szCs w:val="28"/>
          <w:lang w:val="nl-NL"/>
        </w:rPr>
        <w:t xml:space="preserve"> tại địa phương (cấp tỉnh, cấp huyện); cơ quan công bố.</w:t>
      </w:r>
    </w:p>
    <w:p w14:paraId="7F580ADC" w14:textId="161DAB9D" w:rsidR="000E32DD" w:rsidRDefault="000E32DD" w:rsidP="001330F7">
      <w:pPr>
        <w:spacing w:before="60" w:after="60"/>
        <w:jc w:val="both"/>
        <w:rPr>
          <w:i/>
          <w:sz w:val="28"/>
          <w:szCs w:val="28"/>
          <w:lang w:val="nl-NL"/>
        </w:rPr>
      </w:pPr>
      <w:r>
        <w:rPr>
          <w:i/>
          <w:sz w:val="28"/>
          <w:szCs w:val="28"/>
          <w:lang w:val="nl-NL"/>
        </w:rPr>
        <w:tab/>
      </w:r>
      <w:r w:rsidR="005D0ED3">
        <w:rPr>
          <w:i/>
          <w:sz w:val="28"/>
          <w:szCs w:val="28"/>
          <w:lang w:val="nl-NL"/>
        </w:rPr>
        <w:t>-</w:t>
      </w:r>
      <w:r>
        <w:rPr>
          <w:i/>
          <w:sz w:val="28"/>
          <w:szCs w:val="28"/>
          <w:lang w:val="nl-NL"/>
        </w:rPr>
        <w:t xml:space="preserve"> Quy định là Trợ cấp gạo thực hiện khi hộ gia đình bắt đầu thực hiện bảo vệ rừng, khoanh nuôi xúc tiến tái sinh có trồng bổ sung, trồng rừng phòng hộ, trồng rừng sản xuất và phát triển lâm sản ngoài gỗ...” nhưng tiêu chí trợ cấp gạo có quy định “hàng năm được cấp có thẩm quyền nghiệm thu kết quả”.</w:t>
      </w:r>
    </w:p>
    <w:p w14:paraId="6FA59853" w14:textId="1D718D8F" w:rsidR="000E32DD" w:rsidRDefault="000E32DD" w:rsidP="001330F7">
      <w:pPr>
        <w:spacing w:before="60" w:after="60"/>
        <w:jc w:val="both"/>
        <w:rPr>
          <w:sz w:val="28"/>
          <w:szCs w:val="28"/>
          <w:lang w:val="nl-NL"/>
        </w:rPr>
      </w:pPr>
      <w:r>
        <w:rPr>
          <w:sz w:val="28"/>
          <w:szCs w:val="28"/>
          <w:lang w:val="nl-NL"/>
        </w:rPr>
        <w:tab/>
      </w:r>
      <w:r w:rsidR="005D0ED3">
        <w:rPr>
          <w:sz w:val="28"/>
          <w:szCs w:val="28"/>
          <w:lang w:val="nl-NL"/>
        </w:rPr>
        <w:t>C</w:t>
      </w:r>
      <w:r>
        <w:rPr>
          <w:sz w:val="28"/>
          <w:szCs w:val="28"/>
          <w:lang w:val="nl-NL"/>
        </w:rPr>
        <w:t>ác vướng mắc trên, tỉnh Kon Tum</w:t>
      </w:r>
      <w:r>
        <w:rPr>
          <w:rStyle w:val="FootnoteReference"/>
          <w:sz w:val="28"/>
          <w:szCs w:val="28"/>
          <w:lang w:val="nl-NL"/>
        </w:rPr>
        <w:footnoteReference w:id="1"/>
      </w:r>
      <w:r>
        <w:rPr>
          <w:sz w:val="28"/>
          <w:szCs w:val="28"/>
          <w:lang w:val="nl-NL"/>
        </w:rPr>
        <w:t xml:space="preserve"> và các địa phương khác trên cả nước </w:t>
      </w:r>
      <w:r>
        <w:rPr>
          <w:i/>
          <w:sz w:val="28"/>
          <w:szCs w:val="28"/>
          <w:lang w:val="nl-NL"/>
        </w:rPr>
        <w:t>(Thừa Thiên Huế, Nghệ An, Quảng Ngãi, Gia Lai,...)</w:t>
      </w:r>
      <w:r>
        <w:rPr>
          <w:sz w:val="28"/>
          <w:szCs w:val="28"/>
          <w:lang w:val="nl-NL"/>
        </w:rPr>
        <w:t xml:space="preserve"> đã có nhiều văn bản báo cáo các bộ ngành Trung ương và đề nghị hướng dẫn, tháo gỡ. Tuy nhiên, các văn bản hướng dẫn của các bộ ngành Trung ương còn trả lời chung chung, định tính, chưa áp dụng được</w:t>
      </w:r>
      <w:r>
        <w:rPr>
          <w:rStyle w:val="FootnoteReference"/>
          <w:sz w:val="28"/>
          <w:szCs w:val="28"/>
          <w:lang w:val="nl-NL"/>
        </w:rPr>
        <w:footnoteReference w:id="2"/>
      </w:r>
      <w:r>
        <w:rPr>
          <w:sz w:val="28"/>
          <w:szCs w:val="28"/>
          <w:lang w:val="nl-NL"/>
        </w:rPr>
        <w:t xml:space="preserve"> và chưa tháo gỡ được vướng mắc cho địa phương </w:t>
      </w:r>
    </w:p>
    <w:p w14:paraId="3ED1927A" w14:textId="427EA354" w:rsidR="000E32DD" w:rsidRDefault="000E32DD" w:rsidP="001330F7">
      <w:pPr>
        <w:spacing w:before="60" w:after="60"/>
        <w:ind w:firstLine="720"/>
        <w:jc w:val="both"/>
        <w:rPr>
          <w:sz w:val="28"/>
          <w:szCs w:val="28"/>
        </w:rPr>
      </w:pPr>
      <w:r>
        <w:rPr>
          <w:sz w:val="28"/>
          <w:szCs w:val="28"/>
        </w:rPr>
        <w:lastRenderedPageBreak/>
        <w:t xml:space="preserve"> </w:t>
      </w:r>
      <w:r w:rsidR="006D2EDE">
        <w:rPr>
          <w:sz w:val="28"/>
          <w:szCs w:val="28"/>
        </w:rPr>
        <w:t xml:space="preserve">(2) </w:t>
      </w:r>
      <w:r>
        <w:rPr>
          <w:sz w:val="28"/>
          <w:szCs w:val="28"/>
        </w:rPr>
        <w:t xml:space="preserve">Như vậy, việc nội dung trợ cấp gạo </w:t>
      </w:r>
      <w:r>
        <w:rPr>
          <w:sz w:val="28"/>
          <w:szCs w:val="28"/>
          <w:lang w:val="nl-NL"/>
        </w:rPr>
        <w:t xml:space="preserve">chưa triển khai thực hiện được </w:t>
      </w:r>
      <w:r>
        <w:rPr>
          <w:i/>
          <w:sz w:val="28"/>
          <w:szCs w:val="28"/>
          <w:lang w:val="nl-NL"/>
        </w:rPr>
        <w:t>(không chỉ trên địa bàn tỉnh Kon Tum mà còn nhiều địa phương khác trên cả nước)</w:t>
      </w:r>
      <w:r>
        <w:rPr>
          <w:sz w:val="28"/>
          <w:szCs w:val="28"/>
          <w:lang w:val="nl-NL"/>
        </w:rPr>
        <w:t xml:space="preserve"> là do vướng mắc về quy định tại Thông tư số 12/2022/TT-BNNPTNT ngày 20 tháng 9 năm 2022 của Bộ Nông nghiệp và Phát triển nông. Trách nhiệm thuộc về Bộ Nông nghiệp và Phát triển nông thôn. Sở Nông nghiệp và Phát triển nông thôn đã thực hiện đầy đủ trách nhiệm tham mưu Ủy ban nhân dân tỉnh Kon Tum triển khai và báo cáo khó khăn vướng mắc trong quá trình thực hiện.</w:t>
      </w:r>
    </w:p>
    <w:p w14:paraId="08ED2292" w14:textId="15291E2D" w:rsidR="000E32DD" w:rsidRDefault="000E32DD" w:rsidP="001330F7">
      <w:pPr>
        <w:spacing w:before="60" w:after="60"/>
        <w:ind w:firstLine="720"/>
        <w:jc w:val="both"/>
        <w:rPr>
          <w:sz w:val="28"/>
          <w:szCs w:val="28"/>
          <w:lang w:val="nl-NL"/>
        </w:rPr>
      </w:pPr>
      <w:r>
        <w:rPr>
          <w:sz w:val="28"/>
          <w:szCs w:val="28"/>
        </w:rPr>
        <w:t xml:space="preserve"> </w:t>
      </w:r>
      <w:r w:rsidR="003D3731">
        <w:rPr>
          <w:sz w:val="28"/>
          <w:szCs w:val="28"/>
        </w:rPr>
        <w:t xml:space="preserve">(3) </w:t>
      </w:r>
      <w:r>
        <w:rPr>
          <w:sz w:val="28"/>
          <w:szCs w:val="28"/>
        </w:rPr>
        <w:t xml:space="preserve">Hiện nay Chính phủ đã ban hành Nghị định số 58/2024/NĐ-CP Ngày 24 tháng 5 năm 2024 về một số chính sách đầu tư trong lâm nghiệp trong đó có quy định về trợ cấp gạo </w:t>
      </w:r>
      <w:r>
        <w:rPr>
          <w:i/>
          <w:sz w:val="28"/>
          <w:szCs w:val="28"/>
        </w:rPr>
        <w:t>(tại Điều 21)</w:t>
      </w:r>
      <w:r>
        <w:rPr>
          <w:sz w:val="28"/>
          <w:szCs w:val="28"/>
        </w:rPr>
        <w:t xml:space="preserve"> đã được cụ thể nhiều nội dung liên quan tuy mhiện Nghị định chưa có hiệu lực thi hành </w:t>
      </w:r>
      <w:r>
        <w:rPr>
          <w:i/>
          <w:sz w:val="28"/>
          <w:szCs w:val="28"/>
        </w:rPr>
        <w:t>(hiệu lực từ ngày 15/7/2024)</w:t>
      </w:r>
      <w:r>
        <w:rPr>
          <w:sz w:val="28"/>
          <w:szCs w:val="28"/>
        </w:rPr>
        <w:t xml:space="preserve"> và chưa có Thông tư hướng dẫn thực hiện Nghị định. Bộ Nông nghiệp và Phát triển nông thôn đang lấy ý kiến sửa đổi </w:t>
      </w:r>
      <w:r>
        <w:rPr>
          <w:sz w:val="28"/>
          <w:szCs w:val="28"/>
          <w:lang w:val="nl-NL"/>
        </w:rPr>
        <w:t>Thông tư số 12/2022/TT-BNNPTNT.</w:t>
      </w:r>
    </w:p>
    <w:p w14:paraId="0C540320" w14:textId="77777777" w:rsidR="000E32DD" w:rsidRDefault="000E32DD" w:rsidP="001330F7">
      <w:pPr>
        <w:spacing w:before="60" w:after="60"/>
        <w:jc w:val="both"/>
        <w:rPr>
          <w:sz w:val="28"/>
          <w:szCs w:val="28"/>
        </w:rPr>
      </w:pPr>
      <w:r>
        <w:rPr>
          <w:sz w:val="28"/>
          <w:szCs w:val="28"/>
          <w:lang w:val="nl-NL"/>
        </w:rPr>
        <w:tab/>
        <w:t xml:space="preserve">- </w:t>
      </w:r>
      <w:r>
        <w:rPr>
          <w:sz w:val="28"/>
          <w:szCs w:val="28"/>
        </w:rPr>
        <w:t xml:space="preserve">Sở Nông nghiệp và Phát triển nông thôn rà soát các quy định tại Nghị định 58/2024/NĐ-CP để trong thời gian tới, khi có hướng dẫn cụ thể của các bộ ngành trung ương sẽ tham mưu triển khai các nội dung thuộc thẩm quyền của Ủy ban nhân dân tỉnh theo quy định </w:t>
      </w:r>
      <w:r>
        <w:rPr>
          <w:i/>
          <w:sz w:val="28"/>
          <w:szCs w:val="28"/>
        </w:rPr>
        <w:t>(trong đó có nội dung trợ cấp gạo bảo vệ và phát triển rừng)</w:t>
      </w:r>
      <w:r>
        <w:rPr>
          <w:sz w:val="28"/>
          <w:szCs w:val="28"/>
        </w:rPr>
        <w:t xml:space="preserve"> và sẽ hướng dẫn các địa phương, đơn vị triển khai thực hiện.</w:t>
      </w:r>
    </w:p>
    <w:p w14:paraId="2A968481" w14:textId="626B9AE0" w:rsidR="00F1255E" w:rsidRDefault="00CD101C" w:rsidP="001330F7">
      <w:pPr>
        <w:pStyle w:val="NormalWeb"/>
        <w:shd w:val="clear" w:color="auto" w:fill="FFFFFF"/>
        <w:spacing w:before="60" w:beforeAutospacing="0" w:after="60" w:afterAutospacing="0"/>
        <w:ind w:firstLine="588"/>
        <w:jc w:val="both"/>
        <w:rPr>
          <w:color w:val="212529"/>
          <w:sz w:val="28"/>
          <w:szCs w:val="28"/>
        </w:rPr>
      </w:pPr>
      <w:r>
        <w:rPr>
          <w:b/>
          <w:bCs/>
          <w:color w:val="212529"/>
          <w:sz w:val="28"/>
          <w:szCs w:val="28"/>
        </w:rPr>
        <w:t>2</w:t>
      </w:r>
      <w:r w:rsidR="00F1255E" w:rsidRPr="00F1255E">
        <w:rPr>
          <w:b/>
          <w:bCs/>
          <w:color w:val="212529"/>
          <w:sz w:val="28"/>
          <w:szCs w:val="28"/>
        </w:rPr>
        <w:t>. Nội dung chất vấn của đại biểu Ka Ba Thành, Tổ đại biểu HĐND tỉnh tại huyện Tu Mơ Rông về: Chi trả tiền dịch vụ môi trường rừng trên địa bàn huyện Tu Mơ Rông</w:t>
      </w:r>
      <w:r w:rsidR="00F1255E">
        <w:rPr>
          <w:color w:val="212529"/>
          <w:sz w:val="28"/>
          <w:szCs w:val="28"/>
        </w:rPr>
        <w:t>.</w:t>
      </w:r>
    </w:p>
    <w:p w14:paraId="3210F776" w14:textId="77777777" w:rsidR="00A25D83" w:rsidRPr="00A25D83" w:rsidRDefault="00F1255E" w:rsidP="001330F7">
      <w:pPr>
        <w:spacing w:before="60" w:after="60"/>
        <w:ind w:firstLine="588"/>
        <w:jc w:val="both"/>
        <w:rPr>
          <w:sz w:val="28"/>
          <w:szCs w:val="28"/>
        </w:rPr>
      </w:pPr>
      <w:r w:rsidRPr="00A25D83">
        <w:rPr>
          <w:b/>
          <w:bCs/>
          <w:color w:val="212529"/>
          <w:sz w:val="28"/>
          <w:szCs w:val="28"/>
        </w:rPr>
        <w:t xml:space="preserve">Câu </w:t>
      </w:r>
      <w:r w:rsidR="00A25D83" w:rsidRPr="00A25D83">
        <w:rPr>
          <w:b/>
          <w:bCs/>
          <w:color w:val="212529"/>
          <w:sz w:val="28"/>
          <w:szCs w:val="28"/>
        </w:rPr>
        <w:t>hỏi:</w:t>
      </w:r>
      <w:r w:rsidR="00A25D83" w:rsidRPr="00A25D83">
        <w:rPr>
          <w:rFonts w:ascii="Arial" w:hAnsi="Arial" w:cs="Arial"/>
          <w:sz w:val="18"/>
          <w:szCs w:val="18"/>
          <w:shd w:val="clear" w:color="auto" w:fill="FFFFFF"/>
        </w:rPr>
        <w:t xml:space="preserve"> </w:t>
      </w:r>
      <w:r w:rsidR="00A25D83" w:rsidRPr="00A25D83">
        <w:rPr>
          <w:sz w:val="28"/>
          <w:szCs w:val="28"/>
        </w:rPr>
        <w:t>Qua các buổi tiếp xúc cử tri tại huyện Tu Mơ Rông việc chi trả tiền dịch vụ môi trường rừng (DVMTR) trên địa bàn huyện Tu Mơ Rông được Quỹ Bảo vệ và Phát triển rừng tỉnh giao cho Ngân hàng TMCP Bưu điện Liên Việt chi nhánh Kon Tum -PGD huyện Đăk Tô chi trả lưu động tại các xã trên địa bàn huyện Tu Mơ Rông. Ngày 27/5/2024 UBND huyện Tu Mơ Rông nhận được thông báo việc chi trả triền DVMTR của năm 2023 cho các hộ dân trên địa bàn huyện Tu mơ Rông nhận tại Ngân hàng TMCP Bưu điện Liên Việt chi nhánh Kon Tum - PGD huyện Đăk Tô. UBND huyện Tu Mơ Rông đã ban hành văn bản</w:t>
      </w:r>
      <w:r w:rsidR="00A25D83" w:rsidRPr="00A25D83">
        <w:rPr>
          <w:sz w:val="28"/>
          <w:szCs w:val="28"/>
          <w:vertAlign w:val="superscript"/>
        </w:rPr>
        <w:t>(</w:t>
      </w:r>
      <w:r w:rsidR="00A25D83" w:rsidRPr="00A25D83">
        <w:rPr>
          <w:rStyle w:val="FootnoteReference"/>
          <w:sz w:val="28"/>
          <w:szCs w:val="28"/>
        </w:rPr>
        <w:footnoteReference w:id="3"/>
      </w:r>
      <w:r w:rsidR="00A25D83" w:rsidRPr="00A25D83">
        <w:rPr>
          <w:sz w:val="28"/>
          <w:szCs w:val="28"/>
          <w:vertAlign w:val="superscript"/>
        </w:rPr>
        <w:t>)</w:t>
      </w:r>
      <w:r w:rsidR="00A25D83" w:rsidRPr="00A25D83">
        <w:rPr>
          <w:sz w:val="28"/>
          <w:szCs w:val="28"/>
        </w:rPr>
        <w:t xml:space="preserve"> đề nghị tổ chức chi trả tiền DVMTR cho người dân tại trụ sở UBND các xã trên địa bàn huyện như trước đây vì hiện nay điều kiện đi lại của các hộ dân còn gặp nhiều khó khăn, phát sinh nhiều khoản chi phí khác... Tuy nhiên, Phòng giao dịch huyện Đăk Tô vẫn không thực hiện chi trả lưu động cho các hộ dân trên địa bàn</w:t>
      </w:r>
      <w:r w:rsidR="00A25D83" w:rsidRPr="00A25D83">
        <w:rPr>
          <w:sz w:val="28"/>
          <w:szCs w:val="28"/>
          <w:vertAlign w:val="superscript"/>
        </w:rPr>
        <w:t>(</w:t>
      </w:r>
      <w:r w:rsidR="00A25D83" w:rsidRPr="00A25D83">
        <w:rPr>
          <w:rStyle w:val="FootnoteReference"/>
          <w:sz w:val="28"/>
          <w:szCs w:val="28"/>
        </w:rPr>
        <w:footnoteReference w:id="4"/>
      </w:r>
      <w:r w:rsidR="00A25D83" w:rsidRPr="00A25D83">
        <w:rPr>
          <w:sz w:val="28"/>
          <w:szCs w:val="28"/>
          <w:vertAlign w:val="superscript"/>
        </w:rPr>
        <w:t>)</w:t>
      </w:r>
      <w:r w:rsidR="00A25D83" w:rsidRPr="00A25D83">
        <w:rPr>
          <w:sz w:val="28"/>
          <w:szCs w:val="28"/>
        </w:rPr>
        <w:t xml:space="preserve">. </w:t>
      </w:r>
    </w:p>
    <w:p w14:paraId="4FF228BB" w14:textId="77777777" w:rsidR="00A25D83" w:rsidRPr="00A25D83" w:rsidRDefault="00A25D83" w:rsidP="001330F7">
      <w:pPr>
        <w:spacing w:before="60" w:after="60"/>
        <w:ind w:firstLine="590"/>
        <w:jc w:val="both"/>
        <w:rPr>
          <w:sz w:val="28"/>
          <w:szCs w:val="28"/>
        </w:rPr>
      </w:pPr>
      <w:r w:rsidRPr="00A25D83">
        <w:rPr>
          <w:i/>
          <w:sz w:val="28"/>
          <w:szCs w:val="28"/>
        </w:rPr>
        <w:t>Đồng chí cho biết có giải pháp nào để thực hiện việc chi trả lưu động tiền dịch vụ môi trường rừng hàng năm cho các hộ dân trên địa bàn tại UBND các xã. Vì khi chi trả tại xã thì chính quyền địa phương và hệ thống chính trị xã hội các xã quán triệt thêm về công tác chi tiêu đúng mục đích, quán triệt tuyên truyền cho nhân dân hiểu thêm và nâng cao trách nhiệm của hộ nhận khoán về công tác quản lý bảo vệ rừng.</w:t>
      </w:r>
    </w:p>
    <w:p w14:paraId="6802568B" w14:textId="22FDD313" w:rsidR="00A25D83" w:rsidRDefault="005D285F" w:rsidP="001330F7">
      <w:pPr>
        <w:spacing w:before="60" w:after="60"/>
        <w:ind w:firstLine="590"/>
        <w:jc w:val="both"/>
        <w:rPr>
          <w:bCs/>
          <w:sz w:val="28"/>
          <w:szCs w:val="28"/>
        </w:rPr>
      </w:pPr>
      <w:r>
        <w:rPr>
          <w:b/>
          <w:sz w:val="28"/>
          <w:szCs w:val="28"/>
        </w:rPr>
        <w:lastRenderedPageBreak/>
        <w:t xml:space="preserve">  </w:t>
      </w:r>
      <w:r w:rsidR="00A25D83" w:rsidRPr="00F1255E">
        <w:rPr>
          <w:b/>
          <w:sz w:val="28"/>
          <w:szCs w:val="28"/>
          <w:lang w:val="vi-VN"/>
        </w:rPr>
        <w:t>Về nội dung này</w:t>
      </w:r>
      <w:r>
        <w:rPr>
          <w:b/>
          <w:sz w:val="28"/>
          <w:szCs w:val="28"/>
        </w:rPr>
        <w:t>,</w:t>
      </w:r>
      <w:r w:rsidR="00D767CF">
        <w:rPr>
          <w:bCs/>
          <w:sz w:val="28"/>
          <w:szCs w:val="28"/>
        </w:rPr>
        <w:t xml:space="preserve"> </w:t>
      </w:r>
      <w:r w:rsidR="00D767CF" w:rsidRPr="005D285F">
        <w:rPr>
          <w:b/>
          <w:sz w:val="28"/>
          <w:szCs w:val="28"/>
        </w:rPr>
        <w:t xml:space="preserve">Sở Nông nghiệp đã phối hợp với Sở Tài chính và Quỹ Bảo </w:t>
      </w:r>
      <w:r w:rsidRPr="005D285F">
        <w:rPr>
          <w:b/>
          <w:sz w:val="28"/>
          <w:szCs w:val="28"/>
        </w:rPr>
        <w:t>vệ và phát triển rừng trả lời</w:t>
      </w:r>
    </w:p>
    <w:p w14:paraId="264C069F" w14:textId="64C8639E" w:rsidR="005D285F" w:rsidRPr="00BB218A" w:rsidRDefault="005D285F" w:rsidP="001330F7">
      <w:pPr>
        <w:spacing w:before="60" w:after="60"/>
        <w:ind w:firstLine="720"/>
        <w:jc w:val="both"/>
        <w:rPr>
          <w:rStyle w:val="fontstyle01"/>
          <w:spacing w:val="-2"/>
          <w:lang w:val="nl-NL"/>
        </w:rPr>
      </w:pPr>
      <w:r w:rsidRPr="00BB218A">
        <w:rPr>
          <w:rStyle w:val="fontstyle01"/>
          <w:b/>
          <w:spacing w:val="-2"/>
          <w:lang w:val="nl-NL"/>
        </w:rPr>
        <w:t xml:space="preserve">- Nguyên nhân không chi trả lưu động </w:t>
      </w:r>
      <w:r w:rsidRPr="00BB218A">
        <w:rPr>
          <w:b/>
          <w:sz w:val="28"/>
          <w:szCs w:val="28"/>
        </w:rPr>
        <w:t xml:space="preserve">tiền DVMTR </w:t>
      </w:r>
      <w:r w:rsidRPr="00BB218A">
        <w:rPr>
          <w:b/>
          <w:sz w:val="28"/>
          <w:szCs w:val="28"/>
          <w:lang w:val="nl-NL"/>
        </w:rPr>
        <w:t>2023:</w:t>
      </w:r>
      <w:r w:rsidRPr="00BB218A">
        <w:rPr>
          <w:rStyle w:val="fontstyle01"/>
          <w:b/>
          <w:spacing w:val="-2"/>
          <w:lang w:val="nl-NL"/>
        </w:rPr>
        <w:t xml:space="preserve"> </w:t>
      </w:r>
      <w:r w:rsidR="001330F7">
        <w:rPr>
          <w:rStyle w:val="fontstyle01"/>
          <w:b/>
          <w:spacing w:val="-2"/>
          <w:lang w:val="nl-NL"/>
        </w:rPr>
        <w:t>(</w:t>
      </w:r>
      <w:r w:rsidR="001330F7" w:rsidRPr="001330F7">
        <w:rPr>
          <w:rStyle w:val="fontstyle01"/>
          <w:i/>
          <w:spacing w:val="-2"/>
          <w:lang w:val="nl-NL"/>
        </w:rPr>
        <w:t>Theo báo cáo của Quỹ Bảo vệ và Phát triển rừng tỉnh Kon Tum</w:t>
      </w:r>
      <w:r w:rsidR="001330F7">
        <w:rPr>
          <w:rStyle w:val="fontstyle01"/>
          <w:spacing w:val="-2"/>
          <w:lang w:val="nl-NL"/>
        </w:rPr>
        <w:t>)</w:t>
      </w:r>
      <w:r w:rsidR="001330F7">
        <w:rPr>
          <w:rStyle w:val="fontstyle01"/>
          <w:b/>
          <w:spacing w:val="-2"/>
          <w:lang w:val="nl-NL"/>
        </w:rPr>
        <w:t xml:space="preserve"> </w:t>
      </w:r>
      <w:r w:rsidRPr="00BB218A">
        <w:rPr>
          <w:rStyle w:val="fontstyle01"/>
          <w:spacing w:val="-2"/>
          <w:lang w:val="nl-NL"/>
        </w:rPr>
        <w:t>Để tạo điều kiện thuận tiện cho người dân nhận tiền dịch vụ môi trường rừng (DVMTR) hàng năm. Trong năm 2020, Quỹ Bảo vệ và Phát triển rừng tỉnh đã ký Thỏa thuận hợp tác với Ngân hàng TMCP Bưu điện Liên Việt - Chi nhánh Kon Tum về việc phối hợp thực hiện chi trả lưu động tiền DVMTR hàng năm. Tuy nhiên, ngày 22 tháng 5 năm 2024 Quỹ Bảo vệ và Phát triển rừng tỉnh nhận được Thông báo số 10/2024/TB-LPBANK.KT của Ngân hàng TMCP Bưu điện Liên Việt - Chi nhánh Kon Tum về việc thay đổi nội dung “Thỏa thuận hợp tác”, trong đó thay đổi nội dung:</w:t>
      </w:r>
      <w:r w:rsidRPr="00BB218A">
        <w:rPr>
          <w:rStyle w:val="fontstyle21"/>
          <w:spacing w:val="-2"/>
          <w:lang w:val="nl-NL"/>
        </w:rPr>
        <w:t>“Dừng cung cấp dịch vụ chi trả lưu động tiền DVMTR cho các hộ gia đình, cá nhân được Nhà nước giao đất, giao rừng hàng năm”</w:t>
      </w:r>
      <w:r w:rsidRPr="00BB218A">
        <w:rPr>
          <w:rStyle w:val="fontstyle01"/>
          <w:spacing w:val="-2"/>
          <w:lang w:val="nl-NL"/>
        </w:rPr>
        <w:t xml:space="preserve">. Do đó, Quỹ Bảo vệ và Phát triển rừng tỉnh đã Thông báo chi trả tiền DVMTR năm 2023 cho các hộ gia đình, cá nhân được Nhà nước giao đất, giao rừng trên địa bàn huyện Tu Mơ Rông có tài khoản mở tại Ngân hàng TMCP Bưu điện Liên Việt nhận tiền tại Ngân hàng TMCP Bưu điện Liên Việt chi nhánh Kon Tum - PGD huyện Đăk Tô </w:t>
      </w:r>
      <w:r w:rsidRPr="00BB218A">
        <w:rPr>
          <w:rStyle w:val="fontstyle21"/>
          <w:spacing w:val="-2"/>
          <w:lang w:val="nl-NL"/>
        </w:rPr>
        <w:t>(Phòng giao dịch gần nhất)</w:t>
      </w:r>
      <w:r w:rsidRPr="00BB218A">
        <w:rPr>
          <w:rStyle w:val="fontstyle01"/>
          <w:spacing w:val="-2"/>
          <w:lang w:val="nl-NL"/>
        </w:rPr>
        <w:t>.</w:t>
      </w:r>
    </w:p>
    <w:p w14:paraId="4DA6CB57" w14:textId="77777777" w:rsidR="005D285F" w:rsidRPr="00BB218A" w:rsidRDefault="005D285F" w:rsidP="001330F7">
      <w:pPr>
        <w:tabs>
          <w:tab w:val="num" w:pos="1668"/>
        </w:tabs>
        <w:spacing w:before="60" w:after="60"/>
        <w:ind w:firstLine="709"/>
        <w:jc w:val="both"/>
        <w:rPr>
          <w:rStyle w:val="fontstyle01"/>
          <w:lang w:val="nl-NL"/>
        </w:rPr>
      </w:pPr>
      <w:r w:rsidRPr="00BB218A">
        <w:rPr>
          <w:sz w:val="28"/>
          <w:szCs w:val="28"/>
          <w:lang w:val="nl-NL"/>
        </w:rPr>
        <w:t xml:space="preserve">- </w:t>
      </w:r>
      <w:r w:rsidRPr="00BB218A">
        <w:rPr>
          <w:b/>
          <w:sz w:val="28"/>
          <w:szCs w:val="28"/>
          <w:lang w:val="nl-NL"/>
        </w:rPr>
        <w:t>G</w:t>
      </w:r>
      <w:r w:rsidRPr="00BB218A">
        <w:rPr>
          <w:b/>
          <w:sz w:val="28"/>
          <w:szCs w:val="28"/>
        </w:rPr>
        <w:t xml:space="preserve">iải pháp để thực hiện việc chi trả tiền </w:t>
      </w:r>
      <w:r w:rsidRPr="00BB218A">
        <w:rPr>
          <w:b/>
          <w:sz w:val="28"/>
          <w:szCs w:val="28"/>
          <w:lang w:val="nl-NL"/>
        </w:rPr>
        <w:t xml:space="preserve">DVMTR </w:t>
      </w:r>
      <w:r w:rsidRPr="00BB218A">
        <w:rPr>
          <w:b/>
          <w:sz w:val="28"/>
          <w:szCs w:val="28"/>
        </w:rPr>
        <w:t>cho các năm tiếp theo cho các hộ dân</w:t>
      </w:r>
      <w:r w:rsidRPr="00BB218A">
        <w:rPr>
          <w:b/>
          <w:sz w:val="28"/>
          <w:szCs w:val="28"/>
          <w:lang w:val="nl-NL"/>
        </w:rPr>
        <w:t>:</w:t>
      </w:r>
      <w:r w:rsidRPr="00BB218A">
        <w:rPr>
          <w:sz w:val="28"/>
          <w:szCs w:val="28"/>
          <w:lang w:val="nl-NL"/>
        </w:rPr>
        <w:t xml:space="preserve"> </w:t>
      </w:r>
      <w:r w:rsidRPr="00BB218A">
        <w:rPr>
          <w:rStyle w:val="fontstyle01"/>
          <w:lang w:val="nl-NL"/>
        </w:rPr>
        <w:t xml:space="preserve">Trường hợp các hộ gia đình, cá nhân được Nhà nước giao đất, giao rừng trên địa bàn huyện Tu Mơ Rông có nhu cầu muốn thay đổi tài khoản Ngân hàng để thuận tiện cho việc đi lại nhận tiền DVMTR cho các năm tiếp theo, thì liên hệ với Ngân hàng </w:t>
      </w:r>
      <w:r w:rsidRPr="00BB218A">
        <w:rPr>
          <w:rStyle w:val="fontstyle01"/>
          <w:i/>
          <w:lang w:val="nl-NL"/>
        </w:rPr>
        <w:t>(phù hợp theo nhu cầu hộ dân)</w:t>
      </w:r>
      <w:r w:rsidRPr="00BB218A">
        <w:rPr>
          <w:rStyle w:val="fontstyle01"/>
          <w:lang w:val="nl-NL"/>
        </w:rPr>
        <w:t xml:space="preserve"> để mở tài khoản; sau khi mở tài khoản, thông báo bằng văn bản có xác nhận của UBND xã</w:t>
      </w:r>
      <w:r w:rsidRPr="00BB218A">
        <w:rPr>
          <w:rStyle w:val="fontstyle21"/>
          <w:lang w:val="nl-NL"/>
        </w:rPr>
        <w:t xml:space="preserve"> </w:t>
      </w:r>
      <w:r w:rsidRPr="00BB218A">
        <w:rPr>
          <w:rStyle w:val="fontstyle01"/>
          <w:lang w:val="nl-NL"/>
        </w:rPr>
        <w:t>gửi về Quỹ Bảo vệ và Phát triển rừng tỉnh.</w:t>
      </w:r>
    </w:p>
    <w:p w14:paraId="24832697" w14:textId="3CA24327" w:rsidR="00B50061" w:rsidRDefault="00014087" w:rsidP="001330F7">
      <w:pPr>
        <w:spacing w:before="60" w:after="60"/>
        <w:ind w:firstLine="588"/>
        <w:jc w:val="both"/>
        <w:rPr>
          <w:b/>
          <w:bCs/>
          <w:sz w:val="28"/>
          <w:szCs w:val="28"/>
        </w:rPr>
      </w:pPr>
      <w:r>
        <w:rPr>
          <w:rStyle w:val="fontstyle01"/>
          <w:b/>
          <w:bCs/>
          <w:color w:val="auto"/>
          <w:lang w:val="nl-NL"/>
        </w:rPr>
        <w:t>3</w:t>
      </w:r>
      <w:r w:rsidR="004E5DE7" w:rsidRPr="00BB218A">
        <w:rPr>
          <w:rStyle w:val="fontstyle01"/>
          <w:b/>
          <w:bCs/>
          <w:color w:val="auto"/>
          <w:lang w:val="nl-NL"/>
        </w:rPr>
        <w:t xml:space="preserve">. </w:t>
      </w:r>
      <w:r w:rsidR="004E5DE7" w:rsidRPr="00BB218A">
        <w:rPr>
          <w:b/>
          <w:bCs/>
          <w:sz w:val="28"/>
          <w:szCs w:val="28"/>
        </w:rPr>
        <w:t>Nội dung chất vấn của đại biểu</w:t>
      </w:r>
      <w:r w:rsidR="0005708A" w:rsidRPr="00BB218A">
        <w:rPr>
          <w:b/>
          <w:bCs/>
          <w:sz w:val="28"/>
          <w:szCs w:val="28"/>
        </w:rPr>
        <w:t xml:space="preserve"> Nguyễn Thị Ánh Tuyết tổ đại biểu HĐND tỉnh tại Kon Plong</w:t>
      </w:r>
      <w:r w:rsidR="00B50061">
        <w:rPr>
          <w:b/>
          <w:bCs/>
          <w:sz w:val="28"/>
          <w:szCs w:val="28"/>
        </w:rPr>
        <w:t xml:space="preserve"> về: Chi trả tiền dịch vụ môi trường rừng chênh lệch cho các hộ dân trên địa bàn huyện Kon Plong</w:t>
      </w:r>
    </w:p>
    <w:p w14:paraId="169220D3" w14:textId="77777777" w:rsidR="004E5DE7" w:rsidRPr="00BB218A" w:rsidRDefault="004E5DE7" w:rsidP="001330F7">
      <w:pPr>
        <w:spacing w:before="60" w:after="60"/>
        <w:ind w:firstLine="588"/>
        <w:jc w:val="both"/>
        <w:rPr>
          <w:sz w:val="28"/>
          <w:szCs w:val="28"/>
        </w:rPr>
      </w:pPr>
      <w:r w:rsidRPr="00BB218A">
        <w:rPr>
          <w:b/>
          <w:bCs/>
          <w:sz w:val="28"/>
          <w:szCs w:val="28"/>
        </w:rPr>
        <w:t xml:space="preserve">Câu hỏi: </w:t>
      </w:r>
      <w:r w:rsidRPr="00BB218A">
        <w:rPr>
          <w:sz w:val="28"/>
          <w:szCs w:val="28"/>
        </w:rPr>
        <w:t xml:space="preserve">Qua ý kiến, kiến nghị </w:t>
      </w:r>
      <w:r w:rsidRPr="00BB218A">
        <w:rPr>
          <w:sz w:val="28"/>
          <w:szCs w:val="28"/>
          <w:lang w:val="vi-VN"/>
        </w:rPr>
        <w:t xml:space="preserve">và trả lời ý kiến, kiến nghị của </w:t>
      </w:r>
      <w:r w:rsidRPr="00BB218A">
        <w:rPr>
          <w:sz w:val="28"/>
          <w:szCs w:val="28"/>
        </w:rPr>
        <w:t xml:space="preserve">cử tri trên địa bàn tỉnh của UBND tỉnh. Trong đó Cử tri thôn ViKoa xã Pờ Ê huyện Kon Plông đã kiến nghị 03 lần </w:t>
      </w:r>
      <w:r w:rsidRPr="00BB218A">
        <w:rPr>
          <w:sz w:val="28"/>
          <w:szCs w:val="28"/>
          <w:vertAlign w:val="superscript"/>
        </w:rPr>
        <w:t>(</w:t>
      </w:r>
      <w:r w:rsidRPr="00BB218A">
        <w:rPr>
          <w:rStyle w:val="FootnoteReference"/>
          <w:sz w:val="28"/>
          <w:szCs w:val="28"/>
        </w:rPr>
        <w:footnoteReference w:id="5"/>
      </w:r>
      <w:r w:rsidRPr="00BB218A">
        <w:rPr>
          <w:sz w:val="28"/>
          <w:szCs w:val="28"/>
          <w:vertAlign w:val="superscript"/>
        </w:rPr>
        <w:t>)</w:t>
      </w:r>
      <w:r w:rsidRPr="00BB218A">
        <w:rPr>
          <w:sz w:val="28"/>
          <w:szCs w:val="28"/>
        </w:rPr>
        <w:t xml:space="preserve"> về việc "</w:t>
      </w:r>
      <w:r w:rsidRPr="00BB218A">
        <w:rPr>
          <w:i/>
          <w:sz w:val="28"/>
          <w:szCs w:val="28"/>
        </w:rPr>
        <w:t>các hộ dân trên trên địa bàn  vẫn chưa nhận được tiền dịch vụ môi trường rừng bị chênh lệch từ 215.000/ha/năm lên 400.000/ha/năm theo Nghị định số 75/2015/NĐ-CP ngày 09 tháng 09 năm 2015 của Chính phủ về cơ chế, chính sách bảo vệ và phát triển rừng, gắn với chính sách giảm nghèo nhanh, bền vững và hỗ trợ đồng bào dân tộc thiểu số giai đoạn 2015-2020. Đề nghị Ủy ban nhân dân tỉnh chi trả bổ sung cho người dân</w:t>
      </w:r>
      <w:r w:rsidRPr="00BB218A">
        <w:rPr>
          <w:sz w:val="28"/>
          <w:szCs w:val="28"/>
        </w:rPr>
        <w:t xml:space="preserve">." Tại báo cáo số 374/BC-UBND ngày 17 tháng 10 năm 2023 về giải quyết trả lời ý kiến, kiến nghị của cử tri trước và sau Kỳ họp thứ 5 HĐND tỉnh Khóa XII </w:t>
      </w:r>
      <w:r w:rsidRPr="00BB218A">
        <w:rPr>
          <w:sz w:val="28"/>
          <w:szCs w:val="28"/>
        </w:rPr>
        <w:lastRenderedPageBreak/>
        <w:t xml:space="preserve">nhiệm kỳ 2021-2026 UBND tỉnh đã chỉ đạo </w:t>
      </w:r>
      <w:r w:rsidRPr="00BB218A">
        <w:rPr>
          <w:i/>
          <w:sz w:val="28"/>
          <w:szCs w:val="28"/>
        </w:rPr>
        <w:t>"Sở Tài chính phối hợp với Sở Nông nghiệp và Phát triển nông thôn và các đơn vị liên quan căn cứ các quy định liên quan, nghiên cứu, tham mưu cấp có thẩm quyền hướng giải quyết theo quy định."</w:t>
      </w:r>
    </w:p>
    <w:p w14:paraId="7F01F220" w14:textId="77777777" w:rsidR="004E5DE7" w:rsidRPr="00BB218A" w:rsidRDefault="004E5DE7" w:rsidP="001330F7">
      <w:pPr>
        <w:spacing w:before="60" w:after="60"/>
        <w:jc w:val="both"/>
        <w:rPr>
          <w:sz w:val="28"/>
          <w:szCs w:val="28"/>
        </w:rPr>
      </w:pPr>
      <w:r w:rsidRPr="00BB218A">
        <w:rPr>
          <w:sz w:val="28"/>
          <w:szCs w:val="28"/>
        </w:rPr>
        <w:tab/>
        <w:t>Đề nghị đồng chí cho biết đến thời điểm hiện nay việc tham mưu UBND tỉnh hướng giải quyết theo quy định đối với nội dung này đến đâu? Và số tiền chênh lệch này có giải quyết được hay không để trả lời dứt điểm để người dân không còn chờ đợi?</w:t>
      </w:r>
    </w:p>
    <w:p w14:paraId="13E59C97" w14:textId="7957FEB3" w:rsidR="004E5DE7" w:rsidRPr="001330F7" w:rsidRDefault="004E5DE7" w:rsidP="001330F7">
      <w:pPr>
        <w:spacing w:before="60" w:after="60"/>
        <w:ind w:firstLine="590"/>
        <w:jc w:val="both"/>
        <w:rPr>
          <w:bCs/>
          <w:sz w:val="28"/>
          <w:szCs w:val="28"/>
        </w:rPr>
      </w:pPr>
      <w:r w:rsidRPr="001330F7">
        <w:rPr>
          <w:b/>
          <w:sz w:val="28"/>
          <w:szCs w:val="28"/>
        </w:rPr>
        <w:t xml:space="preserve">  </w:t>
      </w:r>
      <w:r w:rsidRPr="001330F7">
        <w:rPr>
          <w:b/>
          <w:sz w:val="28"/>
          <w:szCs w:val="28"/>
          <w:lang w:val="vi-VN"/>
        </w:rPr>
        <w:t>Về nội dung này</w:t>
      </w:r>
      <w:r w:rsidRPr="001330F7">
        <w:rPr>
          <w:b/>
          <w:sz w:val="28"/>
          <w:szCs w:val="28"/>
        </w:rPr>
        <w:t>,</w:t>
      </w:r>
      <w:r w:rsidRPr="001330F7">
        <w:rPr>
          <w:bCs/>
          <w:sz w:val="28"/>
          <w:szCs w:val="28"/>
        </w:rPr>
        <w:t xml:space="preserve"> </w:t>
      </w:r>
      <w:r w:rsidRPr="001330F7">
        <w:rPr>
          <w:b/>
          <w:sz w:val="28"/>
          <w:szCs w:val="28"/>
        </w:rPr>
        <w:t>Sở Nông nghiệp đã phối hợp với Sở Tài chính trả lời</w:t>
      </w:r>
    </w:p>
    <w:p w14:paraId="1BE07B85" w14:textId="69B1FCCF" w:rsidR="001330F7" w:rsidRPr="001330F7" w:rsidRDefault="001330F7" w:rsidP="001330F7">
      <w:pPr>
        <w:pStyle w:val="FootnoteText"/>
        <w:spacing w:before="60" w:after="60"/>
        <w:ind w:firstLine="709"/>
        <w:jc w:val="both"/>
        <w:rPr>
          <w:b/>
          <w:spacing w:val="-8"/>
          <w:sz w:val="28"/>
          <w:szCs w:val="28"/>
          <w:lang w:val="da-DK"/>
        </w:rPr>
      </w:pPr>
      <w:r w:rsidRPr="001330F7">
        <w:rPr>
          <w:bCs/>
          <w:sz w:val="28"/>
          <w:szCs w:val="28"/>
          <w:lang w:val="pt-BR"/>
        </w:rPr>
        <w:t xml:space="preserve">Tại Quyết định số 890/QĐ-TTg ngày 07 tháng 6 năm 2021 của Thủ tướng Chính phủ, về việc bổ sung kinh phí cho công tác bảo vệ và phát triển rừng năm 2021 (phần nhiệm vụ chi thường xuyên bố trí trong Chương trình phát triển Lâm nghiệp bền vững giai đoạn 2016 - 2020), trong đó bổ sung cho tỉnh Kon Tum kinh phí bảo vệ và phát triển rừng năm 2021, </w:t>
      </w:r>
      <w:r w:rsidRPr="001330F7">
        <w:rPr>
          <w:b/>
          <w:sz w:val="28"/>
          <w:szCs w:val="28"/>
          <w:lang w:val="pt-BR"/>
        </w:rPr>
        <w:t>số tiền 12.400 triệu đồng.</w:t>
      </w:r>
    </w:p>
    <w:p w14:paraId="0DEF616E" w14:textId="77777777" w:rsidR="001330F7" w:rsidRPr="001330F7" w:rsidRDefault="001330F7" w:rsidP="001330F7">
      <w:pPr>
        <w:spacing w:before="60" w:after="60"/>
        <w:ind w:firstLine="720"/>
        <w:jc w:val="both"/>
        <w:rPr>
          <w:i/>
          <w:sz w:val="28"/>
          <w:szCs w:val="28"/>
        </w:rPr>
      </w:pPr>
      <w:r w:rsidRPr="001330F7">
        <w:rPr>
          <w:spacing w:val="-8"/>
          <w:sz w:val="28"/>
          <w:szCs w:val="28"/>
          <w:lang w:val="da-DK"/>
        </w:rPr>
        <w:t xml:space="preserve">Thực hiện ý kiến của </w:t>
      </w:r>
      <w:r w:rsidRPr="001330F7">
        <w:rPr>
          <w:spacing w:val="-8"/>
          <w:sz w:val="28"/>
          <w:szCs w:val="28"/>
        </w:rPr>
        <w:t>Tổng cục Lâm nghiệp tại Công văn số 883/TCLN-KHTC</w:t>
      </w:r>
      <w:r w:rsidRPr="001330F7">
        <w:rPr>
          <w:sz w:val="28"/>
          <w:szCs w:val="28"/>
        </w:rPr>
        <w:t xml:space="preserve"> ngày 02 tháng 7 năm 2021, trong đó nêu:</w:t>
      </w:r>
      <w:r w:rsidRPr="001330F7">
        <w:rPr>
          <w:i/>
          <w:sz w:val="28"/>
          <w:szCs w:val="28"/>
          <w:shd w:val="clear" w:color="auto" w:fill="FFFFFF"/>
        </w:rPr>
        <w:t xml:space="preserve"> Tổ chức thực hiện phân bổ, quản lý, sử dụng vốn cho công tác bảo vệ và phát triển rừng năm 2021 đảm bảo đúng đối tượng, không trùng lặp, đúng quy định và hiệu quả theo Quyết định số 890/QĐ-TTg của Thủ tướng Chính phủ, trong đó:</w:t>
      </w:r>
    </w:p>
    <w:p w14:paraId="337970B5" w14:textId="77777777" w:rsidR="001330F7" w:rsidRPr="001330F7" w:rsidRDefault="001330F7" w:rsidP="001330F7">
      <w:pPr>
        <w:spacing w:before="60" w:after="60"/>
        <w:ind w:firstLine="720"/>
        <w:jc w:val="both"/>
        <w:rPr>
          <w:i/>
          <w:spacing w:val="-2"/>
          <w:sz w:val="28"/>
          <w:szCs w:val="28"/>
          <w:shd w:val="clear" w:color="auto" w:fill="FFFFFF"/>
        </w:rPr>
      </w:pPr>
      <w:r w:rsidRPr="001330F7">
        <w:rPr>
          <w:i/>
          <w:spacing w:val="-2"/>
          <w:sz w:val="28"/>
          <w:szCs w:val="28"/>
          <w:shd w:val="clear" w:color="auto" w:fill="FFFFFF"/>
        </w:rPr>
        <w:t xml:space="preserve">- Bố trí kinh phí được giao tại Quyết định số 890/QĐ-TTg ngày 07 tháng 6 năm 2021 của Thủ tướng Chính phủ thực hiện các hoạt động bảo vệ và phát triển rừng tại các khu vực </w:t>
      </w:r>
      <w:r w:rsidRPr="001330F7">
        <w:rPr>
          <w:b/>
          <w:bCs/>
          <w:i/>
          <w:spacing w:val="-2"/>
          <w:sz w:val="28"/>
          <w:szCs w:val="28"/>
          <w:shd w:val="clear" w:color="auto" w:fill="FFFFFF"/>
        </w:rPr>
        <w:t>ngoài khu vực II, khu vực III</w:t>
      </w:r>
      <w:r w:rsidRPr="001330F7">
        <w:rPr>
          <w:i/>
          <w:spacing w:val="-2"/>
          <w:sz w:val="28"/>
          <w:szCs w:val="28"/>
          <w:shd w:val="clear" w:color="auto" w:fill="FFFFFF"/>
        </w:rPr>
        <w:t xml:space="preserve"> vùng đồng bào dân tộc thiểu số và miền núi, theo các cơ chế, chính sách hiện hành, đảm bảo đúng quy định.</w:t>
      </w:r>
    </w:p>
    <w:p w14:paraId="54E5AEFD" w14:textId="77777777" w:rsidR="001330F7" w:rsidRPr="001330F7" w:rsidRDefault="001330F7" w:rsidP="001330F7">
      <w:pPr>
        <w:spacing w:before="60" w:after="60"/>
        <w:ind w:firstLine="720"/>
        <w:jc w:val="both"/>
        <w:rPr>
          <w:b/>
          <w:bCs/>
          <w:sz w:val="28"/>
          <w:szCs w:val="28"/>
          <w:lang w:val="da-DK"/>
        </w:rPr>
      </w:pPr>
      <w:r w:rsidRPr="001330F7">
        <w:rPr>
          <w:i/>
          <w:sz w:val="28"/>
          <w:szCs w:val="28"/>
          <w:shd w:val="clear" w:color="auto" w:fill="FFFFFF"/>
        </w:rPr>
        <w:t xml:space="preserve">- </w:t>
      </w:r>
      <w:r w:rsidRPr="001330F7">
        <w:rPr>
          <w:b/>
          <w:bCs/>
          <w:i/>
          <w:sz w:val="28"/>
          <w:szCs w:val="28"/>
          <w:shd w:val="clear" w:color="auto" w:fill="FFFFFF"/>
        </w:rPr>
        <w:t>Đối với hoạt động bảo vệ và phát triển rừng tại khu vực II, khu vực III vùng đồng bào dân tộc thiểu số và miền núi</w:t>
      </w:r>
      <w:r w:rsidRPr="001330F7">
        <w:rPr>
          <w:i/>
          <w:sz w:val="28"/>
          <w:szCs w:val="28"/>
          <w:shd w:val="clear" w:color="auto" w:fill="FFFFFF"/>
        </w:rPr>
        <w:t xml:space="preserve"> theo Quyết định số 861/QĐ-TTg ngày 04 tháng 6 năm 2021 của Thủ tướng Chính phủ phê duyệt danh sách các xã khu vực III, khu vực II, khu vực I thuộc vùng đồng bào dân tộc thiểu số và miền núi giai đoạn 2021-2025, </w:t>
      </w:r>
      <w:r w:rsidRPr="001330F7">
        <w:rPr>
          <w:b/>
          <w:bCs/>
          <w:i/>
          <w:sz w:val="28"/>
          <w:szCs w:val="28"/>
          <w:shd w:val="clear" w:color="auto" w:fill="FFFFFF"/>
        </w:rPr>
        <w:t>thực hiện trong Tiểu dự án 1, dự án 3 thuộc Chương trình mục tiêu quốc gia về phát triển kinh tế - xã hội vùng đồng bào dân tộc thiểu số và miền núi giai đoạn 2021-2030.</w:t>
      </w:r>
      <w:r w:rsidRPr="001330F7">
        <w:rPr>
          <w:b/>
          <w:bCs/>
          <w:i/>
          <w:sz w:val="28"/>
          <w:szCs w:val="28"/>
          <w:lang w:val="da-DK"/>
        </w:rPr>
        <w:t xml:space="preserve"> </w:t>
      </w:r>
    </w:p>
    <w:p w14:paraId="0A76F495" w14:textId="77777777" w:rsidR="001330F7" w:rsidRPr="001330F7" w:rsidRDefault="001330F7" w:rsidP="001330F7">
      <w:pPr>
        <w:spacing w:before="60" w:after="60"/>
        <w:ind w:firstLine="720"/>
        <w:jc w:val="both"/>
        <w:rPr>
          <w:i/>
          <w:sz w:val="28"/>
          <w:szCs w:val="28"/>
          <w:shd w:val="clear" w:color="auto" w:fill="FFFFFF"/>
        </w:rPr>
      </w:pPr>
      <w:r w:rsidRPr="001330F7">
        <w:rPr>
          <w:sz w:val="28"/>
          <w:szCs w:val="28"/>
          <w:lang w:val="da-DK"/>
        </w:rPr>
        <w:t xml:space="preserve">Theo đó, Ủy ban nhân dân tỉnh Kon Tum đã rà soát, phân bổ kinh phí </w:t>
      </w:r>
      <w:r w:rsidRPr="001330F7">
        <w:rPr>
          <w:sz w:val="28"/>
          <w:szCs w:val="28"/>
          <w:shd w:val="clear" w:color="auto" w:fill="FFFFFF"/>
        </w:rPr>
        <w:t xml:space="preserve">thực hiện các hoạt động bảo vệ và phát triển rừng từ nguồn </w:t>
      </w:r>
      <w:r w:rsidRPr="001330F7">
        <w:rPr>
          <w:sz w:val="28"/>
          <w:szCs w:val="28"/>
          <w:lang w:val="da-DK"/>
        </w:rPr>
        <w:t xml:space="preserve">Trung ương bổ sung tại </w:t>
      </w:r>
      <w:r w:rsidRPr="001330F7">
        <w:rPr>
          <w:bCs/>
          <w:sz w:val="28"/>
          <w:szCs w:val="28"/>
          <w:lang w:val="pt-BR"/>
        </w:rPr>
        <w:t xml:space="preserve">Quyết định số 890/QĐ-TTg cho các đơn vị theo quy định </w:t>
      </w:r>
      <w:r w:rsidRPr="001330F7">
        <w:rPr>
          <w:sz w:val="28"/>
          <w:szCs w:val="28"/>
          <w:shd w:val="clear" w:color="auto" w:fill="FFFFFF"/>
        </w:rPr>
        <w:t xml:space="preserve">tại các xã khu vực I </w:t>
      </w:r>
      <w:r w:rsidRPr="001330F7">
        <w:rPr>
          <w:i/>
          <w:sz w:val="28"/>
          <w:szCs w:val="28"/>
          <w:shd w:val="clear" w:color="auto" w:fill="FFFFFF"/>
        </w:rPr>
        <w:t xml:space="preserve">(ngoài các xã khu vực II, khu vực III vùng đồng bào dân tộc thiểu số và miền núi) </w:t>
      </w:r>
      <w:r w:rsidRPr="001330F7">
        <w:rPr>
          <w:sz w:val="28"/>
          <w:szCs w:val="28"/>
          <w:shd w:val="clear" w:color="auto" w:fill="FFFFFF"/>
        </w:rPr>
        <w:t xml:space="preserve">trên địa bàn tỉnh, </w:t>
      </w:r>
      <w:r w:rsidRPr="001330F7">
        <w:rPr>
          <w:b/>
          <w:sz w:val="28"/>
          <w:szCs w:val="28"/>
          <w:shd w:val="clear" w:color="auto" w:fill="FFFFFF"/>
        </w:rPr>
        <w:t xml:space="preserve">số tiền 2.202 triệu đồng; </w:t>
      </w:r>
      <w:r w:rsidRPr="001330F7">
        <w:rPr>
          <w:bCs/>
          <w:sz w:val="28"/>
          <w:szCs w:val="28"/>
          <w:shd w:val="clear" w:color="auto" w:fill="FFFFFF"/>
        </w:rPr>
        <w:t>nguồn k</w:t>
      </w:r>
      <w:r w:rsidRPr="001330F7">
        <w:rPr>
          <w:sz w:val="28"/>
          <w:szCs w:val="28"/>
          <w:shd w:val="clear" w:color="auto" w:fill="FFFFFF"/>
        </w:rPr>
        <w:t xml:space="preserve">inh phí Trung ương bổ sung còn lại </w:t>
      </w:r>
      <w:r w:rsidRPr="001330F7">
        <w:rPr>
          <w:b/>
          <w:bCs/>
          <w:sz w:val="28"/>
          <w:szCs w:val="28"/>
          <w:shd w:val="clear" w:color="auto" w:fill="FFFFFF"/>
        </w:rPr>
        <w:t>chưa phân bổ</w:t>
      </w:r>
      <w:r w:rsidRPr="001330F7">
        <w:rPr>
          <w:sz w:val="28"/>
          <w:szCs w:val="28"/>
          <w:shd w:val="clear" w:color="auto" w:fill="FFFFFF"/>
        </w:rPr>
        <w:t xml:space="preserve"> </w:t>
      </w:r>
      <w:r w:rsidRPr="001330F7">
        <w:rPr>
          <w:b/>
          <w:bCs/>
          <w:sz w:val="28"/>
          <w:szCs w:val="28"/>
          <w:shd w:val="clear" w:color="auto" w:fill="FFFFFF"/>
        </w:rPr>
        <w:t xml:space="preserve">10.198 triệu đồng </w:t>
      </w:r>
      <w:r w:rsidRPr="001330F7">
        <w:rPr>
          <w:i/>
          <w:sz w:val="28"/>
          <w:szCs w:val="28"/>
          <w:shd w:val="clear" w:color="auto" w:fill="FFFFFF"/>
        </w:rPr>
        <w:t xml:space="preserve">(lý do các hoạt động bảo vệ và phát triển rừng tại các xã khu vực II, khu vực III trên địa bàn tỉnh Kon Tum </w:t>
      </w:r>
      <w:r w:rsidRPr="001330F7">
        <w:rPr>
          <w:b/>
          <w:bCs/>
          <w:i/>
          <w:sz w:val="28"/>
          <w:szCs w:val="28"/>
          <w:shd w:val="clear" w:color="auto" w:fill="FFFFFF"/>
        </w:rPr>
        <w:t>không thuộc</w:t>
      </w:r>
      <w:r w:rsidRPr="001330F7">
        <w:rPr>
          <w:i/>
          <w:sz w:val="28"/>
          <w:szCs w:val="28"/>
          <w:shd w:val="clear" w:color="auto" w:fill="FFFFFF"/>
        </w:rPr>
        <w:t xml:space="preserve"> tiêu chí bổ sung kinh phí, nên không đủ cơ sở thực hiện).</w:t>
      </w:r>
    </w:p>
    <w:p w14:paraId="1091B559" w14:textId="77777777" w:rsidR="001330F7" w:rsidRPr="001330F7" w:rsidRDefault="001330F7" w:rsidP="001330F7">
      <w:pPr>
        <w:spacing w:before="60" w:after="60"/>
        <w:ind w:firstLine="720"/>
        <w:jc w:val="both"/>
        <w:rPr>
          <w:b/>
          <w:bCs/>
          <w:i/>
          <w:iCs/>
          <w:sz w:val="28"/>
          <w:szCs w:val="28"/>
        </w:rPr>
      </w:pPr>
      <w:r w:rsidRPr="001330F7">
        <w:rPr>
          <w:i/>
          <w:sz w:val="28"/>
          <w:szCs w:val="28"/>
          <w:shd w:val="clear" w:color="auto" w:fill="FFFFFF"/>
        </w:rPr>
        <w:t xml:space="preserve"> </w:t>
      </w:r>
      <w:r w:rsidRPr="001330F7">
        <w:rPr>
          <w:iCs/>
          <w:sz w:val="28"/>
          <w:szCs w:val="28"/>
          <w:shd w:val="clear" w:color="auto" w:fill="FFFFFF"/>
        </w:rPr>
        <w:t>Theo đó,</w:t>
      </w:r>
      <w:r w:rsidRPr="001330F7">
        <w:rPr>
          <w:i/>
          <w:sz w:val="28"/>
          <w:szCs w:val="28"/>
          <w:shd w:val="clear" w:color="auto" w:fill="FFFFFF"/>
        </w:rPr>
        <w:t xml:space="preserve"> </w:t>
      </w:r>
      <w:r w:rsidRPr="001330F7">
        <w:rPr>
          <w:iCs/>
          <w:sz w:val="28"/>
          <w:szCs w:val="28"/>
          <w:shd w:val="clear" w:color="auto" w:fill="FFFFFF"/>
        </w:rPr>
        <w:t xml:space="preserve">Ủy ban nhân dân tỉnh </w:t>
      </w:r>
      <w:r w:rsidRPr="001330F7">
        <w:rPr>
          <w:sz w:val="28"/>
          <w:szCs w:val="28"/>
        </w:rPr>
        <w:t>đã có Công văn số 3471/UBND-NNTN</w:t>
      </w:r>
      <w:r w:rsidRPr="001330F7">
        <w:rPr>
          <w:rStyle w:val="FootnoteReference"/>
          <w:sz w:val="28"/>
          <w:szCs w:val="28"/>
        </w:rPr>
        <w:footnoteReference w:id="6"/>
      </w:r>
      <w:r w:rsidRPr="001330F7">
        <w:rPr>
          <w:sz w:val="28"/>
          <w:szCs w:val="28"/>
        </w:rPr>
        <w:t xml:space="preserve"> ngày 28 tháng 9 năm 2021, báo cáo, đề xuất Bộ Nông nghiệp và Phát triển nông thôn, Bộ Tài chính xem xét, cho phép địa phương sử dụng kinh phí Trung ương </w:t>
      </w:r>
      <w:r w:rsidRPr="001330F7">
        <w:rPr>
          <w:sz w:val="28"/>
          <w:szCs w:val="28"/>
        </w:rPr>
        <w:lastRenderedPageBreak/>
        <w:t xml:space="preserve">bổ sung mục tiêu năm 2021 còn lại là </w:t>
      </w:r>
      <w:r w:rsidRPr="001330F7">
        <w:rPr>
          <w:b/>
          <w:bCs/>
          <w:sz w:val="28"/>
          <w:szCs w:val="28"/>
        </w:rPr>
        <w:t>10.198 triệu đồng</w:t>
      </w:r>
      <w:r w:rsidRPr="001330F7">
        <w:rPr>
          <w:i/>
          <w:iCs/>
          <w:sz w:val="28"/>
          <w:szCs w:val="28"/>
        </w:rPr>
        <w:t xml:space="preserve"> </w:t>
      </w:r>
      <w:r w:rsidRPr="001330F7">
        <w:rPr>
          <w:sz w:val="28"/>
          <w:szCs w:val="28"/>
        </w:rPr>
        <w:t xml:space="preserve">để chi trả khoán quản lý bảo vệ rừng cho hộ gia đình, cộng đồng dân cư do mức hỗ trợ thấp hơn theo quy định của Trung ương </w:t>
      </w:r>
      <w:r w:rsidRPr="001330F7">
        <w:rPr>
          <w:i/>
          <w:iCs/>
          <w:sz w:val="28"/>
          <w:szCs w:val="28"/>
        </w:rPr>
        <w:t xml:space="preserve">(400.000 đồng/ha/năm), </w:t>
      </w:r>
      <w:r w:rsidRPr="001330F7">
        <w:rPr>
          <w:b/>
          <w:bCs/>
          <w:i/>
          <w:iCs/>
          <w:sz w:val="28"/>
          <w:szCs w:val="28"/>
        </w:rPr>
        <w:t xml:space="preserve">Trong đó bao gồm các hộ dân thuộc thôn Vi Koa, xã Pờ Ê nhận khoán bảo vệ rừng cung ứng dịch vụ môi trường rừng của Ban quản lý rừng phòng hộ Thạch Nham thuộc </w:t>
      </w:r>
      <w:r w:rsidRPr="001330F7">
        <w:rPr>
          <w:b/>
          <w:bCs/>
          <w:i/>
          <w:spacing w:val="-2"/>
          <w:sz w:val="28"/>
          <w:szCs w:val="28"/>
          <w:shd w:val="clear" w:color="auto" w:fill="FFFFFF"/>
        </w:rPr>
        <w:t xml:space="preserve">khu vực II, khu vực III vùng đồng bào dân tộc thiểu số và miền núi không thuộc đối tượng hưởng theo </w:t>
      </w:r>
      <w:r w:rsidRPr="001330F7">
        <w:rPr>
          <w:b/>
          <w:bCs/>
          <w:i/>
          <w:sz w:val="28"/>
          <w:szCs w:val="28"/>
          <w:lang w:val="pt-BR"/>
        </w:rPr>
        <w:t>Quyết định số 890/QĐ-TTg</w:t>
      </w:r>
      <w:r w:rsidRPr="001330F7">
        <w:rPr>
          <w:i/>
          <w:sz w:val="28"/>
          <w:szCs w:val="28"/>
          <w:lang w:val="pt-BR"/>
        </w:rPr>
        <w:t xml:space="preserve"> </w:t>
      </w:r>
      <w:r w:rsidRPr="001330F7">
        <w:rPr>
          <w:i/>
          <w:sz w:val="28"/>
          <w:szCs w:val="28"/>
          <w:shd w:val="clear" w:color="auto" w:fill="FFFFFF"/>
        </w:rPr>
        <w:t>(ngoài các xã khu vực II, khu vực III vùng đồng bào dân tộc thiểu số và miền núi),</w:t>
      </w:r>
      <w:r w:rsidRPr="001330F7">
        <w:rPr>
          <w:iCs/>
          <w:sz w:val="28"/>
          <w:szCs w:val="28"/>
          <w:shd w:val="clear" w:color="auto" w:fill="FFFFFF"/>
        </w:rPr>
        <w:t xml:space="preserve"> </w:t>
      </w:r>
      <w:r w:rsidRPr="001330F7">
        <w:rPr>
          <w:b/>
          <w:bCs/>
          <w:i/>
          <w:iCs/>
          <w:sz w:val="28"/>
          <w:szCs w:val="28"/>
        </w:rPr>
        <w:t xml:space="preserve">số tiền: 124,66 triệu đồng. </w:t>
      </w:r>
    </w:p>
    <w:p w14:paraId="40E6DA2B" w14:textId="77777777" w:rsidR="001330F7" w:rsidRPr="001330F7" w:rsidRDefault="001330F7" w:rsidP="001330F7">
      <w:pPr>
        <w:spacing w:before="60" w:after="60"/>
        <w:ind w:firstLine="720"/>
        <w:jc w:val="both"/>
        <w:rPr>
          <w:sz w:val="28"/>
          <w:szCs w:val="28"/>
        </w:rPr>
      </w:pPr>
      <w:r w:rsidRPr="001330F7">
        <w:rPr>
          <w:sz w:val="28"/>
          <w:szCs w:val="28"/>
        </w:rPr>
        <w:t xml:space="preserve">Ngày 18 tháng 10 năm 2021, Bộ Tài chính đã có Công văn số 11873/BTC-NSNN trả lời ý kiến đề xuất của Ủy ban nhân dân tỉnh Kon Tum, theo đó, Bộ Tài chính </w:t>
      </w:r>
      <w:r w:rsidRPr="001330F7">
        <w:rPr>
          <w:b/>
          <w:bCs/>
          <w:sz w:val="28"/>
          <w:szCs w:val="28"/>
        </w:rPr>
        <w:t>không thống nhất</w:t>
      </w:r>
      <w:r w:rsidRPr="001330F7">
        <w:rPr>
          <w:sz w:val="28"/>
          <w:szCs w:val="28"/>
        </w:rPr>
        <w:t xml:space="preserve"> việc sử dụng nguồn kinh phí Trung ương bổ sung mục tiêu năm 2021 còn lại để chi trả tiền chênh lệch nhận khoán bảo vệ rừng như đề nghị của Tỉnh và đề nghị tỉnh Kon Tum sử dụng nguồn ngân sách địa phương và các nguồn tài chính hợp pháp khác để thực hiện.  </w:t>
      </w:r>
    </w:p>
    <w:p w14:paraId="734C7E5B" w14:textId="77777777" w:rsidR="001330F7" w:rsidRPr="001330F7" w:rsidRDefault="001330F7" w:rsidP="001330F7">
      <w:pPr>
        <w:spacing w:before="60" w:after="60"/>
        <w:ind w:firstLine="720"/>
        <w:jc w:val="both"/>
        <w:rPr>
          <w:iCs/>
          <w:sz w:val="28"/>
          <w:szCs w:val="28"/>
          <w:shd w:val="clear" w:color="auto" w:fill="FFFFFF"/>
        </w:rPr>
      </w:pPr>
      <w:r w:rsidRPr="001330F7">
        <w:rPr>
          <w:iCs/>
          <w:sz w:val="28"/>
          <w:szCs w:val="28"/>
          <w:lang w:val="da-DK"/>
        </w:rPr>
        <w:t xml:space="preserve">Thực hiện </w:t>
      </w:r>
      <w:r w:rsidRPr="001330F7">
        <w:rPr>
          <w:iCs/>
          <w:sz w:val="28"/>
          <w:szCs w:val="28"/>
          <w:shd w:val="clear" w:color="auto" w:fill="FFFFFF"/>
        </w:rPr>
        <w:t xml:space="preserve">Chương trình mục tiêu quốc gia về phát triển kinh tế - xã hội vùng đồng bào dân tộc thiểu số và miền núi giai </w:t>
      </w:r>
      <w:bookmarkStart w:id="1" w:name="_Hlk171173163"/>
      <w:r w:rsidRPr="001330F7">
        <w:rPr>
          <w:iCs/>
          <w:sz w:val="28"/>
          <w:szCs w:val="28"/>
          <w:shd w:val="clear" w:color="auto" w:fill="FFFFFF"/>
        </w:rPr>
        <w:t>đoạn 2021-2030</w:t>
      </w:r>
      <w:bookmarkEnd w:id="1"/>
      <w:r w:rsidRPr="001330F7">
        <w:rPr>
          <w:iCs/>
          <w:sz w:val="28"/>
          <w:szCs w:val="28"/>
          <w:shd w:val="clear" w:color="auto" w:fill="FFFFFF"/>
        </w:rPr>
        <w:t xml:space="preserve">, hàng năm Sở Tài chính đã phối hợp với Ban Dân tộc, Sở Kế hoạch và Đầu tư tham mưu Ủy ban nhân dân tỉnh trình Hội đồng nhân dân tỉnh phân bổ kinh phí cho các đơn vị, địa phương thực hiện </w:t>
      </w:r>
      <w:r w:rsidRPr="001330F7">
        <w:rPr>
          <w:b/>
          <w:bCs/>
          <w:i/>
          <w:sz w:val="28"/>
          <w:szCs w:val="28"/>
          <w:shd w:val="clear" w:color="auto" w:fill="FFFFFF"/>
        </w:rPr>
        <w:t>Tiểu dự án 1, dự án 3 (</w:t>
      </w:r>
      <w:r w:rsidRPr="001330F7">
        <w:rPr>
          <w:b/>
          <w:bCs/>
          <w:i/>
          <w:sz w:val="28"/>
          <w:szCs w:val="28"/>
        </w:rPr>
        <w:t>chi trả khoán quản lý bảo vệ rừng cho hộ gia đình, cộng đồng dân cư)</w:t>
      </w:r>
      <w:r w:rsidRPr="001330F7">
        <w:rPr>
          <w:iCs/>
          <w:sz w:val="28"/>
          <w:szCs w:val="28"/>
          <w:shd w:val="clear" w:color="auto" w:fill="FFFFFF"/>
        </w:rPr>
        <w:t xml:space="preserve"> cho giai đoạn 2021-2030. </w:t>
      </w:r>
    </w:p>
    <w:p w14:paraId="589867FC" w14:textId="77777777" w:rsidR="001330F7" w:rsidRPr="001330F7" w:rsidRDefault="001330F7" w:rsidP="001330F7">
      <w:pPr>
        <w:spacing w:before="60" w:after="60"/>
        <w:ind w:firstLine="720"/>
        <w:jc w:val="both"/>
        <w:rPr>
          <w:iCs/>
          <w:sz w:val="28"/>
          <w:szCs w:val="28"/>
          <w:shd w:val="clear" w:color="auto" w:fill="FFFFFF"/>
        </w:rPr>
      </w:pPr>
      <w:r w:rsidRPr="001330F7">
        <w:rPr>
          <w:bCs/>
          <w:iCs/>
          <w:sz w:val="28"/>
          <w:szCs w:val="28"/>
        </w:rPr>
        <w:t xml:space="preserve">Tuy nhiên, theo Quyết định số 1719/QĐ-TTg </w:t>
      </w:r>
      <w:r w:rsidRPr="001330F7">
        <w:rPr>
          <w:iCs/>
          <w:sz w:val="28"/>
          <w:szCs w:val="28"/>
          <w:shd w:val="clear" w:color="auto" w:fill="FFFFFF"/>
        </w:rPr>
        <w:t>ngày 14 tháng 10 năm 2021 của Thủ tướng Chính phủ về Chương trình mục tiêu quốc gia phát triển kinh tế - xã hội vùng đồng bào dân tộc thiểu số và miền núi giai đoạn 2021-2030 giai đoạn I: từ năm 2021 đến năm 2025; Thông tư số 12/2022/TT- BNNPTNT ngày 30/9/2022 của Bộ Nông nghiệp và Phát triển nông thôn chỉ thực hiện nhiệm vụ từ năm 2021, do vậy không thể bố trí nguồn này để chi trả tiền khoán bảo vệ rừng năm 2020 cho người dân</w:t>
      </w:r>
      <w:r w:rsidRPr="001330F7">
        <w:rPr>
          <w:rStyle w:val="FootnoteReference"/>
          <w:iCs/>
          <w:sz w:val="28"/>
          <w:szCs w:val="28"/>
          <w:shd w:val="clear" w:color="auto" w:fill="FFFFFF"/>
        </w:rPr>
        <w:footnoteReference w:id="7"/>
      </w:r>
      <w:r w:rsidRPr="001330F7">
        <w:rPr>
          <w:iCs/>
          <w:sz w:val="28"/>
          <w:szCs w:val="28"/>
          <w:shd w:val="clear" w:color="auto" w:fill="FFFFFF"/>
        </w:rPr>
        <w:t xml:space="preserve">; </w:t>
      </w:r>
      <w:r w:rsidRPr="001330F7">
        <w:rPr>
          <w:b/>
          <w:bCs/>
          <w:iCs/>
          <w:sz w:val="28"/>
          <w:szCs w:val="28"/>
          <w:shd w:val="clear" w:color="auto" w:fill="FFFFFF"/>
        </w:rPr>
        <w:t>Bên cạnh đó, ngân sách tỉnh trong các năm qua còn nhiều khó khăn, phải ưu tiên dành nguồn bố trí cho một số chính sách an sinh xã hội HĐND tỉnh ban hành khoảng 61,4 tỷ</w:t>
      </w:r>
      <w:r w:rsidRPr="001330F7">
        <w:rPr>
          <w:rStyle w:val="FootnoteReference"/>
          <w:b/>
          <w:bCs/>
          <w:iCs/>
          <w:sz w:val="28"/>
          <w:szCs w:val="28"/>
          <w:shd w:val="clear" w:color="auto" w:fill="FFFFFF"/>
        </w:rPr>
        <w:footnoteReference w:id="8"/>
      </w:r>
      <w:r w:rsidRPr="001330F7">
        <w:rPr>
          <w:b/>
          <w:bCs/>
          <w:iCs/>
          <w:sz w:val="28"/>
          <w:szCs w:val="28"/>
          <w:shd w:val="clear" w:color="auto" w:fill="FFFFFF"/>
        </w:rPr>
        <w:t xml:space="preserve">, nên chưa cân đối, bố trí để hỗ trợ đủ </w:t>
      </w:r>
      <w:r w:rsidRPr="001330F7">
        <w:rPr>
          <w:b/>
          <w:bCs/>
          <w:iCs/>
          <w:sz w:val="28"/>
          <w:szCs w:val="28"/>
        </w:rPr>
        <w:t>kinh phí chênh lệch từ 215.000/ha/năm lên 400.000/ha/năm theo Nghị định số 75/2015/NĐ-CP của Chính phủ để giao khoán quản lý,</w:t>
      </w:r>
      <w:r w:rsidRPr="001330F7">
        <w:rPr>
          <w:b/>
          <w:bCs/>
          <w:iCs/>
          <w:sz w:val="28"/>
          <w:szCs w:val="28"/>
          <w:shd w:val="clear" w:color="auto" w:fill="FFFFFF"/>
        </w:rPr>
        <w:t xml:space="preserve"> bảo vệ rừng tại các xã thuộc khu vực II, khu vực III.</w:t>
      </w:r>
      <w:r w:rsidRPr="001330F7">
        <w:rPr>
          <w:iCs/>
          <w:sz w:val="28"/>
          <w:szCs w:val="28"/>
          <w:shd w:val="clear" w:color="auto" w:fill="FFFFFF"/>
        </w:rPr>
        <w:t xml:space="preserve"> </w:t>
      </w:r>
    </w:p>
    <w:p w14:paraId="69DA235C" w14:textId="0EBCECDF" w:rsidR="001330F7" w:rsidRPr="001330F7" w:rsidRDefault="001330F7" w:rsidP="001330F7">
      <w:pPr>
        <w:spacing w:before="60" w:after="60"/>
        <w:ind w:firstLine="720"/>
        <w:jc w:val="both"/>
        <w:rPr>
          <w:iCs/>
          <w:sz w:val="28"/>
          <w:szCs w:val="28"/>
          <w:highlight w:val="yellow"/>
        </w:rPr>
      </w:pPr>
      <w:r w:rsidRPr="001330F7">
        <w:rPr>
          <w:iCs/>
          <w:sz w:val="28"/>
          <w:szCs w:val="28"/>
        </w:rPr>
        <w:t xml:space="preserve">Tiếp thu ý kiến nội dung chất vấn của đại biểu Nguyễn Thị Ánh Tuyết (Tổ Đại biểu HĐND tỉnh tại KongpLong), </w:t>
      </w:r>
      <w:r w:rsidRPr="001330F7">
        <w:rPr>
          <w:sz w:val="28"/>
          <w:szCs w:val="28"/>
        </w:rPr>
        <w:t>Ủy ban nhân dân tỉnh sẽ chỉ đạo</w:t>
      </w:r>
      <w:r w:rsidRPr="001330F7">
        <w:rPr>
          <w:iCs/>
          <w:sz w:val="28"/>
          <w:szCs w:val="28"/>
        </w:rPr>
        <w:t xml:space="preserve"> Sở </w:t>
      </w:r>
      <w:r w:rsidRPr="001330F7">
        <w:rPr>
          <w:iCs/>
          <w:sz w:val="28"/>
          <w:szCs w:val="28"/>
        </w:rPr>
        <w:lastRenderedPageBreak/>
        <w:t>Tài chính, Sở Nông nghiệp và PTNT tham mưu cấp thẩm quyền xem xét, cân đối, điều chỉnh nguồn ngân sách tỉnh trong đầu quý 4 năm 2024 (</w:t>
      </w:r>
      <w:r w:rsidRPr="001330F7">
        <w:rPr>
          <w:i/>
          <w:sz w:val="28"/>
          <w:szCs w:val="28"/>
        </w:rPr>
        <w:t>từ dự toán còn thừa không còn nhu cầu sử dụng của các đơn vị</w:t>
      </w:r>
      <w:r w:rsidRPr="001330F7">
        <w:rPr>
          <w:iCs/>
          <w:sz w:val="28"/>
          <w:szCs w:val="28"/>
        </w:rPr>
        <w:t xml:space="preserve">) và </w:t>
      </w:r>
      <w:r w:rsidRPr="001330F7">
        <w:rPr>
          <w:sz w:val="28"/>
          <w:szCs w:val="28"/>
        </w:rPr>
        <w:t>các năm tiếp theo.</w:t>
      </w:r>
      <w:r w:rsidRPr="001330F7">
        <w:rPr>
          <w:iCs/>
          <w:sz w:val="28"/>
          <w:szCs w:val="28"/>
        </w:rPr>
        <w:t xml:space="preserve"> </w:t>
      </w:r>
      <w:r w:rsidRPr="001330F7">
        <w:rPr>
          <w:iCs/>
          <w:sz w:val="28"/>
          <w:szCs w:val="28"/>
          <w:highlight w:val="yellow"/>
        </w:rPr>
        <w:t xml:space="preserve">          </w:t>
      </w:r>
      <w:r w:rsidRPr="001330F7">
        <w:rPr>
          <w:iCs/>
          <w:sz w:val="28"/>
          <w:szCs w:val="28"/>
        </w:rPr>
        <w:t xml:space="preserve"> </w:t>
      </w:r>
    </w:p>
    <w:p w14:paraId="1EA50FD0" w14:textId="1549C5F0" w:rsidR="00503783" w:rsidRPr="008A1156" w:rsidRDefault="00503783" w:rsidP="001330F7">
      <w:pPr>
        <w:spacing w:before="60" w:after="60"/>
        <w:ind w:firstLine="720"/>
        <w:jc w:val="both"/>
        <w:rPr>
          <w:spacing w:val="-2"/>
          <w:sz w:val="28"/>
          <w:szCs w:val="28"/>
          <w:lang w:val="vi-VN"/>
        </w:rPr>
      </w:pPr>
      <w:r w:rsidRPr="00F00CF0">
        <w:rPr>
          <w:spacing w:val="-2"/>
          <w:sz w:val="28"/>
          <w:szCs w:val="28"/>
          <w:lang w:val="vi-VN"/>
        </w:rPr>
        <w:t xml:space="preserve">Trên đây là </w:t>
      </w:r>
      <w:r w:rsidR="00C74713" w:rsidRPr="00F00CF0">
        <w:rPr>
          <w:spacing w:val="-2"/>
          <w:sz w:val="28"/>
          <w:szCs w:val="28"/>
          <w:lang w:val="vi-VN"/>
        </w:rPr>
        <w:t xml:space="preserve">nội dung </w:t>
      </w:r>
      <w:r w:rsidRPr="00F00CF0">
        <w:rPr>
          <w:spacing w:val="-2"/>
          <w:sz w:val="28"/>
          <w:szCs w:val="28"/>
          <w:lang w:val="vi-VN"/>
        </w:rPr>
        <w:t>trả lời chất vấn của</w:t>
      </w:r>
      <w:r w:rsidR="0016390B">
        <w:rPr>
          <w:spacing w:val="-2"/>
          <w:sz w:val="28"/>
          <w:szCs w:val="28"/>
        </w:rPr>
        <w:t xml:space="preserve"> các đại biểu HĐND</w:t>
      </w:r>
      <w:r w:rsidR="00E35E0D" w:rsidRPr="00F00CF0">
        <w:rPr>
          <w:sz w:val="28"/>
          <w:szCs w:val="28"/>
          <w:lang w:val="vi-VN"/>
        </w:rPr>
        <w:t xml:space="preserve"> </w:t>
      </w:r>
      <w:r w:rsidR="00134D15" w:rsidRPr="00F00CF0">
        <w:rPr>
          <w:spacing w:val="-2"/>
          <w:sz w:val="28"/>
          <w:szCs w:val="28"/>
          <w:lang w:val="vi-VN"/>
        </w:rPr>
        <w:t xml:space="preserve">tại kỳ họp thứ </w:t>
      </w:r>
      <w:r w:rsidR="00E35E0D" w:rsidRPr="00F00CF0">
        <w:rPr>
          <w:spacing w:val="-2"/>
          <w:sz w:val="28"/>
          <w:szCs w:val="28"/>
        </w:rPr>
        <w:t>7</w:t>
      </w:r>
      <w:r w:rsidR="00134D15" w:rsidRPr="00F00CF0">
        <w:rPr>
          <w:spacing w:val="-2"/>
          <w:sz w:val="28"/>
          <w:szCs w:val="28"/>
          <w:lang w:val="vi-VN"/>
        </w:rPr>
        <w:t>, Hội đồng nhân dân tỉnh</w:t>
      </w:r>
      <w:r w:rsidR="001E35FC" w:rsidRPr="00F00CF0">
        <w:rPr>
          <w:spacing w:val="-2"/>
          <w:sz w:val="28"/>
          <w:szCs w:val="28"/>
          <w:lang w:val="vi-VN"/>
        </w:rPr>
        <w:t>;</w:t>
      </w:r>
      <w:r w:rsidRPr="00F00CF0">
        <w:rPr>
          <w:spacing w:val="-2"/>
          <w:sz w:val="28"/>
          <w:szCs w:val="28"/>
          <w:lang w:val="vi-VN"/>
        </w:rPr>
        <w:t xml:space="preserve"> xin gửi nội dung trả lời đến Thường trực Hội đồng nhân dân tỉnh và đại biểu Hội đồng nhân dân tỉnh để biết, theo dõi./.</w:t>
      </w:r>
    </w:p>
    <w:p w14:paraId="3D5C5543" w14:textId="77777777" w:rsidR="00503783" w:rsidRPr="00111122" w:rsidRDefault="00503783" w:rsidP="00503783">
      <w:pPr>
        <w:spacing w:before="120" w:line="264" w:lineRule="auto"/>
        <w:ind w:firstLine="709"/>
        <w:jc w:val="both"/>
        <w:rPr>
          <w:sz w:val="2"/>
          <w:szCs w:val="28"/>
          <w:lang w:val="vi-VN"/>
        </w:rPr>
      </w:pPr>
    </w:p>
    <w:p w14:paraId="1A3FB5BF" w14:textId="77777777" w:rsidR="00503783" w:rsidRPr="00111122" w:rsidRDefault="00503783" w:rsidP="00503783">
      <w:pPr>
        <w:shd w:val="clear" w:color="auto" w:fill="FFFFFF"/>
        <w:jc w:val="both"/>
        <w:rPr>
          <w:b/>
          <w:i/>
          <w:sz w:val="2"/>
          <w:szCs w:val="28"/>
          <w:lang w:val="vi-VN"/>
        </w:rPr>
      </w:pPr>
    </w:p>
    <w:tbl>
      <w:tblPr>
        <w:tblW w:w="9072" w:type="dxa"/>
        <w:tblInd w:w="108" w:type="dxa"/>
        <w:tblLook w:val="01E0" w:firstRow="1" w:lastRow="1" w:firstColumn="1" w:lastColumn="1" w:noHBand="0" w:noVBand="0"/>
      </w:tblPr>
      <w:tblGrid>
        <w:gridCol w:w="4536"/>
        <w:gridCol w:w="4536"/>
      </w:tblGrid>
      <w:tr w:rsidR="00503783" w:rsidRPr="00277127" w14:paraId="740E9FB4" w14:textId="77777777" w:rsidTr="00FF5653">
        <w:tc>
          <w:tcPr>
            <w:tcW w:w="4536" w:type="dxa"/>
            <w:shd w:val="clear" w:color="auto" w:fill="auto"/>
          </w:tcPr>
          <w:p w14:paraId="192C2207" w14:textId="77777777" w:rsidR="00503783" w:rsidRPr="00111122" w:rsidRDefault="00503783" w:rsidP="00FF5653">
            <w:pPr>
              <w:ind w:left="-108"/>
              <w:rPr>
                <w:sz w:val="22"/>
                <w:szCs w:val="22"/>
                <w:lang w:val="vi-VN"/>
              </w:rPr>
            </w:pPr>
            <w:r w:rsidRPr="00111122">
              <w:rPr>
                <w:b/>
                <w:i/>
                <w:lang w:val="vi-VN"/>
              </w:rPr>
              <w:t>Nơi nhận:</w:t>
            </w:r>
          </w:p>
          <w:p w14:paraId="4D221E84" w14:textId="77777777" w:rsidR="00503783" w:rsidRDefault="00503783" w:rsidP="00FF5653">
            <w:pPr>
              <w:ind w:left="-108"/>
              <w:rPr>
                <w:sz w:val="22"/>
                <w:szCs w:val="22"/>
              </w:rPr>
            </w:pPr>
            <w:r w:rsidRPr="00111122">
              <w:rPr>
                <w:sz w:val="22"/>
                <w:szCs w:val="22"/>
                <w:lang w:val="vi-VN"/>
              </w:rPr>
              <w:t>- Như trên;</w:t>
            </w:r>
          </w:p>
          <w:p w14:paraId="1C62E9CB" w14:textId="00F675CF" w:rsidR="001330F7" w:rsidRPr="001330F7" w:rsidRDefault="001330F7" w:rsidP="00FF5653">
            <w:pPr>
              <w:ind w:left="-108"/>
              <w:rPr>
                <w:sz w:val="22"/>
                <w:szCs w:val="22"/>
              </w:rPr>
            </w:pPr>
            <w:r>
              <w:rPr>
                <w:sz w:val="22"/>
                <w:szCs w:val="22"/>
              </w:rPr>
              <w:t>- Ban Giám đốc Sở;</w:t>
            </w:r>
          </w:p>
          <w:p w14:paraId="3D676618" w14:textId="44F24C16" w:rsidR="00503783" w:rsidRPr="00E35E0D" w:rsidRDefault="00503783" w:rsidP="007F53DC">
            <w:pPr>
              <w:ind w:left="-108"/>
              <w:rPr>
                <w:sz w:val="20"/>
                <w:szCs w:val="20"/>
              </w:rPr>
            </w:pPr>
            <w:r w:rsidRPr="00111122">
              <w:rPr>
                <w:sz w:val="22"/>
                <w:szCs w:val="22"/>
                <w:lang w:val="vi-VN"/>
              </w:rPr>
              <w:t>- Lưu: VT,</w:t>
            </w:r>
            <w:r w:rsidR="00C473D1">
              <w:rPr>
                <w:sz w:val="22"/>
                <w:szCs w:val="22"/>
                <w:lang w:val="vi-VN"/>
              </w:rPr>
              <w:t xml:space="preserve"> V</w:t>
            </w:r>
            <w:r w:rsidR="00C473D1">
              <w:rPr>
                <w:sz w:val="22"/>
                <w:szCs w:val="22"/>
              </w:rPr>
              <w:t>P, KH</w:t>
            </w:r>
            <w:r w:rsidR="00E35E0D">
              <w:rPr>
                <w:sz w:val="22"/>
                <w:szCs w:val="22"/>
              </w:rPr>
              <w:t>.</w:t>
            </w:r>
          </w:p>
        </w:tc>
        <w:tc>
          <w:tcPr>
            <w:tcW w:w="4536" w:type="dxa"/>
            <w:shd w:val="clear" w:color="auto" w:fill="auto"/>
          </w:tcPr>
          <w:p w14:paraId="42C48BDF" w14:textId="16FF3E7E" w:rsidR="00503783" w:rsidRDefault="001330F7" w:rsidP="00FF5653">
            <w:pPr>
              <w:jc w:val="center"/>
              <w:rPr>
                <w:b/>
                <w:sz w:val="28"/>
                <w:szCs w:val="28"/>
              </w:rPr>
            </w:pPr>
            <w:r>
              <w:rPr>
                <w:b/>
                <w:sz w:val="28"/>
                <w:szCs w:val="28"/>
              </w:rPr>
              <w:t xml:space="preserve">KT. </w:t>
            </w:r>
            <w:r w:rsidR="00E35E0D">
              <w:rPr>
                <w:b/>
                <w:sz w:val="28"/>
                <w:szCs w:val="28"/>
              </w:rPr>
              <w:t>GIÁM ĐỐC</w:t>
            </w:r>
          </w:p>
          <w:p w14:paraId="590D388C" w14:textId="7088ED5F" w:rsidR="001330F7" w:rsidRPr="00E35E0D" w:rsidRDefault="001330F7" w:rsidP="00FF5653">
            <w:pPr>
              <w:jc w:val="center"/>
              <w:rPr>
                <w:b/>
                <w:sz w:val="28"/>
                <w:szCs w:val="28"/>
              </w:rPr>
            </w:pPr>
            <w:r>
              <w:rPr>
                <w:b/>
                <w:sz w:val="28"/>
                <w:szCs w:val="28"/>
              </w:rPr>
              <w:t>PHÓ GIÁM ĐỐC</w:t>
            </w:r>
          </w:p>
          <w:p w14:paraId="164085A5" w14:textId="77777777" w:rsidR="00503783" w:rsidRPr="00111122" w:rsidRDefault="00503783" w:rsidP="00FF5653">
            <w:pPr>
              <w:jc w:val="center"/>
              <w:rPr>
                <w:sz w:val="28"/>
                <w:szCs w:val="28"/>
                <w:lang w:val="vi-VN"/>
              </w:rPr>
            </w:pPr>
          </w:p>
          <w:p w14:paraId="4453C503" w14:textId="77777777" w:rsidR="00503783" w:rsidRPr="00111122" w:rsidRDefault="00503783" w:rsidP="00FF5653">
            <w:pPr>
              <w:jc w:val="center"/>
              <w:rPr>
                <w:sz w:val="28"/>
                <w:szCs w:val="28"/>
                <w:lang w:val="vi-VN"/>
              </w:rPr>
            </w:pPr>
          </w:p>
          <w:p w14:paraId="5CB9D529" w14:textId="77777777" w:rsidR="00503783" w:rsidRPr="00111122" w:rsidRDefault="00503783" w:rsidP="00FF5653">
            <w:pPr>
              <w:jc w:val="center"/>
              <w:rPr>
                <w:sz w:val="28"/>
                <w:szCs w:val="28"/>
                <w:lang w:val="vi-VN"/>
              </w:rPr>
            </w:pPr>
          </w:p>
          <w:p w14:paraId="60337443" w14:textId="77777777" w:rsidR="00BA2BA5" w:rsidRPr="00111122" w:rsidRDefault="00BA2BA5" w:rsidP="00FF5653">
            <w:pPr>
              <w:jc w:val="center"/>
              <w:rPr>
                <w:sz w:val="28"/>
                <w:szCs w:val="28"/>
                <w:lang w:val="vi-VN"/>
              </w:rPr>
            </w:pPr>
          </w:p>
          <w:p w14:paraId="31001D89" w14:textId="77777777" w:rsidR="00BA2BA5" w:rsidRPr="00111122" w:rsidRDefault="00BA2BA5" w:rsidP="00FF5653">
            <w:pPr>
              <w:jc w:val="center"/>
              <w:rPr>
                <w:sz w:val="28"/>
                <w:szCs w:val="28"/>
                <w:lang w:val="vi-VN"/>
              </w:rPr>
            </w:pPr>
          </w:p>
          <w:p w14:paraId="727B0228" w14:textId="5A8E33B7" w:rsidR="00503783" w:rsidRPr="00C74713" w:rsidRDefault="001330F7" w:rsidP="00C74713">
            <w:pPr>
              <w:jc w:val="center"/>
              <w:rPr>
                <w:b/>
                <w:sz w:val="28"/>
                <w:szCs w:val="28"/>
              </w:rPr>
            </w:pPr>
            <w:r>
              <w:rPr>
                <w:b/>
                <w:sz w:val="28"/>
                <w:szCs w:val="28"/>
              </w:rPr>
              <w:t>Phạm Xuan Khanh</w:t>
            </w:r>
          </w:p>
        </w:tc>
      </w:tr>
    </w:tbl>
    <w:p w14:paraId="742F1CF2" w14:textId="77777777" w:rsidR="00DC2D22" w:rsidRPr="00277127" w:rsidRDefault="00DC2D22" w:rsidP="00035D29"/>
    <w:sectPr w:rsidR="00DC2D22" w:rsidRPr="00277127" w:rsidSect="007F53DC">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7905" w14:textId="77777777" w:rsidR="009F0D79" w:rsidRDefault="009F0D79" w:rsidP="00B9357C">
      <w:r>
        <w:separator/>
      </w:r>
    </w:p>
  </w:endnote>
  <w:endnote w:type="continuationSeparator" w:id="0">
    <w:p w14:paraId="0E9D60C0" w14:textId="77777777" w:rsidR="009F0D79" w:rsidRDefault="009F0D79" w:rsidP="00B9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6DA2" w14:textId="77777777" w:rsidR="009F0D79" w:rsidRDefault="009F0D79" w:rsidP="00B9357C">
      <w:r>
        <w:separator/>
      </w:r>
    </w:p>
  </w:footnote>
  <w:footnote w:type="continuationSeparator" w:id="0">
    <w:p w14:paraId="5C77E70A" w14:textId="77777777" w:rsidR="009F0D79" w:rsidRDefault="009F0D79" w:rsidP="00B9357C">
      <w:r>
        <w:continuationSeparator/>
      </w:r>
    </w:p>
  </w:footnote>
  <w:footnote w:id="1">
    <w:p w14:paraId="0E088C10" w14:textId="77777777" w:rsidR="000E32DD" w:rsidRDefault="000E32DD" w:rsidP="000E32DD">
      <w:pPr>
        <w:pStyle w:val="FootnoteText"/>
        <w:ind w:firstLine="284"/>
        <w:jc w:val="both"/>
        <w:rPr>
          <w:lang w:val="nl-NL"/>
        </w:rPr>
      </w:pPr>
      <w:r>
        <w:rPr>
          <w:rStyle w:val="FootnoteReference"/>
          <w:b/>
        </w:rPr>
        <w:footnoteRef/>
      </w:r>
      <w:r>
        <w:t xml:space="preserve"> </w:t>
      </w:r>
      <w:r>
        <w:rPr>
          <w:lang w:val="nl-NL"/>
        </w:rPr>
        <w:t xml:space="preserve">Báo cáo số 288/BC-UBND ngày 24/8/2023 của Ủy ban nhân dân tỉnh Kon Tum về đánh giá kết quả thực hiện Chương trình phát triển lâm nghiệp bền vững và Tiểu Dự án 1, Dự án 3 thuộc Chương trình MTQG phát triển kinh tế - xã hội vùng đồng bào dân tộc thiểu số và miền núi giai đoạn 2021 - 2023, năm 2023 và xây dựng kế hoạch năm 2024 trên địa bàn tỉnh Kon Tum; </w:t>
      </w:r>
    </w:p>
    <w:p w14:paraId="78F20672" w14:textId="77777777" w:rsidR="000E32DD" w:rsidRDefault="000E32DD" w:rsidP="000E32DD">
      <w:pPr>
        <w:pStyle w:val="FootnoteText"/>
        <w:ind w:firstLine="284"/>
        <w:jc w:val="both"/>
        <w:rPr>
          <w:i/>
          <w:lang w:val="nl-NL"/>
        </w:rPr>
      </w:pPr>
      <w:r>
        <w:rPr>
          <w:lang w:val="nl-NL"/>
        </w:rPr>
        <w:t xml:space="preserve">Báo cáo số 53/BC-ĐĐBQH ngày 11/8/2023 của Đoàn Đại biểu Quốc Hội tỉnh Kon Tum gửi Ủy ban Thường vụ Quốc hội và các cơ quan có liên quan </w:t>
      </w:r>
      <w:r>
        <w:rPr>
          <w:i/>
          <w:lang w:val="nl-NL"/>
        </w:rPr>
        <w:t>(tại Phụ lục 10);</w:t>
      </w:r>
    </w:p>
    <w:p w14:paraId="77EE2BF0" w14:textId="77777777" w:rsidR="000E32DD" w:rsidRDefault="000E32DD" w:rsidP="000E32DD">
      <w:pPr>
        <w:pStyle w:val="FootnoteText"/>
        <w:ind w:firstLine="284"/>
        <w:jc w:val="both"/>
        <w:rPr>
          <w:lang w:val="nl-NL"/>
        </w:rPr>
      </w:pPr>
      <w:r>
        <w:rPr>
          <w:lang w:val="nl-NL"/>
        </w:rPr>
        <w:t>Báo cáo số 447/BC-UBND ngày 04 tháng 12 năm 2023của Ủy ban nhân dân tỉnh Kon Tum Tình hình triển khai thực hiện các chương trình mục tiêu quốc gia năm 2023;</w:t>
      </w:r>
    </w:p>
    <w:p w14:paraId="07187F04" w14:textId="77777777" w:rsidR="000E32DD" w:rsidRDefault="000E32DD" w:rsidP="000E32DD">
      <w:pPr>
        <w:pStyle w:val="FootnoteText"/>
        <w:ind w:firstLine="284"/>
        <w:jc w:val="both"/>
        <w:rPr>
          <w:lang w:val="nl-NL"/>
        </w:rPr>
      </w:pPr>
      <w:r>
        <w:rPr>
          <w:lang w:val="nl-NL"/>
        </w:rPr>
        <w:t>Văn bản số 3302/UBND-NNTN ngày 29 tháng 9 năm 2023 của Ủy ban nhân dân tỉnh Kon Tum về việc tham gia góp ý các dự thảo Thông tư, dự thảo Đề án theo đề nghị của Bộ Nông nghiệp và Phát triển nông thôn.</w:t>
      </w:r>
    </w:p>
    <w:p w14:paraId="51CD746C" w14:textId="77777777" w:rsidR="000E32DD" w:rsidRDefault="000E32DD" w:rsidP="000E32DD">
      <w:pPr>
        <w:pStyle w:val="FootnoteText"/>
        <w:ind w:firstLine="284"/>
        <w:jc w:val="both"/>
        <w:rPr>
          <w:lang w:val="nl-NL"/>
        </w:rPr>
      </w:pPr>
      <w:r>
        <w:rPr>
          <w:lang w:val="nl-NL"/>
        </w:rPr>
        <w:t>Và nhiều báo cáo khác của các sở ngành có liên quan.</w:t>
      </w:r>
    </w:p>
  </w:footnote>
  <w:footnote w:id="2">
    <w:p w14:paraId="51F8475F" w14:textId="77777777" w:rsidR="000E32DD" w:rsidRDefault="000E32DD" w:rsidP="000E32DD">
      <w:pPr>
        <w:pStyle w:val="FootnoteText"/>
        <w:ind w:firstLine="284"/>
        <w:jc w:val="both"/>
        <w:rPr>
          <w:lang w:val="nl-NL"/>
        </w:rPr>
      </w:pPr>
      <w:r>
        <w:rPr>
          <w:rStyle w:val="FootnoteReference"/>
          <w:b/>
        </w:rPr>
        <w:footnoteRef/>
      </w:r>
      <w:r>
        <w:rPr>
          <w:b/>
        </w:rPr>
        <w:t xml:space="preserve"> </w:t>
      </w:r>
      <w:r>
        <w:rPr>
          <w:lang w:val="nl-NL"/>
        </w:rPr>
        <w:t>Văn bản số 1755/BNN-TCLN ngày 23/3/2023 của Bộ Nông nghiệp về việc trả lời vướng mắc trong thực hiện Tiểu Dự án 1, thuộc Dự án 3, Quyết định số 1719/QĐ-TTg ngày 14/10/2021 của Thủ tướng Chính phủ: Tại nội dung trả lời kiến nghị số 37 (tỉnh Thừa Thiên Huế),  tại nội dung trả lời kiến nghị số 44 (tỉnh Quảng Ngãi);</w:t>
      </w:r>
    </w:p>
    <w:p w14:paraId="3CD6F62E" w14:textId="77777777" w:rsidR="000E32DD" w:rsidRDefault="000E32DD" w:rsidP="000E32DD">
      <w:pPr>
        <w:pStyle w:val="FootnoteText"/>
        <w:ind w:firstLine="284"/>
        <w:jc w:val="both"/>
        <w:rPr>
          <w:rFonts w:ascii="Calibri" w:hAnsi="Calibri"/>
        </w:rPr>
      </w:pPr>
      <w:r>
        <w:rPr>
          <w:lang w:val="nl-NL"/>
        </w:rPr>
        <w:t>Văn bản số 493/LN-KHTC ngày 25 tháng 7 năm 2023 của Cục lâm nghiệp phúc đáp Văn bản số 2624/SNNPTNT-CCKL của Sở Nông nghiệp và PTNT tỉnh Gia Lai.</w:t>
      </w:r>
    </w:p>
  </w:footnote>
  <w:footnote w:id="3">
    <w:p w14:paraId="710E6E59" w14:textId="77777777" w:rsidR="00A25D83" w:rsidRDefault="00A25D83" w:rsidP="00A25D83">
      <w:pPr>
        <w:ind w:firstLine="284"/>
        <w:jc w:val="both"/>
        <w:rPr>
          <w:color w:val="000000" w:themeColor="text1"/>
          <w:sz w:val="20"/>
          <w:szCs w:val="20"/>
        </w:rPr>
      </w:pPr>
      <w:r>
        <w:rPr>
          <w:sz w:val="20"/>
          <w:szCs w:val="20"/>
          <w:vertAlign w:val="superscript"/>
        </w:rPr>
        <w:t>(</w:t>
      </w:r>
      <w:r>
        <w:rPr>
          <w:rStyle w:val="FootnoteReference"/>
          <w:sz w:val="20"/>
          <w:szCs w:val="20"/>
        </w:rPr>
        <w:footnoteRef/>
      </w:r>
      <w:r>
        <w:rPr>
          <w:sz w:val="20"/>
          <w:szCs w:val="20"/>
          <w:vertAlign w:val="superscript"/>
        </w:rPr>
        <w:t>)</w:t>
      </w:r>
      <w:r>
        <w:rPr>
          <w:sz w:val="20"/>
          <w:szCs w:val="20"/>
        </w:rPr>
        <w:t xml:space="preserve"> Công văn số </w:t>
      </w:r>
      <w:r>
        <w:rPr>
          <w:color w:val="000000" w:themeColor="text1"/>
          <w:sz w:val="20"/>
          <w:szCs w:val="20"/>
        </w:rPr>
        <w:t>1529/UBND-VP, ngày 29/5/2024 của UBND huyện Tu Mơ Rông.</w:t>
      </w:r>
    </w:p>
  </w:footnote>
  <w:footnote w:id="4">
    <w:p w14:paraId="51AC2D23" w14:textId="77777777" w:rsidR="00A25D83" w:rsidRDefault="00A25D83" w:rsidP="00A25D83">
      <w:pPr>
        <w:pStyle w:val="FootnoteText"/>
        <w:ind w:firstLine="284"/>
      </w:pPr>
      <w:r>
        <w:rPr>
          <w:vertAlign w:val="superscript"/>
        </w:rPr>
        <w:t>(</w:t>
      </w:r>
      <w:r>
        <w:rPr>
          <w:rStyle w:val="FootnoteReference"/>
        </w:rPr>
        <w:footnoteRef/>
      </w:r>
      <w:r>
        <w:rPr>
          <w:vertAlign w:val="superscript"/>
        </w:rPr>
        <w:t>)</w:t>
      </w:r>
      <w:r>
        <w:t xml:space="preserve"> Văn bản số 180/2024/TB-LPBANK.ĐT ngày 31/5/2024 của Phòng Giao dịch Đăk Tô về việc chi trả dịch vụ môi trường rừng.</w:t>
      </w:r>
    </w:p>
  </w:footnote>
  <w:footnote w:id="5">
    <w:p w14:paraId="4B7641F8" w14:textId="77777777" w:rsidR="004E5DE7" w:rsidRPr="004D2CBB" w:rsidRDefault="004E5DE7" w:rsidP="004E5DE7">
      <w:pPr>
        <w:pStyle w:val="FootnoteText"/>
        <w:ind w:firstLine="284"/>
        <w:jc w:val="both"/>
      </w:pPr>
      <w:r w:rsidRPr="004D2CBB">
        <w:rPr>
          <w:vertAlign w:val="superscript"/>
        </w:rPr>
        <w:t>(</w:t>
      </w:r>
      <w:r w:rsidRPr="004D2CBB">
        <w:rPr>
          <w:rStyle w:val="FootnoteReference"/>
        </w:rPr>
        <w:footnoteRef/>
      </w:r>
      <w:r w:rsidRPr="004D2CBB">
        <w:rPr>
          <w:vertAlign w:val="superscript"/>
        </w:rPr>
        <w:t>)</w:t>
      </w:r>
      <w:r w:rsidRPr="004D2CBB">
        <w:t xml:space="preserve"> </w:t>
      </w:r>
      <w:r w:rsidRPr="004D2CBB">
        <w:rPr>
          <w:b/>
        </w:rPr>
        <w:t>Lần 1:</w:t>
      </w:r>
      <w:r w:rsidRPr="004D2CBB">
        <w:t xml:space="preserve"> Kiến nghị tại buổi TXCT sau Kỳ họp thứ nhất HĐND tỉnh. UBND xã Pờ Ê đã tổng hợp gửi Ban Quản lý Rừng Phòng hộ Thạch Nham về việc trả lời cho cử tri tại Công văn số 139/UBND-VP ngày 08/9/2021 của UBND xã Pờ Ê.</w:t>
      </w:r>
    </w:p>
    <w:p w14:paraId="12CDAC66" w14:textId="77777777" w:rsidR="004E5DE7" w:rsidRPr="004D2CBB" w:rsidRDefault="004E5DE7" w:rsidP="004E5DE7">
      <w:pPr>
        <w:pStyle w:val="FootnoteText"/>
        <w:ind w:firstLine="284"/>
        <w:jc w:val="both"/>
      </w:pPr>
      <w:r w:rsidRPr="004D2CBB">
        <w:rPr>
          <w:b/>
        </w:rPr>
        <w:t>Lần 2:</w:t>
      </w:r>
      <w:r w:rsidRPr="004D2CBB">
        <w:t xml:space="preserve"> Kiến nghị tại buổi TXCT trước Kỳ họp thứ 5 HĐND huyện Kon Plông (Tại Báo cáo số 100/BC-UBND ngày 09/7/2023 về tổng hợp ý kiến, kiến nghị của cử tri trước Kỳ họp thứ 5 HĐND huyện)</w:t>
      </w:r>
    </w:p>
    <w:p w14:paraId="775B8EB5" w14:textId="77777777" w:rsidR="004E5DE7" w:rsidRPr="004D2CBB" w:rsidRDefault="004E5DE7" w:rsidP="004E5DE7">
      <w:pPr>
        <w:pStyle w:val="FootnoteText"/>
        <w:ind w:firstLine="284"/>
        <w:jc w:val="both"/>
      </w:pPr>
      <w:r w:rsidRPr="004D2CBB">
        <w:rPr>
          <w:b/>
        </w:rPr>
        <w:t>Lần 3.</w:t>
      </w:r>
      <w:r w:rsidRPr="004D2CBB">
        <w:t xml:space="preserve"> Kiến nghị trước Kỳ họp thứ 5 HĐND tỉnh tại Báo cáo số 19/BC-HĐND ngày 04/7/2023 của HĐND tỉnh. </w:t>
      </w:r>
    </w:p>
  </w:footnote>
  <w:footnote w:id="6">
    <w:p w14:paraId="708B6114" w14:textId="77777777" w:rsidR="001330F7" w:rsidRPr="00866583" w:rsidRDefault="001330F7" w:rsidP="001330F7">
      <w:pPr>
        <w:pStyle w:val="FootnoteText"/>
        <w:jc w:val="both"/>
        <w:rPr>
          <w:rFonts w:asciiTheme="majorHAnsi" w:hAnsiTheme="majorHAnsi" w:cstheme="majorHAnsi"/>
          <w:sz w:val="24"/>
          <w:szCs w:val="24"/>
        </w:rPr>
      </w:pPr>
      <w:r w:rsidRPr="00866583">
        <w:rPr>
          <w:rStyle w:val="FootnoteReference"/>
          <w:rFonts w:asciiTheme="majorHAnsi" w:hAnsiTheme="majorHAnsi" w:cstheme="majorHAnsi"/>
          <w:sz w:val="24"/>
          <w:szCs w:val="24"/>
        </w:rPr>
        <w:footnoteRef/>
      </w:r>
      <w:r w:rsidRPr="00866583">
        <w:rPr>
          <w:rFonts w:asciiTheme="majorHAnsi" w:hAnsiTheme="majorHAnsi" w:cstheme="majorHAnsi"/>
          <w:sz w:val="24"/>
          <w:szCs w:val="24"/>
        </w:rPr>
        <w:t xml:space="preserve"> về việc đề xuất sử dụng kinh phí Trung ương bổ sung mục tiêu thực hiện công tác bảo vệ và phát triển rừng năm 2021</w:t>
      </w:r>
    </w:p>
  </w:footnote>
  <w:footnote w:id="7">
    <w:p w14:paraId="2E18223F" w14:textId="77777777" w:rsidR="001330F7" w:rsidRPr="001330F7" w:rsidRDefault="001330F7" w:rsidP="001330F7">
      <w:pPr>
        <w:spacing w:before="120" w:line="288" w:lineRule="auto"/>
        <w:jc w:val="both"/>
        <w:rPr>
          <w:sz w:val="20"/>
          <w:szCs w:val="20"/>
        </w:rPr>
      </w:pPr>
      <w:r w:rsidRPr="003214C1">
        <w:rPr>
          <w:rStyle w:val="FootnoteReference"/>
          <w:sz w:val="20"/>
          <w:szCs w:val="20"/>
        </w:rPr>
        <w:footnoteRef/>
      </w:r>
      <w:r w:rsidRPr="003214C1">
        <w:rPr>
          <w:sz w:val="20"/>
          <w:szCs w:val="20"/>
        </w:rPr>
        <w:t xml:space="preserve"> </w:t>
      </w:r>
      <w:r w:rsidRPr="003214C1">
        <w:rPr>
          <w:iCs/>
          <w:sz w:val="20"/>
          <w:szCs w:val="20"/>
        </w:rPr>
        <w:t>Kinh phí chênh lệch từ 215.000/ha/năm lên 400.000/ha/năm theo Nghị định số 75/2015/NĐ-CP của Chính phủ để giao khoán quản lý,</w:t>
      </w:r>
      <w:r w:rsidRPr="003214C1">
        <w:rPr>
          <w:iCs/>
          <w:sz w:val="20"/>
          <w:szCs w:val="20"/>
          <w:shd w:val="clear" w:color="auto" w:fill="FFFFFF"/>
        </w:rPr>
        <w:t xml:space="preserve"> bảo vệ rừng tại các xã thuộc khu vực II, khu vực III theo ý kiến cử tri nêu trên, phát sinh trong niên độ năm 2020, nên không chi được từ nguồn chương trình mục tiêu quốc gia về phát triển kinh tế - xã </w:t>
      </w:r>
      <w:r w:rsidRPr="001330F7">
        <w:rPr>
          <w:iCs/>
          <w:sz w:val="20"/>
          <w:szCs w:val="20"/>
          <w:shd w:val="clear" w:color="auto" w:fill="FFFFFF"/>
        </w:rPr>
        <w:t>hội vùng đồng bào dân tộc thiểu số và miền núi giai đoạn 2021-2030.</w:t>
      </w:r>
    </w:p>
  </w:footnote>
  <w:footnote w:id="8">
    <w:p w14:paraId="6EE6869A" w14:textId="02CDC098" w:rsidR="001330F7" w:rsidRPr="001330F7" w:rsidRDefault="001330F7" w:rsidP="001330F7">
      <w:pPr>
        <w:pStyle w:val="FootnoteText"/>
        <w:jc w:val="both"/>
      </w:pPr>
      <w:r w:rsidRPr="001330F7">
        <w:rPr>
          <w:rStyle w:val="FootnoteReference"/>
        </w:rPr>
        <w:footnoteRef/>
      </w:r>
      <w:r w:rsidRPr="001330F7">
        <w:t xml:space="preserve"> Ngân sách tỉnh cân đối, bố trí kinh phí thực hiện các chính sách đặc thù của địa phương do Hội đồng nhân dân tỉnh ban hành khoảng </w:t>
      </w:r>
      <w:r w:rsidRPr="001330F7">
        <w:rPr>
          <w:b/>
          <w:bCs/>
        </w:rPr>
        <w:t>61.420 triệu đồng/năm</w:t>
      </w:r>
      <w:r w:rsidRPr="001330F7">
        <w:t>: Đề án cho vay tiêu dùng từ nguồn vốn ngân sách địa phương ủy thác sang Ngân hàng Chính sách xã hội, góp phần ngăn chặn, đẩy lùi hoạt động “tín dụng đen” trên đại bàn tỉnh Kon Tum (</w:t>
      </w:r>
      <w:r w:rsidRPr="001330F7">
        <w:rPr>
          <w:b/>
          <w:bCs/>
        </w:rPr>
        <w:t>15.000 triệu đồng/năm</w:t>
      </w:r>
      <w:r w:rsidRPr="001330F7">
        <w:t>); Hỗ trợ đóng bảo hiểm y tế cho đối tượng trên địa bàn tỉnh (</w:t>
      </w:r>
      <w:r w:rsidRPr="001330F7">
        <w:rPr>
          <w:b/>
          <w:bCs/>
        </w:rPr>
        <w:t>7.500 triệu đồng/năm</w:t>
      </w:r>
      <w:r w:rsidRPr="001330F7">
        <w:t>); Quy định mức hỗ trợ, mức tặng quà các đối tượng trên địa bàn tỉnh (</w:t>
      </w:r>
      <w:r>
        <w:rPr>
          <w:b/>
          <w:bCs/>
        </w:rPr>
        <w:t xml:space="preserve">14.920 </w:t>
      </w:r>
      <w:r w:rsidRPr="001330F7">
        <w:rPr>
          <w:b/>
          <w:bCs/>
        </w:rPr>
        <w:t>triệu đồng/năm</w:t>
      </w:r>
      <w:r w:rsidRPr="001330F7">
        <w:t>)…Đồng thời ngân sách tỉnh phải cân đối bố trí kinh phí thực hiện các chính sách Trung ương ban hành nhưng yêu cầu địa phương phải đảm bảo nguồn, như: Hỗ trợ BHYT, BHXH cho lao động là đồng bào DTTS (</w:t>
      </w:r>
      <w:r w:rsidRPr="001330F7">
        <w:rPr>
          <w:b/>
          <w:bCs/>
        </w:rPr>
        <w:t>24.000 đồng/năm</w:t>
      </w:r>
      <w:r w:rsidRPr="001330F7">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8A9B" w14:textId="51370DC4" w:rsidR="00B03BE8" w:rsidRDefault="00B03BE8" w:rsidP="007F53D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47F"/>
    <w:multiLevelType w:val="hybridMultilevel"/>
    <w:tmpl w:val="0E7E6528"/>
    <w:lvl w:ilvl="0" w:tplc="65F02F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3F0959"/>
    <w:multiLevelType w:val="hybridMultilevel"/>
    <w:tmpl w:val="1CCABB4E"/>
    <w:lvl w:ilvl="0" w:tplc="B5121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5834EB"/>
    <w:multiLevelType w:val="hybridMultilevel"/>
    <w:tmpl w:val="839A2080"/>
    <w:lvl w:ilvl="0" w:tplc="DE02AF4C">
      <w:start w:val="9"/>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033020B"/>
    <w:multiLevelType w:val="hybridMultilevel"/>
    <w:tmpl w:val="2586DE68"/>
    <w:lvl w:ilvl="0" w:tplc="13167B5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32"/>
    <w:rsid w:val="00000703"/>
    <w:rsid w:val="00000804"/>
    <w:rsid w:val="000011CC"/>
    <w:rsid w:val="000013D7"/>
    <w:rsid w:val="00001C3B"/>
    <w:rsid w:val="00001EFA"/>
    <w:rsid w:val="000034CA"/>
    <w:rsid w:val="00003595"/>
    <w:rsid w:val="0000384E"/>
    <w:rsid w:val="00003E09"/>
    <w:rsid w:val="000041E7"/>
    <w:rsid w:val="0000438F"/>
    <w:rsid w:val="00005035"/>
    <w:rsid w:val="00007F56"/>
    <w:rsid w:val="00010450"/>
    <w:rsid w:val="00011AA0"/>
    <w:rsid w:val="00011B85"/>
    <w:rsid w:val="00012348"/>
    <w:rsid w:val="000132F0"/>
    <w:rsid w:val="00013B82"/>
    <w:rsid w:val="00014087"/>
    <w:rsid w:val="0001433E"/>
    <w:rsid w:val="0001455A"/>
    <w:rsid w:val="00014C17"/>
    <w:rsid w:val="00015C85"/>
    <w:rsid w:val="000160EB"/>
    <w:rsid w:val="00016367"/>
    <w:rsid w:val="00017435"/>
    <w:rsid w:val="00017C92"/>
    <w:rsid w:val="000205F7"/>
    <w:rsid w:val="000208DE"/>
    <w:rsid w:val="00021D35"/>
    <w:rsid w:val="00021ECA"/>
    <w:rsid w:val="00021F9C"/>
    <w:rsid w:val="00022B75"/>
    <w:rsid w:val="0002326B"/>
    <w:rsid w:val="0002394A"/>
    <w:rsid w:val="000239D8"/>
    <w:rsid w:val="00025285"/>
    <w:rsid w:val="000254B4"/>
    <w:rsid w:val="00026240"/>
    <w:rsid w:val="00027E31"/>
    <w:rsid w:val="000306D8"/>
    <w:rsid w:val="000308C6"/>
    <w:rsid w:val="00030E44"/>
    <w:rsid w:val="00031200"/>
    <w:rsid w:val="00031DCE"/>
    <w:rsid w:val="0003262D"/>
    <w:rsid w:val="000327BB"/>
    <w:rsid w:val="00032842"/>
    <w:rsid w:val="00032E71"/>
    <w:rsid w:val="0003348A"/>
    <w:rsid w:val="000334C8"/>
    <w:rsid w:val="000339FF"/>
    <w:rsid w:val="00033FC5"/>
    <w:rsid w:val="000349D1"/>
    <w:rsid w:val="00035063"/>
    <w:rsid w:val="00035C7A"/>
    <w:rsid w:val="00035D29"/>
    <w:rsid w:val="00036692"/>
    <w:rsid w:val="000367F6"/>
    <w:rsid w:val="00036D01"/>
    <w:rsid w:val="0003783B"/>
    <w:rsid w:val="00040965"/>
    <w:rsid w:val="00040B77"/>
    <w:rsid w:val="00040B88"/>
    <w:rsid w:val="00041DD7"/>
    <w:rsid w:val="00042518"/>
    <w:rsid w:val="00042A53"/>
    <w:rsid w:val="00042BC0"/>
    <w:rsid w:val="00043436"/>
    <w:rsid w:val="00043603"/>
    <w:rsid w:val="00043AF1"/>
    <w:rsid w:val="000441A5"/>
    <w:rsid w:val="0004451A"/>
    <w:rsid w:val="00044A4A"/>
    <w:rsid w:val="00045041"/>
    <w:rsid w:val="00046CD7"/>
    <w:rsid w:val="00046E27"/>
    <w:rsid w:val="000479F4"/>
    <w:rsid w:val="00047EC7"/>
    <w:rsid w:val="00050156"/>
    <w:rsid w:val="0005017B"/>
    <w:rsid w:val="0005128C"/>
    <w:rsid w:val="0005265D"/>
    <w:rsid w:val="00052B8B"/>
    <w:rsid w:val="0005315E"/>
    <w:rsid w:val="000534BB"/>
    <w:rsid w:val="00054CAC"/>
    <w:rsid w:val="00055835"/>
    <w:rsid w:val="0005615E"/>
    <w:rsid w:val="0005621B"/>
    <w:rsid w:val="00056DDB"/>
    <w:rsid w:val="0005708A"/>
    <w:rsid w:val="0005778E"/>
    <w:rsid w:val="0006034F"/>
    <w:rsid w:val="0006041E"/>
    <w:rsid w:val="00061113"/>
    <w:rsid w:val="000612FC"/>
    <w:rsid w:val="00061F28"/>
    <w:rsid w:val="000630E8"/>
    <w:rsid w:val="00063884"/>
    <w:rsid w:val="00063984"/>
    <w:rsid w:val="00064AA7"/>
    <w:rsid w:val="0006535C"/>
    <w:rsid w:val="00065647"/>
    <w:rsid w:val="00066D2E"/>
    <w:rsid w:val="00067148"/>
    <w:rsid w:val="000676E8"/>
    <w:rsid w:val="00067C0E"/>
    <w:rsid w:val="00070258"/>
    <w:rsid w:val="00070CFE"/>
    <w:rsid w:val="00071325"/>
    <w:rsid w:val="0007188D"/>
    <w:rsid w:val="00071C94"/>
    <w:rsid w:val="00072772"/>
    <w:rsid w:val="000727D4"/>
    <w:rsid w:val="000731E7"/>
    <w:rsid w:val="00073372"/>
    <w:rsid w:val="00073891"/>
    <w:rsid w:val="000753DC"/>
    <w:rsid w:val="00076313"/>
    <w:rsid w:val="0007670B"/>
    <w:rsid w:val="00077010"/>
    <w:rsid w:val="0007773A"/>
    <w:rsid w:val="00081005"/>
    <w:rsid w:val="0008126E"/>
    <w:rsid w:val="00081EB4"/>
    <w:rsid w:val="000829B1"/>
    <w:rsid w:val="0008308B"/>
    <w:rsid w:val="00083449"/>
    <w:rsid w:val="00085FC9"/>
    <w:rsid w:val="00086AF0"/>
    <w:rsid w:val="00087154"/>
    <w:rsid w:val="000876B7"/>
    <w:rsid w:val="00087EF4"/>
    <w:rsid w:val="000904FC"/>
    <w:rsid w:val="00090A0E"/>
    <w:rsid w:val="000914D0"/>
    <w:rsid w:val="0009280C"/>
    <w:rsid w:val="00092EAE"/>
    <w:rsid w:val="00093443"/>
    <w:rsid w:val="00095509"/>
    <w:rsid w:val="00095C86"/>
    <w:rsid w:val="000961F2"/>
    <w:rsid w:val="000963CE"/>
    <w:rsid w:val="000965E2"/>
    <w:rsid w:val="00096E70"/>
    <w:rsid w:val="0009712D"/>
    <w:rsid w:val="00097C47"/>
    <w:rsid w:val="000A06B5"/>
    <w:rsid w:val="000A0D0F"/>
    <w:rsid w:val="000A0D7E"/>
    <w:rsid w:val="000A2909"/>
    <w:rsid w:val="000A31C1"/>
    <w:rsid w:val="000A323F"/>
    <w:rsid w:val="000A3258"/>
    <w:rsid w:val="000A3758"/>
    <w:rsid w:val="000A3CCE"/>
    <w:rsid w:val="000A3D8F"/>
    <w:rsid w:val="000A47E6"/>
    <w:rsid w:val="000A6AC6"/>
    <w:rsid w:val="000A723D"/>
    <w:rsid w:val="000A7804"/>
    <w:rsid w:val="000A7DCD"/>
    <w:rsid w:val="000B0BE6"/>
    <w:rsid w:val="000B0E96"/>
    <w:rsid w:val="000B0F46"/>
    <w:rsid w:val="000B13CF"/>
    <w:rsid w:val="000B1596"/>
    <w:rsid w:val="000B2065"/>
    <w:rsid w:val="000B3E98"/>
    <w:rsid w:val="000B42B8"/>
    <w:rsid w:val="000B4BCC"/>
    <w:rsid w:val="000B4C5E"/>
    <w:rsid w:val="000B5179"/>
    <w:rsid w:val="000B6370"/>
    <w:rsid w:val="000B78C7"/>
    <w:rsid w:val="000C070F"/>
    <w:rsid w:val="000C0A4E"/>
    <w:rsid w:val="000C0D27"/>
    <w:rsid w:val="000C0D9F"/>
    <w:rsid w:val="000C15D6"/>
    <w:rsid w:val="000C2241"/>
    <w:rsid w:val="000C2EE5"/>
    <w:rsid w:val="000C3F34"/>
    <w:rsid w:val="000C4669"/>
    <w:rsid w:val="000C4778"/>
    <w:rsid w:val="000C56E2"/>
    <w:rsid w:val="000C58B5"/>
    <w:rsid w:val="000C5DF7"/>
    <w:rsid w:val="000C6051"/>
    <w:rsid w:val="000C6BE4"/>
    <w:rsid w:val="000C7110"/>
    <w:rsid w:val="000D23FF"/>
    <w:rsid w:val="000D320E"/>
    <w:rsid w:val="000D3408"/>
    <w:rsid w:val="000D342C"/>
    <w:rsid w:val="000D3662"/>
    <w:rsid w:val="000D3DED"/>
    <w:rsid w:val="000D43BE"/>
    <w:rsid w:val="000D4640"/>
    <w:rsid w:val="000D5178"/>
    <w:rsid w:val="000D5446"/>
    <w:rsid w:val="000D5EBF"/>
    <w:rsid w:val="000D5FC6"/>
    <w:rsid w:val="000D66D6"/>
    <w:rsid w:val="000D75C5"/>
    <w:rsid w:val="000D7E65"/>
    <w:rsid w:val="000E01C0"/>
    <w:rsid w:val="000E0533"/>
    <w:rsid w:val="000E080D"/>
    <w:rsid w:val="000E100C"/>
    <w:rsid w:val="000E17EC"/>
    <w:rsid w:val="000E1893"/>
    <w:rsid w:val="000E20FD"/>
    <w:rsid w:val="000E32DD"/>
    <w:rsid w:val="000E40D3"/>
    <w:rsid w:val="000E5745"/>
    <w:rsid w:val="000E6064"/>
    <w:rsid w:val="000E661C"/>
    <w:rsid w:val="000E78D0"/>
    <w:rsid w:val="000F16F8"/>
    <w:rsid w:val="000F1701"/>
    <w:rsid w:val="000F28E5"/>
    <w:rsid w:val="000F323F"/>
    <w:rsid w:val="000F3572"/>
    <w:rsid w:val="000F3A92"/>
    <w:rsid w:val="000F4BF6"/>
    <w:rsid w:val="000F4E65"/>
    <w:rsid w:val="000F4FF4"/>
    <w:rsid w:val="000F547C"/>
    <w:rsid w:val="000F55B8"/>
    <w:rsid w:val="000F6100"/>
    <w:rsid w:val="0010006E"/>
    <w:rsid w:val="00101217"/>
    <w:rsid w:val="0010123A"/>
    <w:rsid w:val="001015B7"/>
    <w:rsid w:val="00101CEF"/>
    <w:rsid w:val="00104262"/>
    <w:rsid w:val="001042BF"/>
    <w:rsid w:val="00105544"/>
    <w:rsid w:val="001062BD"/>
    <w:rsid w:val="001065D3"/>
    <w:rsid w:val="0010677F"/>
    <w:rsid w:val="001070B4"/>
    <w:rsid w:val="001073DB"/>
    <w:rsid w:val="00107581"/>
    <w:rsid w:val="00107795"/>
    <w:rsid w:val="00111122"/>
    <w:rsid w:val="00113A5C"/>
    <w:rsid w:val="00113C5B"/>
    <w:rsid w:val="00113CAD"/>
    <w:rsid w:val="00114BD7"/>
    <w:rsid w:val="00114E63"/>
    <w:rsid w:val="0011793C"/>
    <w:rsid w:val="00120176"/>
    <w:rsid w:val="00120BC6"/>
    <w:rsid w:val="00121107"/>
    <w:rsid w:val="00122877"/>
    <w:rsid w:val="00122962"/>
    <w:rsid w:val="001233B7"/>
    <w:rsid w:val="00124D81"/>
    <w:rsid w:val="001263A8"/>
    <w:rsid w:val="00126951"/>
    <w:rsid w:val="00126A47"/>
    <w:rsid w:val="0012721B"/>
    <w:rsid w:val="00127292"/>
    <w:rsid w:val="001279F5"/>
    <w:rsid w:val="00127D2F"/>
    <w:rsid w:val="00131314"/>
    <w:rsid w:val="00131574"/>
    <w:rsid w:val="00131CDF"/>
    <w:rsid w:val="00132F97"/>
    <w:rsid w:val="001330F7"/>
    <w:rsid w:val="001338ED"/>
    <w:rsid w:val="00134791"/>
    <w:rsid w:val="001347FA"/>
    <w:rsid w:val="001349D1"/>
    <w:rsid w:val="00134D15"/>
    <w:rsid w:val="00135152"/>
    <w:rsid w:val="00135D99"/>
    <w:rsid w:val="001375C6"/>
    <w:rsid w:val="0013796C"/>
    <w:rsid w:val="00140437"/>
    <w:rsid w:val="0014043D"/>
    <w:rsid w:val="001411A3"/>
    <w:rsid w:val="00141DDB"/>
    <w:rsid w:val="00142853"/>
    <w:rsid w:val="00142F32"/>
    <w:rsid w:val="00145487"/>
    <w:rsid w:val="00151280"/>
    <w:rsid w:val="00151A6B"/>
    <w:rsid w:val="00151ED1"/>
    <w:rsid w:val="00151EDB"/>
    <w:rsid w:val="00152375"/>
    <w:rsid w:val="001526E1"/>
    <w:rsid w:val="00152BF5"/>
    <w:rsid w:val="00153125"/>
    <w:rsid w:val="00153C93"/>
    <w:rsid w:val="00154013"/>
    <w:rsid w:val="0015418C"/>
    <w:rsid w:val="00154638"/>
    <w:rsid w:val="00154E8D"/>
    <w:rsid w:val="00155891"/>
    <w:rsid w:val="00155C33"/>
    <w:rsid w:val="0015688B"/>
    <w:rsid w:val="00156C55"/>
    <w:rsid w:val="00157689"/>
    <w:rsid w:val="00157736"/>
    <w:rsid w:val="0015776D"/>
    <w:rsid w:val="001612BC"/>
    <w:rsid w:val="00162513"/>
    <w:rsid w:val="0016390B"/>
    <w:rsid w:val="00163E56"/>
    <w:rsid w:val="001645A1"/>
    <w:rsid w:val="0016476E"/>
    <w:rsid w:val="001668EC"/>
    <w:rsid w:val="00167051"/>
    <w:rsid w:val="001670C0"/>
    <w:rsid w:val="00167FC5"/>
    <w:rsid w:val="0017077F"/>
    <w:rsid w:val="00173DDB"/>
    <w:rsid w:val="0017421A"/>
    <w:rsid w:val="0017454C"/>
    <w:rsid w:val="00174645"/>
    <w:rsid w:val="00175256"/>
    <w:rsid w:val="0017664E"/>
    <w:rsid w:val="00176AC2"/>
    <w:rsid w:val="0017718F"/>
    <w:rsid w:val="0017778F"/>
    <w:rsid w:val="00180576"/>
    <w:rsid w:val="00180B06"/>
    <w:rsid w:val="001815EA"/>
    <w:rsid w:val="00181F00"/>
    <w:rsid w:val="00182E4B"/>
    <w:rsid w:val="00183743"/>
    <w:rsid w:val="00184595"/>
    <w:rsid w:val="00184B92"/>
    <w:rsid w:val="00186B55"/>
    <w:rsid w:val="00186C87"/>
    <w:rsid w:val="00187080"/>
    <w:rsid w:val="001877DD"/>
    <w:rsid w:val="00190C03"/>
    <w:rsid w:val="0019144A"/>
    <w:rsid w:val="00191A8F"/>
    <w:rsid w:val="00191D01"/>
    <w:rsid w:val="001933DF"/>
    <w:rsid w:val="00193880"/>
    <w:rsid w:val="00195864"/>
    <w:rsid w:val="0019591C"/>
    <w:rsid w:val="00195AEB"/>
    <w:rsid w:val="00195BC8"/>
    <w:rsid w:val="00195BFD"/>
    <w:rsid w:val="00197094"/>
    <w:rsid w:val="001A022A"/>
    <w:rsid w:val="001A080A"/>
    <w:rsid w:val="001A1A38"/>
    <w:rsid w:val="001A229B"/>
    <w:rsid w:val="001A2416"/>
    <w:rsid w:val="001A26D0"/>
    <w:rsid w:val="001A2B4A"/>
    <w:rsid w:val="001A303E"/>
    <w:rsid w:val="001A422A"/>
    <w:rsid w:val="001A4C9C"/>
    <w:rsid w:val="001A55E9"/>
    <w:rsid w:val="001A6283"/>
    <w:rsid w:val="001A6AD8"/>
    <w:rsid w:val="001A6E6A"/>
    <w:rsid w:val="001A7BC7"/>
    <w:rsid w:val="001A7D6F"/>
    <w:rsid w:val="001B1588"/>
    <w:rsid w:val="001B1BA6"/>
    <w:rsid w:val="001B1FB9"/>
    <w:rsid w:val="001B2960"/>
    <w:rsid w:val="001B3119"/>
    <w:rsid w:val="001B322C"/>
    <w:rsid w:val="001B3791"/>
    <w:rsid w:val="001B43FA"/>
    <w:rsid w:val="001B5540"/>
    <w:rsid w:val="001B5542"/>
    <w:rsid w:val="001B5E44"/>
    <w:rsid w:val="001B6804"/>
    <w:rsid w:val="001B6C07"/>
    <w:rsid w:val="001C07F1"/>
    <w:rsid w:val="001C1189"/>
    <w:rsid w:val="001C17C6"/>
    <w:rsid w:val="001C2D8D"/>
    <w:rsid w:val="001C54DB"/>
    <w:rsid w:val="001C6C6A"/>
    <w:rsid w:val="001C7C2C"/>
    <w:rsid w:val="001C7F3E"/>
    <w:rsid w:val="001D0233"/>
    <w:rsid w:val="001D0C95"/>
    <w:rsid w:val="001D0E91"/>
    <w:rsid w:val="001D0F5C"/>
    <w:rsid w:val="001D1C14"/>
    <w:rsid w:val="001D1E5E"/>
    <w:rsid w:val="001D33BC"/>
    <w:rsid w:val="001D42BA"/>
    <w:rsid w:val="001D479E"/>
    <w:rsid w:val="001D48D1"/>
    <w:rsid w:val="001D6465"/>
    <w:rsid w:val="001D6C85"/>
    <w:rsid w:val="001D719E"/>
    <w:rsid w:val="001D7BCE"/>
    <w:rsid w:val="001E0086"/>
    <w:rsid w:val="001E0132"/>
    <w:rsid w:val="001E0826"/>
    <w:rsid w:val="001E0D2A"/>
    <w:rsid w:val="001E12AA"/>
    <w:rsid w:val="001E1389"/>
    <w:rsid w:val="001E2171"/>
    <w:rsid w:val="001E2FFD"/>
    <w:rsid w:val="001E3205"/>
    <w:rsid w:val="001E3550"/>
    <w:rsid w:val="001E35FC"/>
    <w:rsid w:val="001E4FDB"/>
    <w:rsid w:val="001E575B"/>
    <w:rsid w:val="001E57F6"/>
    <w:rsid w:val="001E5A35"/>
    <w:rsid w:val="001E5E29"/>
    <w:rsid w:val="001E5E50"/>
    <w:rsid w:val="001E6125"/>
    <w:rsid w:val="001E6A61"/>
    <w:rsid w:val="001F035D"/>
    <w:rsid w:val="001F05DD"/>
    <w:rsid w:val="001F2319"/>
    <w:rsid w:val="001F3AD9"/>
    <w:rsid w:val="001F3B56"/>
    <w:rsid w:val="001F46CA"/>
    <w:rsid w:val="001F4B76"/>
    <w:rsid w:val="001F53AA"/>
    <w:rsid w:val="001F5403"/>
    <w:rsid w:val="001F5BDB"/>
    <w:rsid w:val="001F5BDF"/>
    <w:rsid w:val="001F63D5"/>
    <w:rsid w:val="001F667C"/>
    <w:rsid w:val="001F6CE5"/>
    <w:rsid w:val="001F7FBD"/>
    <w:rsid w:val="0020042B"/>
    <w:rsid w:val="002005C3"/>
    <w:rsid w:val="00201D6B"/>
    <w:rsid w:val="00202FD5"/>
    <w:rsid w:val="002036D3"/>
    <w:rsid w:val="002038C3"/>
    <w:rsid w:val="00204292"/>
    <w:rsid w:val="00204AD7"/>
    <w:rsid w:val="00204BC6"/>
    <w:rsid w:val="00204EF2"/>
    <w:rsid w:val="00205097"/>
    <w:rsid w:val="002069D1"/>
    <w:rsid w:val="0020737F"/>
    <w:rsid w:val="00207732"/>
    <w:rsid w:val="00210A60"/>
    <w:rsid w:val="00210A9D"/>
    <w:rsid w:val="002114EF"/>
    <w:rsid w:val="00211B6C"/>
    <w:rsid w:val="00214775"/>
    <w:rsid w:val="00215321"/>
    <w:rsid w:val="002157A5"/>
    <w:rsid w:val="00215FCE"/>
    <w:rsid w:val="0021664A"/>
    <w:rsid w:val="002173E7"/>
    <w:rsid w:val="0021763D"/>
    <w:rsid w:val="002218F7"/>
    <w:rsid w:val="0022212D"/>
    <w:rsid w:val="002221A9"/>
    <w:rsid w:val="00222340"/>
    <w:rsid w:val="002225A8"/>
    <w:rsid w:val="0022293E"/>
    <w:rsid w:val="00222AD4"/>
    <w:rsid w:val="00223B8E"/>
    <w:rsid w:val="00224DD4"/>
    <w:rsid w:val="002259A4"/>
    <w:rsid w:val="0022738E"/>
    <w:rsid w:val="00230600"/>
    <w:rsid w:val="00230756"/>
    <w:rsid w:val="00230880"/>
    <w:rsid w:val="00230A1E"/>
    <w:rsid w:val="00230B71"/>
    <w:rsid w:val="00230F50"/>
    <w:rsid w:val="00232CEC"/>
    <w:rsid w:val="00233789"/>
    <w:rsid w:val="00237803"/>
    <w:rsid w:val="00237FA6"/>
    <w:rsid w:val="0024073A"/>
    <w:rsid w:val="002409C6"/>
    <w:rsid w:val="00240C3A"/>
    <w:rsid w:val="00241069"/>
    <w:rsid w:val="0024122C"/>
    <w:rsid w:val="002426BF"/>
    <w:rsid w:val="002426F3"/>
    <w:rsid w:val="0024544C"/>
    <w:rsid w:val="00245F3F"/>
    <w:rsid w:val="0024616E"/>
    <w:rsid w:val="00246172"/>
    <w:rsid w:val="00246C07"/>
    <w:rsid w:val="00250B5E"/>
    <w:rsid w:val="00252528"/>
    <w:rsid w:val="00252A12"/>
    <w:rsid w:val="00252C56"/>
    <w:rsid w:val="00253178"/>
    <w:rsid w:val="0025350B"/>
    <w:rsid w:val="002540C3"/>
    <w:rsid w:val="002542CE"/>
    <w:rsid w:val="0025468C"/>
    <w:rsid w:val="00254702"/>
    <w:rsid w:val="00254760"/>
    <w:rsid w:val="002557D6"/>
    <w:rsid w:val="0025592C"/>
    <w:rsid w:val="002561AF"/>
    <w:rsid w:val="002563EF"/>
    <w:rsid w:val="002566B3"/>
    <w:rsid w:val="00256967"/>
    <w:rsid w:val="00256B7E"/>
    <w:rsid w:val="002571AE"/>
    <w:rsid w:val="002572AE"/>
    <w:rsid w:val="0025755C"/>
    <w:rsid w:val="0025796F"/>
    <w:rsid w:val="002604A6"/>
    <w:rsid w:val="002604FD"/>
    <w:rsid w:val="002607E0"/>
    <w:rsid w:val="00261101"/>
    <w:rsid w:val="002619C6"/>
    <w:rsid w:val="00261C86"/>
    <w:rsid w:val="00262A21"/>
    <w:rsid w:val="002644F9"/>
    <w:rsid w:val="00264C64"/>
    <w:rsid w:val="00264D8D"/>
    <w:rsid w:val="00264F50"/>
    <w:rsid w:val="00265132"/>
    <w:rsid w:val="00265A35"/>
    <w:rsid w:val="00266A74"/>
    <w:rsid w:val="00266FAF"/>
    <w:rsid w:val="0026796A"/>
    <w:rsid w:val="00267C68"/>
    <w:rsid w:val="00267DC0"/>
    <w:rsid w:val="0027018E"/>
    <w:rsid w:val="0027022F"/>
    <w:rsid w:val="002704A0"/>
    <w:rsid w:val="0027086E"/>
    <w:rsid w:val="00272C5C"/>
    <w:rsid w:val="00272DA2"/>
    <w:rsid w:val="00273F01"/>
    <w:rsid w:val="00273FC9"/>
    <w:rsid w:val="002741F0"/>
    <w:rsid w:val="00274AA1"/>
    <w:rsid w:val="00276097"/>
    <w:rsid w:val="002761C0"/>
    <w:rsid w:val="00277127"/>
    <w:rsid w:val="0028208A"/>
    <w:rsid w:val="00282091"/>
    <w:rsid w:val="00284245"/>
    <w:rsid w:val="002847C8"/>
    <w:rsid w:val="002856A3"/>
    <w:rsid w:val="00286514"/>
    <w:rsid w:val="00286CC8"/>
    <w:rsid w:val="00286DED"/>
    <w:rsid w:val="00287958"/>
    <w:rsid w:val="00287A08"/>
    <w:rsid w:val="002914C1"/>
    <w:rsid w:val="00291E53"/>
    <w:rsid w:val="0029241C"/>
    <w:rsid w:val="00292607"/>
    <w:rsid w:val="00292864"/>
    <w:rsid w:val="00292BE3"/>
    <w:rsid w:val="00292C7A"/>
    <w:rsid w:val="002935DB"/>
    <w:rsid w:val="0029518A"/>
    <w:rsid w:val="00295AB2"/>
    <w:rsid w:val="00295F19"/>
    <w:rsid w:val="00295FD1"/>
    <w:rsid w:val="0029609A"/>
    <w:rsid w:val="002965D5"/>
    <w:rsid w:val="00296A4B"/>
    <w:rsid w:val="00296A58"/>
    <w:rsid w:val="00296F27"/>
    <w:rsid w:val="00297538"/>
    <w:rsid w:val="002977B4"/>
    <w:rsid w:val="002A0B6C"/>
    <w:rsid w:val="002A1292"/>
    <w:rsid w:val="002A166C"/>
    <w:rsid w:val="002A2DFC"/>
    <w:rsid w:val="002A2EB8"/>
    <w:rsid w:val="002A3C24"/>
    <w:rsid w:val="002A4488"/>
    <w:rsid w:val="002A4697"/>
    <w:rsid w:val="002A4745"/>
    <w:rsid w:val="002A4E40"/>
    <w:rsid w:val="002A5DB0"/>
    <w:rsid w:val="002A6621"/>
    <w:rsid w:val="002A6742"/>
    <w:rsid w:val="002A6EB8"/>
    <w:rsid w:val="002B15BD"/>
    <w:rsid w:val="002B18A0"/>
    <w:rsid w:val="002B25C3"/>
    <w:rsid w:val="002B4324"/>
    <w:rsid w:val="002B5853"/>
    <w:rsid w:val="002B5EFC"/>
    <w:rsid w:val="002B6B8D"/>
    <w:rsid w:val="002B74A4"/>
    <w:rsid w:val="002B7783"/>
    <w:rsid w:val="002B79A1"/>
    <w:rsid w:val="002C090C"/>
    <w:rsid w:val="002C0BCE"/>
    <w:rsid w:val="002C0CD9"/>
    <w:rsid w:val="002C0E3A"/>
    <w:rsid w:val="002C321E"/>
    <w:rsid w:val="002C3732"/>
    <w:rsid w:val="002C4122"/>
    <w:rsid w:val="002C4476"/>
    <w:rsid w:val="002C5DAE"/>
    <w:rsid w:val="002C67E1"/>
    <w:rsid w:val="002C6EA5"/>
    <w:rsid w:val="002D041F"/>
    <w:rsid w:val="002D0634"/>
    <w:rsid w:val="002D0B45"/>
    <w:rsid w:val="002D1109"/>
    <w:rsid w:val="002D297D"/>
    <w:rsid w:val="002D3EC3"/>
    <w:rsid w:val="002D42B2"/>
    <w:rsid w:val="002D4338"/>
    <w:rsid w:val="002D4517"/>
    <w:rsid w:val="002D45B8"/>
    <w:rsid w:val="002D5275"/>
    <w:rsid w:val="002D5BAC"/>
    <w:rsid w:val="002D5DDF"/>
    <w:rsid w:val="002D6333"/>
    <w:rsid w:val="002D672F"/>
    <w:rsid w:val="002D6773"/>
    <w:rsid w:val="002D697D"/>
    <w:rsid w:val="002D6D94"/>
    <w:rsid w:val="002E0435"/>
    <w:rsid w:val="002E1564"/>
    <w:rsid w:val="002E1C97"/>
    <w:rsid w:val="002E2A5F"/>
    <w:rsid w:val="002E3719"/>
    <w:rsid w:val="002E378B"/>
    <w:rsid w:val="002E3823"/>
    <w:rsid w:val="002E39AF"/>
    <w:rsid w:val="002E4316"/>
    <w:rsid w:val="002E472D"/>
    <w:rsid w:val="002E4B2A"/>
    <w:rsid w:val="002E5251"/>
    <w:rsid w:val="002E5D57"/>
    <w:rsid w:val="002E6AFD"/>
    <w:rsid w:val="002E7103"/>
    <w:rsid w:val="002E716B"/>
    <w:rsid w:val="002E776D"/>
    <w:rsid w:val="002E7830"/>
    <w:rsid w:val="002E7E69"/>
    <w:rsid w:val="002F1577"/>
    <w:rsid w:val="002F19AA"/>
    <w:rsid w:val="002F1E21"/>
    <w:rsid w:val="002F1FFB"/>
    <w:rsid w:val="002F3AB8"/>
    <w:rsid w:val="002F4811"/>
    <w:rsid w:val="002F4EDB"/>
    <w:rsid w:val="002F5BFC"/>
    <w:rsid w:val="002F634A"/>
    <w:rsid w:val="002F6DD5"/>
    <w:rsid w:val="0030017A"/>
    <w:rsid w:val="00301E76"/>
    <w:rsid w:val="00302639"/>
    <w:rsid w:val="00303084"/>
    <w:rsid w:val="0030345D"/>
    <w:rsid w:val="0030377A"/>
    <w:rsid w:val="00304A7C"/>
    <w:rsid w:val="00305DF9"/>
    <w:rsid w:val="003061D0"/>
    <w:rsid w:val="003068FF"/>
    <w:rsid w:val="00306D7E"/>
    <w:rsid w:val="00307371"/>
    <w:rsid w:val="00307D61"/>
    <w:rsid w:val="003106FE"/>
    <w:rsid w:val="00311006"/>
    <w:rsid w:val="00311B15"/>
    <w:rsid w:val="00312520"/>
    <w:rsid w:val="00312685"/>
    <w:rsid w:val="003138A5"/>
    <w:rsid w:val="00313C4E"/>
    <w:rsid w:val="00314C5B"/>
    <w:rsid w:val="003150F1"/>
    <w:rsid w:val="00315E12"/>
    <w:rsid w:val="003172FD"/>
    <w:rsid w:val="00320236"/>
    <w:rsid w:val="00321ECD"/>
    <w:rsid w:val="0032290E"/>
    <w:rsid w:val="00322ABD"/>
    <w:rsid w:val="00323A98"/>
    <w:rsid w:val="00323AE8"/>
    <w:rsid w:val="00324497"/>
    <w:rsid w:val="003251A4"/>
    <w:rsid w:val="00325EBD"/>
    <w:rsid w:val="00326B7F"/>
    <w:rsid w:val="00326F02"/>
    <w:rsid w:val="003278F7"/>
    <w:rsid w:val="0033016D"/>
    <w:rsid w:val="003307C8"/>
    <w:rsid w:val="003307F2"/>
    <w:rsid w:val="00330A7B"/>
    <w:rsid w:val="00330D21"/>
    <w:rsid w:val="00331144"/>
    <w:rsid w:val="00331547"/>
    <w:rsid w:val="00331F51"/>
    <w:rsid w:val="003326D8"/>
    <w:rsid w:val="00332AB7"/>
    <w:rsid w:val="003331FA"/>
    <w:rsid w:val="00333719"/>
    <w:rsid w:val="003338EF"/>
    <w:rsid w:val="00333A0F"/>
    <w:rsid w:val="00335927"/>
    <w:rsid w:val="003368E2"/>
    <w:rsid w:val="0033717A"/>
    <w:rsid w:val="003408D6"/>
    <w:rsid w:val="0034101C"/>
    <w:rsid w:val="003420F1"/>
    <w:rsid w:val="00342EF3"/>
    <w:rsid w:val="00343158"/>
    <w:rsid w:val="0034399A"/>
    <w:rsid w:val="00344000"/>
    <w:rsid w:val="003441EF"/>
    <w:rsid w:val="0034453E"/>
    <w:rsid w:val="0034508D"/>
    <w:rsid w:val="00345201"/>
    <w:rsid w:val="00345687"/>
    <w:rsid w:val="00346423"/>
    <w:rsid w:val="00346497"/>
    <w:rsid w:val="00346ACB"/>
    <w:rsid w:val="00347AB3"/>
    <w:rsid w:val="00347BA6"/>
    <w:rsid w:val="003500DF"/>
    <w:rsid w:val="00350CEC"/>
    <w:rsid w:val="0035286E"/>
    <w:rsid w:val="00352FEE"/>
    <w:rsid w:val="003534DB"/>
    <w:rsid w:val="00353FB5"/>
    <w:rsid w:val="0035407F"/>
    <w:rsid w:val="003548E8"/>
    <w:rsid w:val="003550EC"/>
    <w:rsid w:val="0035560D"/>
    <w:rsid w:val="0035569D"/>
    <w:rsid w:val="00357388"/>
    <w:rsid w:val="00357610"/>
    <w:rsid w:val="00357AC7"/>
    <w:rsid w:val="00357FA9"/>
    <w:rsid w:val="00360C15"/>
    <w:rsid w:val="00360DEF"/>
    <w:rsid w:val="00361332"/>
    <w:rsid w:val="003615DC"/>
    <w:rsid w:val="00362524"/>
    <w:rsid w:val="00362CB4"/>
    <w:rsid w:val="0036369E"/>
    <w:rsid w:val="003640CF"/>
    <w:rsid w:val="003643DE"/>
    <w:rsid w:val="00364F4A"/>
    <w:rsid w:val="003651D1"/>
    <w:rsid w:val="0036582D"/>
    <w:rsid w:val="00366841"/>
    <w:rsid w:val="00367356"/>
    <w:rsid w:val="00370AF2"/>
    <w:rsid w:val="0037163E"/>
    <w:rsid w:val="00371EAF"/>
    <w:rsid w:val="00372D88"/>
    <w:rsid w:val="00375308"/>
    <w:rsid w:val="003756E6"/>
    <w:rsid w:val="003760AC"/>
    <w:rsid w:val="0037631B"/>
    <w:rsid w:val="003768AD"/>
    <w:rsid w:val="00377ED4"/>
    <w:rsid w:val="003803D1"/>
    <w:rsid w:val="00380548"/>
    <w:rsid w:val="00380CC8"/>
    <w:rsid w:val="00381196"/>
    <w:rsid w:val="003814F6"/>
    <w:rsid w:val="0038194A"/>
    <w:rsid w:val="003819AF"/>
    <w:rsid w:val="00381EFC"/>
    <w:rsid w:val="00382300"/>
    <w:rsid w:val="00382585"/>
    <w:rsid w:val="00383443"/>
    <w:rsid w:val="0038350C"/>
    <w:rsid w:val="00383E1D"/>
    <w:rsid w:val="00384A43"/>
    <w:rsid w:val="003852AE"/>
    <w:rsid w:val="0038608A"/>
    <w:rsid w:val="00387A78"/>
    <w:rsid w:val="003906CA"/>
    <w:rsid w:val="00390A01"/>
    <w:rsid w:val="003924C8"/>
    <w:rsid w:val="003927E5"/>
    <w:rsid w:val="0039300F"/>
    <w:rsid w:val="0039421E"/>
    <w:rsid w:val="0039431B"/>
    <w:rsid w:val="00395A10"/>
    <w:rsid w:val="00395E1F"/>
    <w:rsid w:val="00396FF9"/>
    <w:rsid w:val="003A0356"/>
    <w:rsid w:val="003A05F3"/>
    <w:rsid w:val="003A09EE"/>
    <w:rsid w:val="003A0ADD"/>
    <w:rsid w:val="003A0F94"/>
    <w:rsid w:val="003A2765"/>
    <w:rsid w:val="003A2B91"/>
    <w:rsid w:val="003A35D1"/>
    <w:rsid w:val="003A43DA"/>
    <w:rsid w:val="003A473A"/>
    <w:rsid w:val="003A4A20"/>
    <w:rsid w:val="003A54D0"/>
    <w:rsid w:val="003A5E7D"/>
    <w:rsid w:val="003A66D1"/>
    <w:rsid w:val="003A6834"/>
    <w:rsid w:val="003A7FCD"/>
    <w:rsid w:val="003B0C34"/>
    <w:rsid w:val="003B110A"/>
    <w:rsid w:val="003B135B"/>
    <w:rsid w:val="003B1980"/>
    <w:rsid w:val="003B1DDE"/>
    <w:rsid w:val="003B2163"/>
    <w:rsid w:val="003B2542"/>
    <w:rsid w:val="003B2578"/>
    <w:rsid w:val="003B2BBC"/>
    <w:rsid w:val="003B3B33"/>
    <w:rsid w:val="003B4125"/>
    <w:rsid w:val="003B5797"/>
    <w:rsid w:val="003B5EE6"/>
    <w:rsid w:val="003B6472"/>
    <w:rsid w:val="003B7861"/>
    <w:rsid w:val="003B787B"/>
    <w:rsid w:val="003C0311"/>
    <w:rsid w:val="003C0647"/>
    <w:rsid w:val="003C179B"/>
    <w:rsid w:val="003C1C3C"/>
    <w:rsid w:val="003C31BA"/>
    <w:rsid w:val="003C324F"/>
    <w:rsid w:val="003C3364"/>
    <w:rsid w:val="003C3670"/>
    <w:rsid w:val="003C3850"/>
    <w:rsid w:val="003C3A3F"/>
    <w:rsid w:val="003C40F2"/>
    <w:rsid w:val="003C415E"/>
    <w:rsid w:val="003C5569"/>
    <w:rsid w:val="003C73B9"/>
    <w:rsid w:val="003C77AC"/>
    <w:rsid w:val="003C77C9"/>
    <w:rsid w:val="003C7A5A"/>
    <w:rsid w:val="003D1996"/>
    <w:rsid w:val="003D1CC5"/>
    <w:rsid w:val="003D2514"/>
    <w:rsid w:val="003D2AC9"/>
    <w:rsid w:val="003D345C"/>
    <w:rsid w:val="003D3731"/>
    <w:rsid w:val="003D412B"/>
    <w:rsid w:val="003D41FF"/>
    <w:rsid w:val="003D591D"/>
    <w:rsid w:val="003D7702"/>
    <w:rsid w:val="003E08CA"/>
    <w:rsid w:val="003E18E2"/>
    <w:rsid w:val="003E1A84"/>
    <w:rsid w:val="003E254D"/>
    <w:rsid w:val="003E31AF"/>
    <w:rsid w:val="003E327E"/>
    <w:rsid w:val="003E33EE"/>
    <w:rsid w:val="003E364C"/>
    <w:rsid w:val="003E3CB5"/>
    <w:rsid w:val="003E4AD6"/>
    <w:rsid w:val="003E7B2C"/>
    <w:rsid w:val="003F033B"/>
    <w:rsid w:val="003F0487"/>
    <w:rsid w:val="003F1059"/>
    <w:rsid w:val="003F12E2"/>
    <w:rsid w:val="003F14C6"/>
    <w:rsid w:val="003F1785"/>
    <w:rsid w:val="003F2238"/>
    <w:rsid w:val="003F2950"/>
    <w:rsid w:val="003F2CC7"/>
    <w:rsid w:val="003F3180"/>
    <w:rsid w:val="003F3E14"/>
    <w:rsid w:val="003F61B2"/>
    <w:rsid w:val="00400845"/>
    <w:rsid w:val="00400FA1"/>
    <w:rsid w:val="004014CC"/>
    <w:rsid w:val="004015E1"/>
    <w:rsid w:val="00402008"/>
    <w:rsid w:val="004021BB"/>
    <w:rsid w:val="00402D54"/>
    <w:rsid w:val="00402F2F"/>
    <w:rsid w:val="00403DA5"/>
    <w:rsid w:val="00404AF0"/>
    <w:rsid w:val="00405860"/>
    <w:rsid w:val="00405B12"/>
    <w:rsid w:val="00405C84"/>
    <w:rsid w:val="0041140F"/>
    <w:rsid w:val="00411C0F"/>
    <w:rsid w:val="0041208E"/>
    <w:rsid w:val="00412154"/>
    <w:rsid w:val="004125FD"/>
    <w:rsid w:val="00412A3F"/>
    <w:rsid w:val="0041315F"/>
    <w:rsid w:val="004135EF"/>
    <w:rsid w:val="004140B8"/>
    <w:rsid w:val="00414C05"/>
    <w:rsid w:val="00416851"/>
    <w:rsid w:val="00416896"/>
    <w:rsid w:val="004172EC"/>
    <w:rsid w:val="00417F08"/>
    <w:rsid w:val="0042048D"/>
    <w:rsid w:val="004204B0"/>
    <w:rsid w:val="004210DC"/>
    <w:rsid w:val="00422060"/>
    <w:rsid w:val="00422177"/>
    <w:rsid w:val="00422714"/>
    <w:rsid w:val="004230F4"/>
    <w:rsid w:val="0042310C"/>
    <w:rsid w:val="00424336"/>
    <w:rsid w:val="004245FE"/>
    <w:rsid w:val="004254DA"/>
    <w:rsid w:val="004272E0"/>
    <w:rsid w:val="00433AC9"/>
    <w:rsid w:val="00433E00"/>
    <w:rsid w:val="0043454A"/>
    <w:rsid w:val="00434A7E"/>
    <w:rsid w:val="00434ACD"/>
    <w:rsid w:val="00434F63"/>
    <w:rsid w:val="0043522C"/>
    <w:rsid w:val="00435CCB"/>
    <w:rsid w:val="0043609E"/>
    <w:rsid w:val="004373A9"/>
    <w:rsid w:val="00437B82"/>
    <w:rsid w:val="004408C2"/>
    <w:rsid w:val="00440F20"/>
    <w:rsid w:val="00441D2C"/>
    <w:rsid w:val="0044349A"/>
    <w:rsid w:val="00443811"/>
    <w:rsid w:val="0044479C"/>
    <w:rsid w:val="00446985"/>
    <w:rsid w:val="00447DCC"/>
    <w:rsid w:val="00450023"/>
    <w:rsid w:val="00450125"/>
    <w:rsid w:val="004504F3"/>
    <w:rsid w:val="00452992"/>
    <w:rsid w:val="00454B9F"/>
    <w:rsid w:val="004560F1"/>
    <w:rsid w:val="004566F3"/>
    <w:rsid w:val="00457CF0"/>
    <w:rsid w:val="00461410"/>
    <w:rsid w:val="00461C29"/>
    <w:rsid w:val="00463379"/>
    <w:rsid w:val="004641BF"/>
    <w:rsid w:val="00464821"/>
    <w:rsid w:val="004663E5"/>
    <w:rsid w:val="00466C6B"/>
    <w:rsid w:val="00466DEF"/>
    <w:rsid w:val="00467A44"/>
    <w:rsid w:val="00467CC1"/>
    <w:rsid w:val="00470417"/>
    <w:rsid w:val="004707D0"/>
    <w:rsid w:val="0047092B"/>
    <w:rsid w:val="004709E9"/>
    <w:rsid w:val="00472653"/>
    <w:rsid w:val="004726AB"/>
    <w:rsid w:val="00473E2A"/>
    <w:rsid w:val="00473E8D"/>
    <w:rsid w:val="004749B1"/>
    <w:rsid w:val="0047520E"/>
    <w:rsid w:val="00475356"/>
    <w:rsid w:val="00475867"/>
    <w:rsid w:val="00475EC0"/>
    <w:rsid w:val="00476784"/>
    <w:rsid w:val="0047681A"/>
    <w:rsid w:val="00476F67"/>
    <w:rsid w:val="00477AD8"/>
    <w:rsid w:val="004804E2"/>
    <w:rsid w:val="00480D9E"/>
    <w:rsid w:val="00481184"/>
    <w:rsid w:val="0048347D"/>
    <w:rsid w:val="0048398B"/>
    <w:rsid w:val="00483A2F"/>
    <w:rsid w:val="00484583"/>
    <w:rsid w:val="00485790"/>
    <w:rsid w:val="00485842"/>
    <w:rsid w:val="00485E70"/>
    <w:rsid w:val="004862C0"/>
    <w:rsid w:val="00487FAD"/>
    <w:rsid w:val="004914C4"/>
    <w:rsid w:val="004916FA"/>
    <w:rsid w:val="00491FE2"/>
    <w:rsid w:val="004927B1"/>
    <w:rsid w:val="00492FFF"/>
    <w:rsid w:val="004937FF"/>
    <w:rsid w:val="00494700"/>
    <w:rsid w:val="00494C17"/>
    <w:rsid w:val="00494C86"/>
    <w:rsid w:val="0049590E"/>
    <w:rsid w:val="00495E05"/>
    <w:rsid w:val="00495E50"/>
    <w:rsid w:val="00496E26"/>
    <w:rsid w:val="0049705C"/>
    <w:rsid w:val="004976F4"/>
    <w:rsid w:val="004A2F39"/>
    <w:rsid w:val="004A3A79"/>
    <w:rsid w:val="004A3C3D"/>
    <w:rsid w:val="004A4251"/>
    <w:rsid w:val="004A4AA8"/>
    <w:rsid w:val="004A4CC6"/>
    <w:rsid w:val="004A53FD"/>
    <w:rsid w:val="004A6883"/>
    <w:rsid w:val="004A6BED"/>
    <w:rsid w:val="004B0CBF"/>
    <w:rsid w:val="004B21C9"/>
    <w:rsid w:val="004B23C4"/>
    <w:rsid w:val="004B5B4C"/>
    <w:rsid w:val="004B5F03"/>
    <w:rsid w:val="004B6A9B"/>
    <w:rsid w:val="004B6C9F"/>
    <w:rsid w:val="004B70B1"/>
    <w:rsid w:val="004C0739"/>
    <w:rsid w:val="004C2218"/>
    <w:rsid w:val="004C2633"/>
    <w:rsid w:val="004C2733"/>
    <w:rsid w:val="004C320D"/>
    <w:rsid w:val="004C353A"/>
    <w:rsid w:val="004C35DC"/>
    <w:rsid w:val="004C3736"/>
    <w:rsid w:val="004C5332"/>
    <w:rsid w:val="004C5A4A"/>
    <w:rsid w:val="004C63F1"/>
    <w:rsid w:val="004C6D4B"/>
    <w:rsid w:val="004C785F"/>
    <w:rsid w:val="004C7EFC"/>
    <w:rsid w:val="004D0DDE"/>
    <w:rsid w:val="004D0F60"/>
    <w:rsid w:val="004D183F"/>
    <w:rsid w:val="004D31A2"/>
    <w:rsid w:val="004D3710"/>
    <w:rsid w:val="004D3D1C"/>
    <w:rsid w:val="004D40BC"/>
    <w:rsid w:val="004D43FB"/>
    <w:rsid w:val="004D5096"/>
    <w:rsid w:val="004D6174"/>
    <w:rsid w:val="004E09D1"/>
    <w:rsid w:val="004E1091"/>
    <w:rsid w:val="004E162D"/>
    <w:rsid w:val="004E1FEB"/>
    <w:rsid w:val="004E23DE"/>
    <w:rsid w:val="004E28CF"/>
    <w:rsid w:val="004E29B5"/>
    <w:rsid w:val="004E29F9"/>
    <w:rsid w:val="004E37C9"/>
    <w:rsid w:val="004E3D9D"/>
    <w:rsid w:val="004E41DB"/>
    <w:rsid w:val="004E44F1"/>
    <w:rsid w:val="004E546E"/>
    <w:rsid w:val="004E5DE7"/>
    <w:rsid w:val="004F0257"/>
    <w:rsid w:val="004F0948"/>
    <w:rsid w:val="004F1B05"/>
    <w:rsid w:val="004F1C43"/>
    <w:rsid w:val="004F2154"/>
    <w:rsid w:val="004F2F73"/>
    <w:rsid w:val="004F3474"/>
    <w:rsid w:val="004F3C19"/>
    <w:rsid w:val="004F5122"/>
    <w:rsid w:val="004F5BB6"/>
    <w:rsid w:val="004F5D8A"/>
    <w:rsid w:val="004F6443"/>
    <w:rsid w:val="004F77D2"/>
    <w:rsid w:val="005006D0"/>
    <w:rsid w:val="005007C3"/>
    <w:rsid w:val="0050271C"/>
    <w:rsid w:val="00502A9F"/>
    <w:rsid w:val="00503783"/>
    <w:rsid w:val="00503F8E"/>
    <w:rsid w:val="0050433F"/>
    <w:rsid w:val="0050484D"/>
    <w:rsid w:val="00504F82"/>
    <w:rsid w:val="005055E4"/>
    <w:rsid w:val="00505ECC"/>
    <w:rsid w:val="00507736"/>
    <w:rsid w:val="00510781"/>
    <w:rsid w:val="00510EEC"/>
    <w:rsid w:val="00511091"/>
    <w:rsid w:val="005112DD"/>
    <w:rsid w:val="00511902"/>
    <w:rsid w:val="00511E2F"/>
    <w:rsid w:val="005123EC"/>
    <w:rsid w:val="00512BF0"/>
    <w:rsid w:val="005136F4"/>
    <w:rsid w:val="00514964"/>
    <w:rsid w:val="00514EF8"/>
    <w:rsid w:val="005156C1"/>
    <w:rsid w:val="0051571E"/>
    <w:rsid w:val="00515E6A"/>
    <w:rsid w:val="00516BE2"/>
    <w:rsid w:val="005171BE"/>
    <w:rsid w:val="00517CE5"/>
    <w:rsid w:val="005203E3"/>
    <w:rsid w:val="00520875"/>
    <w:rsid w:val="0052242E"/>
    <w:rsid w:val="005242E6"/>
    <w:rsid w:val="005248E4"/>
    <w:rsid w:val="00524D86"/>
    <w:rsid w:val="00525704"/>
    <w:rsid w:val="005265A7"/>
    <w:rsid w:val="005267BC"/>
    <w:rsid w:val="00530805"/>
    <w:rsid w:val="00530D9D"/>
    <w:rsid w:val="00532003"/>
    <w:rsid w:val="005327D6"/>
    <w:rsid w:val="00532BBB"/>
    <w:rsid w:val="00532DD4"/>
    <w:rsid w:val="0053359C"/>
    <w:rsid w:val="005338D8"/>
    <w:rsid w:val="00534764"/>
    <w:rsid w:val="0053483E"/>
    <w:rsid w:val="00534FA9"/>
    <w:rsid w:val="005353C1"/>
    <w:rsid w:val="00535EBC"/>
    <w:rsid w:val="00536BF3"/>
    <w:rsid w:val="0053708E"/>
    <w:rsid w:val="00537160"/>
    <w:rsid w:val="005373D2"/>
    <w:rsid w:val="0053790A"/>
    <w:rsid w:val="00537A82"/>
    <w:rsid w:val="00537B4D"/>
    <w:rsid w:val="00540C21"/>
    <w:rsid w:val="0054103E"/>
    <w:rsid w:val="00541089"/>
    <w:rsid w:val="005421AE"/>
    <w:rsid w:val="00542781"/>
    <w:rsid w:val="00543383"/>
    <w:rsid w:val="00543B0B"/>
    <w:rsid w:val="00543B29"/>
    <w:rsid w:val="00544B34"/>
    <w:rsid w:val="00544F10"/>
    <w:rsid w:val="00547199"/>
    <w:rsid w:val="00547B51"/>
    <w:rsid w:val="00547E50"/>
    <w:rsid w:val="005503A7"/>
    <w:rsid w:val="005514CD"/>
    <w:rsid w:val="00555C7A"/>
    <w:rsid w:val="00555E6C"/>
    <w:rsid w:val="005573B1"/>
    <w:rsid w:val="00557AC9"/>
    <w:rsid w:val="00560668"/>
    <w:rsid w:val="00560CE1"/>
    <w:rsid w:val="005610FF"/>
    <w:rsid w:val="00561AC3"/>
    <w:rsid w:val="00562D51"/>
    <w:rsid w:val="00563E84"/>
    <w:rsid w:val="00564199"/>
    <w:rsid w:val="00564211"/>
    <w:rsid w:val="00564618"/>
    <w:rsid w:val="0056462C"/>
    <w:rsid w:val="00564E32"/>
    <w:rsid w:val="00564F32"/>
    <w:rsid w:val="0056767D"/>
    <w:rsid w:val="00567E02"/>
    <w:rsid w:val="00570747"/>
    <w:rsid w:val="00571173"/>
    <w:rsid w:val="005712D4"/>
    <w:rsid w:val="0057130A"/>
    <w:rsid w:val="005717E9"/>
    <w:rsid w:val="00571BFC"/>
    <w:rsid w:val="00571D6E"/>
    <w:rsid w:val="00571DFF"/>
    <w:rsid w:val="00572838"/>
    <w:rsid w:val="005728F2"/>
    <w:rsid w:val="00572A69"/>
    <w:rsid w:val="005737AF"/>
    <w:rsid w:val="00576053"/>
    <w:rsid w:val="00576905"/>
    <w:rsid w:val="00576BD4"/>
    <w:rsid w:val="005773C1"/>
    <w:rsid w:val="00577806"/>
    <w:rsid w:val="00577C61"/>
    <w:rsid w:val="0058049D"/>
    <w:rsid w:val="005806B8"/>
    <w:rsid w:val="00580B87"/>
    <w:rsid w:val="00580C12"/>
    <w:rsid w:val="0058181A"/>
    <w:rsid w:val="00581B2C"/>
    <w:rsid w:val="00581F38"/>
    <w:rsid w:val="00582AAA"/>
    <w:rsid w:val="0058319C"/>
    <w:rsid w:val="00583298"/>
    <w:rsid w:val="00583B3B"/>
    <w:rsid w:val="005840B0"/>
    <w:rsid w:val="0058432B"/>
    <w:rsid w:val="00584943"/>
    <w:rsid w:val="005864B0"/>
    <w:rsid w:val="00586FA9"/>
    <w:rsid w:val="0058799C"/>
    <w:rsid w:val="00587C1E"/>
    <w:rsid w:val="00587CD0"/>
    <w:rsid w:val="005902AD"/>
    <w:rsid w:val="005904EA"/>
    <w:rsid w:val="005906C5"/>
    <w:rsid w:val="00590C47"/>
    <w:rsid w:val="0059142D"/>
    <w:rsid w:val="00591880"/>
    <w:rsid w:val="005932F1"/>
    <w:rsid w:val="00594CEF"/>
    <w:rsid w:val="0059524A"/>
    <w:rsid w:val="0059637F"/>
    <w:rsid w:val="00596918"/>
    <w:rsid w:val="005974A6"/>
    <w:rsid w:val="005974AC"/>
    <w:rsid w:val="00597DD4"/>
    <w:rsid w:val="005A0011"/>
    <w:rsid w:val="005A0945"/>
    <w:rsid w:val="005A0E0D"/>
    <w:rsid w:val="005A161B"/>
    <w:rsid w:val="005A21D7"/>
    <w:rsid w:val="005A4390"/>
    <w:rsid w:val="005A5CA3"/>
    <w:rsid w:val="005A5E6E"/>
    <w:rsid w:val="005A6AAF"/>
    <w:rsid w:val="005A6ACF"/>
    <w:rsid w:val="005A74E1"/>
    <w:rsid w:val="005A7C65"/>
    <w:rsid w:val="005B02D0"/>
    <w:rsid w:val="005B0DAC"/>
    <w:rsid w:val="005B14F4"/>
    <w:rsid w:val="005B2508"/>
    <w:rsid w:val="005B2641"/>
    <w:rsid w:val="005B2FEE"/>
    <w:rsid w:val="005B3937"/>
    <w:rsid w:val="005B393B"/>
    <w:rsid w:val="005B4A29"/>
    <w:rsid w:val="005B52C2"/>
    <w:rsid w:val="005B5369"/>
    <w:rsid w:val="005B5788"/>
    <w:rsid w:val="005B57DC"/>
    <w:rsid w:val="005B694A"/>
    <w:rsid w:val="005B7473"/>
    <w:rsid w:val="005B7B7A"/>
    <w:rsid w:val="005C2A32"/>
    <w:rsid w:val="005C2C26"/>
    <w:rsid w:val="005C3600"/>
    <w:rsid w:val="005C392B"/>
    <w:rsid w:val="005C3D75"/>
    <w:rsid w:val="005C453B"/>
    <w:rsid w:val="005C5050"/>
    <w:rsid w:val="005C529F"/>
    <w:rsid w:val="005C6129"/>
    <w:rsid w:val="005C6392"/>
    <w:rsid w:val="005C658B"/>
    <w:rsid w:val="005C7F6E"/>
    <w:rsid w:val="005D0B14"/>
    <w:rsid w:val="005D0ED3"/>
    <w:rsid w:val="005D1B05"/>
    <w:rsid w:val="005D1E7A"/>
    <w:rsid w:val="005D285F"/>
    <w:rsid w:val="005D3883"/>
    <w:rsid w:val="005D3C63"/>
    <w:rsid w:val="005D3DD0"/>
    <w:rsid w:val="005D412B"/>
    <w:rsid w:val="005D4463"/>
    <w:rsid w:val="005D51A7"/>
    <w:rsid w:val="005D672F"/>
    <w:rsid w:val="005D6772"/>
    <w:rsid w:val="005D6A97"/>
    <w:rsid w:val="005E0583"/>
    <w:rsid w:val="005E06F8"/>
    <w:rsid w:val="005E078D"/>
    <w:rsid w:val="005E2020"/>
    <w:rsid w:val="005E2E27"/>
    <w:rsid w:val="005E3092"/>
    <w:rsid w:val="005E577D"/>
    <w:rsid w:val="005E5936"/>
    <w:rsid w:val="005E6961"/>
    <w:rsid w:val="005E6BBA"/>
    <w:rsid w:val="005E7666"/>
    <w:rsid w:val="005E793C"/>
    <w:rsid w:val="005F2697"/>
    <w:rsid w:val="005F27C4"/>
    <w:rsid w:val="005F28AB"/>
    <w:rsid w:val="005F3141"/>
    <w:rsid w:val="005F4136"/>
    <w:rsid w:val="005F5AB2"/>
    <w:rsid w:val="005F626A"/>
    <w:rsid w:val="005F7A90"/>
    <w:rsid w:val="006007CF"/>
    <w:rsid w:val="00600A80"/>
    <w:rsid w:val="00600F78"/>
    <w:rsid w:val="0060166F"/>
    <w:rsid w:val="0060230E"/>
    <w:rsid w:val="0060254E"/>
    <w:rsid w:val="00602A25"/>
    <w:rsid w:val="00602A5A"/>
    <w:rsid w:val="00605774"/>
    <w:rsid w:val="00606C74"/>
    <w:rsid w:val="00607B1A"/>
    <w:rsid w:val="00607CB9"/>
    <w:rsid w:val="006102C2"/>
    <w:rsid w:val="00612473"/>
    <w:rsid w:val="0061347A"/>
    <w:rsid w:val="00613861"/>
    <w:rsid w:val="0061407E"/>
    <w:rsid w:val="0061443D"/>
    <w:rsid w:val="00615659"/>
    <w:rsid w:val="006158FC"/>
    <w:rsid w:val="00615CF6"/>
    <w:rsid w:val="00615E93"/>
    <w:rsid w:val="00616106"/>
    <w:rsid w:val="006167FF"/>
    <w:rsid w:val="00616938"/>
    <w:rsid w:val="00616A75"/>
    <w:rsid w:val="006175FA"/>
    <w:rsid w:val="00617BA9"/>
    <w:rsid w:val="00617CDB"/>
    <w:rsid w:val="00617E0D"/>
    <w:rsid w:val="006209A7"/>
    <w:rsid w:val="006221CE"/>
    <w:rsid w:val="0062224C"/>
    <w:rsid w:val="0062229D"/>
    <w:rsid w:val="0062326A"/>
    <w:rsid w:val="00623406"/>
    <w:rsid w:val="00624150"/>
    <w:rsid w:val="00624BBD"/>
    <w:rsid w:val="006261FA"/>
    <w:rsid w:val="00626D04"/>
    <w:rsid w:val="006277CE"/>
    <w:rsid w:val="00627D3C"/>
    <w:rsid w:val="006305AC"/>
    <w:rsid w:val="00630807"/>
    <w:rsid w:val="00630A1D"/>
    <w:rsid w:val="00631C40"/>
    <w:rsid w:val="0063224D"/>
    <w:rsid w:val="0063269C"/>
    <w:rsid w:val="006329A3"/>
    <w:rsid w:val="0063381B"/>
    <w:rsid w:val="0063450D"/>
    <w:rsid w:val="00634F43"/>
    <w:rsid w:val="00635F2F"/>
    <w:rsid w:val="00636AB8"/>
    <w:rsid w:val="00636D89"/>
    <w:rsid w:val="006374BC"/>
    <w:rsid w:val="006379A8"/>
    <w:rsid w:val="00641841"/>
    <w:rsid w:val="0064185E"/>
    <w:rsid w:val="00641D6E"/>
    <w:rsid w:val="00641E64"/>
    <w:rsid w:val="00641F28"/>
    <w:rsid w:val="00643DC6"/>
    <w:rsid w:val="006451F4"/>
    <w:rsid w:val="00645579"/>
    <w:rsid w:val="00645DA6"/>
    <w:rsid w:val="006461BC"/>
    <w:rsid w:val="00650DCC"/>
    <w:rsid w:val="006514AC"/>
    <w:rsid w:val="0065189D"/>
    <w:rsid w:val="00652280"/>
    <w:rsid w:val="0065329A"/>
    <w:rsid w:val="00653D1F"/>
    <w:rsid w:val="00654A4F"/>
    <w:rsid w:val="0065553D"/>
    <w:rsid w:val="00655EB6"/>
    <w:rsid w:val="00656D7C"/>
    <w:rsid w:val="00657E93"/>
    <w:rsid w:val="00660489"/>
    <w:rsid w:val="00660513"/>
    <w:rsid w:val="006607E4"/>
    <w:rsid w:val="00660CAE"/>
    <w:rsid w:val="00660E55"/>
    <w:rsid w:val="00660EDF"/>
    <w:rsid w:val="00661B46"/>
    <w:rsid w:val="0066258D"/>
    <w:rsid w:val="006634CE"/>
    <w:rsid w:val="0066388E"/>
    <w:rsid w:val="0066470D"/>
    <w:rsid w:val="006655EE"/>
    <w:rsid w:val="00665945"/>
    <w:rsid w:val="00666996"/>
    <w:rsid w:val="006669DE"/>
    <w:rsid w:val="00666ABB"/>
    <w:rsid w:val="0066728C"/>
    <w:rsid w:val="006678AE"/>
    <w:rsid w:val="00667AEA"/>
    <w:rsid w:val="00670749"/>
    <w:rsid w:val="00671222"/>
    <w:rsid w:val="0067457D"/>
    <w:rsid w:val="00675579"/>
    <w:rsid w:val="0067564C"/>
    <w:rsid w:val="006769F5"/>
    <w:rsid w:val="0067706E"/>
    <w:rsid w:val="00677C04"/>
    <w:rsid w:val="00680BAD"/>
    <w:rsid w:val="0068290B"/>
    <w:rsid w:val="00683462"/>
    <w:rsid w:val="006836A4"/>
    <w:rsid w:val="006836EE"/>
    <w:rsid w:val="00684005"/>
    <w:rsid w:val="00684BFF"/>
    <w:rsid w:val="006857AD"/>
    <w:rsid w:val="00686A0B"/>
    <w:rsid w:val="0068797B"/>
    <w:rsid w:val="00691B88"/>
    <w:rsid w:val="00691E9C"/>
    <w:rsid w:val="00692618"/>
    <w:rsid w:val="006930DC"/>
    <w:rsid w:val="00693622"/>
    <w:rsid w:val="0069678A"/>
    <w:rsid w:val="00696B23"/>
    <w:rsid w:val="00696B5E"/>
    <w:rsid w:val="006972B9"/>
    <w:rsid w:val="006A07B5"/>
    <w:rsid w:val="006A2FB1"/>
    <w:rsid w:val="006A372B"/>
    <w:rsid w:val="006A41FC"/>
    <w:rsid w:val="006A54EB"/>
    <w:rsid w:val="006A5640"/>
    <w:rsid w:val="006A64EE"/>
    <w:rsid w:val="006A7472"/>
    <w:rsid w:val="006A799B"/>
    <w:rsid w:val="006B048C"/>
    <w:rsid w:val="006B0516"/>
    <w:rsid w:val="006B0654"/>
    <w:rsid w:val="006B11CC"/>
    <w:rsid w:val="006B14C8"/>
    <w:rsid w:val="006B19CB"/>
    <w:rsid w:val="006B1B21"/>
    <w:rsid w:val="006B2AA1"/>
    <w:rsid w:val="006B31E2"/>
    <w:rsid w:val="006B4D05"/>
    <w:rsid w:val="006B4F87"/>
    <w:rsid w:val="006B7031"/>
    <w:rsid w:val="006C0C75"/>
    <w:rsid w:val="006C0D9E"/>
    <w:rsid w:val="006C1CB4"/>
    <w:rsid w:val="006C37B9"/>
    <w:rsid w:val="006C3C7F"/>
    <w:rsid w:val="006C4669"/>
    <w:rsid w:val="006C4737"/>
    <w:rsid w:val="006C557E"/>
    <w:rsid w:val="006C6C35"/>
    <w:rsid w:val="006C6DD5"/>
    <w:rsid w:val="006C74F8"/>
    <w:rsid w:val="006C79A9"/>
    <w:rsid w:val="006C79D9"/>
    <w:rsid w:val="006C7F7F"/>
    <w:rsid w:val="006C7FE5"/>
    <w:rsid w:val="006D17FA"/>
    <w:rsid w:val="006D1EDC"/>
    <w:rsid w:val="006D2449"/>
    <w:rsid w:val="006D2DDF"/>
    <w:rsid w:val="006D2EDE"/>
    <w:rsid w:val="006D30CE"/>
    <w:rsid w:val="006D3979"/>
    <w:rsid w:val="006D3F4A"/>
    <w:rsid w:val="006D45A1"/>
    <w:rsid w:val="006D4898"/>
    <w:rsid w:val="006D5259"/>
    <w:rsid w:val="006D6AAD"/>
    <w:rsid w:val="006D6ACD"/>
    <w:rsid w:val="006E00C7"/>
    <w:rsid w:val="006E0727"/>
    <w:rsid w:val="006E168E"/>
    <w:rsid w:val="006E3924"/>
    <w:rsid w:val="006E4319"/>
    <w:rsid w:val="006E4687"/>
    <w:rsid w:val="006E48E7"/>
    <w:rsid w:val="006E4C0E"/>
    <w:rsid w:val="006E53D6"/>
    <w:rsid w:val="006E5F6D"/>
    <w:rsid w:val="006E6C5C"/>
    <w:rsid w:val="006E716C"/>
    <w:rsid w:val="006E790D"/>
    <w:rsid w:val="006F02EA"/>
    <w:rsid w:val="006F0EB5"/>
    <w:rsid w:val="006F3004"/>
    <w:rsid w:val="006F3E21"/>
    <w:rsid w:val="006F4127"/>
    <w:rsid w:val="006F57E2"/>
    <w:rsid w:val="006F5C98"/>
    <w:rsid w:val="006F5D75"/>
    <w:rsid w:val="006F6089"/>
    <w:rsid w:val="006F67E9"/>
    <w:rsid w:val="006F6DE8"/>
    <w:rsid w:val="006F766E"/>
    <w:rsid w:val="006F7A97"/>
    <w:rsid w:val="006F7EA5"/>
    <w:rsid w:val="007010BF"/>
    <w:rsid w:val="00701F3A"/>
    <w:rsid w:val="00701FB2"/>
    <w:rsid w:val="00702ED4"/>
    <w:rsid w:val="00703222"/>
    <w:rsid w:val="00703D29"/>
    <w:rsid w:val="00705758"/>
    <w:rsid w:val="00706321"/>
    <w:rsid w:val="0070688D"/>
    <w:rsid w:val="007072FD"/>
    <w:rsid w:val="00707AA5"/>
    <w:rsid w:val="007109E5"/>
    <w:rsid w:val="00710AD9"/>
    <w:rsid w:val="00710C79"/>
    <w:rsid w:val="0071160D"/>
    <w:rsid w:val="0071207A"/>
    <w:rsid w:val="007122FC"/>
    <w:rsid w:val="0071251B"/>
    <w:rsid w:val="007134DF"/>
    <w:rsid w:val="00713E10"/>
    <w:rsid w:val="00714173"/>
    <w:rsid w:val="00714326"/>
    <w:rsid w:val="00715546"/>
    <w:rsid w:val="00716340"/>
    <w:rsid w:val="00716964"/>
    <w:rsid w:val="0071788B"/>
    <w:rsid w:val="00717A6B"/>
    <w:rsid w:val="00717E18"/>
    <w:rsid w:val="00721ACF"/>
    <w:rsid w:val="00722036"/>
    <w:rsid w:val="00722B81"/>
    <w:rsid w:val="00723909"/>
    <w:rsid w:val="007239B8"/>
    <w:rsid w:val="00723FF1"/>
    <w:rsid w:val="0072510A"/>
    <w:rsid w:val="00725805"/>
    <w:rsid w:val="00725A7F"/>
    <w:rsid w:val="00725ABE"/>
    <w:rsid w:val="00726F57"/>
    <w:rsid w:val="007272B7"/>
    <w:rsid w:val="0072742F"/>
    <w:rsid w:val="00727491"/>
    <w:rsid w:val="007300D3"/>
    <w:rsid w:val="0073019E"/>
    <w:rsid w:val="007303E9"/>
    <w:rsid w:val="00730B69"/>
    <w:rsid w:val="0073175B"/>
    <w:rsid w:val="00731B8B"/>
    <w:rsid w:val="00732E29"/>
    <w:rsid w:val="007337C3"/>
    <w:rsid w:val="00734942"/>
    <w:rsid w:val="00734994"/>
    <w:rsid w:val="007349AB"/>
    <w:rsid w:val="0073600C"/>
    <w:rsid w:val="00736428"/>
    <w:rsid w:val="00737104"/>
    <w:rsid w:val="00737841"/>
    <w:rsid w:val="00740671"/>
    <w:rsid w:val="00740CBD"/>
    <w:rsid w:val="0074104C"/>
    <w:rsid w:val="00741B7F"/>
    <w:rsid w:val="00741C0C"/>
    <w:rsid w:val="00741F48"/>
    <w:rsid w:val="00743011"/>
    <w:rsid w:val="00743DED"/>
    <w:rsid w:val="0074437A"/>
    <w:rsid w:val="00744C1E"/>
    <w:rsid w:val="0074540A"/>
    <w:rsid w:val="00746D4A"/>
    <w:rsid w:val="007475C6"/>
    <w:rsid w:val="00747AC0"/>
    <w:rsid w:val="00747E0C"/>
    <w:rsid w:val="00747F4A"/>
    <w:rsid w:val="0075179B"/>
    <w:rsid w:val="007517FB"/>
    <w:rsid w:val="00752BBB"/>
    <w:rsid w:val="007530CE"/>
    <w:rsid w:val="007530F9"/>
    <w:rsid w:val="00753322"/>
    <w:rsid w:val="00753A66"/>
    <w:rsid w:val="00753B89"/>
    <w:rsid w:val="00754085"/>
    <w:rsid w:val="00754B94"/>
    <w:rsid w:val="00754C59"/>
    <w:rsid w:val="00755055"/>
    <w:rsid w:val="007555D2"/>
    <w:rsid w:val="007560AD"/>
    <w:rsid w:val="00756B68"/>
    <w:rsid w:val="007578C6"/>
    <w:rsid w:val="0076119E"/>
    <w:rsid w:val="00761858"/>
    <w:rsid w:val="00761C97"/>
    <w:rsid w:val="007621E2"/>
    <w:rsid w:val="00762F68"/>
    <w:rsid w:val="007639EF"/>
    <w:rsid w:val="00765A9B"/>
    <w:rsid w:val="0076792D"/>
    <w:rsid w:val="00767A9F"/>
    <w:rsid w:val="00767DCC"/>
    <w:rsid w:val="00770A1F"/>
    <w:rsid w:val="00770A52"/>
    <w:rsid w:val="00771137"/>
    <w:rsid w:val="00771669"/>
    <w:rsid w:val="00773F58"/>
    <w:rsid w:val="00774381"/>
    <w:rsid w:val="00774449"/>
    <w:rsid w:val="00775510"/>
    <w:rsid w:val="00775516"/>
    <w:rsid w:val="00775768"/>
    <w:rsid w:val="00775A6F"/>
    <w:rsid w:val="00776581"/>
    <w:rsid w:val="0077675B"/>
    <w:rsid w:val="00776EC9"/>
    <w:rsid w:val="00777D7B"/>
    <w:rsid w:val="0078030A"/>
    <w:rsid w:val="00780A75"/>
    <w:rsid w:val="00780B86"/>
    <w:rsid w:val="00781474"/>
    <w:rsid w:val="0078225C"/>
    <w:rsid w:val="007825DE"/>
    <w:rsid w:val="00782845"/>
    <w:rsid w:val="007830F0"/>
    <w:rsid w:val="00783780"/>
    <w:rsid w:val="00783DF5"/>
    <w:rsid w:val="00784A04"/>
    <w:rsid w:val="0078586F"/>
    <w:rsid w:val="0078589A"/>
    <w:rsid w:val="0078674F"/>
    <w:rsid w:val="0078680B"/>
    <w:rsid w:val="00786AF0"/>
    <w:rsid w:val="00786D4A"/>
    <w:rsid w:val="007901C3"/>
    <w:rsid w:val="00790539"/>
    <w:rsid w:val="00795621"/>
    <w:rsid w:val="00795FAA"/>
    <w:rsid w:val="00796235"/>
    <w:rsid w:val="007962BC"/>
    <w:rsid w:val="0079644A"/>
    <w:rsid w:val="00796D95"/>
    <w:rsid w:val="00796F45"/>
    <w:rsid w:val="00797473"/>
    <w:rsid w:val="007A113D"/>
    <w:rsid w:val="007A142B"/>
    <w:rsid w:val="007A1B36"/>
    <w:rsid w:val="007A1BE5"/>
    <w:rsid w:val="007A2504"/>
    <w:rsid w:val="007A2553"/>
    <w:rsid w:val="007A2E50"/>
    <w:rsid w:val="007A37C3"/>
    <w:rsid w:val="007A3F96"/>
    <w:rsid w:val="007A421F"/>
    <w:rsid w:val="007A47E6"/>
    <w:rsid w:val="007A5DA8"/>
    <w:rsid w:val="007A60B2"/>
    <w:rsid w:val="007A682E"/>
    <w:rsid w:val="007A6FFB"/>
    <w:rsid w:val="007A77DE"/>
    <w:rsid w:val="007A7B76"/>
    <w:rsid w:val="007A7E59"/>
    <w:rsid w:val="007A7EDD"/>
    <w:rsid w:val="007B004D"/>
    <w:rsid w:val="007B00A9"/>
    <w:rsid w:val="007B039C"/>
    <w:rsid w:val="007B0BB7"/>
    <w:rsid w:val="007B1053"/>
    <w:rsid w:val="007B3393"/>
    <w:rsid w:val="007B34E0"/>
    <w:rsid w:val="007B367A"/>
    <w:rsid w:val="007B3C17"/>
    <w:rsid w:val="007B4E13"/>
    <w:rsid w:val="007B535F"/>
    <w:rsid w:val="007B655E"/>
    <w:rsid w:val="007B65BD"/>
    <w:rsid w:val="007B7460"/>
    <w:rsid w:val="007B7D35"/>
    <w:rsid w:val="007C03D4"/>
    <w:rsid w:val="007C041D"/>
    <w:rsid w:val="007C14C2"/>
    <w:rsid w:val="007C1C80"/>
    <w:rsid w:val="007C29D0"/>
    <w:rsid w:val="007C2BE7"/>
    <w:rsid w:val="007C3089"/>
    <w:rsid w:val="007C3D5A"/>
    <w:rsid w:val="007C478E"/>
    <w:rsid w:val="007C5205"/>
    <w:rsid w:val="007C5C71"/>
    <w:rsid w:val="007C6902"/>
    <w:rsid w:val="007C6B39"/>
    <w:rsid w:val="007C716D"/>
    <w:rsid w:val="007C7A94"/>
    <w:rsid w:val="007D0042"/>
    <w:rsid w:val="007D10E5"/>
    <w:rsid w:val="007D1EEC"/>
    <w:rsid w:val="007D3132"/>
    <w:rsid w:val="007D3274"/>
    <w:rsid w:val="007D3486"/>
    <w:rsid w:val="007D3534"/>
    <w:rsid w:val="007D3D61"/>
    <w:rsid w:val="007D5256"/>
    <w:rsid w:val="007D5A94"/>
    <w:rsid w:val="007D63C2"/>
    <w:rsid w:val="007D68BE"/>
    <w:rsid w:val="007D716D"/>
    <w:rsid w:val="007E0843"/>
    <w:rsid w:val="007E0D8D"/>
    <w:rsid w:val="007E2394"/>
    <w:rsid w:val="007E3BB6"/>
    <w:rsid w:val="007E5292"/>
    <w:rsid w:val="007E5683"/>
    <w:rsid w:val="007E5E8F"/>
    <w:rsid w:val="007E66DB"/>
    <w:rsid w:val="007F0B12"/>
    <w:rsid w:val="007F1369"/>
    <w:rsid w:val="007F167B"/>
    <w:rsid w:val="007F1D4D"/>
    <w:rsid w:val="007F206B"/>
    <w:rsid w:val="007F2710"/>
    <w:rsid w:val="007F2966"/>
    <w:rsid w:val="007F2BB2"/>
    <w:rsid w:val="007F31B0"/>
    <w:rsid w:val="007F376E"/>
    <w:rsid w:val="007F3856"/>
    <w:rsid w:val="007F3DFB"/>
    <w:rsid w:val="007F46F6"/>
    <w:rsid w:val="007F4E86"/>
    <w:rsid w:val="007F53DC"/>
    <w:rsid w:val="007F5714"/>
    <w:rsid w:val="007F59A2"/>
    <w:rsid w:val="007F59AB"/>
    <w:rsid w:val="007F5DFE"/>
    <w:rsid w:val="007F6343"/>
    <w:rsid w:val="007F7A13"/>
    <w:rsid w:val="00800874"/>
    <w:rsid w:val="00802102"/>
    <w:rsid w:val="00803580"/>
    <w:rsid w:val="00803745"/>
    <w:rsid w:val="00803C2A"/>
    <w:rsid w:val="00803FB1"/>
    <w:rsid w:val="00804281"/>
    <w:rsid w:val="00805809"/>
    <w:rsid w:val="00805DAF"/>
    <w:rsid w:val="0080620D"/>
    <w:rsid w:val="00806C1D"/>
    <w:rsid w:val="008072B5"/>
    <w:rsid w:val="00807AFF"/>
    <w:rsid w:val="00807C9F"/>
    <w:rsid w:val="00807CE3"/>
    <w:rsid w:val="0081036E"/>
    <w:rsid w:val="0081069C"/>
    <w:rsid w:val="00810A07"/>
    <w:rsid w:val="00810EB8"/>
    <w:rsid w:val="00811A98"/>
    <w:rsid w:val="00812908"/>
    <w:rsid w:val="00812923"/>
    <w:rsid w:val="00812DEB"/>
    <w:rsid w:val="0081345A"/>
    <w:rsid w:val="00813779"/>
    <w:rsid w:val="008141A9"/>
    <w:rsid w:val="00814A42"/>
    <w:rsid w:val="00814AEA"/>
    <w:rsid w:val="00814CCB"/>
    <w:rsid w:val="00815312"/>
    <w:rsid w:val="008160D6"/>
    <w:rsid w:val="00816B1C"/>
    <w:rsid w:val="008170EC"/>
    <w:rsid w:val="00817F38"/>
    <w:rsid w:val="00820078"/>
    <w:rsid w:val="00820810"/>
    <w:rsid w:val="00820A81"/>
    <w:rsid w:val="00820CEF"/>
    <w:rsid w:val="00822CEC"/>
    <w:rsid w:val="00823532"/>
    <w:rsid w:val="008246D6"/>
    <w:rsid w:val="008253B0"/>
    <w:rsid w:val="008261C0"/>
    <w:rsid w:val="00826F7C"/>
    <w:rsid w:val="00830B63"/>
    <w:rsid w:val="008312B3"/>
    <w:rsid w:val="008329BE"/>
    <w:rsid w:val="008334B7"/>
    <w:rsid w:val="0083378D"/>
    <w:rsid w:val="0083384C"/>
    <w:rsid w:val="00833BE4"/>
    <w:rsid w:val="00833DBF"/>
    <w:rsid w:val="008340A6"/>
    <w:rsid w:val="00834BBB"/>
    <w:rsid w:val="00835463"/>
    <w:rsid w:val="008358B4"/>
    <w:rsid w:val="008358DB"/>
    <w:rsid w:val="00835939"/>
    <w:rsid w:val="00837C1D"/>
    <w:rsid w:val="00842334"/>
    <w:rsid w:val="008426AA"/>
    <w:rsid w:val="00843ADF"/>
    <w:rsid w:val="00843E9A"/>
    <w:rsid w:val="00844768"/>
    <w:rsid w:val="00844AB5"/>
    <w:rsid w:val="0084527B"/>
    <w:rsid w:val="008460B6"/>
    <w:rsid w:val="0084744C"/>
    <w:rsid w:val="0084773F"/>
    <w:rsid w:val="00851080"/>
    <w:rsid w:val="0085127F"/>
    <w:rsid w:val="00851792"/>
    <w:rsid w:val="00851D0E"/>
    <w:rsid w:val="00851F01"/>
    <w:rsid w:val="00853311"/>
    <w:rsid w:val="00853754"/>
    <w:rsid w:val="0085392A"/>
    <w:rsid w:val="00853E6C"/>
    <w:rsid w:val="00854548"/>
    <w:rsid w:val="0085595B"/>
    <w:rsid w:val="00857946"/>
    <w:rsid w:val="00857A1B"/>
    <w:rsid w:val="00857CB3"/>
    <w:rsid w:val="008605A9"/>
    <w:rsid w:val="008617DC"/>
    <w:rsid w:val="00863255"/>
    <w:rsid w:val="00863A2D"/>
    <w:rsid w:val="00864207"/>
    <w:rsid w:val="0086427B"/>
    <w:rsid w:val="008643A1"/>
    <w:rsid w:val="00864BCD"/>
    <w:rsid w:val="00864CB8"/>
    <w:rsid w:val="00864EFD"/>
    <w:rsid w:val="008659EE"/>
    <w:rsid w:val="008668AE"/>
    <w:rsid w:val="008702CF"/>
    <w:rsid w:val="00870B43"/>
    <w:rsid w:val="00871B22"/>
    <w:rsid w:val="00871ECF"/>
    <w:rsid w:val="0087288E"/>
    <w:rsid w:val="00872988"/>
    <w:rsid w:val="00873062"/>
    <w:rsid w:val="0087355D"/>
    <w:rsid w:val="0087429D"/>
    <w:rsid w:val="008745F4"/>
    <w:rsid w:val="0087502C"/>
    <w:rsid w:val="008757C9"/>
    <w:rsid w:val="00875B74"/>
    <w:rsid w:val="00877079"/>
    <w:rsid w:val="00877260"/>
    <w:rsid w:val="008774FD"/>
    <w:rsid w:val="00880077"/>
    <w:rsid w:val="008802E5"/>
    <w:rsid w:val="00881A60"/>
    <w:rsid w:val="00882371"/>
    <w:rsid w:val="008826CC"/>
    <w:rsid w:val="00883993"/>
    <w:rsid w:val="008840B7"/>
    <w:rsid w:val="00884310"/>
    <w:rsid w:val="00884D03"/>
    <w:rsid w:val="0088613D"/>
    <w:rsid w:val="008866BB"/>
    <w:rsid w:val="00886FC2"/>
    <w:rsid w:val="00887410"/>
    <w:rsid w:val="00887EEF"/>
    <w:rsid w:val="008905B8"/>
    <w:rsid w:val="00892594"/>
    <w:rsid w:val="00893327"/>
    <w:rsid w:val="008934C8"/>
    <w:rsid w:val="0089386F"/>
    <w:rsid w:val="0089531D"/>
    <w:rsid w:val="00896D17"/>
    <w:rsid w:val="00896D8A"/>
    <w:rsid w:val="0089700A"/>
    <w:rsid w:val="00897715"/>
    <w:rsid w:val="008A1156"/>
    <w:rsid w:val="008A192E"/>
    <w:rsid w:val="008A1EE6"/>
    <w:rsid w:val="008A1FC2"/>
    <w:rsid w:val="008A2AC1"/>
    <w:rsid w:val="008A2CE9"/>
    <w:rsid w:val="008A327A"/>
    <w:rsid w:val="008A4359"/>
    <w:rsid w:val="008A44D5"/>
    <w:rsid w:val="008A484C"/>
    <w:rsid w:val="008A4896"/>
    <w:rsid w:val="008A494E"/>
    <w:rsid w:val="008A585B"/>
    <w:rsid w:val="008A63B2"/>
    <w:rsid w:val="008B063D"/>
    <w:rsid w:val="008B0C73"/>
    <w:rsid w:val="008B0D0F"/>
    <w:rsid w:val="008B1519"/>
    <w:rsid w:val="008B29D7"/>
    <w:rsid w:val="008B2C0A"/>
    <w:rsid w:val="008B2F97"/>
    <w:rsid w:val="008B3E7D"/>
    <w:rsid w:val="008B4304"/>
    <w:rsid w:val="008B4F89"/>
    <w:rsid w:val="008B54F2"/>
    <w:rsid w:val="008B5D73"/>
    <w:rsid w:val="008B5FFB"/>
    <w:rsid w:val="008B640B"/>
    <w:rsid w:val="008B6FC5"/>
    <w:rsid w:val="008B726D"/>
    <w:rsid w:val="008B746B"/>
    <w:rsid w:val="008B75C9"/>
    <w:rsid w:val="008C00D3"/>
    <w:rsid w:val="008C051C"/>
    <w:rsid w:val="008C0FAE"/>
    <w:rsid w:val="008C1033"/>
    <w:rsid w:val="008C1D8E"/>
    <w:rsid w:val="008C1F1D"/>
    <w:rsid w:val="008C22ED"/>
    <w:rsid w:val="008C2751"/>
    <w:rsid w:val="008C2A37"/>
    <w:rsid w:val="008C2D5C"/>
    <w:rsid w:val="008C32BC"/>
    <w:rsid w:val="008C59E7"/>
    <w:rsid w:val="008C5B0F"/>
    <w:rsid w:val="008C5DA0"/>
    <w:rsid w:val="008C621A"/>
    <w:rsid w:val="008C7621"/>
    <w:rsid w:val="008D095D"/>
    <w:rsid w:val="008D1372"/>
    <w:rsid w:val="008D23F1"/>
    <w:rsid w:val="008D3238"/>
    <w:rsid w:val="008D337B"/>
    <w:rsid w:val="008D3CAC"/>
    <w:rsid w:val="008D547E"/>
    <w:rsid w:val="008D5D9E"/>
    <w:rsid w:val="008D6E03"/>
    <w:rsid w:val="008D7984"/>
    <w:rsid w:val="008D7BAB"/>
    <w:rsid w:val="008E56AD"/>
    <w:rsid w:val="008E5788"/>
    <w:rsid w:val="008E5976"/>
    <w:rsid w:val="008E5A2E"/>
    <w:rsid w:val="008E624C"/>
    <w:rsid w:val="008E68CC"/>
    <w:rsid w:val="008F0629"/>
    <w:rsid w:val="008F0EFA"/>
    <w:rsid w:val="008F10EB"/>
    <w:rsid w:val="008F2DEA"/>
    <w:rsid w:val="008F49F4"/>
    <w:rsid w:val="008F598A"/>
    <w:rsid w:val="008F5AAC"/>
    <w:rsid w:val="008F6D64"/>
    <w:rsid w:val="008F75C3"/>
    <w:rsid w:val="00900D06"/>
    <w:rsid w:val="00901464"/>
    <w:rsid w:val="0090146D"/>
    <w:rsid w:val="009014A4"/>
    <w:rsid w:val="00902E31"/>
    <w:rsid w:val="00903C32"/>
    <w:rsid w:val="00904FF2"/>
    <w:rsid w:val="0090510F"/>
    <w:rsid w:val="00906CA9"/>
    <w:rsid w:val="00907787"/>
    <w:rsid w:val="009078D6"/>
    <w:rsid w:val="00907F95"/>
    <w:rsid w:val="00907F9B"/>
    <w:rsid w:val="00910640"/>
    <w:rsid w:val="00910E0D"/>
    <w:rsid w:val="00910FB4"/>
    <w:rsid w:val="00912FF2"/>
    <w:rsid w:val="0091308D"/>
    <w:rsid w:val="009158A6"/>
    <w:rsid w:val="00915ADA"/>
    <w:rsid w:val="00915D1A"/>
    <w:rsid w:val="00916094"/>
    <w:rsid w:val="00917047"/>
    <w:rsid w:val="00917C29"/>
    <w:rsid w:val="009200EB"/>
    <w:rsid w:val="00920790"/>
    <w:rsid w:val="00921022"/>
    <w:rsid w:val="00921075"/>
    <w:rsid w:val="009210F0"/>
    <w:rsid w:val="00921183"/>
    <w:rsid w:val="00922D68"/>
    <w:rsid w:val="0092302C"/>
    <w:rsid w:val="0092327D"/>
    <w:rsid w:val="009236FF"/>
    <w:rsid w:val="00924A28"/>
    <w:rsid w:val="00924B5D"/>
    <w:rsid w:val="00924FE0"/>
    <w:rsid w:val="00925E7D"/>
    <w:rsid w:val="00926706"/>
    <w:rsid w:val="00926A8A"/>
    <w:rsid w:val="00930081"/>
    <w:rsid w:val="00930104"/>
    <w:rsid w:val="00932481"/>
    <w:rsid w:val="0093315C"/>
    <w:rsid w:val="00933406"/>
    <w:rsid w:val="0093445C"/>
    <w:rsid w:val="00934AD8"/>
    <w:rsid w:val="00935823"/>
    <w:rsid w:val="00935C50"/>
    <w:rsid w:val="009363F3"/>
    <w:rsid w:val="009369DB"/>
    <w:rsid w:val="00937B3F"/>
    <w:rsid w:val="00940379"/>
    <w:rsid w:val="0094148B"/>
    <w:rsid w:val="00941825"/>
    <w:rsid w:val="00942084"/>
    <w:rsid w:val="00946087"/>
    <w:rsid w:val="009467A2"/>
    <w:rsid w:val="009467AC"/>
    <w:rsid w:val="00947037"/>
    <w:rsid w:val="009475AF"/>
    <w:rsid w:val="00947A80"/>
    <w:rsid w:val="00947E0E"/>
    <w:rsid w:val="009501FC"/>
    <w:rsid w:val="009509A3"/>
    <w:rsid w:val="009514B4"/>
    <w:rsid w:val="009523F9"/>
    <w:rsid w:val="00952833"/>
    <w:rsid w:val="00953DD7"/>
    <w:rsid w:val="009542A0"/>
    <w:rsid w:val="0095663D"/>
    <w:rsid w:val="009570A8"/>
    <w:rsid w:val="0095762A"/>
    <w:rsid w:val="0095778D"/>
    <w:rsid w:val="00960B25"/>
    <w:rsid w:val="00961179"/>
    <w:rsid w:val="00961E54"/>
    <w:rsid w:val="009623F7"/>
    <w:rsid w:val="009656F1"/>
    <w:rsid w:val="00965B81"/>
    <w:rsid w:val="00965F68"/>
    <w:rsid w:val="00966435"/>
    <w:rsid w:val="009705C3"/>
    <w:rsid w:val="009708FE"/>
    <w:rsid w:val="009717B2"/>
    <w:rsid w:val="0097287A"/>
    <w:rsid w:val="00972B51"/>
    <w:rsid w:val="00972CC9"/>
    <w:rsid w:val="00972DC8"/>
    <w:rsid w:val="00973573"/>
    <w:rsid w:val="009739EE"/>
    <w:rsid w:val="0097417B"/>
    <w:rsid w:val="0097450C"/>
    <w:rsid w:val="00974729"/>
    <w:rsid w:val="00974816"/>
    <w:rsid w:val="009753A0"/>
    <w:rsid w:val="00975E0F"/>
    <w:rsid w:val="00975EF0"/>
    <w:rsid w:val="00976928"/>
    <w:rsid w:val="00976F23"/>
    <w:rsid w:val="00977103"/>
    <w:rsid w:val="00977AA0"/>
    <w:rsid w:val="00980D82"/>
    <w:rsid w:val="009812B5"/>
    <w:rsid w:val="00981428"/>
    <w:rsid w:val="009820A0"/>
    <w:rsid w:val="009823AF"/>
    <w:rsid w:val="00982D17"/>
    <w:rsid w:val="00983217"/>
    <w:rsid w:val="0098346F"/>
    <w:rsid w:val="009838F6"/>
    <w:rsid w:val="00983C5C"/>
    <w:rsid w:val="009846AE"/>
    <w:rsid w:val="009849E1"/>
    <w:rsid w:val="00985524"/>
    <w:rsid w:val="00985AC7"/>
    <w:rsid w:val="00985AC9"/>
    <w:rsid w:val="00985C80"/>
    <w:rsid w:val="009870A0"/>
    <w:rsid w:val="00987F57"/>
    <w:rsid w:val="009903CA"/>
    <w:rsid w:val="00992018"/>
    <w:rsid w:val="0099245C"/>
    <w:rsid w:val="00992699"/>
    <w:rsid w:val="00992C76"/>
    <w:rsid w:val="00992D99"/>
    <w:rsid w:val="009949B8"/>
    <w:rsid w:val="009949C3"/>
    <w:rsid w:val="00994D2B"/>
    <w:rsid w:val="009957B4"/>
    <w:rsid w:val="00995E08"/>
    <w:rsid w:val="00996198"/>
    <w:rsid w:val="00997BFA"/>
    <w:rsid w:val="00997F95"/>
    <w:rsid w:val="009A057B"/>
    <w:rsid w:val="009A091B"/>
    <w:rsid w:val="009A1464"/>
    <w:rsid w:val="009A1C88"/>
    <w:rsid w:val="009A25C2"/>
    <w:rsid w:val="009A2717"/>
    <w:rsid w:val="009A296E"/>
    <w:rsid w:val="009A2B12"/>
    <w:rsid w:val="009A3B80"/>
    <w:rsid w:val="009A4E3B"/>
    <w:rsid w:val="009A52D6"/>
    <w:rsid w:val="009A59E5"/>
    <w:rsid w:val="009A696A"/>
    <w:rsid w:val="009A71BA"/>
    <w:rsid w:val="009A74D2"/>
    <w:rsid w:val="009B02D1"/>
    <w:rsid w:val="009B0591"/>
    <w:rsid w:val="009B0677"/>
    <w:rsid w:val="009B0A70"/>
    <w:rsid w:val="009B0C04"/>
    <w:rsid w:val="009B0DCA"/>
    <w:rsid w:val="009B10A4"/>
    <w:rsid w:val="009B1436"/>
    <w:rsid w:val="009B1618"/>
    <w:rsid w:val="009B2BD7"/>
    <w:rsid w:val="009B2E8C"/>
    <w:rsid w:val="009B365A"/>
    <w:rsid w:val="009B4238"/>
    <w:rsid w:val="009B57DE"/>
    <w:rsid w:val="009B5ABD"/>
    <w:rsid w:val="009B5BD8"/>
    <w:rsid w:val="009B5BEB"/>
    <w:rsid w:val="009B5E3A"/>
    <w:rsid w:val="009B6A14"/>
    <w:rsid w:val="009B7FDD"/>
    <w:rsid w:val="009C0B03"/>
    <w:rsid w:val="009C19B4"/>
    <w:rsid w:val="009C2446"/>
    <w:rsid w:val="009C2A43"/>
    <w:rsid w:val="009C31FF"/>
    <w:rsid w:val="009C3904"/>
    <w:rsid w:val="009C48BB"/>
    <w:rsid w:val="009C5C2A"/>
    <w:rsid w:val="009C66F2"/>
    <w:rsid w:val="009C6E03"/>
    <w:rsid w:val="009C703C"/>
    <w:rsid w:val="009C73EB"/>
    <w:rsid w:val="009C74E7"/>
    <w:rsid w:val="009D0A1E"/>
    <w:rsid w:val="009D1D35"/>
    <w:rsid w:val="009D1D50"/>
    <w:rsid w:val="009D210A"/>
    <w:rsid w:val="009D23D6"/>
    <w:rsid w:val="009D2D59"/>
    <w:rsid w:val="009D318C"/>
    <w:rsid w:val="009D38F8"/>
    <w:rsid w:val="009D5291"/>
    <w:rsid w:val="009D5996"/>
    <w:rsid w:val="009D5A19"/>
    <w:rsid w:val="009D5E60"/>
    <w:rsid w:val="009D7413"/>
    <w:rsid w:val="009D7559"/>
    <w:rsid w:val="009D75C9"/>
    <w:rsid w:val="009D7FC2"/>
    <w:rsid w:val="009E1F40"/>
    <w:rsid w:val="009E206A"/>
    <w:rsid w:val="009E3120"/>
    <w:rsid w:val="009E3822"/>
    <w:rsid w:val="009E4360"/>
    <w:rsid w:val="009E44AA"/>
    <w:rsid w:val="009E4E86"/>
    <w:rsid w:val="009E6B17"/>
    <w:rsid w:val="009E6D34"/>
    <w:rsid w:val="009E7B44"/>
    <w:rsid w:val="009F0923"/>
    <w:rsid w:val="009F0D79"/>
    <w:rsid w:val="009F12F9"/>
    <w:rsid w:val="009F24ED"/>
    <w:rsid w:val="009F2B54"/>
    <w:rsid w:val="009F2D1D"/>
    <w:rsid w:val="009F303F"/>
    <w:rsid w:val="009F365D"/>
    <w:rsid w:val="009F4319"/>
    <w:rsid w:val="009F627F"/>
    <w:rsid w:val="009F653F"/>
    <w:rsid w:val="009F6DB8"/>
    <w:rsid w:val="009F6EEA"/>
    <w:rsid w:val="009F70D7"/>
    <w:rsid w:val="009F787A"/>
    <w:rsid w:val="00A0117E"/>
    <w:rsid w:val="00A01D23"/>
    <w:rsid w:val="00A024E1"/>
    <w:rsid w:val="00A0275E"/>
    <w:rsid w:val="00A028BF"/>
    <w:rsid w:val="00A0390C"/>
    <w:rsid w:val="00A03B05"/>
    <w:rsid w:val="00A05159"/>
    <w:rsid w:val="00A05D2D"/>
    <w:rsid w:val="00A06DE8"/>
    <w:rsid w:val="00A07139"/>
    <w:rsid w:val="00A07A29"/>
    <w:rsid w:val="00A10495"/>
    <w:rsid w:val="00A117A2"/>
    <w:rsid w:val="00A11869"/>
    <w:rsid w:val="00A125E4"/>
    <w:rsid w:val="00A12973"/>
    <w:rsid w:val="00A134B9"/>
    <w:rsid w:val="00A13BCE"/>
    <w:rsid w:val="00A13CE7"/>
    <w:rsid w:val="00A1406C"/>
    <w:rsid w:val="00A14B83"/>
    <w:rsid w:val="00A153B4"/>
    <w:rsid w:val="00A159EC"/>
    <w:rsid w:val="00A15C5F"/>
    <w:rsid w:val="00A1636C"/>
    <w:rsid w:val="00A1681E"/>
    <w:rsid w:val="00A22B3C"/>
    <w:rsid w:val="00A22D24"/>
    <w:rsid w:val="00A24676"/>
    <w:rsid w:val="00A24771"/>
    <w:rsid w:val="00A24F80"/>
    <w:rsid w:val="00A25406"/>
    <w:rsid w:val="00A25D83"/>
    <w:rsid w:val="00A2626E"/>
    <w:rsid w:val="00A26776"/>
    <w:rsid w:val="00A26D1A"/>
    <w:rsid w:val="00A27280"/>
    <w:rsid w:val="00A27BCF"/>
    <w:rsid w:val="00A27C90"/>
    <w:rsid w:val="00A317AC"/>
    <w:rsid w:val="00A332DB"/>
    <w:rsid w:val="00A334F1"/>
    <w:rsid w:val="00A34143"/>
    <w:rsid w:val="00A34812"/>
    <w:rsid w:val="00A356CB"/>
    <w:rsid w:val="00A35E1F"/>
    <w:rsid w:val="00A35F6D"/>
    <w:rsid w:val="00A3617B"/>
    <w:rsid w:val="00A37C4F"/>
    <w:rsid w:val="00A40B6B"/>
    <w:rsid w:val="00A40F5B"/>
    <w:rsid w:val="00A4177C"/>
    <w:rsid w:val="00A42FDC"/>
    <w:rsid w:val="00A433BB"/>
    <w:rsid w:val="00A434CB"/>
    <w:rsid w:val="00A449B8"/>
    <w:rsid w:val="00A44A3B"/>
    <w:rsid w:val="00A45F02"/>
    <w:rsid w:val="00A468C1"/>
    <w:rsid w:val="00A50E8C"/>
    <w:rsid w:val="00A51704"/>
    <w:rsid w:val="00A51994"/>
    <w:rsid w:val="00A51A80"/>
    <w:rsid w:val="00A5233C"/>
    <w:rsid w:val="00A52E3E"/>
    <w:rsid w:val="00A5393A"/>
    <w:rsid w:val="00A53AA8"/>
    <w:rsid w:val="00A53B68"/>
    <w:rsid w:val="00A53B90"/>
    <w:rsid w:val="00A54EC4"/>
    <w:rsid w:val="00A554B2"/>
    <w:rsid w:val="00A554D1"/>
    <w:rsid w:val="00A57338"/>
    <w:rsid w:val="00A605CD"/>
    <w:rsid w:val="00A6063C"/>
    <w:rsid w:val="00A60C26"/>
    <w:rsid w:val="00A6114B"/>
    <w:rsid w:val="00A614DE"/>
    <w:rsid w:val="00A61578"/>
    <w:rsid w:val="00A61A01"/>
    <w:rsid w:val="00A61B17"/>
    <w:rsid w:val="00A61F86"/>
    <w:rsid w:val="00A62800"/>
    <w:rsid w:val="00A63809"/>
    <w:rsid w:val="00A64492"/>
    <w:rsid w:val="00A6594D"/>
    <w:rsid w:val="00A65B24"/>
    <w:rsid w:val="00A662BB"/>
    <w:rsid w:val="00A66DD4"/>
    <w:rsid w:val="00A67609"/>
    <w:rsid w:val="00A70050"/>
    <w:rsid w:val="00A70542"/>
    <w:rsid w:val="00A70FDF"/>
    <w:rsid w:val="00A71235"/>
    <w:rsid w:val="00A719EA"/>
    <w:rsid w:val="00A720BF"/>
    <w:rsid w:val="00A72D49"/>
    <w:rsid w:val="00A736D2"/>
    <w:rsid w:val="00A73AC7"/>
    <w:rsid w:val="00A73FAF"/>
    <w:rsid w:val="00A749CF"/>
    <w:rsid w:val="00A74BAE"/>
    <w:rsid w:val="00A7599A"/>
    <w:rsid w:val="00A75C43"/>
    <w:rsid w:val="00A770F1"/>
    <w:rsid w:val="00A7757C"/>
    <w:rsid w:val="00A778CE"/>
    <w:rsid w:val="00A77D7C"/>
    <w:rsid w:val="00A81686"/>
    <w:rsid w:val="00A81EF5"/>
    <w:rsid w:val="00A82214"/>
    <w:rsid w:val="00A825C1"/>
    <w:rsid w:val="00A82641"/>
    <w:rsid w:val="00A82BF2"/>
    <w:rsid w:val="00A83C80"/>
    <w:rsid w:val="00A83D79"/>
    <w:rsid w:val="00A8434F"/>
    <w:rsid w:val="00A859FA"/>
    <w:rsid w:val="00A85ADE"/>
    <w:rsid w:val="00A86066"/>
    <w:rsid w:val="00A867A8"/>
    <w:rsid w:val="00A873E3"/>
    <w:rsid w:val="00A879B1"/>
    <w:rsid w:val="00A87D05"/>
    <w:rsid w:val="00A90182"/>
    <w:rsid w:val="00A904EF"/>
    <w:rsid w:val="00A90701"/>
    <w:rsid w:val="00A93284"/>
    <w:rsid w:val="00A93526"/>
    <w:rsid w:val="00A93C00"/>
    <w:rsid w:val="00A94FA3"/>
    <w:rsid w:val="00A9577D"/>
    <w:rsid w:val="00A95C98"/>
    <w:rsid w:val="00A97A5D"/>
    <w:rsid w:val="00AA0470"/>
    <w:rsid w:val="00AA0AD3"/>
    <w:rsid w:val="00AA0C99"/>
    <w:rsid w:val="00AA1029"/>
    <w:rsid w:val="00AA3559"/>
    <w:rsid w:val="00AA3CB5"/>
    <w:rsid w:val="00AA4005"/>
    <w:rsid w:val="00AA47E1"/>
    <w:rsid w:val="00AA5113"/>
    <w:rsid w:val="00AA519D"/>
    <w:rsid w:val="00AA59A5"/>
    <w:rsid w:val="00AA68EF"/>
    <w:rsid w:val="00AA6D22"/>
    <w:rsid w:val="00AB0D74"/>
    <w:rsid w:val="00AB2D7D"/>
    <w:rsid w:val="00AB2ECB"/>
    <w:rsid w:val="00AB3C61"/>
    <w:rsid w:val="00AB3FC8"/>
    <w:rsid w:val="00AB589D"/>
    <w:rsid w:val="00AB6FD2"/>
    <w:rsid w:val="00AB7AC7"/>
    <w:rsid w:val="00AC00C3"/>
    <w:rsid w:val="00AC043A"/>
    <w:rsid w:val="00AC11A0"/>
    <w:rsid w:val="00AC32EF"/>
    <w:rsid w:val="00AC3D2F"/>
    <w:rsid w:val="00AC45A2"/>
    <w:rsid w:val="00AC4714"/>
    <w:rsid w:val="00AC5117"/>
    <w:rsid w:val="00AC57F5"/>
    <w:rsid w:val="00AC68EB"/>
    <w:rsid w:val="00AC7154"/>
    <w:rsid w:val="00AC7463"/>
    <w:rsid w:val="00AC78B6"/>
    <w:rsid w:val="00AD2166"/>
    <w:rsid w:val="00AD2D3D"/>
    <w:rsid w:val="00AD3762"/>
    <w:rsid w:val="00AD3CC6"/>
    <w:rsid w:val="00AD3E72"/>
    <w:rsid w:val="00AD4064"/>
    <w:rsid w:val="00AD47CC"/>
    <w:rsid w:val="00AD487D"/>
    <w:rsid w:val="00AD513E"/>
    <w:rsid w:val="00AD6649"/>
    <w:rsid w:val="00AD680F"/>
    <w:rsid w:val="00AE0F8C"/>
    <w:rsid w:val="00AE1BB2"/>
    <w:rsid w:val="00AE1FD5"/>
    <w:rsid w:val="00AE3111"/>
    <w:rsid w:val="00AE52DE"/>
    <w:rsid w:val="00AE58E1"/>
    <w:rsid w:val="00AE5C4C"/>
    <w:rsid w:val="00AE6152"/>
    <w:rsid w:val="00AF1AFA"/>
    <w:rsid w:val="00AF1F81"/>
    <w:rsid w:val="00AF22C8"/>
    <w:rsid w:val="00AF22D4"/>
    <w:rsid w:val="00AF22F3"/>
    <w:rsid w:val="00AF3597"/>
    <w:rsid w:val="00AF39ED"/>
    <w:rsid w:val="00AF3D5A"/>
    <w:rsid w:val="00AF45CF"/>
    <w:rsid w:val="00AF49D0"/>
    <w:rsid w:val="00AF4D21"/>
    <w:rsid w:val="00AF50D5"/>
    <w:rsid w:val="00AF5281"/>
    <w:rsid w:val="00AF599D"/>
    <w:rsid w:val="00AF5AAB"/>
    <w:rsid w:val="00AF5BE5"/>
    <w:rsid w:val="00AF5C6C"/>
    <w:rsid w:val="00AF5FED"/>
    <w:rsid w:val="00AF739B"/>
    <w:rsid w:val="00B00962"/>
    <w:rsid w:val="00B00D68"/>
    <w:rsid w:val="00B024C1"/>
    <w:rsid w:val="00B02698"/>
    <w:rsid w:val="00B0275F"/>
    <w:rsid w:val="00B0353B"/>
    <w:rsid w:val="00B03BE8"/>
    <w:rsid w:val="00B0524A"/>
    <w:rsid w:val="00B059A8"/>
    <w:rsid w:val="00B06B60"/>
    <w:rsid w:val="00B0735C"/>
    <w:rsid w:val="00B079E2"/>
    <w:rsid w:val="00B07B80"/>
    <w:rsid w:val="00B1037A"/>
    <w:rsid w:val="00B107F8"/>
    <w:rsid w:val="00B10AF2"/>
    <w:rsid w:val="00B1138E"/>
    <w:rsid w:val="00B1151F"/>
    <w:rsid w:val="00B13204"/>
    <w:rsid w:val="00B1396F"/>
    <w:rsid w:val="00B14620"/>
    <w:rsid w:val="00B15DF6"/>
    <w:rsid w:val="00B16173"/>
    <w:rsid w:val="00B16778"/>
    <w:rsid w:val="00B16896"/>
    <w:rsid w:val="00B16BD8"/>
    <w:rsid w:val="00B17971"/>
    <w:rsid w:val="00B17B78"/>
    <w:rsid w:val="00B2124D"/>
    <w:rsid w:val="00B21252"/>
    <w:rsid w:val="00B213DC"/>
    <w:rsid w:val="00B227ED"/>
    <w:rsid w:val="00B23035"/>
    <w:rsid w:val="00B238C1"/>
    <w:rsid w:val="00B24DF7"/>
    <w:rsid w:val="00B2500B"/>
    <w:rsid w:val="00B263E2"/>
    <w:rsid w:val="00B268EB"/>
    <w:rsid w:val="00B26BB9"/>
    <w:rsid w:val="00B26CC5"/>
    <w:rsid w:val="00B27DA6"/>
    <w:rsid w:val="00B3038F"/>
    <w:rsid w:val="00B3042A"/>
    <w:rsid w:val="00B30438"/>
    <w:rsid w:val="00B30ABA"/>
    <w:rsid w:val="00B31939"/>
    <w:rsid w:val="00B329B8"/>
    <w:rsid w:val="00B32CAB"/>
    <w:rsid w:val="00B338A5"/>
    <w:rsid w:val="00B33CDB"/>
    <w:rsid w:val="00B33D55"/>
    <w:rsid w:val="00B34017"/>
    <w:rsid w:val="00B34A5E"/>
    <w:rsid w:val="00B34BDD"/>
    <w:rsid w:val="00B34FCB"/>
    <w:rsid w:val="00B3577D"/>
    <w:rsid w:val="00B36841"/>
    <w:rsid w:val="00B420F4"/>
    <w:rsid w:val="00B42C16"/>
    <w:rsid w:val="00B43F6E"/>
    <w:rsid w:val="00B4403E"/>
    <w:rsid w:val="00B4611A"/>
    <w:rsid w:val="00B467CA"/>
    <w:rsid w:val="00B47219"/>
    <w:rsid w:val="00B4767B"/>
    <w:rsid w:val="00B4774D"/>
    <w:rsid w:val="00B47ADE"/>
    <w:rsid w:val="00B50061"/>
    <w:rsid w:val="00B50114"/>
    <w:rsid w:val="00B50336"/>
    <w:rsid w:val="00B50662"/>
    <w:rsid w:val="00B5101B"/>
    <w:rsid w:val="00B520FF"/>
    <w:rsid w:val="00B521AF"/>
    <w:rsid w:val="00B52E44"/>
    <w:rsid w:val="00B53033"/>
    <w:rsid w:val="00B53D48"/>
    <w:rsid w:val="00B53E26"/>
    <w:rsid w:val="00B541B2"/>
    <w:rsid w:val="00B54F4B"/>
    <w:rsid w:val="00B55187"/>
    <w:rsid w:val="00B5548E"/>
    <w:rsid w:val="00B55627"/>
    <w:rsid w:val="00B55D65"/>
    <w:rsid w:val="00B5678A"/>
    <w:rsid w:val="00B56B5B"/>
    <w:rsid w:val="00B56EF9"/>
    <w:rsid w:val="00B572E5"/>
    <w:rsid w:val="00B60994"/>
    <w:rsid w:val="00B60BDD"/>
    <w:rsid w:val="00B61F8C"/>
    <w:rsid w:val="00B634F3"/>
    <w:rsid w:val="00B63C5B"/>
    <w:rsid w:val="00B6641D"/>
    <w:rsid w:val="00B666D2"/>
    <w:rsid w:val="00B66ED1"/>
    <w:rsid w:val="00B67565"/>
    <w:rsid w:val="00B70972"/>
    <w:rsid w:val="00B70F0E"/>
    <w:rsid w:val="00B7103A"/>
    <w:rsid w:val="00B7312E"/>
    <w:rsid w:val="00B73582"/>
    <w:rsid w:val="00B741ED"/>
    <w:rsid w:val="00B74516"/>
    <w:rsid w:val="00B74C2A"/>
    <w:rsid w:val="00B7513F"/>
    <w:rsid w:val="00B75305"/>
    <w:rsid w:val="00B75312"/>
    <w:rsid w:val="00B7695A"/>
    <w:rsid w:val="00B76FD1"/>
    <w:rsid w:val="00B8208B"/>
    <w:rsid w:val="00B82ECC"/>
    <w:rsid w:val="00B82F88"/>
    <w:rsid w:val="00B852FE"/>
    <w:rsid w:val="00B85570"/>
    <w:rsid w:val="00B8565D"/>
    <w:rsid w:val="00B85C3C"/>
    <w:rsid w:val="00B86607"/>
    <w:rsid w:val="00B8725A"/>
    <w:rsid w:val="00B87F50"/>
    <w:rsid w:val="00B91132"/>
    <w:rsid w:val="00B9357C"/>
    <w:rsid w:val="00B94E53"/>
    <w:rsid w:val="00B953BF"/>
    <w:rsid w:val="00B9540E"/>
    <w:rsid w:val="00B95F96"/>
    <w:rsid w:val="00B96AC7"/>
    <w:rsid w:val="00B96DD9"/>
    <w:rsid w:val="00B97127"/>
    <w:rsid w:val="00B97B68"/>
    <w:rsid w:val="00BA1DB4"/>
    <w:rsid w:val="00BA2207"/>
    <w:rsid w:val="00BA2547"/>
    <w:rsid w:val="00BA2BA5"/>
    <w:rsid w:val="00BA3F22"/>
    <w:rsid w:val="00BA5597"/>
    <w:rsid w:val="00BA58FD"/>
    <w:rsid w:val="00BA60A2"/>
    <w:rsid w:val="00BA60F8"/>
    <w:rsid w:val="00BA637B"/>
    <w:rsid w:val="00BA679C"/>
    <w:rsid w:val="00BB0183"/>
    <w:rsid w:val="00BB16EC"/>
    <w:rsid w:val="00BB1711"/>
    <w:rsid w:val="00BB173A"/>
    <w:rsid w:val="00BB188A"/>
    <w:rsid w:val="00BB19BE"/>
    <w:rsid w:val="00BB1EB4"/>
    <w:rsid w:val="00BB218A"/>
    <w:rsid w:val="00BB245D"/>
    <w:rsid w:val="00BB2677"/>
    <w:rsid w:val="00BB2A6D"/>
    <w:rsid w:val="00BB3A19"/>
    <w:rsid w:val="00BB3A31"/>
    <w:rsid w:val="00BB3AA8"/>
    <w:rsid w:val="00BB41FE"/>
    <w:rsid w:val="00BB42CE"/>
    <w:rsid w:val="00BB4DED"/>
    <w:rsid w:val="00BB5456"/>
    <w:rsid w:val="00BB569E"/>
    <w:rsid w:val="00BB7901"/>
    <w:rsid w:val="00BB7A07"/>
    <w:rsid w:val="00BB7A5E"/>
    <w:rsid w:val="00BB7F8E"/>
    <w:rsid w:val="00BC16A2"/>
    <w:rsid w:val="00BC2443"/>
    <w:rsid w:val="00BC2AAC"/>
    <w:rsid w:val="00BC2B3B"/>
    <w:rsid w:val="00BC36C5"/>
    <w:rsid w:val="00BC3BE7"/>
    <w:rsid w:val="00BC3D54"/>
    <w:rsid w:val="00BC433C"/>
    <w:rsid w:val="00BC5635"/>
    <w:rsid w:val="00BC6A85"/>
    <w:rsid w:val="00BC6B03"/>
    <w:rsid w:val="00BC6ED9"/>
    <w:rsid w:val="00BC7156"/>
    <w:rsid w:val="00BD0200"/>
    <w:rsid w:val="00BD0A91"/>
    <w:rsid w:val="00BD15A3"/>
    <w:rsid w:val="00BD2B46"/>
    <w:rsid w:val="00BD2EF4"/>
    <w:rsid w:val="00BD3FC7"/>
    <w:rsid w:val="00BD518A"/>
    <w:rsid w:val="00BD5B8A"/>
    <w:rsid w:val="00BD6517"/>
    <w:rsid w:val="00BD683B"/>
    <w:rsid w:val="00BD78DF"/>
    <w:rsid w:val="00BE06CE"/>
    <w:rsid w:val="00BE0B05"/>
    <w:rsid w:val="00BE0E67"/>
    <w:rsid w:val="00BE151A"/>
    <w:rsid w:val="00BE1EE5"/>
    <w:rsid w:val="00BE2378"/>
    <w:rsid w:val="00BE29C7"/>
    <w:rsid w:val="00BE33E7"/>
    <w:rsid w:val="00BE3F91"/>
    <w:rsid w:val="00BE449C"/>
    <w:rsid w:val="00BE5E0E"/>
    <w:rsid w:val="00BE617B"/>
    <w:rsid w:val="00BE6ACB"/>
    <w:rsid w:val="00BE7C28"/>
    <w:rsid w:val="00BF09D4"/>
    <w:rsid w:val="00BF1510"/>
    <w:rsid w:val="00BF1515"/>
    <w:rsid w:val="00BF1C13"/>
    <w:rsid w:val="00BF1C44"/>
    <w:rsid w:val="00BF2585"/>
    <w:rsid w:val="00BF321B"/>
    <w:rsid w:val="00BF4B90"/>
    <w:rsid w:val="00BF5233"/>
    <w:rsid w:val="00BF5594"/>
    <w:rsid w:val="00BF6041"/>
    <w:rsid w:val="00BF6830"/>
    <w:rsid w:val="00C00681"/>
    <w:rsid w:val="00C00769"/>
    <w:rsid w:val="00C00D9A"/>
    <w:rsid w:val="00C01344"/>
    <w:rsid w:val="00C0151F"/>
    <w:rsid w:val="00C017B7"/>
    <w:rsid w:val="00C02278"/>
    <w:rsid w:val="00C02B4E"/>
    <w:rsid w:val="00C02FC2"/>
    <w:rsid w:val="00C030F2"/>
    <w:rsid w:val="00C03E6E"/>
    <w:rsid w:val="00C04E4D"/>
    <w:rsid w:val="00C04F73"/>
    <w:rsid w:val="00C052B0"/>
    <w:rsid w:val="00C06F32"/>
    <w:rsid w:val="00C07648"/>
    <w:rsid w:val="00C076C8"/>
    <w:rsid w:val="00C0788E"/>
    <w:rsid w:val="00C07D3F"/>
    <w:rsid w:val="00C10071"/>
    <w:rsid w:val="00C12454"/>
    <w:rsid w:val="00C1294C"/>
    <w:rsid w:val="00C12FA6"/>
    <w:rsid w:val="00C12FAA"/>
    <w:rsid w:val="00C13082"/>
    <w:rsid w:val="00C13CCF"/>
    <w:rsid w:val="00C14BA9"/>
    <w:rsid w:val="00C15E21"/>
    <w:rsid w:val="00C160A6"/>
    <w:rsid w:val="00C1659B"/>
    <w:rsid w:val="00C16AFC"/>
    <w:rsid w:val="00C178AF"/>
    <w:rsid w:val="00C17D74"/>
    <w:rsid w:val="00C2019C"/>
    <w:rsid w:val="00C21014"/>
    <w:rsid w:val="00C23502"/>
    <w:rsid w:val="00C236CD"/>
    <w:rsid w:val="00C23BDB"/>
    <w:rsid w:val="00C24057"/>
    <w:rsid w:val="00C24603"/>
    <w:rsid w:val="00C24B9C"/>
    <w:rsid w:val="00C25ED2"/>
    <w:rsid w:val="00C2634D"/>
    <w:rsid w:val="00C26832"/>
    <w:rsid w:val="00C2714C"/>
    <w:rsid w:val="00C30681"/>
    <w:rsid w:val="00C3086B"/>
    <w:rsid w:val="00C3227B"/>
    <w:rsid w:val="00C323B0"/>
    <w:rsid w:val="00C331A0"/>
    <w:rsid w:val="00C33DEB"/>
    <w:rsid w:val="00C34684"/>
    <w:rsid w:val="00C34C0F"/>
    <w:rsid w:val="00C35CA6"/>
    <w:rsid w:val="00C36369"/>
    <w:rsid w:val="00C37045"/>
    <w:rsid w:val="00C37F5B"/>
    <w:rsid w:val="00C41C14"/>
    <w:rsid w:val="00C41E98"/>
    <w:rsid w:val="00C42292"/>
    <w:rsid w:val="00C43187"/>
    <w:rsid w:val="00C43971"/>
    <w:rsid w:val="00C43FF5"/>
    <w:rsid w:val="00C4482C"/>
    <w:rsid w:val="00C44F07"/>
    <w:rsid w:val="00C45570"/>
    <w:rsid w:val="00C466C0"/>
    <w:rsid w:val="00C473D1"/>
    <w:rsid w:val="00C4792A"/>
    <w:rsid w:val="00C4799E"/>
    <w:rsid w:val="00C52071"/>
    <w:rsid w:val="00C55263"/>
    <w:rsid w:val="00C55C61"/>
    <w:rsid w:val="00C55D21"/>
    <w:rsid w:val="00C55F09"/>
    <w:rsid w:val="00C56077"/>
    <w:rsid w:val="00C56AB2"/>
    <w:rsid w:val="00C56AE7"/>
    <w:rsid w:val="00C56C26"/>
    <w:rsid w:val="00C56EE1"/>
    <w:rsid w:val="00C579BB"/>
    <w:rsid w:val="00C57CA6"/>
    <w:rsid w:val="00C57EB8"/>
    <w:rsid w:val="00C60117"/>
    <w:rsid w:val="00C6047F"/>
    <w:rsid w:val="00C6096F"/>
    <w:rsid w:val="00C6101E"/>
    <w:rsid w:val="00C6213C"/>
    <w:rsid w:val="00C624FD"/>
    <w:rsid w:val="00C6447B"/>
    <w:rsid w:val="00C64E07"/>
    <w:rsid w:val="00C6513C"/>
    <w:rsid w:val="00C65BA9"/>
    <w:rsid w:val="00C65DB7"/>
    <w:rsid w:val="00C6629B"/>
    <w:rsid w:val="00C67F06"/>
    <w:rsid w:val="00C67F3E"/>
    <w:rsid w:val="00C708BD"/>
    <w:rsid w:val="00C710DC"/>
    <w:rsid w:val="00C7179D"/>
    <w:rsid w:val="00C717F1"/>
    <w:rsid w:val="00C722C3"/>
    <w:rsid w:val="00C72BD0"/>
    <w:rsid w:val="00C74020"/>
    <w:rsid w:val="00C74713"/>
    <w:rsid w:val="00C75719"/>
    <w:rsid w:val="00C75AF1"/>
    <w:rsid w:val="00C763F2"/>
    <w:rsid w:val="00C76844"/>
    <w:rsid w:val="00C76D26"/>
    <w:rsid w:val="00C76E32"/>
    <w:rsid w:val="00C7790A"/>
    <w:rsid w:val="00C8002B"/>
    <w:rsid w:val="00C8146C"/>
    <w:rsid w:val="00C8204C"/>
    <w:rsid w:val="00C82E43"/>
    <w:rsid w:val="00C83490"/>
    <w:rsid w:val="00C8382D"/>
    <w:rsid w:val="00C8567D"/>
    <w:rsid w:val="00C860A1"/>
    <w:rsid w:val="00C864EF"/>
    <w:rsid w:val="00C86892"/>
    <w:rsid w:val="00C87102"/>
    <w:rsid w:val="00C876D5"/>
    <w:rsid w:val="00C901B9"/>
    <w:rsid w:val="00C9053E"/>
    <w:rsid w:val="00C90F45"/>
    <w:rsid w:val="00C92277"/>
    <w:rsid w:val="00C926E1"/>
    <w:rsid w:val="00C926F2"/>
    <w:rsid w:val="00C92A61"/>
    <w:rsid w:val="00C92E82"/>
    <w:rsid w:val="00C94400"/>
    <w:rsid w:val="00C94421"/>
    <w:rsid w:val="00C96B66"/>
    <w:rsid w:val="00C96CA9"/>
    <w:rsid w:val="00C977E2"/>
    <w:rsid w:val="00CA11D0"/>
    <w:rsid w:val="00CA22DB"/>
    <w:rsid w:val="00CA359F"/>
    <w:rsid w:val="00CA38B1"/>
    <w:rsid w:val="00CA395F"/>
    <w:rsid w:val="00CA3A2A"/>
    <w:rsid w:val="00CA4912"/>
    <w:rsid w:val="00CA6B8F"/>
    <w:rsid w:val="00CA6BD0"/>
    <w:rsid w:val="00CB09CA"/>
    <w:rsid w:val="00CB11BC"/>
    <w:rsid w:val="00CB1FDD"/>
    <w:rsid w:val="00CB2767"/>
    <w:rsid w:val="00CB27D0"/>
    <w:rsid w:val="00CB2C40"/>
    <w:rsid w:val="00CB40C9"/>
    <w:rsid w:val="00CB4408"/>
    <w:rsid w:val="00CC0246"/>
    <w:rsid w:val="00CC1126"/>
    <w:rsid w:val="00CC12CE"/>
    <w:rsid w:val="00CC1DF9"/>
    <w:rsid w:val="00CC2C58"/>
    <w:rsid w:val="00CC441C"/>
    <w:rsid w:val="00CC4441"/>
    <w:rsid w:val="00CC59CD"/>
    <w:rsid w:val="00CC620A"/>
    <w:rsid w:val="00CC6C14"/>
    <w:rsid w:val="00CC6E51"/>
    <w:rsid w:val="00CC6F62"/>
    <w:rsid w:val="00CC70FF"/>
    <w:rsid w:val="00CC7A35"/>
    <w:rsid w:val="00CD02C9"/>
    <w:rsid w:val="00CD0377"/>
    <w:rsid w:val="00CD0CD0"/>
    <w:rsid w:val="00CD101C"/>
    <w:rsid w:val="00CD1205"/>
    <w:rsid w:val="00CD1BBF"/>
    <w:rsid w:val="00CD1DD7"/>
    <w:rsid w:val="00CD31C8"/>
    <w:rsid w:val="00CD3730"/>
    <w:rsid w:val="00CD3E77"/>
    <w:rsid w:val="00CD4B89"/>
    <w:rsid w:val="00CD4D52"/>
    <w:rsid w:val="00CD51B1"/>
    <w:rsid w:val="00CD7673"/>
    <w:rsid w:val="00CD7CD2"/>
    <w:rsid w:val="00CE04DC"/>
    <w:rsid w:val="00CE1332"/>
    <w:rsid w:val="00CE46E8"/>
    <w:rsid w:val="00CE4BD5"/>
    <w:rsid w:val="00CE4FE8"/>
    <w:rsid w:val="00CE5AA0"/>
    <w:rsid w:val="00CE6329"/>
    <w:rsid w:val="00CE657C"/>
    <w:rsid w:val="00CE69A4"/>
    <w:rsid w:val="00CE69FB"/>
    <w:rsid w:val="00CE6D23"/>
    <w:rsid w:val="00CE7293"/>
    <w:rsid w:val="00CE7E51"/>
    <w:rsid w:val="00CF0D4C"/>
    <w:rsid w:val="00CF0DCA"/>
    <w:rsid w:val="00CF0F85"/>
    <w:rsid w:val="00CF1167"/>
    <w:rsid w:val="00CF198A"/>
    <w:rsid w:val="00CF2FF9"/>
    <w:rsid w:val="00CF47B9"/>
    <w:rsid w:val="00CF4CB1"/>
    <w:rsid w:val="00CF4E6B"/>
    <w:rsid w:val="00CF62B3"/>
    <w:rsid w:val="00CF67B8"/>
    <w:rsid w:val="00D008E6"/>
    <w:rsid w:val="00D010BE"/>
    <w:rsid w:val="00D018E0"/>
    <w:rsid w:val="00D01CD5"/>
    <w:rsid w:val="00D02005"/>
    <w:rsid w:val="00D0265B"/>
    <w:rsid w:val="00D0424F"/>
    <w:rsid w:val="00D0469B"/>
    <w:rsid w:val="00D0489D"/>
    <w:rsid w:val="00D04CBD"/>
    <w:rsid w:val="00D07147"/>
    <w:rsid w:val="00D078EC"/>
    <w:rsid w:val="00D07D96"/>
    <w:rsid w:val="00D10221"/>
    <w:rsid w:val="00D10A2E"/>
    <w:rsid w:val="00D10C5C"/>
    <w:rsid w:val="00D10FA5"/>
    <w:rsid w:val="00D11A45"/>
    <w:rsid w:val="00D11F89"/>
    <w:rsid w:val="00D122F6"/>
    <w:rsid w:val="00D13478"/>
    <w:rsid w:val="00D136F4"/>
    <w:rsid w:val="00D13B14"/>
    <w:rsid w:val="00D13C44"/>
    <w:rsid w:val="00D1466D"/>
    <w:rsid w:val="00D14F02"/>
    <w:rsid w:val="00D151B1"/>
    <w:rsid w:val="00D15437"/>
    <w:rsid w:val="00D16576"/>
    <w:rsid w:val="00D168CE"/>
    <w:rsid w:val="00D16C13"/>
    <w:rsid w:val="00D173DE"/>
    <w:rsid w:val="00D20A3A"/>
    <w:rsid w:val="00D21426"/>
    <w:rsid w:val="00D2143E"/>
    <w:rsid w:val="00D21D47"/>
    <w:rsid w:val="00D22851"/>
    <w:rsid w:val="00D22B1D"/>
    <w:rsid w:val="00D23138"/>
    <w:rsid w:val="00D232BD"/>
    <w:rsid w:val="00D2449C"/>
    <w:rsid w:val="00D24F00"/>
    <w:rsid w:val="00D2544F"/>
    <w:rsid w:val="00D2792F"/>
    <w:rsid w:val="00D30983"/>
    <w:rsid w:val="00D320F3"/>
    <w:rsid w:val="00D32662"/>
    <w:rsid w:val="00D34A0E"/>
    <w:rsid w:val="00D34BEB"/>
    <w:rsid w:val="00D35232"/>
    <w:rsid w:val="00D35458"/>
    <w:rsid w:val="00D35669"/>
    <w:rsid w:val="00D35969"/>
    <w:rsid w:val="00D35AFA"/>
    <w:rsid w:val="00D36437"/>
    <w:rsid w:val="00D3679F"/>
    <w:rsid w:val="00D368C3"/>
    <w:rsid w:val="00D36B7C"/>
    <w:rsid w:val="00D36DCC"/>
    <w:rsid w:val="00D37675"/>
    <w:rsid w:val="00D37EBB"/>
    <w:rsid w:val="00D407D1"/>
    <w:rsid w:val="00D41E77"/>
    <w:rsid w:val="00D41F6F"/>
    <w:rsid w:val="00D41F72"/>
    <w:rsid w:val="00D42C86"/>
    <w:rsid w:val="00D43B8B"/>
    <w:rsid w:val="00D4692B"/>
    <w:rsid w:val="00D4777F"/>
    <w:rsid w:val="00D47F8E"/>
    <w:rsid w:val="00D515A5"/>
    <w:rsid w:val="00D539EF"/>
    <w:rsid w:val="00D54E60"/>
    <w:rsid w:val="00D55096"/>
    <w:rsid w:val="00D5670E"/>
    <w:rsid w:val="00D57922"/>
    <w:rsid w:val="00D60AAA"/>
    <w:rsid w:val="00D60F14"/>
    <w:rsid w:val="00D61CAF"/>
    <w:rsid w:val="00D626BD"/>
    <w:rsid w:val="00D634D7"/>
    <w:rsid w:val="00D65E64"/>
    <w:rsid w:val="00D7085F"/>
    <w:rsid w:val="00D70AA3"/>
    <w:rsid w:val="00D70CE9"/>
    <w:rsid w:val="00D7101D"/>
    <w:rsid w:val="00D725A4"/>
    <w:rsid w:val="00D7325F"/>
    <w:rsid w:val="00D739A7"/>
    <w:rsid w:val="00D744EA"/>
    <w:rsid w:val="00D74B8D"/>
    <w:rsid w:val="00D74C60"/>
    <w:rsid w:val="00D752D8"/>
    <w:rsid w:val="00D7633A"/>
    <w:rsid w:val="00D7639F"/>
    <w:rsid w:val="00D767CF"/>
    <w:rsid w:val="00D7754F"/>
    <w:rsid w:val="00D801ED"/>
    <w:rsid w:val="00D81024"/>
    <w:rsid w:val="00D81248"/>
    <w:rsid w:val="00D816D3"/>
    <w:rsid w:val="00D8172F"/>
    <w:rsid w:val="00D81FC0"/>
    <w:rsid w:val="00D822C0"/>
    <w:rsid w:val="00D829F8"/>
    <w:rsid w:val="00D82FBF"/>
    <w:rsid w:val="00D83AF0"/>
    <w:rsid w:val="00D83DDC"/>
    <w:rsid w:val="00D83E7A"/>
    <w:rsid w:val="00D84277"/>
    <w:rsid w:val="00D85818"/>
    <w:rsid w:val="00D85FE9"/>
    <w:rsid w:val="00D87D7D"/>
    <w:rsid w:val="00D87FE2"/>
    <w:rsid w:val="00D90ECE"/>
    <w:rsid w:val="00D91123"/>
    <w:rsid w:val="00D91D02"/>
    <w:rsid w:val="00D920A5"/>
    <w:rsid w:val="00D92132"/>
    <w:rsid w:val="00D9241F"/>
    <w:rsid w:val="00D92AEF"/>
    <w:rsid w:val="00D93C61"/>
    <w:rsid w:val="00D93FE2"/>
    <w:rsid w:val="00D96341"/>
    <w:rsid w:val="00D965F3"/>
    <w:rsid w:val="00D96608"/>
    <w:rsid w:val="00D96C2C"/>
    <w:rsid w:val="00D96E00"/>
    <w:rsid w:val="00D97607"/>
    <w:rsid w:val="00D97D20"/>
    <w:rsid w:val="00D97EC3"/>
    <w:rsid w:val="00DA076D"/>
    <w:rsid w:val="00DA177C"/>
    <w:rsid w:val="00DA19B0"/>
    <w:rsid w:val="00DA21B9"/>
    <w:rsid w:val="00DA23EC"/>
    <w:rsid w:val="00DA406D"/>
    <w:rsid w:val="00DA4501"/>
    <w:rsid w:val="00DA4EE3"/>
    <w:rsid w:val="00DB09D7"/>
    <w:rsid w:val="00DB3051"/>
    <w:rsid w:val="00DB3146"/>
    <w:rsid w:val="00DB42FE"/>
    <w:rsid w:val="00DB4B21"/>
    <w:rsid w:val="00DB4D6E"/>
    <w:rsid w:val="00DB5DB6"/>
    <w:rsid w:val="00DB5F94"/>
    <w:rsid w:val="00DB6A3B"/>
    <w:rsid w:val="00DB7734"/>
    <w:rsid w:val="00DB7859"/>
    <w:rsid w:val="00DB7CFD"/>
    <w:rsid w:val="00DC053C"/>
    <w:rsid w:val="00DC118A"/>
    <w:rsid w:val="00DC1BF2"/>
    <w:rsid w:val="00DC223B"/>
    <w:rsid w:val="00DC247B"/>
    <w:rsid w:val="00DC2BBB"/>
    <w:rsid w:val="00DC2C2B"/>
    <w:rsid w:val="00DC2D22"/>
    <w:rsid w:val="00DC344F"/>
    <w:rsid w:val="00DC3503"/>
    <w:rsid w:val="00DC3AEF"/>
    <w:rsid w:val="00DC3F5A"/>
    <w:rsid w:val="00DC46C0"/>
    <w:rsid w:val="00DC4BDD"/>
    <w:rsid w:val="00DC4CD4"/>
    <w:rsid w:val="00DC5B63"/>
    <w:rsid w:val="00DC60DB"/>
    <w:rsid w:val="00DC64C6"/>
    <w:rsid w:val="00DC6B88"/>
    <w:rsid w:val="00DC6EE8"/>
    <w:rsid w:val="00DC7A40"/>
    <w:rsid w:val="00DC7FB2"/>
    <w:rsid w:val="00DD0945"/>
    <w:rsid w:val="00DD10FD"/>
    <w:rsid w:val="00DD171E"/>
    <w:rsid w:val="00DD2417"/>
    <w:rsid w:val="00DD2E1D"/>
    <w:rsid w:val="00DD2F04"/>
    <w:rsid w:val="00DD3237"/>
    <w:rsid w:val="00DD3A77"/>
    <w:rsid w:val="00DD3E1E"/>
    <w:rsid w:val="00DD556F"/>
    <w:rsid w:val="00DD5B49"/>
    <w:rsid w:val="00DD5B9A"/>
    <w:rsid w:val="00DD6F98"/>
    <w:rsid w:val="00DD745D"/>
    <w:rsid w:val="00DE1636"/>
    <w:rsid w:val="00DE1B32"/>
    <w:rsid w:val="00DE1C27"/>
    <w:rsid w:val="00DE32C4"/>
    <w:rsid w:val="00DE3E64"/>
    <w:rsid w:val="00DE529F"/>
    <w:rsid w:val="00DE5DA9"/>
    <w:rsid w:val="00DE5E95"/>
    <w:rsid w:val="00DE7A8B"/>
    <w:rsid w:val="00DF117A"/>
    <w:rsid w:val="00DF1384"/>
    <w:rsid w:val="00DF1823"/>
    <w:rsid w:val="00DF1A22"/>
    <w:rsid w:val="00DF1AEA"/>
    <w:rsid w:val="00DF25DA"/>
    <w:rsid w:val="00DF34D0"/>
    <w:rsid w:val="00DF3B33"/>
    <w:rsid w:val="00DF58D4"/>
    <w:rsid w:val="00DF667F"/>
    <w:rsid w:val="00DF705B"/>
    <w:rsid w:val="00E003E5"/>
    <w:rsid w:val="00E00BC3"/>
    <w:rsid w:val="00E01641"/>
    <w:rsid w:val="00E01A50"/>
    <w:rsid w:val="00E01BEA"/>
    <w:rsid w:val="00E02697"/>
    <w:rsid w:val="00E031A4"/>
    <w:rsid w:val="00E03448"/>
    <w:rsid w:val="00E03505"/>
    <w:rsid w:val="00E03F99"/>
    <w:rsid w:val="00E03FB2"/>
    <w:rsid w:val="00E04B35"/>
    <w:rsid w:val="00E0747C"/>
    <w:rsid w:val="00E07BBA"/>
    <w:rsid w:val="00E10A0A"/>
    <w:rsid w:val="00E10D4D"/>
    <w:rsid w:val="00E11145"/>
    <w:rsid w:val="00E1221C"/>
    <w:rsid w:val="00E1221F"/>
    <w:rsid w:val="00E12E4A"/>
    <w:rsid w:val="00E13AF3"/>
    <w:rsid w:val="00E1524D"/>
    <w:rsid w:val="00E15761"/>
    <w:rsid w:val="00E16950"/>
    <w:rsid w:val="00E21C52"/>
    <w:rsid w:val="00E2356B"/>
    <w:rsid w:val="00E235EC"/>
    <w:rsid w:val="00E24163"/>
    <w:rsid w:val="00E24CA3"/>
    <w:rsid w:val="00E27FA0"/>
    <w:rsid w:val="00E3058F"/>
    <w:rsid w:val="00E31781"/>
    <w:rsid w:val="00E3188B"/>
    <w:rsid w:val="00E31A7B"/>
    <w:rsid w:val="00E322DA"/>
    <w:rsid w:val="00E32437"/>
    <w:rsid w:val="00E33D1F"/>
    <w:rsid w:val="00E33E15"/>
    <w:rsid w:val="00E35E0D"/>
    <w:rsid w:val="00E3617C"/>
    <w:rsid w:val="00E36B96"/>
    <w:rsid w:val="00E36BD4"/>
    <w:rsid w:val="00E3724F"/>
    <w:rsid w:val="00E37BE0"/>
    <w:rsid w:val="00E41904"/>
    <w:rsid w:val="00E420BC"/>
    <w:rsid w:val="00E42A2C"/>
    <w:rsid w:val="00E4320F"/>
    <w:rsid w:val="00E4370B"/>
    <w:rsid w:val="00E43A2A"/>
    <w:rsid w:val="00E44195"/>
    <w:rsid w:val="00E44AF2"/>
    <w:rsid w:val="00E44C75"/>
    <w:rsid w:val="00E451A3"/>
    <w:rsid w:val="00E45825"/>
    <w:rsid w:val="00E45A5C"/>
    <w:rsid w:val="00E4692C"/>
    <w:rsid w:val="00E469E8"/>
    <w:rsid w:val="00E47A5E"/>
    <w:rsid w:val="00E47B6A"/>
    <w:rsid w:val="00E5008B"/>
    <w:rsid w:val="00E5098A"/>
    <w:rsid w:val="00E50B6B"/>
    <w:rsid w:val="00E513B3"/>
    <w:rsid w:val="00E514C2"/>
    <w:rsid w:val="00E51A67"/>
    <w:rsid w:val="00E52300"/>
    <w:rsid w:val="00E52A99"/>
    <w:rsid w:val="00E531A2"/>
    <w:rsid w:val="00E54A5B"/>
    <w:rsid w:val="00E554E6"/>
    <w:rsid w:val="00E564B4"/>
    <w:rsid w:val="00E564B6"/>
    <w:rsid w:val="00E5672A"/>
    <w:rsid w:val="00E5702C"/>
    <w:rsid w:val="00E5791C"/>
    <w:rsid w:val="00E60CDC"/>
    <w:rsid w:val="00E6163D"/>
    <w:rsid w:val="00E61D49"/>
    <w:rsid w:val="00E61ED4"/>
    <w:rsid w:val="00E625EC"/>
    <w:rsid w:val="00E6471E"/>
    <w:rsid w:val="00E65185"/>
    <w:rsid w:val="00E6671C"/>
    <w:rsid w:val="00E676F5"/>
    <w:rsid w:val="00E67F77"/>
    <w:rsid w:val="00E71913"/>
    <w:rsid w:val="00E720F0"/>
    <w:rsid w:val="00E72260"/>
    <w:rsid w:val="00E7379A"/>
    <w:rsid w:val="00E73C81"/>
    <w:rsid w:val="00E74219"/>
    <w:rsid w:val="00E747D2"/>
    <w:rsid w:val="00E7500E"/>
    <w:rsid w:val="00E77F51"/>
    <w:rsid w:val="00E80E2A"/>
    <w:rsid w:val="00E81C65"/>
    <w:rsid w:val="00E81CB3"/>
    <w:rsid w:val="00E8211E"/>
    <w:rsid w:val="00E821C8"/>
    <w:rsid w:val="00E8536F"/>
    <w:rsid w:val="00E858B8"/>
    <w:rsid w:val="00E8599C"/>
    <w:rsid w:val="00E86D36"/>
    <w:rsid w:val="00E87041"/>
    <w:rsid w:val="00E906AB"/>
    <w:rsid w:val="00E90EB9"/>
    <w:rsid w:val="00E91DC9"/>
    <w:rsid w:val="00E921BA"/>
    <w:rsid w:val="00E940E0"/>
    <w:rsid w:val="00E95438"/>
    <w:rsid w:val="00E95502"/>
    <w:rsid w:val="00E9555F"/>
    <w:rsid w:val="00E956CA"/>
    <w:rsid w:val="00E9612D"/>
    <w:rsid w:val="00E961F2"/>
    <w:rsid w:val="00E9689F"/>
    <w:rsid w:val="00EA1066"/>
    <w:rsid w:val="00EA12A4"/>
    <w:rsid w:val="00EA1538"/>
    <w:rsid w:val="00EA26D6"/>
    <w:rsid w:val="00EA32C4"/>
    <w:rsid w:val="00EA60F1"/>
    <w:rsid w:val="00EA7BB7"/>
    <w:rsid w:val="00EB016D"/>
    <w:rsid w:val="00EB1EA4"/>
    <w:rsid w:val="00EB27DF"/>
    <w:rsid w:val="00EB39A8"/>
    <w:rsid w:val="00EB45E8"/>
    <w:rsid w:val="00EB4BC2"/>
    <w:rsid w:val="00EB5477"/>
    <w:rsid w:val="00EB5BD5"/>
    <w:rsid w:val="00EB6C89"/>
    <w:rsid w:val="00EB735F"/>
    <w:rsid w:val="00EB7F00"/>
    <w:rsid w:val="00EC0E11"/>
    <w:rsid w:val="00EC1ED2"/>
    <w:rsid w:val="00EC25DD"/>
    <w:rsid w:val="00EC260D"/>
    <w:rsid w:val="00EC2898"/>
    <w:rsid w:val="00EC2B92"/>
    <w:rsid w:val="00EC322F"/>
    <w:rsid w:val="00EC3429"/>
    <w:rsid w:val="00EC37E0"/>
    <w:rsid w:val="00EC399E"/>
    <w:rsid w:val="00EC3A81"/>
    <w:rsid w:val="00EC4566"/>
    <w:rsid w:val="00EC4858"/>
    <w:rsid w:val="00EC4989"/>
    <w:rsid w:val="00EC62AC"/>
    <w:rsid w:val="00EC699C"/>
    <w:rsid w:val="00EC70AD"/>
    <w:rsid w:val="00ED0131"/>
    <w:rsid w:val="00ED18C8"/>
    <w:rsid w:val="00ED1D34"/>
    <w:rsid w:val="00ED1DCA"/>
    <w:rsid w:val="00ED2DA8"/>
    <w:rsid w:val="00ED3D4E"/>
    <w:rsid w:val="00ED3EFE"/>
    <w:rsid w:val="00ED5B6A"/>
    <w:rsid w:val="00ED6EC4"/>
    <w:rsid w:val="00ED7187"/>
    <w:rsid w:val="00ED7296"/>
    <w:rsid w:val="00ED7B84"/>
    <w:rsid w:val="00EE00CB"/>
    <w:rsid w:val="00EE11DA"/>
    <w:rsid w:val="00EE1B44"/>
    <w:rsid w:val="00EE1E3B"/>
    <w:rsid w:val="00EE292C"/>
    <w:rsid w:val="00EE352D"/>
    <w:rsid w:val="00EE4244"/>
    <w:rsid w:val="00EE4315"/>
    <w:rsid w:val="00EE4442"/>
    <w:rsid w:val="00EE49DD"/>
    <w:rsid w:val="00EE50CD"/>
    <w:rsid w:val="00EE50EF"/>
    <w:rsid w:val="00EE623E"/>
    <w:rsid w:val="00EE66DE"/>
    <w:rsid w:val="00EE6DA2"/>
    <w:rsid w:val="00EE6FCE"/>
    <w:rsid w:val="00EE755B"/>
    <w:rsid w:val="00EE7990"/>
    <w:rsid w:val="00EE7C0D"/>
    <w:rsid w:val="00EF0C9D"/>
    <w:rsid w:val="00EF2993"/>
    <w:rsid w:val="00EF2FE7"/>
    <w:rsid w:val="00EF37E5"/>
    <w:rsid w:val="00EF486D"/>
    <w:rsid w:val="00EF5659"/>
    <w:rsid w:val="00EF717C"/>
    <w:rsid w:val="00EF7249"/>
    <w:rsid w:val="00EF7E8B"/>
    <w:rsid w:val="00F00CF0"/>
    <w:rsid w:val="00F01021"/>
    <w:rsid w:val="00F01644"/>
    <w:rsid w:val="00F01812"/>
    <w:rsid w:val="00F02173"/>
    <w:rsid w:val="00F02A8F"/>
    <w:rsid w:val="00F03ED6"/>
    <w:rsid w:val="00F046AB"/>
    <w:rsid w:val="00F0512C"/>
    <w:rsid w:val="00F05AC6"/>
    <w:rsid w:val="00F05E38"/>
    <w:rsid w:val="00F07490"/>
    <w:rsid w:val="00F07660"/>
    <w:rsid w:val="00F101C9"/>
    <w:rsid w:val="00F10310"/>
    <w:rsid w:val="00F10B65"/>
    <w:rsid w:val="00F11CF6"/>
    <w:rsid w:val="00F120DC"/>
    <w:rsid w:val="00F1255E"/>
    <w:rsid w:val="00F129F9"/>
    <w:rsid w:val="00F134F4"/>
    <w:rsid w:val="00F137AA"/>
    <w:rsid w:val="00F159A1"/>
    <w:rsid w:val="00F16093"/>
    <w:rsid w:val="00F1705B"/>
    <w:rsid w:val="00F174CD"/>
    <w:rsid w:val="00F17680"/>
    <w:rsid w:val="00F17A5D"/>
    <w:rsid w:val="00F17DE9"/>
    <w:rsid w:val="00F2242F"/>
    <w:rsid w:val="00F22C30"/>
    <w:rsid w:val="00F22D91"/>
    <w:rsid w:val="00F22F6C"/>
    <w:rsid w:val="00F23011"/>
    <w:rsid w:val="00F23E1B"/>
    <w:rsid w:val="00F24734"/>
    <w:rsid w:val="00F25CA6"/>
    <w:rsid w:val="00F27417"/>
    <w:rsid w:val="00F301D3"/>
    <w:rsid w:val="00F30706"/>
    <w:rsid w:val="00F30BE1"/>
    <w:rsid w:val="00F31089"/>
    <w:rsid w:val="00F319EB"/>
    <w:rsid w:val="00F320C5"/>
    <w:rsid w:val="00F32421"/>
    <w:rsid w:val="00F32478"/>
    <w:rsid w:val="00F32DEC"/>
    <w:rsid w:val="00F3451E"/>
    <w:rsid w:val="00F3462D"/>
    <w:rsid w:val="00F35AC6"/>
    <w:rsid w:val="00F364D7"/>
    <w:rsid w:val="00F36669"/>
    <w:rsid w:val="00F36C14"/>
    <w:rsid w:val="00F36F17"/>
    <w:rsid w:val="00F3724E"/>
    <w:rsid w:val="00F37287"/>
    <w:rsid w:val="00F377DC"/>
    <w:rsid w:val="00F37CA1"/>
    <w:rsid w:val="00F403F2"/>
    <w:rsid w:val="00F4065E"/>
    <w:rsid w:val="00F40B27"/>
    <w:rsid w:val="00F41BFA"/>
    <w:rsid w:val="00F41F3C"/>
    <w:rsid w:val="00F42F8C"/>
    <w:rsid w:val="00F43152"/>
    <w:rsid w:val="00F43512"/>
    <w:rsid w:val="00F435F3"/>
    <w:rsid w:val="00F436DE"/>
    <w:rsid w:val="00F43F29"/>
    <w:rsid w:val="00F44A62"/>
    <w:rsid w:val="00F44BA3"/>
    <w:rsid w:val="00F44C4E"/>
    <w:rsid w:val="00F45D96"/>
    <w:rsid w:val="00F46A7E"/>
    <w:rsid w:val="00F46A9A"/>
    <w:rsid w:val="00F46E67"/>
    <w:rsid w:val="00F47664"/>
    <w:rsid w:val="00F4786F"/>
    <w:rsid w:val="00F505DF"/>
    <w:rsid w:val="00F5124C"/>
    <w:rsid w:val="00F51F1B"/>
    <w:rsid w:val="00F52115"/>
    <w:rsid w:val="00F530C9"/>
    <w:rsid w:val="00F541E2"/>
    <w:rsid w:val="00F555C3"/>
    <w:rsid w:val="00F55677"/>
    <w:rsid w:val="00F560CE"/>
    <w:rsid w:val="00F57221"/>
    <w:rsid w:val="00F600C9"/>
    <w:rsid w:val="00F60F5B"/>
    <w:rsid w:val="00F62C2E"/>
    <w:rsid w:val="00F63610"/>
    <w:rsid w:val="00F647E1"/>
    <w:rsid w:val="00F65391"/>
    <w:rsid w:val="00F6625A"/>
    <w:rsid w:val="00F667D3"/>
    <w:rsid w:val="00F67293"/>
    <w:rsid w:val="00F67334"/>
    <w:rsid w:val="00F6747A"/>
    <w:rsid w:val="00F709A1"/>
    <w:rsid w:val="00F70BD7"/>
    <w:rsid w:val="00F71ED9"/>
    <w:rsid w:val="00F726DB"/>
    <w:rsid w:val="00F731FC"/>
    <w:rsid w:val="00F736E8"/>
    <w:rsid w:val="00F7396D"/>
    <w:rsid w:val="00F73DF6"/>
    <w:rsid w:val="00F74F16"/>
    <w:rsid w:val="00F75975"/>
    <w:rsid w:val="00F7607E"/>
    <w:rsid w:val="00F76DC0"/>
    <w:rsid w:val="00F77E42"/>
    <w:rsid w:val="00F815F0"/>
    <w:rsid w:val="00F8166D"/>
    <w:rsid w:val="00F8271E"/>
    <w:rsid w:val="00F82CE2"/>
    <w:rsid w:val="00F830D9"/>
    <w:rsid w:val="00F83AE6"/>
    <w:rsid w:val="00F86049"/>
    <w:rsid w:val="00F86BC3"/>
    <w:rsid w:val="00F86DFF"/>
    <w:rsid w:val="00F870DA"/>
    <w:rsid w:val="00F873B3"/>
    <w:rsid w:val="00F87CF9"/>
    <w:rsid w:val="00F904A5"/>
    <w:rsid w:val="00F91414"/>
    <w:rsid w:val="00F93A1F"/>
    <w:rsid w:val="00F93EE0"/>
    <w:rsid w:val="00F9402D"/>
    <w:rsid w:val="00F9421C"/>
    <w:rsid w:val="00F94C3E"/>
    <w:rsid w:val="00F960D9"/>
    <w:rsid w:val="00F96B68"/>
    <w:rsid w:val="00F96BB5"/>
    <w:rsid w:val="00F96D46"/>
    <w:rsid w:val="00F97819"/>
    <w:rsid w:val="00FA13CB"/>
    <w:rsid w:val="00FA328E"/>
    <w:rsid w:val="00FA4355"/>
    <w:rsid w:val="00FA44D3"/>
    <w:rsid w:val="00FA573A"/>
    <w:rsid w:val="00FA65A8"/>
    <w:rsid w:val="00FA66AF"/>
    <w:rsid w:val="00FB0A71"/>
    <w:rsid w:val="00FB0EBA"/>
    <w:rsid w:val="00FB24DA"/>
    <w:rsid w:val="00FB2E2C"/>
    <w:rsid w:val="00FB3105"/>
    <w:rsid w:val="00FB3CD3"/>
    <w:rsid w:val="00FB4131"/>
    <w:rsid w:val="00FB439D"/>
    <w:rsid w:val="00FB462F"/>
    <w:rsid w:val="00FB5596"/>
    <w:rsid w:val="00FB5640"/>
    <w:rsid w:val="00FB5A03"/>
    <w:rsid w:val="00FB6110"/>
    <w:rsid w:val="00FB65EF"/>
    <w:rsid w:val="00FB666F"/>
    <w:rsid w:val="00FB6EFA"/>
    <w:rsid w:val="00FB706D"/>
    <w:rsid w:val="00FB7D46"/>
    <w:rsid w:val="00FC015A"/>
    <w:rsid w:val="00FC1785"/>
    <w:rsid w:val="00FC19D6"/>
    <w:rsid w:val="00FC1FA9"/>
    <w:rsid w:val="00FC24B8"/>
    <w:rsid w:val="00FC2569"/>
    <w:rsid w:val="00FC2A68"/>
    <w:rsid w:val="00FC325D"/>
    <w:rsid w:val="00FC46EA"/>
    <w:rsid w:val="00FC4E64"/>
    <w:rsid w:val="00FC6BD8"/>
    <w:rsid w:val="00FC6C41"/>
    <w:rsid w:val="00FC7A74"/>
    <w:rsid w:val="00FC7B7B"/>
    <w:rsid w:val="00FC7E34"/>
    <w:rsid w:val="00FD043A"/>
    <w:rsid w:val="00FD0623"/>
    <w:rsid w:val="00FD09AE"/>
    <w:rsid w:val="00FD15A1"/>
    <w:rsid w:val="00FD248F"/>
    <w:rsid w:val="00FD282F"/>
    <w:rsid w:val="00FD2A7E"/>
    <w:rsid w:val="00FD32AF"/>
    <w:rsid w:val="00FD33C5"/>
    <w:rsid w:val="00FD370B"/>
    <w:rsid w:val="00FD3D79"/>
    <w:rsid w:val="00FD4272"/>
    <w:rsid w:val="00FD4C14"/>
    <w:rsid w:val="00FD53FA"/>
    <w:rsid w:val="00FD56A6"/>
    <w:rsid w:val="00FD589A"/>
    <w:rsid w:val="00FD596B"/>
    <w:rsid w:val="00FD5987"/>
    <w:rsid w:val="00FD67D4"/>
    <w:rsid w:val="00FD6DAF"/>
    <w:rsid w:val="00FD77CA"/>
    <w:rsid w:val="00FD7EFD"/>
    <w:rsid w:val="00FE0DA8"/>
    <w:rsid w:val="00FE1073"/>
    <w:rsid w:val="00FE11C0"/>
    <w:rsid w:val="00FE50E2"/>
    <w:rsid w:val="00FE54D1"/>
    <w:rsid w:val="00FE6707"/>
    <w:rsid w:val="00FE6B44"/>
    <w:rsid w:val="00FE70F0"/>
    <w:rsid w:val="00FE74C3"/>
    <w:rsid w:val="00FE78DB"/>
    <w:rsid w:val="00FE7C28"/>
    <w:rsid w:val="00FF0FE8"/>
    <w:rsid w:val="00FF144B"/>
    <w:rsid w:val="00FF1495"/>
    <w:rsid w:val="00FF15A2"/>
    <w:rsid w:val="00FF15F4"/>
    <w:rsid w:val="00FF1B0A"/>
    <w:rsid w:val="00FF1DCA"/>
    <w:rsid w:val="00FF26ED"/>
    <w:rsid w:val="00FF2971"/>
    <w:rsid w:val="00FF36C8"/>
    <w:rsid w:val="00FF695C"/>
    <w:rsid w:val="00FF6B94"/>
    <w:rsid w:val="00FF6DE2"/>
    <w:rsid w:val="00FF743D"/>
    <w:rsid w:val="00FF7901"/>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94357"/>
  <w15:docId w15:val="{C7922A9D-A507-48FB-85F5-9286C932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844"/>
    <w:rPr>
      <w:sz w:val="24"/>
      <w:szCs w:val="24"/>
    </w:rPr>
  </w:style>
  <w:style w:type="paragraph" w:styleId="Heading1">
    <w:name w:val="heading 1"/>
    <w:basedOn w:val="Normal"/>
    <w:next w:val="Normal"/>
    <w:link w:val="Heading1Char"/>
    <w:qFormat/>
    <w:rsid w:val="00265132"/>
    <w:pPr>
      <w:keepNext/>
      <w:jc w:val="center"/>
      <w:outlineLvl w:val="0"/>
    </w:pPr>
    <w:rPr>
      <w:rFonts w:ascii=".VnTime" w:hAnsi=".VnTime"/>
      <w:i/>
      <w:color w:val="000000"/>
      <w:sz w:val="28"/>
      <w:szCs w:val="20"/>
    </w:rPr>
  </w:style>
  <w:style w:type="paragraph" w:styleId="Heading3">
    <w:name w:val="heading 3"/>
    <w:basedOn w:val="Normal"/>
    <w:next w:val="Normal"/>
    <w:link w:val="Heading3Char"/>
    <w:qFormat/>
    <w:rsid w:val="00265132"/>
    <w:pPr>
      <w:keepNext/>
      <w:jc w:val="center"/>
      <w:outlineLvl w:val="2"/>
    </w:pPr>
    <w:rPr>
      <w:rFonts w:ascii=".VnTime"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5132"/>
    <w:rPr>
      <w:rFonts w:ascii=".VnTime" w:hAnsi=".VnTime"/>
      <w:i/>
      <w:color w:val="000000"/>
      <w:sz w:val="28"/>
      <w:lang w:val="en-US" w:eastAsia="en-US" w:bidi="ar-SA"/>
    </w:rPr>
  </w:style>
  <w:style w:type="character" w:customStyle="1" w:styleId="Heading3Char">
    <w:name w:val="Heading 3 Char"/>
    <w:link w:val="Heading3"/>
    <w:rsid w:val="00265132"/>
    <w:rPr>
      <w:rFonts w:ascii=".VnTime" w:hAnsi=".VnTime"/>
      <w:b/>
      <w:sz w:val="26"/>
      <w:szCs w:val="24"/>
      <w:lang w:val="en-US" w:eastAsia="en-US" w:bidi="ar-SA"/>
    </w:rPr>
  </w:style>
  <w:style w:type="paragraph" w:styleId="NormalWeb">
    <w:name w:val="Normal (Web)"/>
    <w:basedOn w:val="Normal"/>
    <w:uiPriority w:val="99"/>
    <w:rsid w:val="00265132"/>
    <w:pPr>
      <w:spacing w:before="100" w:beforeAutospacing="1" w:after="100" w:afterAutospacing="1"/>
    </w:pPr>
  </w:style>
  <w:style w:type="paragraph" w:styleId="Header">
    <w:name w:val="header"/>
    <w:basedOn w:val="Normal"/>
    <w:link w:val="HeaderChar"/>
    <w:uiPriority w:val="99"/>
    <w:rsid w:val="00B9357C"/>
    <w:pPr>
      <w:tabs>
        <w:tab w:val="center" w:pos="4680"/>
        <w:tab w:val="right" w:pos="9360"/>
      </w:tabs>
    </w:pPr>
  </w:style>
  <w:style w:type="character" w:customStyle="1" w:styleId="HeaderChar">
    <w:name w:val="Header Char"/>
    <w:link w:val="Header"/>
    <w:uiPriority w:val="99"/>
    <w:rsid w:val="00B9357C"/>
    <w:rPr>
      <w:sz w:val="24"/>
      <w:szCs w:val="24"/>
    </w:rPr>
  </w:style>
  <w:style w:type="paragraph" w:styleId="Footer">
    <w:name w:val="footer"/>
    <w:basedOn w:val="Normal"/>
    <w:link w:val="FooterChar"/>
    <w:rsid w:val="00B9357C"/>
    <w:pPr>
      <w:tabs>
        <w:tab w:val="center" w:pos="4680"/>
        <w:tab w:val="right" w:pos="9360"/>
      </w:tabs>
    </w:pPr>
  </w:style>
  <w:style w:type="character" w:customStyle="1" w:styleId="FooterChar">
    <w:name w:val="Footer Char"/>
    <w:link w:val="Footer"/>
    <w:rsid w:val="00B9357C"/>
    <w:rPr>
      <w:sz w:val="24"/>
      <w:szCs w:val="24"/>
    </w:rPr>
  </w:style>
  <w:style w:type="character" w:styleId="Strong">
    <w:name w:val="Strong"/>
    <w:uiPriority w:val="22"/>
    <w:qFormat/>
    <w:rsid w:val="0060254E"/>
    <w:rPr>
      <w:b/>
      <w:bCs/>
    </w:rPr>
  </w:style>
  <w:style w:type="paragraph" w:styleId="BalloonText">
    <w:name w:val="Balloon Text"/>
    <w:basedOn w:val="Normal"/>
    <w:link w:val="BalloonTextChar"/>
    <w:rsid w:val="001F53AA"/>
    <w:rPr>
      <w:rFonts w:ascii="Tahoma" w:hAnsi="Tahoma"/>
      <w:sz w:val="16"/>
      <w:szCs w:val="16"/>
    </w:rPr>
  </w:style>
  <w:style w:type="character" w:customStyle="1" w:styleId="BalloonTextChar">
    <w:name w:val="Balloon Text Char"/>
    <w:link w:val="BalloonText"/>
    <w:rsid w:val="001F53AA"/>
    <w:rPr>
      <w:rFonts w:ascii="Tahoma" w:hAnsi="Tahoma" w:cs="Tahoma"/>
      <w:sz w:val="16"/>
      <w:szCs w:val="16"/>
    </w:rPr>
  </w:style>
  <w:style w:type="paragraph" w:customStyle="1" w:styleId="Char">
    <w:name w:val="Char"/>
    <w:autoRedefine/>
    <w:rsid w:val="00043436"/>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7C14C2"/>
    <w:pPr>
      <w:spacing w:after="120"/>
      <w:ind w:left="360"/>
    </w:pPr>
  </w:style>
  <w:style w:type="character" w:customStyle="1" w:styleId="BodyTextIndentChar">
    <w:name w:val="Body Text Indent Char"/>
    <w:link w:val="BodyTextIndent"/>
    <w:rsid w:val="007C14C2"/>
    <w:rPr>
      <w:sz w:val="24"/>
      <w:szCs w:val="24"/>
    </w:rPr>
  </w:style>
  <w:style w:type="paragraph" w:customStyle="1" w:styleId="CharCharCharCharCharCharCharCharChar1Char">
    <w:name w:val="Char Char Char Char Char Char Char Char Char1 Char"/>
    <w:basedOn w:val="Normal"/>
    <w:next w:val="Normal"/>
    <w:autoRedefine/>
    <w:semiHidden/>
    <w:rsid w:val="003500DF"/>
    <w:pPr>
      <w:spacing w:before="120" w:after="120" w:line="312" w:lineRule="auto"/>
    </w:pPr>
    <w:rPr>
      <w:sz w:val="28"/>
      <w:szCs w:val="22"/>
    </w:rPr>
  </w:style>
  <w:style w:type="character" w:styleId="Emphasis">
    <w:name w:val="Emphasis"/>
    <w:qFormat/>
    <w:rsid w:val="003A0356"/>
    <w:rPr>
      <w:i/>
      <w:iCs/>
    </w:rPr>
  </w:style>
  <w:style w:type="paragraph" w:customStyle="1" w:styleId="CharCharCharChar">
    <w:name w:val="Char Char Char Char"/>
    <w:basedOn w:val="Normal"/>
    <w:rsid w:val="008A4896"/>
    <w:pPr>
      <w:spacing w:after="160" w:line="240" w:lineRule="exact"/>
    </w:pPr>
    <w:rPr>
      <w:rFonts w:ascii="Verdana" w:hAnsi="Verdana"/>
      <w:sz w:val="20"/>
      <w:szCs w:val="20"/>
    </w:rPr>
  </w:style>
  <w:style w:type="paragraph" w:styleId="Subtitle">
    <w:name w:val="Subtitle"/>
    <w:basedOn w:val="Normal"/>
    <w:next w:val="Normal"/>
    <w:link w:val="SubtitleChar"/>
    <w:qFormat/>
    <w:rsid w:val="003420F1"/>
    <w:pPr>
      <w:spacing w:after="60"/>
      <w:jc w:val="center"/>
      <w:outlineLvl w:val="1"/>
    </w:pPr>
  </w:style>
  <w:style w:type="character" w:customStyle="1" w:styleId="SubtitleChar">
    <w:name w:val="Subtitle Char"/>
    <w:link w:val="Subtitle"/>
    <w:rsid w:val="003420F1"/>
    <w:rPr>
      <w:sz w:val="24"/>
      <w:szCs w:val="24"/>
      <w:lang w:val="en-US" w:eastAsia="en-US" w:bidi="ar-SA"/>
    </w:rPr>
  </w:style>
  <w:style w:type="character" w:customStyle="1" w:styleId="apple-converted-space">
    <w:name w:val="apple-converted-space"/>
    <w:rsid w:val="003420F1"/>
  </w:style>
  <w:style w:type="character" w:styleId="CommentReference">
    <w:name w:val="annotation reference"/>
    <w:rsid w:val="00287A08"/>
    <w:rPr>
      <w:sz w:val="16"/>
      <w:szCs w:val="16"/>
    </w:rPr>
  </w:style>
  <w:style w:type="paragraph" w:styleId="CommentText">
    <w:name w:val="annotation text"/>
    <w:basedOn w:val="Normal"/>
    <w:link w:val="CommentTextChar"/>
    <w:rsid w:val="00287A08"/>
    <w:rPr>
      <w:sz w:val="20"/>
      <w:szCs w:val="20"/>
    </w:rPr>
  </w:style>
  <w:style w:type="character" w:customStyle="1" w:styleId="CommentTextChar">
    <w:name w:val="Comment Text Char"/>
    <w:basedOn w:val="DefaultParagraphFont"/>
    <w:link w:val="CommentText"/>
    <w:rsid w:val="00287A08"/>
  </w:style>
  <w:style w:type="paragraph" w:styleId="CommentSubject">
    <w:name w:val="annotation subject"/>
    <w:basedOn w:val="CommentText"/>
    <w:next w:val="CommentText"/>
    <w:link w:val="CommentSubjectChar"/>
    <w:rsid w:val="00287A08"/>
    <w:rPr>
      <w:b/>
      <w:bCs/>
    </w:rPr>
  </w:style>
  <w:style w:type="character" w:customStyle="1" w:styleId="CommentSubjectChar">
    <w:name w:val="Comment Subject Char"/>
    <w:link w:val="CommentSubject"/>
    <w:rsid w:val="00287A08"/>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972DC8"/>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972DC8"/>
  </w:style>
  <w:style w:type="character" w:styleId="FootnoteReference">
    <w:name w:val="footnote reference"/>
    <w:aliases w:val="Footnote,Footnote text,ftref,BearingPoint,16 Point,Superscript 6 Point,fr,Footnote Text1,Ref,de nota al pie,Footnote Text11,f1,Footnote + Arial,10 pt,Black,Footnote Text111,BVI fnr,(NECG) Footnote Reference,footnote ref,BVI,f,R,BVI f"/>
    <w:link w:val="10ptCh"/>
    <w:qFormat/>
    <w:rsid w:val="00972DC8"/>
    <w:rPr>
      <w:vertAlign w:val="superscript"/>
    </w:rPr>
  </w:style>
  <w:style w:type="paragraph" w:styleId="ListParagraph">
    <w:name w:val="List Paragraph"/>
    <w:basedOn w:val="Normal"/>
    <w:uiPriority w:val="34"/>
    <w:qFormat/>
    <w:rsid w:val="00877079"/>
    <w:pPr>
      <w:ind w:left="720"/>
      <w:contextualSpacing/>
    </w:pPr>
  </w:style>
  <w:style w:type="paragraph" w:styleId="BodyTextIndent2">
    <w:name w:val="Body Text Indent 2"/>
    <w:basedOn w:val="Normal"/>
    <w:link w:val="BodyTextIndent2Char"/>
    <w:rsid w:val="00A37C4F"/>
    <w:pPr>
      <w:spacing w:after="120" w:line="480" w:lineRule="auto"/>
      <w:ind w:left="283"/>
    </w:pPr>
  </w:style>
  <w:style w:type="character" w:customStyle="1" w:styleId="BodyTextIndent2Char">
    <w:name w:val="Body Text Indent 2 Char"/>
    <w:basedOn w:val="DefaultParagraphFont"/>
    <w:link w:val="BodyTextIndent2"/>
    <w:rsid w:val="00A37C4F"/>
    <w:rPr>
      <w:sz w:val="24"/>
      <w:szCs w:val="24"/>
    </w:rPr>
  </w:style>
  <w:style w:type="paragraph" w:customStyle="1" w:styleId="10ptCh">
    <w:name w:val="10 pt Ch"/>
    <w:basedOn w:val="Normal"/>
    <w:link w:val="FootnoteReference"/>
    <w:uiPriority w:val="99"/>
    <w:rsid w:val="0075179B"/>
    <w:pPr>
      <w:spacing w:after="160" w:line="240" w:lineRule="exact"/>
    </w:pPr>
    <w:rPr>
      <w:sz w:val="20"/>
      <w:szCs w:val="20"/>
      <w:vertAlign w:val="superscript"/>
    </w:rPr>
  </w:style>
  <w:style w:type="paragraph" w:customStyle="1" w:styleId="Default">
    <w:name w:val="Default"/>
    <w:rsid w:val="00AA59A5"/>
    <w:pPr>
      <w:autoSpaceDE w:val="0"/>
      <w:autoSpaceDN w:val="0"/>
      <w:adjustRightInd w:val="0"/>
    </w:pPr>
    <w:rPr>
      <w:rFonts w:eastAsia="Calibri"/>
      <w:color w:val="000000"/>
      <w:sz w:val="24"/>
      <w:szCs w:val="24"/>
    </w:rPr>
  </w:style>
  <w:style w:type="paragraph" w:styleId="List3">
    <w:name w:val="List 3"/>
    <w:basedOn w:val="Normal"/>
    <w:rsid w:val="000A0D7E"/>
    <w:pPr>
      <w:ind w:left="1080" w:hanging="360"/>
    </w:pPr>
    <w:rPr>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qFormat/>
    <w:rsid w:val="00B55D65"/>
    <w:pPr>
      <w:spacing w:after="160" w:line="240" w:lineRule="exact"/>
    </w:pPr>
    <w:rPr>
      <w:rFonts w:eastAsia="Arial"/>
      <w:sz w:val="20"/>
      <w:szCs w:val="20"/>
      <w:vertAlign w:val="superscript"/>
    </w:rPr>
  </w:style>
  <w:style w:type="table" w:styleId="TableGrid">
    <w:name w:val="Table Grid"/>
    <w:basedOn w:val="TableNormal"/>
    <w:rsid w:val="0011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7718F"/>
    <w:pPr>
      <w:spacing w:after="120"/>
    </w:pPr>
  </w:style>
  <w:style w:type="character" w:customStyle="1" w:styleId="BodyTextChar">
    <w:name w:val="Body Text Char"/>
    <w:basedOn w:val="DefaultParagraphFont"/>
    <w:link w:val="BodyText"/>
    <w:uiPriority w:val="1"/>
    <w:rsid w:val="0017718F"/>
    <w:rPr>
      <w:sz w:val="24"/>
      <w:szCs w:val="24"/>
    </w:rPr>
  </w:style>
  <w:style w:type="character" w:customStyle="1" w:styleId="fontstyle01">
    <w:name w:val="fontstyle01"/>
    <w:rsid w:val="005D285F"/>
    <w:rPr>
      <w:rFonts w:ascii="Times New Roman" w:hAnsi="Times New Roman" w:cs="Times New Roman" w:hint="default"/>
      <w:b w:val="0"/>
      <w:bCs w:val="0"/>
      <w:i w:val="0"/>
      <w:iCs w:val="0"/>
      <w:color w:val="000000"/>
      <w:sz w:val="28"/>
      <w:szCs w:val="28"/>
    </w:rPr>
  </w:style>
  <w:style w:type="character" w:customStyle="1" w:styleId="fontstyle21">
    <w:name w:val="fontstyle21"/>
    <w:rsid w:val="005D285F"/>
    <w:rPr>
      <w:rFonts w:ascii="Times New Roman" w:hAnsi="Times New Roman" w:cs="Times New Roman" w:hint="default"/>
      <w:b w:val="0"/>
      <w:bCs w:val="0"/>
      <w:i/>
      <w:iCs/>
      <w:color w:val="000000"/>
      <w:sz w:val="28"/>
      <w:szCs w:val="28"/>
    </w:rPr>
  </w:style>
  <w:style w:type="paragraph" w:customStyle="1" w:styleId="RefChar">
    <w:name w:val="Ref Char"/>
    <w:aliases w:val="de nota al pie Char,Ref1 Char,BVI fnr Char Char Char Char Char Char Char,FNRefe"/>
    <w:basedOn w:val="Normal"/>
    <w:uiPriority w:val="99"/>
    <w:rsid w:val="000E32DD"/>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3739">
      <w:bodyDiv w:val="1"/>
      <w:marLeft w:val="0"/>
      <w:marRight w:val="0"/>
      <w:marTop w:val="0"/>
      <w:marBottom w:val="0"/>
      <w:divBdr>
        <w:top w:val="none" w:sz="0" w:space="0" w:color="auto"/>
        <w:left w:val="none" w:sz="0" w:space="0" w:color="auto"/>
        <w:bottom w:val="none" w:sz="0" w:space="0" w:color="auto"/>
        <w:right w:val="none" w:sz="0" w:space="0" w:color="auto"/>
      </w:divBdr>
    </w:div>
    <w:div w:id="262492798">
      <w:bodyDiv w:val="1"/>
      <w:marLeft w:val="0"/>
      <w:marRight w:val="0"/>
      <w:marTop w:val="0"/>
      <w:marBottom w:val="0"/>
      <w:divBdr>
        <w:top w:val="none" w:sz="0" w:space="0" w:color="auto"/>
        <w:left w:val="none" w:sz="0" w:space="0" w:color="auto"/>
        <w:bottom w:val="none" w:sz="0" w:space="0" w:color="auto"/>
        <w:right w:val="none" w:sz="0" w:space="0" w:color="auto"/>
      </w:divBdr>
    </w:div>
    <w:div w:id="291207996">
      <w:bodyDiv w:val="1"/>
      <w:marLeft w:val="0"/>
      <w:marRight w:val="0"/>
      <w:marTop w:val="0"/>
      <w:marBottom w:val="0"/>
      <w:divBdr>
        <w:top w:val="none" w:sz="0" w:space="0" w:color="auto"/>
        <w:left w:val="none" w:sz="0" w:space="0" w:color="auto"/>
        <w:bottom w:val="none" w:sz="0" w:space="0" w:color="auto"/>
        <w:right w:val="none" w:sz="0" w:space="0" w:color="auto"/>
      </w:divBdr>
    </w:div>
    <w:div w:id="366226619">
      <w:bodyDiv w:val="1"/>
      <w:marLeft w:val="0"/>
      <w:marRight w:val="0"/>
      <w:marTop w:val="0"/>
      <w:marBottom w:val="0"/>
      <w:divBdr>
        <w:top w:val="none" w:sz="0" w:space="0" w:color="auto"/>
        <w:left w:val="none" w:sz="0" w:space="0" w:color="auto"/>
        <w:bottom w:val="none" w:sz="0" w:space="0" w:color="auto"/>
        <w:right w:val="none" w:sz="0" w:space="0" w:color="auto"/>
      </w:divBdr>
    </w:div>
    <w:div w:id="447705189">
      <w:bodyDiv w:val="1"/>
      <w:marLeft w:val="0"/>
      <w:marRight w:val="0"/>
      <w:marTop w:val="0"/>
      <w:marBottom w:val="0"/>
      <w:divBdr>
        <w:top w:val="none" w:sz="0" w:space="0" w:color="auto"/>
        <w:left w:val="none" w:sz="0" w:space="0" w:color="auto"/>
        <w:bottom w:val="none" w:sz="0" w:space="0" w:color="auto"/>
        <w:right w:val="none" w:sz="0" w:space="0" w:color="auto"/>
      </w:divBdr>
    </w:div>
    <w:div w:id="688216885">
      <w:bodyDiv w:val="1"/>
      <w:marLeft w:val="0"/>
      <w:marRight w:val="0"/>
      <w:marTop w:val="0"/>
      <w:marBottom w:val="0"/>
      <w:divBdr>
        <w:top w:val="none" w:sz="0" w:space="0" w:color="auto"/>
        <w:left w:val="none" w:sz="0" w:space="0" w:color="auto"/>
        <w:bottom w:val="none" w:sz="0" w:space="0" w:color="auto"/>
        <w:right w:val="none" w:sz="0" w:space="0" w:color="auto"/>
      </w:divBdr>
    </w:div>
    <w:div w:id="720859204">
      <w:bodyDiv w:val="1"/>
      <w:marLeft w:val="0"/>
      <w:marRight w:val="0"/>
      <w:marTop w:val="0"/>
      <w:marBottom w:val="0"/>
      <w:divBdr>
        <w:top w:val="none" w:sz="0" w:space="0" w:color="auto"/>
        <w:left w:val="none" w:sz="0" w:space="0" w:color="auto"/>
        <w:bottom w:val="none" w:sz="0" w:space="0" w:color="auto"/>
        <w:right w:val="none" w:sz="0" w:space="0" w:color="auto"/>
      </w:divBdr>
    </w:div>
    <w:div w:id="943417863">
      <w:bodyDiv w:val="1"/>
      <w:marLeft w:val="0"/>
      <w:marRight w:val="0"/>
      <w:marTop w:val="0"/>
      <w:marBottom w:val="0"/>
      <w:divBdr>
        <w:top w:val="none" w:sz="0" w:space="0" w:color="auto"/>
        <w:left w:val="none" w:sz="0" w:space="0" w:color="auto"/>
        <w:bottom w:val="none" w:sz="0" w:space="0" w:color="auto"/>
        <w:right w:val="none" w:sz="0" w:space="0" w:color="auto"/>
      </w:divBdr>
    </w:div>
    <w:div w:id="958216707">
      <w:bodyDiv w:val="1"/>
      <w:marLeft w:val="0"/>
      <w:marRight w:val="0"/>
      <w:marTop w:val="0"/>
      <w:marBottom w:val="0"/>
      <w:divBdr>
        <w:top w:val="none" w:sz="0" w:space="0" w:color="auto"/>
        <w:left w:val="none" w:sz="0" w:space="0" w:color="auto"/>
        <w:bottom w:val="none" w:sz="0" w:space="0" w:color="auto"/>
        <w:right w:val="none" w:sz="0" w:space="0" w:color="auto"/>
      </w:divBdr>
    </w:div>
    <w:div w:id="964233339">
      <w:bodyDiv w:val="1"/>
      <w:marLeft w:val="0"/>
      <w:marRight w:val="0"/>
      <w:marTop w:val="0"/>
      <w:marBottom w:val="0"/>
      <w:divBdr>
        <w:top w:val="none" w:sz="0" w:space="0" w:color="auto"/>
        <w:left w:val="none" w:sz="0" w:space="0" w:color="auto"/>
        <w:bottom w:val="none" w:sz="0" w:space="0" w:color="auto"/>
        <w:right w:val="none" w:sz="0" w:space="0" w:color="auto"/>
      </w:divBdr>
    </w:div>
    <w:div w:id="1014267561">
      <w:bodyDiv w:val="1"/>
      <w:marLeft w:val="0"/>
      <w:marRight w:val="0"/>
      <w:marTop w:val="0"/>
      <w:marBottom w:val="0"/>
      <w:divBdr>
        <w:top w:val="none" w:sz="0" w:space="0" w:color="auto"/>
        <w:left w:val="none" w:sz="0" w:space="0" w:color="auto"/>
        <w:bottom w:val="none" w:sz="0" w:space="0" w:color="auto"/>
        <w:right w:val="none" w:sz="0" w:space="0" w:color="auto"/>
      </w:divBdr>
    </w:div>
    <w:div w:id="1058281211">
      <w:bodyDiv w:val="1"/>
      <w:marLeft w:val="0"/>
      <w:marRight w:val="0"/>
      <w:marTop w:val="0"/>
      <w:marBottom w:val="0"/>
      <w:divBdr>
        <w:top w:val="none" w:sz="0" w:space="0" w:color="auto"/>
        <w:left w:val="none" w:sz="0" w:space="0" w:color="auto"/>
        <w:bottom w:val="none" w:sz="0" w:space="0" w:color="auto"/>
        <w:right w:val="none" w:sz="0" w:space="0" w:color="auto"/>
      </w:divBdr>
    </w:div>
    <w:div w:id="1128861597">
      <w:bodyDiv w:val="1"/>
      <w:marLeft w:val="0"/>
      <w:marRight w:val="0"/>
      <w:marTop w:val="0"/>
      <w:marBottom w:val="0"/>
      <w:divBdr>
        <w:top w:val="none" w:sz="0" w:space="0" w:color="auto"/>
        <w:left w:val="none" w:sz="0" w:space="0" w:color="auto"/>
        <w:bottom w:val="none" w:sz="0" w:space="0" w:color="auto"/>
        <w:right w:val="none" w:sz="0" w:space="0" w:color="auto"/>
      </w:divBdr>
    </w:div>
    <w:div w:id="1219050037">
      <w:bodyDiv w:val="1"/>
      <w:marLeft w:val="0"/>
      <w:marRight w:val="0"/>
      <w:marTop w:val="0"/>
      <w:marBottom w:val="0"/>
      <w:divBdr>
        <w:top w:val="none" w:sz="0" w:space="0" w:color="auto"/>
        <w:left w:val="none" w:sz="0" w:space="0" w:color="auto"/>
        <w:bottom w:val="none" w:sz="0" w:space="0" w:color="auto"/>
        <w:right w:val="none" w:sz="0" w:space="0" w:color="auto"/>
      </w:divBdr>
    </w:div>
    <w:div w:id="1369142615">
      <w:bodyDiv w:val="1"/>
      <w:marLeft w:val="0"/>
      <w:marRight w:val="0"/>
      <w:marTop w:val="0"/>
      <w:marBottom w:val="0"/>
      <w:divBdr>
        <w:top w:val="none" w:sz="0" w:space="0" w:color="auto"/>
        <w:left w:val="none" w:sz="0" w:space="0" w:color="auto"/>
        <w:bottom w:val="none" w:sz="0" w:space="0" w:color="auto"/>
        <w:right w:val="none" w:sz="0" w:space="0" w:color="auto"/>
      </w:divBdr>
    </w:div>
    <w:div w:id="1647009143">
      <w:bodyDiv w:val="1"/>
      <w:marLeft w:val="0"/>
      <w:marRight w:val="0"/>
      <w:marTop w:val="0"/>
      <w:marBottom w:val="0"/>
      <w:divBdr>
        <w:top w:val="none" w:sz="0" w:space="0" w:color="auto"/>
        <w:left w:val="none" w:sz="0" w:space="0" w:color="auto"/>
        <w:bottom w:val="none" w:sz="0" w:space="0" w:color="auto"/>
        <w:right w:val="none" w:sz="0" w:space="0" w:color="auto"/>
      </w:divBdr>
    </w:div>
    <w:div w:id="1875458056">
      <w:bodyDiv w:val="1"/>
      <w:marLeft w:val="0"/>
      <w:marRight w:val="0"/>
      <w:marTop w:val="0"/>
      <w:marBottom w:val="0"/>
      <w:divBdr>
        <w:top w:val="none" w:sz="0" w:space="0" w:color="auto"/>
        <w:left w:val="none" w:sz="0" w:space="0" w:color="auto"/>
        <w:bottom w:val="none" w:sz="0" w:space="0" w:color="auto"/>
        <w:right w:val="none" w:sz="0" w:space="0" w:color="auto"/>
      </w:divBdr>
    </w:div>
    <w:div w:id="19352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7EC1-8E08-4135-9C94-F625B760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2349</Words>
  <Characters>13390</Characters>
  <Application>Microsoft Office Word</Application>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KON TUM</vt:lpstr>
      <vt:lpstr>UBND TỈNH KON TUM</vt:lpstr>
    </vt:vector>
  </TitlesOfParts>
  <Company>HOME</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dc:title>
  <dc:creator>User</dc:creator>
  <cp:lastModifiedBy>Trương Quang Vương </cp:lastModifiedBy>
  <cp:revision>65</cp:revision>
  <cp:lastPrinted>2023-07-04T07:45:00Z</cp:lastPrinted>
  <dcterms:created xsi:type="dcterms:W3CDTF">2024-07-07T07:23:00Z</dcterms:created>
  <dcterms:modified xsi:type="dcterms:W3CDTF">2024-07-08T06:00:00Z</dcterms:modified>
</cp:coreProperties>
</file>