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Look w:val="04A0" w:firstRow="1" w:lastRow="0" w:firstColumn="1" w:lastColumn="0" w:noHBand="0" w:noVBand="1"/>
      </w:tblPr>
      <w:tblGrid>
        <w:gridCol w:w="3828"/>
        <w:gridCol w:w="5670"/>
      </w:tblGrid>
      <w:tr w:rsidR="00FA57B9" w:rsidRPr="00890B38" w14:paraId="7599587B" w14:textId="77777777" w:rsidTr="00166948">
        <w:trPr>
          <w:trHeight w:val="850"/>
          <w:jc w:val="center"/>
        </w:trPr>
        <w:tc>
          <w:tcPr>
            <w:tcW w:w="3828" w:type="dxa"/>
            <w:hideMark/>
          </w:tcPr>
          <w:p w14:paraId="318010C6" w14:textId="412CF4B8" w:rsidR="003A40C3" w:rsidRPr="00890B38" w:rsidRDefault="003A40C3" w:rsidP="00DE01DD">
            <w:pPr>
              <w:jc w:val="center"/>
              <w:rPr>
                <w:b/>
                <w:lang w:val="vi-VN"/>
              </w:rPr>
            </w:pPr>
            <w:bookmarkStart w:id="0" w:name="_Hlk66458490"/>
            <w:r w:rsidRPr="00890B38">
              <w:rPr>
                <w:b/>
                <w:lang w:val="vi-VN"/>
              </w:rPr>
              <w:t>HỘI ĐỒNG NHÂN DÂN</w:t>
            </w:r>
          </w:p>
          <w:p w14:paraId="19104117" w14:textId="77777777" w:rsidR="003A40C3" w:rsidRPr="00890B38" w:rsidRDefault="003A40C3" w:rsidP="00DE01DD">
            <w:pPr>
              <w:jc w:val="center"/>
              <w:rPr>
                <w:b/>
                <w:lang w:val="vi-VN"/>
              </w:rPr>
            </w:pPr>
            <w:r w:rsidRPr="00890B38">
              <w:rPr>
                <w:noProof/>
              </w:rPr>
              <mc:AlternateContent>
                <mc:Choice Requires="wps">
                  <w:drawing>
                    <wp:anchor distT="0" distB="0" distL="114300" distR="114300" simplePos="0" relativeHeight="251654656" behindDoc="0" locked="0" layoutInCell="1" allowOverlap="1" wp14:anchorId="639EFCAE" wp14:editId="74B51720">
                      <wp:simplePos x="0" y="0"/>
                      <wp:positionH relativeFrom="margin">
                        <wp:align>center</wp:align>
                      </wp:positionH>
                      <wp:positionV relativeFrom="paragraph">
                        <wp:posOffset>231775</wp:posOffset>
                      </wp:positionV>
                      <wp:extent cx="46926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2513C" id="_x0000_t32" coordsize="21600,21600" o:spt="32" o:oned="t" path="m,l21600,21600e" filled="f">
                      <v:path arrowok="t" fillok="f" o:connecttype="none"/>
                      <o:lock v:ext="edit" shapetype="t"/>
                    </v:shapetype>
                    <v:shape id="Straight Arrow Connector 4" o:spid="_x0000_s1026" type="#_x0000_t32" style="position:absolute;margin-left:0;margin-top:18.25pt;width:36.95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">
                      <w10:wrap anchorx="margin"/>
                    </v:shape>
                  </w:pict>
                </mc:Fallback>
              </mc:AlternateContent>
            </w:r>
            <w:r w:rsidRPr="00890B38">
              <w:rPr>
                <w:b/>
                <w:lang w:val="vi-VN"/>
              </w:rPr>
              <w:t>TỈNH KON TUM</w:t>
            </w:r>
          </w:p>
        </w:tc>
        <w:tc>
          <w:tcPr>
            <w:tcW w:w="5670" w:type="dxa"/>
            <w:hideMark/>
          </w:tcPr>
          <w:p w14:paraId="1F9DDBEF" w14:textId="77777777" w:rsidR="003A40C3" w:rsidRPr="00890B38" w:rsidRDefault="003A40C3" w:rsidP="00166948">
            <w:pPr>
              <w:ind w:left="-74" w:firstLine="74"/>
              <w:jc w:val="center"/>
              <w:rPr>
                <w:b/>
                <w:sz w:val="26"/>
                <w:szCs w:val="26"/>
                <w:lang w:val="vi-VN"/>
              </w:rPr>
            </w:pPr>
            <w:r w:rsidRPr="00890B38">
              <w:rPr>
                <w:b/>
                <w:sz w:val="26"/>
                <w:szCs w:val="26"/>
                <w:lang w:val="vi-VN"/>
              </w:rPr>
              <w:t>CỘNG HÒA XÃ HỘI CHỦ NGHĨA VIỆT NAM</w:t>
            </w:r>
          </w:p>
          <w:p w14:paraId="060B2BBB" w14:textId="77777777" w:rsidR="003A40C3" w:rsidRPr="00890B38" w:rsidRDefault="003A40C3" w:rsidP="00166948">
            <w:pPr>
              <w:jc w:val="center"/>
              <w:rPr>
                <w:b/>
              </w:rPr>
            </w:pPr>
            <w:r w:rsidRPr="00890B38">
              <w:rPr>
                <w:noProof/>
              </w:rPr>
              <mc:AlternateContent>
                <mc:Choice Requires="wps">
                  <w:drawing>
                    <wp:anchor distT="0" distB="0" distL="114300" distR="114300" simplePos="0" relativeHeight="251651584" behindDoc="0" locked="0" layoutInCell="1" allowOverlap="1" wp14:anchorId="5BE49206" wp14:editId="6AC2C4D9">
                      <wp:simplePos x="0" y="0"/>
                      <wp:positionH relativeFrom="column">
                        <wp:posOffset>666750</wp:posOffset>
                      </wp:positionH>
                      <wp:positionV relativeFrom="paragraph">
                        <wp:posOffset>216205</wp:posOffset>
                      </wp:positionV>
                      <wp:extent cx="2092148"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1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658EE" id="Straight Arrow Connector 5" o:spid="_x0000_s1026" type="#_x0000_t32" style="position:absolute;margin-left:52.5pt;margin-top:17pt;width:164.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"/>
                  </w:pict>
                </mc:Fallback>
              </mc:AlternateContent>
            </w:r>
            <w:r w:rsidRPr="00890B38">
              <w:rPr>
                <w:b/>
              </w:rPr>
              <w:t>Độc lập - Tự do - Hạnh phúc</w:t>
            </w:r>
          </w:p>
        </w:tc>
      </w:tr>
    </w:tbl>
    <w:p w14:paraId="16E465B1" w14:textId="77777777" w:rsidR="003A40C3" w:rsidRPr="00890B38" w:rsidRDefault="003A40C3" w:rsidP="003A40C3">
      <w:pPr>
        <w:jc w:val="center"/>
        <w:rPr>
          <w:b/>
        </w:rPr>
      </w:pPr>
    </w:p>
    <w:p w14:paraId="1EDAA978" w14:textId="77777777" w:rsidR="003A40C3" w:rsidRPr="00890B38" w:rsidRDefault="003A40C3" w:rsidP="003A40C3">
      <w:pPr>
        <w:jc w:val="center"/>
        <w:rPr>
          <w:b/>
        </w:rPr>
      </w:pPr>
      <w:r w:rsidRPr="00890B38">
        <w:rPr>
          <w:b/>
        </w:rPr>
        <w:t>CHƯƠNG TRÌNH</w:t>
      </w:r>
    </w:p>
    <w:p w14:paraId="45A41100" w14:textId="659307A6" w:rsidR="003A40C3" w:rsidRPr="00890B38" w:rsidRDefault="003A40C3" w:rsidP="003A40C3">
      <w:pPr>
        <w:jc w:val="center"/>
        <w:rPr>
          <w:b/>
        </w:rPr>
      </w:pPr>
      <w:r w:rsidRPr="00890B38">
        <w:rPr>
          <w:b/>
        </w:rPr>
        <w:t xml:space="preserve">KỲ HỌP THỨ </w:t>
      </w:r>
      <w:r w:rsidR="00D87422" w:rsidRPr="00890B38">
        <w:rPr>
          <w:b/>
        </w:rPr>
        <w:t>5</w:t>
      </w:r>
      <w:r w:rsidRPr="00890B38">
        <w:rPr>
          <w:b/>
        </w:rPr>
        <w:t xml:space="preserve"> HĐND TỈNH KHÓA XII, NHIỆM KỲ 2021 </w:t>
      </w:r>
      <w:r w:rsidRPr="00890B38">
        <w:t>-</w:t>
      </w:r>
      <w:r w:rsidRPr="00890B38">
        <w:rPr>
          <w:b/>
        </w:rPr>
        <w:t xml:space="preserve"> 2026</w:t>
      </w:r>
    </w:p>
    <w:p w14:paraId="422D0484" w14:textId="77777777" w:rsidR="003A40C3" w:rsidRPr="00890B38" w:rsidRDefault="003A40C3" w:rsidP="00024870">
      <w:pPr>
        <w:ind w:firstLine="720"/>
        <w:rPr>
          <w:b/>
        </w:rPr>
      </w:pPr>
      <w:r w:rsidRPr="00890B38">
        <w:rPr>
          <w:noProof/>
        </w:rPr>
        <mc:AlternateContent>
          <mc:Choice Requires="wps">
            <w:drawing>
              <wp:anchor distT="0" distB="0" distL="114300" distR="114300" simplePos="0" relativeHeight="251657728" behindDoc="0" locked="0" layoutInCell="1" allowOverlap="1" wp14:anchorId="2743D0EA" wp14:editId="4FFCF09A">
                <wp:simplePos x="0" y="0"/>
                <wp:positionH relativeFrom="column">
                  <wp:posOffset>2430780</wp:posOffset>
                </wp:positionH>
                <wp:positionV relativeFrom="paragraph">
                  <wp:posOffset>51740</wp:posOffset>
                </wp:positionV>
                <wp:extent cx="95123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5FDC2" id="Straight Arrow Connector 2" o:spid="_x0000_s1026" type="#_x0000_t32" style="position:absolute;margin-left:191.4pt;margin-top:4.05pt;width:74.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"/>
            </w:pict>
          </mc:Fallback>
        </mc:AlternateContent>
      </w:r>
    </w:p>
    <w:p w14:paraId="54131BC9" w14:textId="326EB07E" w:rsidR="003A40C3" w:rsidRPr="00890B38" w:rsidRDefault="003A40C3" w:rsidP="005F20A4">
      <w:pPr>
        <w:spacing w:before="120" w:after="120"/>
        <w:ind w:firstLine="720"/>
        <w:rPr>
          <w:b/>
          <w:caps/>
        </w:rPr>
      </w:pPr>
      <w:r w:rsidRPr="00890B38">
        <w:rPr>
          <w:b/>
          <w:caps/>
        </w:rPr>
        <w:t>i. THỨ TƯ, ngày 0</w:t>
      </w:r>
      <w:r w:rsidR="00D87422" w:rsidRPr="00890B38">
        <w:rPr>
          <w:b/>
          <w:caps/>
        </w:rPr>
        <w:t>5</w:t>
      </w:r>
      <w:r w:rsidRPr="00890B38">
        <w:rPr>
          <w:b/>
          <w:caps/>
        </w:rPr>
        <w:t>/</w:t>
      </w:r>
      <w:r w:rsidR="00D87422" w:rsidRPr="00890B38">
        <w:rPr>
          <w:b/>
          <w:caps/>
        </w:rPr>
        <w:t>7</w:t>
      </w:r>
      <w:r w:rsidRPr="00890B38">
        <w:rPr>
          <w:b/>
          <w:caps/>
        </w:rPr>
        <w:t>/202</w:t>
      </w:r>
      <w:r w:rsidR="00D87422" w:rsidRPr="00890B38">
        <w:rPr>
          <w:b/>
          <w:caps/>
        </w:rPr>
        <w:t>3</w:t>
      </w:r>
    </w:p>
    <w:p w14:paraId="6F81A0E6" w14:textId="77777777" w:rsidR="005F67BD" w:rsidRPr="00890B38" w:rsidRDefault="005F67BD" w:rsidP="005F20A4">
      <w:pPr>
        <w:spacing w:before="120" w:after="120"/>
        <w:ind w:firstLine="720"/>
        <w:rPr>
          <w:b/>
        </w:rPr>
      </w:pPr>
      <w:r w:rsidRPr="00890B38">
        <w:rPr>
          <w:b/>
        </w:rPr>
        <w:t xml:space="preserve">1. Buổi sáng: Làm việc tại Hội trường </w:t>
      </w:r>
      <w:r w:rsidRPr="00890B38">
        <w:rPr>
          <w:b/>
          <w:i/>
          <w:iCs/>
        </w:rPr>
        <w:t>(truyền hình trực tiếp)</w:t>
      </w:r>
    </w:p>
    <w:p w14:paraId="5B068EC4" w14:textId="77777777" w:rsidR="005F67BD" w:rsidRPr="005F67BD" w:rsidRDefault="005F67BD" w:rsidP="005F20A4">
      <w:pPr>
        <w:spacing w:before="120" w:after="120"/>
        <w:ind w:firstLine="720"/>
      </w:pPr>
      <w:r w:rsidRPr="005F67BD">
        <w:t>(1) Chào cờ</w:t>
      </w:r>
      <w:r w:rsidRPr="005F67BD">
        <w:rPr>
          <w:i/>
        </w:rPr>
        <w:t>.</w:t>
      </w:r>
    </w:p>
    <w:p w14:paraId="259FCEBF" w14:textId="77777777" w:rsidR="005F67BD" w:rsidRPr="005F67BD" w:rsidRDefault="005F67BD" w:rsidP="005F20A4">
      <w:pPr>
        <w:spacing w:before="120" w:after="120"/>
        <w:ind w:firstLine="720"/>
        <w:rPr>
          <w:rFonts w:eastAsia="Batang"/>
          <w:i/>
          <w:lang w:eastAsia="fr-FR"/>
        </w:rPr>
      </w:pPr>
      <w:r w:rsidRPr="005F67BD">
        <w:t>(2) Thông qua Chương trình kỳ họp</w:t>
      </w:r>
      <w:r w:rsidRPr="005F67BD">
        <w:rPr>
          <w:rFonts w:eastAsia="Batang"/>
          <w:i/>
          <w:lang w:eastAsia="fr-FR"/>
        </w:rPr>
        <w:t>.</w:t>
      </w:r>
    </w:p>
    <w:p w14:paraId="7ECB2B2F" w14:textId="77777777" w:rsidR="005F67BD" w:rsidRPr="005F67BD" w:rsidRDefault="005F67BD" w:rsidP="005F20A4">
      <w:pPr>
        <w:spacing w:before="120" w:after="120"/>
        <w:ind w:firstLine="720"/>
        <w:rPr>
          <w:i/>
          <w:lang w:val="nl-BE"/>
        </w:rPr>
      </w:pPr>
      <w:r w:rsidRPr="005F67BD">
        <w:t>(3) Khai mạc kỳ họp.</w:t>
      </w:r>
    </w:p>
    <w:p w14:paraId="534493F2" w14:textId="77777777" w:rsidR="005F67BD" w:rsidRPr="005F67BD" w:rsidRDefault="005F67BD" w:rsidP="005F20A4">
      <w:pPr>
        <w:widowControl w:val="0"/>
        <w:tabs>
          <w:tab w:val="num" w:pos="1560"/>
        </w:tabs>
        <w:spacing w:before="120" w:after="120"/>
        <w:ind w:firstLine="720"/>
        <w:rPr>
          <w:b/>
          <w:bCs/>
          <w:u w:val="single"/>
          <w:lang w:val="nl-BE"/>
        </w:rPr>
      </w:pPr>
      <w:r w:rsidRPr="005F67BD">
        <w:rPr>
          <w:rFonts w:eastAsia="Batang"/>
          <w:lang w:val="nl-BE" w:eastAsia="fr-FR"/>
        </w:rPr>
        <w:t xml:space="preserve">(4) UBND tỉnh báo cáo (tóm tắt) </w:t>
      </w:r>
      <w:r w:rsidRPr="005F67BD">
        <w:rPr>
          <w:lang w:val="nl-NL"/>
        </w:rPr>
        <w:t xml:space="preserve">tình hình kinh tế - xã hội 6 tháng đầu năm và phương hướng, nhiệm vụ 6 tháng cuối năm 2023 </w:t>
      </w:r>
      <w:r w:rsidRPr="005F67BD">
        <w:rPr>
          <w:lang w:val="nl-BE"/>
        </w:rPr>
        <w:t xml:space="preserve">và </w:t>
      </w:r>
      <w:r w:rsidRPr="005F67BD">
        <w:rPr>
          <w:rFonts w:eastAsia="Batang"/>
          <w:lang w:val="nl-BE" w:eastAsia="fr-FR"/>
        </w:rPr>
        <w:t>các nội dung trình kỳ họp.</w:t>
      </w:r>
    </w:p>
    <w:p w14:paraId="08EC9E15" w14:textId="77777777" w:rsidR="005F67BD" w:rsidRPr="005F67BD" w:rsidRDefault="005F67BD" w:rsidP="005F20A4">
      <w:pPr>
        <w:widowControl w:val="0"/>
        <w:tabs>
          <w:tab w:val="num" w:pos="1560"/>
        </w:tabs>
        <w:spacing w:before="120" w:after="120"/>
        <w:ind w:firstLine="720"/>
        <w:rPr>
          <w:bCs/>
        </w:rPr>
      </w:pPr>
      <w:r w:rsidRPr="005F67BD">
        <w:rPr>
          <w:snapToGrid w:val="0"/>
          <w:lang w:val="nl-BE"/>
        </w:rPr>
        <w:t xml:space="preserve">(5) Tòa án nhân dân tỉnh báo cáo (tóm tắt) kết quả </w:t>
      </w:r>
      <w:r w:rsidRPr="005F67BD">
        <w:rPr>
          <w:lang w:val="nl-NL"/>
        </w:rPr>
        <w:t>công tác 6 tháng đầu năm và phương hướng, nhiệm vụ 6 tháng cuối năm 2023.</w:t>
      </w:r>
    </w:p>
    <w:p w14:paraId="78794612" w14:textId="77777777" w:rsidR="005F67BD" w:rsidRPr="005F67BD" w:rsidRDefault="005F67BD" w:rsidP="005F20A4">
      <w:pPr>
        <w:spacing w:before="120" w:after="120"/>
        <w:ind w:firstLine="720"/>
        <w:rPr>
          <w:bCs/>
        </w:rPr>
      </w:pPr>
      <w:r w:rsidRPr="005F67BD">
        <w:rPr>
          <w:snapToGrid w:val="0"/>
          <w:lang w:val="nl-BE"/>
        </w:rPr>
        <w:t xml:space="preserve">(6) Viện Kiểm sát nhân dân tỉnh báo cáo (tóm tắt) kết quả </w:t>
      </w:r>
      <w:r w:rsidRPr="005F67BD">
        <w:rPr>
          <w:lang w:val="nl-NL"/>
        </w:rPr>
        <w:t>công tác 6 tháng đầu năm và phương hướng, nhiệm vụ 6 tháng cuối năm 2023.</w:t>
      </w:r>
    </w:p>
    <w:p w14:paraId="5F821474" w14:textId="77777777" w:rsidR="005F67BD" w:rsidRPr="005F67BD" w:rsidRDefault="005F67BD" w:rsidP="005F20A4">
      <w:pPr>
        <w:spacing w:before="120" w:after="120"/>
        <w:ind w:firstLine="720"/>
        <w:rPr>
          <w:lang w:val="nl-BE"/>
        </w:rPr>
      </w:pPr>
      <w:r w:rsidRPr="005F67BD">
        <w:rPr>
          <w:lang w:val="nl-BE"/>
        </w:rPr>
        <w:t>(7) Ban Pháp chế HĐND tỉnh báo cáo kết quả thẩm tra.</w:t>
      </w:r>
    </w:p>
    <w:p w14:paraId="1C577FFB" w14:textId="77777777" w:rsidR="005F67BD" w:rsidRPr="005F67BD" w:rsidRDefault="005F67BD" w:rsidP="005F20A4">
      <w:pPr>
        <w:spacing w:before="120" w:after="120"/>
        <w:ind w:firstLine="720"/>
        <w:rPr>
          <w:lang w:val="nl-BE"/>
        </w:rPr>
      </w:pPr>
      <w:r w:rsidRPr="005F67BD">
        <w:rPr>
          <w:lang w:val="nl-NL"/>
        </w:rPr>
        <w:t xml:space="preserve">(8) </w:t>
      </w:r>
      <w:r w:rsidRPr="005F67BD">
        <w:rPr>
          <w:lang w:val="nl-BE"/>
        </w:rPr>
        <w:t>Ban Kinh tế - Ngân sách HĐND tỉnh báo cáo kết quả thẩm tra.</w:t>
      </w:r>
    </w:p>
    <w:p w14:paraId="63D591DB" w14:textId="77777777" w:rsidR="005F67BD" w:rsidRPr="005F67BD" w:rsidRDefault="005F67BD" w:rsidP="005F20A4">
      <w:pPr>
        <w:spacing w:before="120" w:after="120"/>
        <w:ind w:firstLine="720"/>
        <w:rPr>
          <w:lang w:val="nl-BE"/>
        </w:rPr>
      </w:pPr>
      <w:r w:rsidRPr="005F67BD">
        <w:rPr>
          <w:lang w:val="nl-NL"/>
        </w:rPr>
        <w:t xml:space="preserve">(9) </w:t>
      </w:r>
      <w:r w:rsidRPr="005F67BD">
        <w:rPr>
          <w:lang w:val="nl-BE"/>
        </w:rPr>
        <w:t>Ban Văn hóa - Xã hội HĐND tỉnh báo cáo kết quả thẩm tra.</w:t>
      </w:r>
    </w:p>
    <w:p w14:paraId="134957F3" w14:textId="77777777" w:rsidR="005F67BD" w:rsidRPr="005F67BD" w:rsidRDefault="005F67BD" w:rsidP="005F20A4">
      <w:pPr>
        <w:spacing w:before="120" w:after="120"/>
        <w:ind w:firstLine="720"/>
        <w:rPr>
          <w:lang w:val="nl-BE"/>
        </w:rPr>
      </w:pPr>
      <w:r w:rsidRPr="005F67BD">
        <w:rPr>
          <w:lang w:val="nl-BE"/>
        </w:rPr>
        <w:t>(10) Mặt trận Tổ quốc Việt Nam tỉnh thông báo về hoạt động tham gia xây dựng chính quyền; ý kiến, kiến nghị của Nhân dân địa phương.</w:t>
      </w:r>
    </w:p>
    <w:p w14:paraId="7FBFD380" w14:textId="77777777" w:rsidR="005F67BD" w:rsidRPr="005F67BD" w:rsidRDefault="005F67BD" w:rsidP="005F20A4">
      <w:pPr>
        <w:widowControl w:val="0"/>
        <w:tabs>
          <w:tab w:val="num" w:pos="1560"/>
        </w:tabs>
        <w:spacing w:before="120" w:after="120"/>
        <w:ind w:firstLine="720"/>
        <w:rPr>
          <w:snapToGrid w:val="0"/>
          <w:lang w:val="nl-BE"/>
        </w:rPr>
      </w:pPr>
      <w:r w:rsidRPr="005F67BD">
        <w:rPr>
          <w:rFonts w:eastAsia="Batang"/>
          <w:lang w:val="nl-BE" w:eastAsia="fr-FR"/>
        </w:rPr>
        <w:t>(11) UBND tỉnh báo cáo (tóm tắt) kết quả giải quyết, trả lời ý kiến, kiến nghị của cử tri</w:t>
      </w:r>
      <w:r w:rsidRPr="005F67BD">
        <w:rPr>
          <w:snapToGrid w:val="0"/>
          <w:lang w:val="nl-BE"/>
        </w:rPr>
        <w:t>.</w:t>
      </w:r>
    </w:p>
    <w:p w14:paraId="7D21C79D" w14:textId="77777777" w:rsidR="005F67BD" w:rsidRPr="005F67BD" w:rsidRDefault="005F67BD" w:rsidP="005F20A4">
      <w:pPr>
        <w:widowControl w:val="0"/>
        <w:tabs>
          <w:tab w:val="num" w:pos="1560"/>
        </w:tabs>
        <w:spacing w:before="120" w:after="120"/>
        <w:ind w:firstLine="720"/>
        <w:rPr>
          <w:lang w:val="nl-BE"/>
        </w:rPr>
      </w:pPr>
      <w:r w:rsidRPr="005F67BD">
        <w:rPr>
          <w:lang w:val="nl-BE" w:eastAsia="fr-FR"/>
        </w:rPr>
        <w:t xml:space="preserve">(12) Thường trực HĐND tỉnh báo cáo giám sát việc </w:t>
      </w:r>
      <w:r w:rsidRPr="005F67BD">
        <w:rPr>
          <w:snapToGrid w:val="0"/>
          <w:lang w:val="nl-BE"/>
        </w:rPr>
        <w:t>giải quyết các kiến nghị của cử tri</w:t>
      </w:r>
      <w:r w:rsidRPr="005F67BD">
        <w:rPr>
          <w:lang w:val="nl-BE"/>
        </w:rPr>
        <w:t>.</w:t>
      </w:r>
    </w:p>
    <w:p w14:paraId="3C975B3C" w14:textId="77777777" w:rsidR="003A40C3" w:rsidRPr="005F67BD" w:rsidRDefault="003A40C3" w:rsidP="005F20A4">
      <w:pPr>
        <w:widowControl w:val="0"/>
        <w:tabs>
          <w:tab w:val="num" w:pos="1560"/>
        </w:tabs>
        <w:spacing w:before="120" w:after="120"/>
        <w:ind w:firstLine="720"/>
        <w:rPr>
          <w:rFonts w:eastAsia="Batang"/>
          <w:i/>
          <w:lang w:val="nl-NL" w:eastAsia="fr-FR"/>
        </w:rPr>
      </w:pPr>
      <w:r w:rsidRPr="005F67BD">
        <w:rPr>
          <w:rFonts w:eastAsia="Batang"/>
          <w:i/>
          <w:u w:val="single"/>
          <w:lang w:val="nl-NL" w:eastAsia="fr-FR"/>
        </w:rPr>
        <w:t>Ghi chú</w:t>
      </w:r>
      <w:r w:rsidRPr="005F67BD">
        <w:rPr>
          <w:rFonts w:eastAsia="Batang"/>
          <w:i/>
          <w:lang w:val="nl-NL" w:eastAsia="fr-FR"/>
        </w:rPr>
        <w:t>: Các báo cáo và tờ trình dự thảo nghị quyết còn lại, các đại biểu tự nghiên cứu, tham gia ý kiến tại kỳ họp.</w:t>
      </w:r>
    </w:p>
    <w:p w14:paraId="2D4C7EAE" w14:textId="00B1EFE7" w:rsidR="00C70854" w:rsidRDefault="003A40C3" w:rsidP="00502BCE">
      <w:pPr>
        <w:spacing w:before="120" w:after="120"/>
        <w:ind w:firstLine="720"/>
        <w:rPr>
          <w:b/>
          <w:lang w:val="nl-NL"/>
        </w:rPr>
      </w:pPr>
      <w:r w:rsidRPr="003142FE">
        <w:rPr>
          <w:b/>
          <w:lang w:val="nl-NL"/>
        </w:rPr>
        <w:t>2. Buổi chiều: Thảo luận ở Tổ</w:t>
      </w:r>
      <w:r w:rsidR="00DE742B" w:rsidRPr="003142FE">
        <w:rPr>
          <w:b/>
          <w:lang w:val="nl-NL"/>
        </w:rPr>
        <w:t xml:space="preserve"> </w:t>
      </w:r>
      <w:bookmarkStart w:id="1" w:name="_Hlk89093301"/>
    </w:p>
    <w:p w14:paraId="3561022D" w14:textId="0451DA3B" w:rsidR="00D07673" w:rsidRDefault="00D07673" w:rsidP="00502BCE">
      <w:pPr>
        <w:spacing w:before="120" w:after="120"/>
        <w:ind w:firstLine="720"/>
        <w:rPr>
          <w:b/>
          <w:lang w:val="nl-NL"/>
        </w:rPr>
      </w:pPr>
      <w:r>
        <w:rPr>
          <w:b/>
          <w:lang w:val="nl-NL"/>
        </w:rPr>
        <w:t xml:space="preserve">(1) </w:t>
      </w:r>
      <w:r w:rsidRPr="003142FE">
        <w:rPr>
          <w:b/>
          <w:lang w:val="nl-NL"/>
        </w:rPr>
        <w:t>Tổ 1, t</w:t>
      </w:r>
      <w:r w:rsidRPr="003142FE">
        <w:rPr>
          <w:b/>
          <w:iCs/>
          <w:lang w:val="nl-NL"/>
        </w:rPr>
        <w:t>hảo luận tại Hội trường trụ sở HĐND tỉnh</w:t>
      </w:r>
      <w:r w:rsidRPr="003142FE">
        <w:rPr>
          <w:bCs/>
          <w:iCs/>
          <w:lang w:val="nl-NL"/>
        </w:rPr>
        <w:t>:</w:t>
      </w:r>
      <w:r w:rsidRPr="003142FE">
        <w:rPr>
          <w:bCs/>
          <w:lang w:val="nl-NL"/>
        </w:rPr>
        <w:t xml:space="preserve"> </w:t>
      </w:r>
    </w:p>
    <w:p w14:paraId="2D438A9E" w14:textId="7F385F42" w:rsidR="00D07673" w:rsidRDefault="00D07673" w:rsidP="00502BCE">
      <w:pPr>
        <w:spacing w:before="120" w:after="120"/>
        <w:ind w:firstLine="720"/>
        <w:rPr>
          <w:bCs/>
          <w:lang w:val="nl-NL"/>
        </w:rPr>
      </w:pPr>
      <w:r>
        <w:rPr>
          <w:bCs/>
          <w:lang w:val="nl-NL"/>
        </w:rPr>
        <w:t xml:space="preserve">- Đại biểu HĐND tỉnh: Gồm </w:t>
      </w:r>
      <w:r w:rsidRPr="008764B3">
        <w:rPr>
          <w:bCs/>
          <w:lang w:val="nl-NL"/>
        </w:rPr>
        <w:t>1</w:t>
      </w:r>
      <w:r>
        <w:rPr>
          <w:bCs/>
          <w:lang w:val="nl-NL"/>
        </w:rPr>
        <w:t>2</w:t>
      </w:r>
      <w:r w:rsidRPr="008764B3">
        <w:rPr>
          <w:bCs/>
          <w:lang w:val="nl-NL"/>
        </w:rPr>
        <w:t xml:space="preserve"> đại biểu HĐND tỉnh thuộc Tổ đại biểu thành phố</w:t>
      </w:r>
      <w:r>
        <w:rPr>
          <w:bCs/>
          <w:lang w:val="nl-NL"/>
        </w:rPr>
        <w:t xml:space="preserve"> Kon Tum (09 đại biểu) và Tổ đại biểu huyện</w:t>
      </w:r>
      <w:r w:rsidRPr="008764B3">
        <w:rPr>
          <w:bCs/>
          <w:lang w:val="nl-NL"/>
        </w:rPr>
        <w:t xml:space="preserve"> </w:t>
      </w:r>
      <w:r>
        <w:rPr>
          <w:bCs/>
          <w:lang w:val="nl-NL"/>
        </w:rPr>
        <w:t>Ia H’Drai</w:t>
      </w:r>
      <w:r w:rsidRPr="008764B3">
        <w:rPr>
          <w:bCs/>
          <w:lang w:val="nl-NL"/>
        </w:rPr>
        <w:t xml:space="preserve"> (</w:t>
      </w:r>
      <w:r>
        <w:rPr>
          <w:bCs/>
          <w:lang w:val="nl-NL"/>
        </w:rPr>
        <w:t>03 đại biểu).</w:t>
      </w:r>
    </w:p>
    <w:p w14:paraId="754630A8" w14:textId="77777777" w:rsidR="00D07673" w:rsidRDefault="00D07673" w:rsidP="00502BCE">
      <w:pPr>
        <w:spacing w:before="120" w:after="120"/>
        <w:ind w:firstLine="720"/>
        <w:rPr>
          <w:bCs/>
          <w:lang w:val="nl-NL"/>
        </w:rPr>
      </w:pPr>
      <w:r>
        <w:rPr>
          <w:bCs/>
          <w:lang w:val="nl-NL"/>
        </w:rPr>
        <w:t xml:space="preserve">- Đại biểu mời: </w:t>
      </w:r>
    </w:p>
    <w:p w14:paraId="1329948F" w14:textId="6D64CABD" w:rsidR="00D07673" w:rsidRPr="00D50D1C" w:rsidRDefault="00D07673" w:rsidP="00502BCE">
      <w:pPr>
        <w:spacing w:before="120" w:after="120"/>
        <w:ind w:firstLine="720"/>
        <w:rPr>
          <w:bCs/>
          <w:szCs w:val="28"/>
          <w:lang w:val="nl-NL"/>
        </w:rPr>
      </w:pPr>
      <w:r>
        <w:rPr>
          <w:bCs/>
          <w:lang w:val="nl-NL"/>
        </w:rPr>
        <w:t>+ Lãnh đạo các sở, ban, ngành của tỉnh</w:t>
      </w:r>
      <w:r w:rsidRPr="00D50D1C">
        <w:rPr>
          <w:bCs/>
          <w:szCs w:val="28"/>
          <w:lang w:val="nl-NL"/>
        </w:rPr>
        <w:t xml:space="preserve">: </w:t>
      </w:r>
      <w:r w:rsidRPr="00D50D1C">
        <w:rPr>
          <w:rFonts w:eastAsia="Times New Roman"/>
          <w:szCs w:val="28"/>
          <w:lang w:val="nl-NL"/>
        </w:rPr>
        <w:t xml:space="preserve">Văn phòng UBND tỉnh; Sở Tài nguyên và Môi trường; Sở Công Thương; </w:t>
      </w:r>
      <w:r w:rsidRPr="00D66459">
        <w:rPr>
          <w:rFonts w:eastAsia="Times New Roman"/>
          <w:szCs w:val="28"/>
          <w:lang w:val="nl-NL"/>
        </w:rPr>
        <w:t xml:space="preserve">Sở Tư pháp; </w:t>
      </w:r>
      <w:r w:rsidRPr="00D50D1C">
        <w:rPr>
          <w:rFonts w:eastAsia="Times New Roman"/>
          <w:szCs w:val="28"/>
          <w:lang w:val="nl-NL"/>
        </w:rPr>
        <w:t xml:space="preserve">Bộ Chỉ huy Bộ đội biên </w:t>
      </w:r>
      <w:r w:rsidRPr="00D50D1C">
        <w:rPr>
          <w:rFonts w:eastAsia="Times New Roman"/>
          <w:szCs w:val="28"/>
          <w:lang w:val="nl-NL"/>
        </w:rPr>
        <w:lastRenderedPageBreak/>
        <w:t>phòng tỉnh; Cục Thống kê; Liên minh Hợp tác xã</w:t>
      </w:r>
      <w:r>
        <w:rPr>
          <w:rFonts w:eastAsia="Times New Roman"/>
          <w:szCs w:val="28"/>
          <w:lang w:val="nl-NL"/>
        </w:rPr>
        <w:t>;</w:t>
      </w:r>
      <w:r w:rsidR="00EF6866">
        <w:rPr>
          <w:rFonts w:eastAsia="Times New Roman"/>
          <w:szCs w:val="28"/>
          <w:lang w:val="nl-NL"/>
        </w:rPr>
        <w:t xml:space="preserve"> </w:t>
      </w:r>
      <w:r w:rsidR="00EF6866" w:rsidRPr="00D66459">
        <w:rPr>
          <w:rFonts w:eastAsia="Times New Roman"/>
          <w:szCs w:val="28"/>
          <w:lang w:val="nl-NL"/>
        </w:rPr>
        <w:t>Hội thẩm nhân dân của Toà án nhân dân tỉnh</w:t>
      </w:r>
      <w:r w:rsidR="00EF6866">
        <w:rPr>
          <w:rFonts w:eastAsia="Times New Roman"/>
          <w:szCs w:val="28"/>
          <w:lang w:val="nl-NL"/>
        </w:rPr>
        <w:t>.</w:t>
      </w:r>
    </w:p>
    <w:p w14:paraId="3D34FE87" w14:textId="44102CA2" w:rsidR="00D07673" w:rsidRPr="008764B3" w:rsidRDefault="00D07673" w:rsidP="00502BCE">
      <w:pPr>
        <w:spacing w:before="120" w:after="120"/>
        <w:ind w:firstLine="720"/>
        <w:rPr>
          <w:bCs/>
          <w:lang w:val="nl-NL"/>
        </w:rPr>
      </w:pPr>
      <w:r>
        <w:rPr>
          <w:bCs/>
          <w:lang w:val="nl-NL"/>
        </w:rPr>
        <w:t>+ Thường trực HĐND thành phố Kon Tum và huyện Ia H’Drai.</w:t>
      </w:r>
    </w:p>
    <w:p w14:paraId="3AB7F493" w14:textId="7418771C" w:rsidR="00D07673" w:rsidRDefault="00687D4D" w:rsidP="00502BCE">
      <w:pPr>
        <w:spacing w:before="120" w:after="120"/>
        <w:ind w:firstLine="720"/>
        <w:rPr>
          <w:b/>
          <w:iCs/>
          <w:lang w:val="nl-NL"/>
        </w:rPr>
      </w:pPr>
      <w:r>
        <w:rPr>
          <w:b/>
          <w:lang w:val="nl-NL"/>
        </w:rPr>
        <w:t>(</w:t>
      </w:r>
      <w:r w:rsidR="00D07673" w:rsidRPr="008764B3">
        <w:rPr>
          <w:b/>
          <w:lang w:val="nl-NL"/>
        </w:rPr>
        <w:t>2</w:t>
      </w:r>
      <w:r>
        <w:rPr>
          <w:b/>
          <w:lang w:val="nl-NL"/>
        </w:rPr>
        <w:t>)</w:t>
      </w:r>
      <w:r w:rsidR="00D07673" w:rsidRPr="008764B3">
        <w:rPr>
          <w:b/>
          <w:lang w:val="nl-NL"/>
        </w:rPr>
        <w:t xml:space="preserve"> Tổ</w:t>
      </w:r>
      <w:r w:rsidR="00D07673">
        <w:rPr>
          <w:b/>
          <w:lang w:val="nl-NL"/>
        </w:rPr>
        <w:t xml:space="preserve"> 2</w:t>
      </w:r>
      <w:r>
        <w:rPr>
          <w:b/>
          <w:lang w:val="nl-NL"/>
        </w:rPr>
        <w:t>,</w:t>
      </w:r>
      <w:r w:rsidR="00D07673" w:rsidRPr="008764B3">
        <w:rPr>
          <w:b/>
          <w:lang w:val="nl-NL"/>
        </w:rPr>
        <w:t xml:space="preserve"> t</w:t>
      </w:r>
      <w:r w:rsidR="00D07673" w:rsidRPr="008764B3">
        <w:rPr>
          <w:b/>
          <w:iCs/>
          <w:lang w:val="nl-NL"/>
        </w:rPr>
        <w:t>hảo luận tại Phòng họp số 01 trụ sở HĐND tỉnh</w:t>
      </w:r>
      <w:r w:rsidR="00D07673">
        <w:rPr>
          <w:b/>
          <w:iCs/>
          <w:lang w:val="nl-NL"/>
        </w:rPr>
        <w:t>:</w:t>
      </w:r>
    </w:p>
    <w:p w14:paraId="3E2E73A2" w14:textId="325BD794" w:rsidR="00D07673" w:rsidRDefault="00D07673" w:rsidP="00502BCE">
      <w:pPr>
        <w:spacing w:before="120" w:after="120"/>
        <w:ind w:firstLine="720"/>
        <w:rPr>
          <w:bCs/>
          <w:lang w:val="nl-NL"/>
        </w:rPr>
      </w:pPr>
      <w:r>
        <w:rPr>
          <w:bCs/>
          <w:lang w:val="nl-NL"/>
        </w:rPr>
        <w:t>- Đại biểu HĐND tỉnh: Gồm 09</w:t>
      </w:r>
      <w:r w:rsidRPr="008764B3">
        <w:rPr>
          <w:bCs/>
          <w:lang w:val="nl-NL"/>
        </w:rPr>
        <w:t xml:space="preserve"> đại biểu HĐND tỉnh thuộc Tổ đại biểu </w:t>
      </w:r>
      <w:r>
        <w:rPr>
          <w:bCs/>
          <w:lang w:val="nl-NL"/>
        </w:rPr>
        <w:t xml:space="preserve">huyện </w:t>
      </w:r>
      <w:r w:rsidRPr="008764B3">
        <w:rPr>
          <w:bCs/>
          <w:lang w:val="nl-NL"/>
        </w:rPr>
        <w:t>Kon P</w:t>
      </w:r>
      <w:r>
        <w:rPr>
          <w:bCs/>
          <w:lang w:val="nl-NL"/>
        </w:rPr>
        <w:t>l</w:t>
      </w:r>
      <w:r w:rsidRPr="008764B3">
        <w:rPr>
          <w:bCs/>
          <w:lang w:val="nl-NL"/>
        </w:rPr>
        <w:t>ông (</w:t>
      </w:r>
      <w:r>
        <w:rPr>
          <w:bCs/>
          <w:lang w:val="nl-NL"/>
        </w:rPr>
        <w:t>0</w:t>
      </w:r>
      <w:r w:rsidRPr="008764B3">
        <w:rPr>
          <w:bCs/>
          <w:lang w:val="nl-NL"/>
        </w:rPr>
        <w:t>4</w:t>
      </w:r>
      <w:r>
        <w:rPr>
          <w:bCs/>
          <w:lang w:val="nl-NL"/>
        </w:rPr>
        <w:t xml:space="preserve"> đại biểu) và </w:t>
      </w:r>
      <w:r w:rsidRPr="008764B3">
        <w:rPr>
          <w:bCs/>
          <w:lang w:val="nl-NL"/>
        </w:rPr>
        <w:t xml:space="preserve">Tổ đại biểu </w:t>
      </w:r>
      <w:r>
        <w:rPr>
          <w:bCs/>
          <w:lang w:val="nl-NL"/>
        </w:rPr>
        <w:t>huyện Đăk Tô (05 đại biểu).</w:t>
      </w:r>
    </w:p>
    <w:p w14:paraId="5DB2FB35" w14:textId="77777777" w:rsidR="00D07673" w:rsidRDefault="00D07673" w:rsidP="00502BCE">
      <w:pPr>
        <w:spacing w:before="120" w:after="120"/>
        <w:ind w:firstLine="720"/>
        <w:rPr>
          <w:bCs/>
          <w:lang w:val="nl-NL"/>
        </w:rPr>
      </w:pPr>
      <w:r>
        <w:rPr>
          <w:bCs/>
          <w:lang w:val="nl-NL"/>
        </w:rPr>
        <w:t xml:space="preserve">- Đại biểu mời: </w:t>
      </w:r>
    </w:p>
    <w:p w14:paraId="1716EB97" w14:textId="73E8C7E8" w:rsidR="00D07673" w:rsidRPr="00D50D1C" w:rsidRDefault="00D07673" w:rsidP="00502BCE">
      <w:pPr>
        <w:spacing w:before="120" w:after="120"/>
        <w:ind w:firstLine="720"/>
        <w:rPr>
          <w:rFonts w:eastAsia="Times New Roman"/>
          <w:szCs w:val="28"/>
          <w:lang w:val="nl-NL"/>
        </w:rPr>
      </w:pPr>
      <w:r>
        <w:rPr>
          <w:bCs/>
          <w:lang w:val="nl-NL"/>
        </w:rPr>
        <w:t xml:space="preserve">+ Lãnh đạo các sở, ban, ngành của tỉnh: </w:t>
      </w:r>
      <w:r w:rsidRPr="00D50D1C">
        <w:rPr>
          <w:rFonts w:eastAsia="Times New Roman"/>
          <w:szCs w:val="28"/>
          <w:lang w:val="nl-NL"/>
        </w:rPr>
        <w:t xml:space="preserve">Văn phòng Tỉnh ủy; </w:t>
      </w:r>
      <w:r w:rsidR="0068678C">
        <w:rPr>
          <w:rFonts w:eastAsia="Times New Roman"/>
          <w:szCs w:val="28"/>
          <w:lang w:val="nl-NL"/>
        </w:rPr>
        <w:t xml:space="preserve">Sở </w:t>
      </w:r>
      <w:r w:rsidRPr="00D50D1C">
        <w:rPr>
          <w:rFonts w:eastAsia="Times New Roman"/>
          <w:szCs w:val="28"/>
          <w:lang w:val="nl-NL"/>
        </w:rPr>
        <w:t xml:space="preserve">Nông nghiệp và Phát triển nông thôn; </w:t>
      </w:r>
      <w:r w:rsidR="0068678C">
        <w:rPr>
          <w:rFonts w:eastAsia="Times New Roman"/>
          <w:szCs w:val="28"/>
          <w:lang w:val="nl-NL"/>
        </w:rPr>
        <w:t xml:space="preserve">Sở </w:t>
      </w:r>
      <w:r w:rsidRPr="00D50D1C">
        <w:rPr>
          <w:rFonts w:eastAsia="Times New Roman"/>
          <w:szCs w:val="28"/>
          <w:lang w:val="nl-NL"/>
        </w:rPr>
        <w:t xml:space="preserve">Ngoại vụ; </w:t>
      </w:r>
      <w:r w:rsidR="0068678C">
        <w:rPr>
          <w:rFonts w:eastAsia="Times New Roman"/>
          <w:szCs w:val="28"/>
          <w:lang w:val="nl-NL"/>
        </w:rPr>
        <w:t xml:space="preserve">Sở </w:t>
      </w:r>
      <w:r w:rsidRPr="00D66459">
        <w:rPr>
          <w:rFonts w:eastAsia="Times New Roman"/>
          <w:szCs w:val="28"/>
          <w:lang w:val="nl-NL"/>
        </w:rPr>
        <w:t xml:space="preserve">Văn hoá, Thể thao và Du lịch; </w:t>
      </w:r>
      <w:r w:rsidR="0068678C">
        <w:rPr>
          <w:rFonts w:eastAsia="Times New Roman"/>
          <w:szCs w:val="28"/>
          <w:lang w:val="nl-NL"/>
        </w:rPr>
        <w:t xml:space="preserve">Sở </w:t>
      </w:r>
      <w:r w:rsidRPr="00D50D1C">
        <w:rPr>
          <w:rFonts w:eastAsia="Times New Roman"/>
          <w:szCs w:val="28"/>
          <w:lang w:val="nl-NL"/>
        </w:rPr>
        <w:t>Giao thông Vận tải; Tòa án nhân dân tỉn</w:t>
      </w:r>
      <w:r>
        <w:rPr>
          <w:rFonts w:eastAsia="Times New Roman"/>
          <w:szCs w:val="28"/>
          <w:lang w:val="nl-NL"/>
        </w:rPr>
        <w:t>h; Cục Quản lý thị trường tỉnh.</w:t>
      </w:r>
    </w:p>
    <w:p w14:paraId="6558BC3F" w14:textId="2151210C" w:rsidR="00D07673" w:rsidRPr="008764B3" w:rsidRDefault="0068678C" w:rsidP="00502BCE">
      <w:pPr>
        <w:spacing w:before="120" w:after="120"/>
        <w:ind w:firstLine="720"/>
        <w:rPr>
          <w:bCs/>
          <w:lang w:val="nl-NL"/>
        </w:rPr>
      </w:pPr>
      <w:r>
        <w:rPr>
          <w:bCs/>
          <w:lang w:val="nl-NL"/>
        </w:rPr>
        <w:t>+</w:t>
      </w:r>
      <w:r w:rsidR="00D07673">
        <w:rPr>
          <w:bCs/>
          <w:lang w:val="nl-NL"/>
        </w:rPr>
        <w:t xml:space="preserve"> Thường trực HĐND </w:t>
      </w:r>
      <w:r>
        <w:rPr>
          <w:bCs/>
          <w:lang w:val="nl-NL"/>
        </w:rPr>
        <w:t xml:space="preserve">các </w:t>
      </w:r>
      <w:r w:rsidR="00D07673">
        <w:rPr>
          <w:bCs/>
          <w:lang w:val="nl-NL"/>
        </w:rPr>
        <w:t>huyện</w:t>
      </w:r>
      <w:r>
        <w:rPr>
          <w:bCs/>
          <w:lang w:val="nl-NL"/>
        </w:rPr>
        <w:t>:</w:t>
      </w:r>
      <w:r w:rsidR="00D07673">
        <w:rPr>
          <w:bCs/>
          <w:lang w:val="nl-NL"/>
        </w:rPr>
        <w:t xml:space="preserve"> Kon Plông</w:t>
      </w:r>
      <w:r>
        <w:rPr>
          <w:bCs/>
          <w:lang w:val="nl-NL"/>
        </w:rPr>
        <w:t>,</w:t>
      </w:r>
      <w:r w:rsidR="00D07673">
        <w:rPr>
          <w:bCs/>
          <w:lang w:val="nl-NL"/>
        </w:rPr>
        <w:t xml:space="preserve"> Đăk Tô.</w:t>
      </w:r>
      <w:r w:rsidR="00D07673" w:rsidRPr="008764B3">
        <w:rPr>
          <w:bCs/>
          <w:lang w:val="nl-NL"/>
        </w:rPr>
        <w:t xml:space="preserve"> </w:t>
      </w:r>
    </w:p>
    <w:p w14:paraId="747B80B6" w14:textId="3097E096" w:rsidR="00D07673" w:rsidRDefault="00687D4D" w:rsidP="00502BCE">
      <w:pPr>
        <w:spacing w:before="120" w:after="120"/>
        <w:ind w:firstLine="720"/>
        <w:rPr>
          <w:b/>
          <w:iCs/>
          <w:lang w:val="nl-NL"/>
        </w:rPr>
      </w:pPr>
      <w:r>
        <w:rPr>
          <w:b/>
          <w:lang w:val="nl-NL"/>
        </w:rPr>
        <w:t>(</w:t>
      </w:r>
      <w:r w:rsidR="00D07673" w:rsidRPr="008764B3">
        <w:rPr>
          <w:b/>
          <w:lang w:val="nl-NL"/>
        </w:rPr>
        <w:t>3</w:t>
      </w:r>
      <w:r>
        <w:rPr>
          <w:b/>
          <w:lang w:val="nl-NL"/>
        </w:rPr>
        <w:t>)</w:t>
      </w:r>
      <w:r w:rsidR="00D07673" w:rsidRPr="008764B3">
        <w:rPr>
          <w:b/>
          <w:lang w:val="nl-NL"/>
        </w:rPr>
        <w:t xml:space="preserve"> Tổ 3</w:t>
      </w:r>
      <w:r>
        <w:rPr>
          <w:b/>
          <w:lang w:val="nl-NL"/>
        </w:rPr>
        <w:t>,</w:t>
      </w:r>
      <w:r w:rsidR="00D07673" w:rsidRPr="008764B3">
        <w:rPr>
          <w:b/>
          <w:lang w:val="nl-NL"/>
        </w:rPr>
        <w:t xml:space="preserve"> t</w:t>
      </w:r>
      <w:r w:rsidR="00D07673" w:rsidRPr="008764B3">
        <w:rPr>
          <w:b/>
          <w:iCs/>
          <w:lang w:val="nl-NL"/>
        </w:rPr>
        <w:t>hảo luận tại Phòng họp số 02 trụ sở HĐND tỉnh</w:t>
      </w:r>
      <w:r w:rsidR="00D07673">
        <w:rPr>
          <w:b/>
          <w:iCs/>
          <w:lang w:val="nl-NL"/>
        </w:rPr>
        <w:t>:</w:t>
      </w:r>
    </w:p>
    <w:p w14:paraId="6958F8E8" w14:textId="77777777" w:rsidR="00B73B81" w:rsidRDefault="00B73B81" w:rsidP="00B73B81">
      <w:pPr>
        <w:spacing w:before="120" w:after="120"/>
        <w:ind w:firstLine="720"/>
        <w:rPr>
          <w:bCs/>
          <w:lang w:val="nl-NL"/>
        </w:rPr>
      </w:pPr>
      <w:r>
        <w:rPr>
          <w:bCs/>
          <w:lang w:val="nl-NL"/>
        </w:rPr>
        <w:t xml:space="preserve">- Đại biểu HĐND tỉnh: Gồm </w:t>
      </w:r>
      <w:r w:rsidRPr="008764B3">
        <w:rPr>
          <w:bCs/>
          <w:lang w:val="nl-NL"/>
        </w:rPr>
        <w:t>1</w:t>
      </w:r>
      <w:r>
        <w:rPr>
          <w:bCs/>
          <w:lang w:val="nl-NL"/>
        </w:rPr>
        <w:t>0</w:t>
      </w:r>
      <w:r w:rsidRPr="008764B3">
        <w:rPr>
          <w:bCs/>
          <w:lang w:val="nl-NL"/>
        </w:rPr>
        <w:t xml:space="preserve"> đại biểu HĐND tỉnh thuộc Tổ đại biể</w:t>
      </w:r>
      <w:r>
        <w:rPr>
          <w:bCs/>
          <w:lang w:val="nl-NL"/>
        </w:rPr>
        <w:t>u huyện Ngọc Hồi</w:t>
      </w:r>
      <w:r w:rsidRPr="008764B3">
        <w:rPr>
          <w:bCs/>
          <w:lang w:val="nl-NL"/>
        </w:rPr>
        <w:t xml:space="preserve"> (</w:t>
      </w:r>
      <w:r>
        <w:rPr>
          <w:bCs/>
          <w:lang w:val="nl-NL"/>
        </w:rPr>
        <w:t>05 đại biểu</w:t>
      </w:r>
      <w:r w:rsidRPr="008764B3">
        <w:rPr>
          <w:bCs/>
          <w:lang w:val="nl-NL"/>
        </w:rPr>
        <w:t>)</w:t>
      </w:r>
      <w:r>
        <w:rPr>
          <w:bCs/>
          <w:lang w:val="nl-NL"/>
        </w:rPr>
        <w:t xml:space="preserve"> và Tổ đại biểu</w:t>
      </w:r>
      <w:r w:rsidRPr="008764B3">
        <w:rPr>
          <w:bCs/>
          <w:lang w:val="nl-NL"/>
        </w:rPr>
        <w:t xml:space="preserve"> </w:t>
      </w:r>
      <w:r>
        <w:rPr>
          <w:bCs/>
          <w:lang w:val="nl-NL"/>
        </w:rPr>
        <w:t>huyện Tu Mơ Rông</w:t>
      </w:r>
      <w:r w:rsidRPr="008764B3">
        <w:rPr>
          <w:bCs/>
          <w:lang w:val="nl-NL"/>
        </w:rPr>
        <w:t xml:space="preserve"> (</w:t>
      </w:r>
      <w:r>
        <w:rPr>
          <w:bCs/>
          <w:lang w:val="nl-NL"/>
        </w:rPr>
        <w:t>05 đại biểu).</w:t>
      </w:r>
    </w:p>
    <w:p w14:paraId="1551CF4D" w14:textId="76A55949" w:rsidR="00B73B81" w:rsidRDefault="00B73B81" w:rsidP="00B73B81">
      <w:pPr>
        <w:spacing w:before="120" w:after="120"/>
        <w:ind w:firstLine="720"/>
        <w:rPr>
          <w:bCs/>
          <w:lang w:val="nl-NL"/>
        </w:rPr>
      </w:pPr>
      <w:r>
        <w:rPr>
          <w:bCs/>
          <w:lang w:val="nl-NL"/>
        </w:rPr>
        <w:t>- Đại biểu mời:</w:t>
      </w:r>
    </w:p>
    <w:p w14:paraId="7E8A697A" w14:textId="614AD457" w:rsidR="00B73B81" w:rsidRPr="00D66459" w:rsidRDefault="00B73B81" w:rsidP="00B73B81">
      <w:pPr>
        <w:spacing w:before="120" w:after="120"/>
        <w:ind w:firstLine="720"/>
        <w:rPr>
          <w:rFonts w:eastAsia="Times New Roman"/>
          <w:szCs w:val="28"/>
          <w:lang w:val="nl-NL"/>
        </w:rPr>
      </w:pPr>
      <w:r>
        <w:rPr>
          <w:bCs/>
          <w:lang w:val="nl-NL"/>
        </w:rPr>
        <w:t>+ Lãnh đạo các sở, ban, ngành của tỉnh:</w:t>
      </w:r>
      <w:r w:rsidRPr="00D66459">
        <w:rPr>
          <w:rFonts w:eastAsia="Times New Roman"/>
          <w:szCs w:val="28"/>
          <w:lang w:val="nl-NL"/>
        </w:rPr>
        <w:t xml:space="preserve"> </w:t>
      </w:r>
      <w:r>
        <w:rPr>
          <w:rFonts w:eastAsia="Times New Roman"/>
          <w:szCs w:val="28"/>
          <w:lang w:val="nl-NL"/>
        </w:rPr>
        <w:t xml:space="preserve">Sở </w:t>
      </w:r>
      <w:r w:rsidRPr="00D66459">
        <w:rPr>
          <w:rFonts w:eastAsia="Times New Roman"/>
          <w:szCs w:val="28"/>
          <w:lang w:val="nl-NL"/>
        </w:rPr>
        <w:t xml:space="preserve">Kế hoạch và Đầu tư; </w:t>
      </w:r>
      <w:r>
        <w:rPr>
          <w:rFonts w:eastAsia="Times New Roman"/>
          <w:szCs w:val="28"/>
          <w:lang w:val="nl-NL"/>
        </w:rPr>
        <w:t xml:space="preserve">Sở </w:t>
      </w:r>
      <w:r w:rsidRPr="00D66459">
        <w:rPr>
          <w:rFonts w:eastAsia="Times New Roman"/>
          <w:szCs w:val="28"/>
          <w:lang w:val="nl-NL"/>
        </w:rPr>
        <w:t>Lao động</w:t>
      </w:r>
      <w:r>
        <w:rPr>
          <w:rFonts w:eastAsia="Times New Roman"/>
          <w:szCs w:val="28"/>
          <w:lang w:val="nl-NL"/>
        </w:rPr>
        <w:t>,</w:t>
      </w:r>
      <w:r w:rsidRPr="00D66459">
        <w:rPr>
          <w:rFonts w:eastAsia="Times New Roman"/>
          <w:szCs w:val="28"/>
          <w:lang w:val="nl-NL"/>
        </w:rPr>
        <w:t xml:space="preserve"> Thương binh và Xã hội; </w:t>
      </w:r>
      <w:r>
        <w:rPr>
          <w:rFonts w:eastAsia="Times New Roman"/>
          <w:szCs w:val="28"/>
          <w:lang w:val="nl-NL"/>
        </w:rPr>
        <w:t xml:space="preserve">Sở </w:t>
      </w:r>
      <w:r w:rsidRPr="00D66459">
        <w:rPr>
          <w:rFonts w:eastAsia="Times New Roman"/>
          <w:szCs w:val="28"/>
          <w:lang w:val="nl-NL"/>
        </w:rPr>
        <w:t xml:space="preserve">Xây dựng; Ban Dân tộc tỉnh; Công an tỉnh; Cục thuế tỉnh; </w:t>
      </w:r>
      <w:r w:rsidR="00EF6866" w:rsidRPr="00D50D1C">
        <w:rPr>
          <w:rFonts w:eastAsia="Times New Roman"/>
          <w:szCs w:val="28"/>
          <w:lang w:val="nl-NL"/>
        </w:rPr>
        <w:t>Ban quản lý khu kinh tế</w:t>
      </w:r>
      <w:r w:rsidR="00B67CA4">
        <w:rPr>
          <w:rFonts w:eastAsia="Times New Roman"/>
          <w:szCs w:val="28"/>
          <w:lang w:val="nl-NL"/>
        </w:rPr>
        <w:t xml:space="preserve"> tỉnh</w:t>
      </w:r>
      <w:r w:rsidRPr="00D66459">
        <w:rPr>
          <w:rFonts w:eastAsia="Times New Roman"/>
          <w:szCs w:val="28"/>
          <w:lang w:val="nl-NL"/>
        </w:rPr>
        <w:t>.</w:t>
      </w:r>
    </w:p>
    <w:p w14:paraId="1EFD697B" w14:textId="77777777" w:rsidR="00B73B81" w:rsidRPr="003142FE" w:rsidRDefault="00B73B81" w:rsidP="00B73B81">
      <w:pPr>
        <w:spacing w:before="120" w:after="120"/>
        <w:ind w:firstLine="720"/>
        <w:rPr>
          <w:b/>
          <w:lang w:val="nl-NL"/>
        </w:rPr>
      </w:pPr>
      <w:r>
        <w:rPr>
          <w:bCs/>
          <w:lang w:val="nl-NL"/>
        </w:rPr>
        <w:t>+ Thường trực HĐND các huyện: Ngọc Hồi, Tu Mơ Rông.</w:t>
      </w:r>
      <w:r w:rsidRPr="008764B3">
        <w:rPr>
          <w:bCs/>
          <w:lang w:val="nl-NL"/>
        </w:rPr>
        <w:t xml:space="preserve"> </w:t>
      </w:r>
    </w:p>
    <w:p w14:paraId="44ED5505" w14:textId="32298166" w:rsidR="00D07673" w:rsidRDefault="00297FED" w:rsidP="00502BCE">
      <w:pPr>
        <w:spacing w:before="120" w:after="120"/>
        <w:ind w:firstLine="720"/>
        <w:rPr>
          <w:b/>
          <w:iCs/>
          <w:lang w:val="nl-NL"/>
        </w:rPr>
      </w:pPr>
      <w:r>
        <w:rPr>
          <w:b/>
          <w:lang w:val="nl-NL"/>
        </w:rPr>
        <w:t>(</w:t>
      </w:r>
      <w:r w:rsidR="00D07673" w:rsidRPr="008764B3">
        <w:rPr>
          <w:b/>
          <w:lang w:val="nl-NL"/>
        </w:rPr>
        <w:t>4</w:t>
      </w:r>
      <w:r>
        <w:rPr>
          <w:b/>
          <w:lang w:val="nl-NL"/>
        </w:rPr>
        <w:t>)</w:t>
      </w:r>
      <w:r w:rsidR="00D07673" w:rsidRPr="008764B3">
        <w:rPr>
          <w:b/>
          <w:lang w:val="nl-NL"/>
        </w:rPr>
        <w:t xml:space="preserve"> Tổ 4</w:t>
      </w:r>
      <w:r>
        <w:rPr>
          <w:b/>
          <w:lang w:val="nl-NL"/>
        </w:rPr>
        <w:t>,</w:t>
      </w:r>
      <w:r w:rsidR="00D07673" w:rsidRPr="008764B3">
        <w:rPr>
          <w:b/>
          <w:lang w:val="nl-NL"/>
        </w:rPr>
        <w:t xml:space="preserve"> t</w:t>
      </w:r>
      <w:r w:rsidR="00D07673" w:rsidRPr="008764B3">
        <w:rPr>
          <w:b/>
          <w:iCs/>
          <w:lang w:val="nl-NL"/>
        </w:rPr>
        <w:t>hảo luận tại Phòng họp số 03 trụ sở HĐND tỉnh</w:t>
      </w:r>
      <w:r w:rsidR="00D07673">
        <w:rPr>
          <w:b/>
          <w:iCs/>
          <w:lang w:val="nl-NL"/>
        </w:rPr>
        <w:t>:</w:t>
      </w:r>
    </w:p>
    <w:p w14:paraId="5FE36B98" w14:textId="3E41B54C" w:rsidR="00D07673" w:rsidRDefault="00D07673" w:rsidP="00502BCE">
      <w:pPr>
        <w:spacing w:before="120" w:after="120"/>
        <w:ind w:firstLine="720"/>
        <w:rPr>
          <w:bCs/>
          <w:lang w:val="nl-NL"/>
        </w:rPr>
      </w:pPr>
      <w:r>
        <w:rPr>
          <w:bCs/>
          <w:lang w:val="nl-NL"/>
        </w:rPr>
        <w:t xml:space="preserve">- Đại biểu HĐND tỉnh: Gồm </w:t>
      </w:r>
      <w:r w:rsidR="00297FED">
        <w:rPr>
          <w:bCs/>
          <w:lang w:val="nl-NL"/>
        </w:rPr>
        <w:t>09</w:t>
      </w:r>
      <w:r w:rsidRPr="008764B3">
        <w:rPr>
          <w:bCs/>
          <w:lang w:val="nl-NL"/>
        </w:rPr>
        <w:t xml:space="preserve"> đại biểu HĐND tỉnh thuộc Tổ đại biể</w:t>
      </w:r>
      <w:r>
        <w:rPr>
          <w:bCs/>
          <w:lang w:val="nl-NL"/>
        </w:rPr>
        <w:t xml:space="preserve">u huyện Sa Thầy </w:t>
      </w:r>
      <w:r w:rsidRPr="008764B3">
        <w:rPr>
          <w:bCs/>
          <w:lang w:val="nl-NL"/>
        </w:rPr>
        <w:t>(</w:t>
      </w:r>
      <w:r>
        <w:rPr>
          <w:bCs/>
          <w:lang w:val="nl-NL"/>
        </w:rPr>
        <w:t>05 đại biểu)</w:t>
      </w:r>
      <w:r w:rsidR="00297FED">
        <w:rPr>
          <w:bCs/>
          <w:lang w:val="nl-NL"/>
        </w:rPr>
        <w:t xml:space="preserve"> và</w:t>
      </w:r>
      <w:r>
        <w:rPr>
          <w:bCs/>
          <w:lang w:val="nl-NL"/>
        </w:rPr>
        <w:t xml:space="preserve"> Tổ đại biểu huyện</w:t>
      </w:r>
      <w:r w:rsidRPr="008764B3">
        <w:rPr>
          <w:bCs/>
          <w:lang w:val="nl-NL"/>
        </w:rPr>
        <w:t xml:space="preserve"> </w:t>
      </w:r>
      <w:r>
        <w:rPr>
          <w:bCs/>
          <w:lang w:val="nl-NL"/>
        </w:rPr>
        <w:t>Đăk Glei</w:t>
      </w:r>
      <w:r w:rsidRPr="008764B3">
        <w:rPr>
          <w:bCs/>
          <w:lang w:val="nl-NL"/>
        </w:rPr>
        <w:t xml:space="preserve"> (</w:t>
      </w:r>
      <w:r>
        <w:rPr>
          <w:bCs/>
          <w:lang w:val="nl-NL"/>
        </w:rPr>
        <w:t>04 đại biểu).</w:t>
      </w:r>
    </w:p>
    <w:p w14:paraId="71FC4E4F" w14:textId="77777777" w:rsidR="002F6AB2" w:rsidRDefault="002F6AB2" w:rsidP="00502BCE">
      <w:pPr>
        <w:spacing w:before="120" w:after="120"/>
        <w:ind w:firstLine="720"/>
        <w:rPr>
          <w:bCs/>
          <w:lang w:val="nl-NL"/>
        </w:rPr>
      </w:pPr>
      <w:r>
        <w:rPr>
          <w:bCs/>
          <w:lang w:val="nl-NL"/>
        </w:rPr>
        <w:t xml:space="preserve">- Đại biểu mời: </w:t>
      </w:r>
    </w:p>
    <w:p w14:paraId="32A38AB3" w14:textId="64918174" w:rsidR="00D07673" w:rsidRPr="00D66459" w:rsidRDefault="002F6AB2" w:rsidP="00502BCE">
      <w:pPr>
        <w:spacing w:before="120" w:after="120"/>
        <w:ind w:firstLine="720"/>
        <w:rPr>
          <w:bCs/>
          <w:szCs w:val="28"/>
          <w:lang w:val="nl-NL"/>
        </w:rPr>
      </w:pPr>
      <w:r>
        <w:rPr>
          <w:bCs/>
          <w:lang w:val="nl-NL"/>
        </w:rPr>
        <w:t>+</w:t>
      </w:r>
      <w:r w:rsidR="00D07673">
        <w:rPr>
          <w:bCs/>
          <w:lang w:val="nl-NL"/>
        </w:rPr>
        <w:t xml:space="preserve"> Lãnh đạo các sở, ban, ngành của tỉnh</w:t>
      </w:r>
      <w:r w:rsidR="00D07673" w:rsidRPr="00D66459">
        <w:rPr>
          <w:bCs/>
          <w:szCs w:val="28"/>
          <w:lang w:val="nl-NL"/>
        </w:rPr>
        <w:t xml:space="preserve">: </w:t>
      </w:r>
      <w:r>
        <w:rPr>
          <w:bCs/>
          <w:szCs w:val="28"/>
          <w:lang w:val="nl-NL"/>
        </w:rPr>
        <w:t xml:space="preserve">Sở </w:t>
      </w:r>
      <w:r w:rsidR="00D07673" w:rsidRPr="00D66459">
        <w:rPr>
          <w:rFonts w:eastAsia="Times New Roman"/>
          <w:szCs w:val="28"/>
          <w:lang w:val="nl-NL"/>
        </w:rPr>
        <w:t xml:space="preserve">Tài chính; </w:t>
      </w:r>
      <w:r>
        <w:rPr>
          <w:bCs/>
          <w:szCs w:val="28"/>
          <w:lang w:val="nl-NL"/>
        </w:rPr>
        <w:t xml:space="preserve">Sở </w:t>
      </w:r>
      <w:r w:rsidR="00D07673" w:rsidRPr="00D66459">
        <w:rPr>
          <w:rFonts w:eastAsia="Times New Roman"/>
          <w:szCs w:val="28"/>
          <w:lang w:val="nl-NL"/>
        </w:rPr>
        <w:t xml:space="preserve">Khoa học và Công nghệ; </w:t>
      </w:r>
      <w:r>
        <w:rPr>
          <w:bCs/>
          <w:szCs w:val="28"/>
          <w:lang w:val="nl-NL"/>
        </w:rPr>
        <w:t xml:space="preserve">Sở </w:t>
      </w:r>
      <w:r w:rsidR="00D07673" w:rsidRPr="00D66459">
        <w:rPr>
          <w:rFonts w:eastAsia="Times New Roman"/>
          <w:szCs w:val="28"/>
          <w:lang w:val="nl-NL"/>
        </w:rPr>
        <w:t>Thông tin và truyền thông; Thanh tra tỉnh; Cục Thi hành án dân sự tỉnh; Ngân hàng nhà nước</w:t>
      </w:r>
      <w:r w:rsidR="00991384">
        <w:rPr>
          <w:rFonts w:eastAsia="Times New Roman"/>
          <w:szCs w:val="28"/>
          <w:lang w:val="nl-NL"/>
        </w:rPr>
        <w:t xml:space="preserve"> Việt Nam</w:t>
      </w:r>
      <w:r w:rsidR="00D07673" w:rsidRPr="00D66459">
        <w:rPr>
          <w:rFonts w:eastAsia="Times New Roman"/>
          <w:szCs w:val="28"/>
          <w:lang w:val="nl-NL"/>
        </w:rPr>
        <w:t xml:space="preserve"> chi nhánh tỉnh Kon Tum</w:t>
      </w:r>
      <w:r w:rsidR="002E6E76">
        <w:rPr>
          <w:rFonts w:eastAsia="Times New Roman"/>
          <w:szCs w:val="28"/>
          <w:lang w:val="nl-NL"/>
        </w:rPr>
        <w:t xml:space="preserve">; </w:t>
      </w:r>
      <w:r w:rsidR="002E6E76" w:rsidRPr="00D66459">
        <w:rPr>
          <w:rFonts w:eastAsia="Times New Roman"/>
          <w:szCs w:val="28"/>
          <w:lang w:val="nl-NL"/>
        </w:rPr>
        <w:t>Ngân hàng Chính sách xã hội</w:t>
      </w:r>
      <w:r w:rsidR="002E6E76">
        <w:rPr>
          <w:rFonts w:eastAsia="Times New Roman"/>
          <w:szCs w:val="28"/>
          <w:lang w:val="nl-NL"/>
        </w:rPr>
        <w:t xml:space="preserve"> Việt Nam chi nhánh</w:t>
      </w:r>
      <w:r w:rsidR="002E6E76" w:rsidRPr="00D66459">
        <w:rPr>
          <w:rFonts w:eastAsia="Times New Roman"/>
          <w:szCs w:val="28"/>
          <w:lang w:val="nl-NL"/>
        </w:rPr>
        <w:t xml:space="preserve"> tỉnh</w:t>
      </w:r>
      <w:r w:rsidR="002E6E76">
        <w:rPr>
          <w:rFonts w:eastAsia="Times New Roman"/>
          <w:szCs w:val="28"/>
          <w:lang w:val="nl-NL"/>
        </w:rPr>
        <w:t xml:space="preserve"> Kon Tum.</w:t>
      </w:r>
    </w:p>
    <w:p w14:paraId="470CBEC2" w14:textId="7AD6E893" w:rsidR="00D07673" w:rsidRPr="008764B3" w:rsidRDefault="009D2C1A" w:rsidP="00502BCE">
      <w:pPr>
        <w:spacing w:before="120" w:after="120"/>
        <w:ind w:firstLine="720"/>
        <w:rPr>
          <w:bCs/>
          <w:lang w:val="nl-NL"/>
        </w:rPr>
      </w:pPr>
      <w:r>
        <w:rPr>
          <w:bCs/>
          <w:lang w:val="nl-NL"/>
        </w:rPr>
        <w:t>+</w:t>
      </w:r>
      <w:r w:rsidR="00D07673">
        <w:rPr>
          <w:bCs/>
          <w:lang w:val="nl-NL"/>
        </w:rPr>
        <w:t xml:space="preserve"> Thường trực HĐND</w:t>
      </w:r>
      <w:r w:rsidR="000111A6">
        <w:rPr>
          <w:bCs/>
          <w:lang w:val="nl-NL"/>
        </w:rPr>
        <w:t xml:space="preserve"> các</w:t>
      </w:r>
      <w:r w:rsidR="00D07673">
        <w:rPr>
          <w:bCs/>
          <w:lang w:val="nl-NL"/>
        </w:rPr>
        <w:t xml:space="preserve"> huyện</w:t>
      </w:r>
      <w:r w:rsidR="000111A6">
        <w:rPr>
          <w:bCs/>
          <w:lang w:val="nl-NL"/>
        </w:rPr>
        <w:t>:</w:t>
      </w:r>
      <w:r w:rsidR="00D07673">
        <w:rPr>
          <w:bCs/>
          <w:lang w:val="nl-NL"/>
        </w:rPr>
        <w:t xml:space="preserve"> Sa Thầy</w:t>
      </w:r>
      <w:r w:rsidR="000111A6">
        <w:rPr>
          <w:bCs/>
          <w:lang w:val="nl-NL"/>
        </w:rPr>
        <w:t xml:space="preserve">, </w:t>
      </w:r>
      <w:r w:rsidR="00D07673">
        <w:rPr>
          <w:bCs/>
          <w:lang w:val="nl-NL"/>
        </w:rPr>
        <w:t>Đăk Glei.</w:t>
      </w:r>
      <w:r w:rsidR="00D07673" w:rsidRPr="008764B3">
        <w:rPr>
          <w:bCs/>
          <w:lang w:val="nl-NL"/>
        </w:rPr>
        <w:t xml:space="preserve"> </w:t>
      </w:r>
    </w:p>
    <w:p w14:paraId="37244FA5" w14:textId="1C3354E6" w:rsidR="00D07673" w:rsidRDefault="00502BCE" w:rsidP="00502BCE">
      <w:pPr>
        <w:spacing w:before="120" w:after="120"/>
        <w:ind w:firstLine="720"/>
        <w:rPr>
          <w:b/>
          <w:iCs/>
          <w:lang w:val="nl-NL"/>
        </w:rPr>
      </w:pPr>
      <w:r>
        <w:rPr>
          <w:b/>
          <w:lang w:val="nl-NL"/>
        </w:rPr>
        <w:t>(</w:t>
      </w:r>
      <w:r w:rsidR="00D07673">
        <w:rPr>
          <w:b/>
          <w:lang w:val="nl-NL"/>
        </w:rPr>
        <w:t>5</w:t>
      </w:r>
      <w:r>
        <w:rPr>
          <w:b/>
          <w:lang w:val="nl-NL"/>
        </w:rPr>
        <w:t>)</w:t>
      </w:r>
      <w:r w:rsidR="00D07673" w:rsidRPr="008764B3">
        <w:rPr>
          <w:b/>
          <w:lang w:val="nl-NL"/>
        </w:rPr>
        <w:t xml:space="preserve"> Tổ </w:t>
      </w:r>
      <w:r w:rsidR="00D07673">
        <w:rPr>
          <w:b/>
          <w:lang w:val="nl-NL"/>
        </w:rPr>
        <w:t>5</w:t>
      </w:r>
      <w:r>
        <w:rPr>
          <w:b/>
          <w:lang w:val="nl-NL"/>
        </w:rPr>
        <w:t>,</w:t>
      </w:r>
      <w:r w:rsidR="00D07673" w:rsidRPr="008764B3">
        <w:rPr>
          <w:b/>
          <w:lang w:val="nl-NL"/>
        </w:rPr>
        <w:t xml:space="preserve"> t</w:t>
      </w:r>
      <w:r w:rsidR="00D07673" w:rsidRPr="008764B3">
        <w:rPr>
          <w:b/>
          <w:iCs/>
          <w:lang w:val="nl-NL"/>
        </w:rPr>
        <w:t>hảo luận tại Phòng họ</w:t>
      </w:r>
      <w:r w:rsidR="00D07673">
        <w:rPr>
          <w:b/>
          <w:iCs/>
          <w:lang w:val="nl-NL"/>
        </w:rPr>
        <w:t>p</w:t>
      </w:r>
      <w:r w:rsidR="00D07673" w:rsidRPr="008764B3">
        <w:rPr>
          <w:b/>
          <w:iCs/>
          <w:lang w:val="nl-NL"/>
        </w:rPr>
        <w:t xml:space="preserve"> trụ sở </w:t>
      </w:r>
      <w:r w:rsidR="00D07673">
        <w:rPr>
          <w:b/>
          <w:iCs/>
          <w:lang w:val="nl-NL"/>
        </w:rPr>
        <w:t xml:space="preserve">Đoàn Đại biểu Quốc </w:t>
      </w:r>
      <w:r w:rsidR="00D07673" w:rsidRPr="006A2BB5">
        <w:rPr>
          <w:b/>
          <w:iCs/>
          <w:lang w:val="nl-NL"/>
        </w:rPr>
        <w:t>hộ</w:t>
      </w:r>
      <w:r w:rsidR="00D07673">
        <w:rPr>
          <w:b/>
          <w:iCs/>
          <w:lang w:val="nl-NL"/>
        </w:rPr>
        <w:t>i</w:t>
      </w:r>
      <w:r>
        <w:rPr>
          <w:b/>
          <w:iCs/>
          <w:lang w:val="nl-NL"/>
        </w:rPr>
        <w:t xml:space="preserve"> tỉnh</w:t>
      </w:r>
      <w:r w:rsidR="00D07673">
        <w:rPr>
          <w:b/>
          <w:iCs/>
          <w:lang w:val="nl-NL"/>
        </w:rPr>
        <w:t>:</w:t>
      </w:r>
    </w:p>
    <w:p w14:paraId="412198E5" w14:textId="77777777" w:rsidR="00B73B81" w:rsidRDefault="00B73B81" w:rsidP="00B73B81">
      <w:pPr>
        <w:spacing w:before="120" w:after="120"/>
        <w:ind w:firstLine="720"/>
        <w:rPr>
          <w:bCs/>
          <w:lang w:val="nl-NL"/>
        </w:rPr>
      </w:pPr>
      <w:r w:rsidRPr="008764B3" w:rsidDel="0060059F">
        <w:rPr>
          <w:b/>
          <w:iCs/>
          <w:lang w:val="nl-NL"/>
        </w:rPr>
        <w:t xml:space="preserve"> </w:t>
      </w:r>
      <w:r>
        <w:rPr>
          <w:bCs/>
          <w:lang w:val="nl-NL"/>
        </w:rPr>
        <w:t>- Đại biểu HĐND tỉnh: Gồm 10</w:t>
      </w:r>
      <w:r w:rsidRPr="008764B3">
        <w:rPr>
          <w:bCs/>
          <w:lang w:val="nl-NL"/>
        </w:rPr>
        <w:t xml:space="preserve"> đại biểu HĐND tỉnh thuộc Tổ đại biểu </w:t>
      </w:r>
      <w:r>
        <w:rPr>
          <w:bCs/>
          <w:lang w:val="nl-NL"/>
        </w:rPr>
        <w:t>huyện Đăk Hà</w:t>
      </w:r>
      <w:r w:rsidRPr="008764B3">
        <w:rPr>
          <w:bCs/>
          <w:lang w:val="nl-NL"/>
        </w:rPr>
        <w:t xml:space="preserve"> (</w:t>
      </w:r>
      <w:r>
        <w:rPr>
          <w:bCs/>
          <w:lang w:val="nl-NL"/>
        </w:rPr>
        <w:t>06 đại biểu</w:t>
      </w:r>
      <w:r w:rsidRPr="008764B3">
        <w:rPr>
          <w:bCs/>
          <w:lang w:val="nl-NL"/>
        </w:rPr>
        <w:t>)</w:t>
      </w:r>
      <w:r>
        <w:rPr>
          <w:bCs/>
          <w:lang w:val="nl-NL"/>
        </w:rPr>
        <w:t xml:space="preserve"> và</w:t>
      </w:r>
      <w:r w:rsidRPr="008764B3">
        <w:rPr>
          <w:bCs/>
          <w:lang w:val="nl-NL"/>
        </w:rPr>
        <w:t xml:space="preserve"> Tổ đại biểu </w:t>
      </w:r>
      <w:r>
        <w:rPr>
          <w:bCs/>
          <w:lang w:val="nl-NL"/>
        </w:rPr>
        <w:t>huyện Kon Rẫy (04 đại biểu</w:t>
      </w:r>
      <w:r w:rsidRPr="008764B3">
        <w:rPr>
          <w:bCs/>
          <w:lang w:val="nl-NL"/>
        </w:rPr>
        <w:t>)</w:t>
      </w:r>
      <w:r>
        <w:rPr>
          <w:bCs/>
          <w:lang w:val="nl-NL"/>
        </w:rPr>
        <w:t>.</w:t>
      </w:r>
    </w:p>
    <w:p w14:paraId="40F36CEC" w14:textId="77777777" w:rsidR="00B73B81" w:rsidRDefault="00B73B81" w:rsidP="00B73B81">
      <w:pPr>
        <w:spacing w:before="120" w:after="120"/>
        <w:ind w:firstLine="720"/>
        <w:rPr>
          <w:bCs/>
          <w:lang w:val="nl-NL"/>
        </w:rPr>
      </w:pPr>
      <w:r>
        <w:rPr>
          <w:bCs/>
          <w:lang w:val="nl-NL"/>
        </w:rPr>
        <w:t xml:space="preserve">- Đại biểu mời: </w:t>
      </w:r>
    </w:p>
    <w:p w14:paraId="55A66A82" w14:textId="77777777" w:rsidR="00B73B81" w:rsidRPr="00D66459" w:rsidRDefault="00B73B81" w:rsidP="00B73B81">
      <w:pPr>
        <w:spacing w:before="120" w:after="120"/>
        <w:ind w:firstLine="720"/>
        <w:rPr>
          <w:bCs/>
          <w:szCs w:val="28"/>
          <w:lang w:val="nl-NL"/>
        </w:rPr>
      </w:pPr>
      <w:r>
        <w:rPr>
          <w:bCs/>
          <w:lang w:val="nl-NL"/>
        </w:rPr>
        <w:t xml:space="preserve">+ Lãnh đạo các sở, ban, ngành của tỉnh: Sở </w:t>
      </w:r>
      <w:r w:rsidRPr="00D50D1C">
        <w:rPr>
          <w:rFonts w:eastAsia="Times New Roman"/>
          <w:szCs w:val="28"/>
          <w:lang w:val="nl-NL"/>
        </w:rPr>
        <w:t xml:space="preserve">Nội vụ; </w:t>
      </w:r>
      <w:r>
        <w:rPr>
          <w:bCs/>
          <w:lang w:val="nl-NL"/>
        </w:rPr>
        <w:t xml:space="preserve">Sở </w:t>
      </w:r>
      <w:r w:rsidRPr="00D66459">
        <w:rPr>
          <w:rFonts w:eastAsia="Times New Roman"/>
          <w:szCs w:val="28"/>
          <w:lang w:val="nl-NL"/>
        </w:rPr>
        <w:t xml:space="preserve">Giáo dục và Đào tạo; </w:t>
      </w:r>
      <w:r>
        <w:rPr>
          <w:bCs/>
          <w:lang w:val="nl-NL"/>
        </w:rPr>
        <w:t xml:space="preserve">Sở </w:t>
      </w:r>
      <w:r w:rsidRPr="00D66459">
        <w:rPr>
          <w:rFonts w:eastAsia="Times New Roman"/>
          <w:szCs w:val="28"/>
          <w:lang w:val="nl-NL"/>
        </w:rPr>
        <w:t xml:space="preserve">Y tế; </w:t>
      </w:r>
      <w:r w:rsidRPr="00D50D1C">
        <w:rPr>
          <w:rFonts w:eastAsia="Times New Roman"/>
          <w:szCs w:val="28"/>
          <w:lang w:val="nl-NL"/>
        </w:rPr>
        <w:t>Ban quản lý dự án đầu tư xây dựng các công trình giao thông dân dụng và công nghiệp tỉnh</w:t>
      </w:r>
      <w:r>
        <w:rPr>
          <w:rFonts w:eastAsia="Times New Roman"/>
          <w:szCs w:val="28"/>
          <w:lang w:val="nl-NL"/>
        </w:rPr>
        <w:t xml:space="preserve">; </w:t>
      </w:r>
      <w:r w:rsidRPr="00D66459">
        <w:rPr>
          <w:rFonts w:eastAsia="Times New Roman"/>
          <w:szCs w:val="28"/>
          <w:lang w:val="nl-NL"/>
        </w:rPr>
        <w:t>Bảo hiểm xã hội tỉnh; Viện Kiểm sát nhân dân tỉnh; Kho bạc Nhà nước tỉnh Kon Tum</w:t>
      </w:r>
      <w:r>
        <w:rPr>
          <w:rFonts w:eastAsia="Times New Roman"/>
          <w:szCs w:val="28"/>
          <w:lang w:val="nl-NL"/>
        </w:rPr>
        <w:t>.</w:t>
      </w:r>
    </w:p>
    <w:p w14:paraId="6C50CFB8" w14:textId="77777777" w:rsidR="00B73B81" w:rsidRPr="008764B3" w:rsidRDefault="00B73B81" w:rsidP="00B73B81">
      <w:pPr>
        <w:spacing w:before="120" w:after="120"/>
        <w:ind w:firstLine="720"/>
        <w:rPr>
          <w:bCs/>
          <w:lang w:val="nl-NL"/>
        </w:rPr>
      </w:pPr>
      <w:r>
        <w:rPr>
          <w:bCs/>
          <w:lang w:val="nl-NL"/>
        </w:rPr>
        <w:t>+ Thường trực HĐND các huyện: Đăk Hà, Kon Rẫy.</w:t>
      </w:r>
      <w:r w:rsidRPr="008764B3">
        <w:rPr>
          <w:bCs/>
          <w:lang w:val="nl-NL"/>
        </w:rPr>
        <w:t xml:space="preserve"> </w:t>
      </w:r>
    </w:p>
    <w:bookmarkEnd w:id="1"/>
    <w:p w14:paraId="43CB01CE" w14:textId="77777777" w:rsidR="003A441F" w:rsidRPr="00371996" w:rsidRDefault="003A441F" w:rsidP="005F20A4">
      <w:pPr>
        <w:spacing w:before="120" w:after="120"/>
        <w:ind w:firstLine="720"/>
        <w:rPr>
          <w:b/>
          <w:i/>
          <w:iCs/>
          <w:lang w:val="nl-NL"/>
        </w:rPr>
      </w:pPr>
      <w:r w:rsidRPr="00371996">
        <w:rPr>
          <w:b/>
          <w:caps/>
          <w:lang w:val="nl-NL"/>
        </w:rPr>
        <w:lastRenderedPageBreak/>
        <w:t xml:space="preserve">II. Thứ năm, ngày </w:t>
      </w:r>
      <w:r>
        <w:rPr>
          <w:b/>
          <w:caps/>
          <w:lang w:val="nl-NL"/>
        </w:rPr>
        <w:t>06</w:t>
      </w:r>
      <w:r w:rsidRPr="00371996">
        <w:rPr>
          <w:b/>
          <w:caps/>
          <w:lang w:val="nl-NL"/>
        </w:rPr>
        <w:t>/</w:t>
      </w:r>
      <w:r>
        <w:rPr>
          <w:b/>
          <w:caps/>
          <w:lang w:val="nl-NL"/>
        </w:rPr>
        <w:t>7</w:t>
      </w:r>
      <w:r w:rsidRPr="00371996">
        <w:rPr>
          <w:b/>
          <w:caps/>
          <w:lang w:val="nl-NL"/>
        </w:rPr>
        <w:t>/202</w:t>
      </w:r>
      <w:r>
        <w:rPr>
          <w:b/>
          <w:caps/>
          <w:lang w:val="nl-NL"/>
        </w:rPr>
        <w:t>3</w:t>
      </w:r>
      <w:r w:rsidRPr="00371996">
        <w:rPr>
          <w:b/>
          <w:caps/>
          <w:lang w:val="nl-NL"/>
        </w:rPr>
        <w:t xml:space="preserve">: </w:t>
      </w:r>
      <w:r w:rsidRPr="00371996">
        <w:rPr>
          <w:b/>
          <w:lang w:val="nl-NL"/>
        </w:rPr>
        <w:t xml:space="preserve">Làm việc tại Hội trường </w:t>
      </w:r>
      <w:r w:rsidRPr="00371996">
        <w:rPr>
          <w:b/>
          <w:i/>
          <w:iCs/>
          <w:lang w:val="nl-NL"/>
        </w:rPr>
        <w:t>(truyền hình trực tiếp)</w:t>
      </w:r>
    </w:p>
    <w:p w14:paraId="5E1122DD" w14:textId="77777777" w:rsidR="003A441F" w:rsidRPr="00371996" w:rsidRDefault="003A441F" w:rsidP="005F20A4">
      <w:pPr>
        <w:spacing w:before="120" w:after="120"/>
        <w:ind w:firstLine="720"/>
        <w:rPr>
          <w:i/>
          <w:iCs/>
          <w:lang w:val="nl-NL"/>
        </w:rPr>
      </w:pPr>
      <w:r w:rsidRPr="00371996">
        <w:rPr>
          <w:b/>
          <w:lang w:val="nl-NL"/>
        </w:rPr>
        <w:t>1. Buổi sáng</w:t>
      </w:r>
    </w:p>
    <w:p w14:paraId="52735439" w14:textId="77777777" w:rsidR="003A441F" w:rsidRPr="00371996" w:rsidRDefault="003A441F" w:rsidP="005F20A4">
      <w:pPr>
        <w:spacing w:before="120" w:after="120"/>
        <w:ind w:firstLine="720"/>
        <w:rPr>
          <w:lang w:val="nl-NL"/>
        </w:rPr>
      </w:pPr>
      <w:r w:rsidRPr="00371996">
        <w:rPr>
          <w:b/>
          <w:bCs/>
          <w:i/>
          <w:iCs/>
          <w:lang w:val="nl-NL"/>
        </w:rPr>
        <w:t xml:space="preserve">- Từ 08 giờ 00 đến </w:t>
      </w:r>
      <w:r>
        <w:rPr>
          <w:b/>
          <w:bCs/>
          <w:i/>
          <w:iCs/>
          <w:lang w:val="nl-NL"/>
        </w:rPr>
        <w:t>09</w:t>
      </w:r>
      <w:r w:rsidRPr="00371996">
        <w:rPr>
          <w:b/>
          <w:bCs/>
          <w:i/>
          <w:iCs/>
          <w:lang w:val="nl-NL"/>
        </w:rPr>
        <w:t xml:space="preserve"> giờ </w:t>
      </w:r>
      <w:r>
        <w:rPr>
          <w:b/>
          <w:bCs/>
          <w:i/>
          <w:iCs/>
          <w:lang w:val="nl-NL"/>
        </w:rPr>
        <w:t>30</w:t>
      </w:r>
      <w:r w:rsidRPr="00371996">
        <w:rPr>
          <w:b/>
          <w:bCs/>
          <w:i/>
          <w:iCs/>
          <w:lang w:val="nl-NL"/>
        </w:rPr>
        <w:t>:</w:t>
      </w:r>
      <w:r w:rsidRPr="00371996">
        <w:rPr>
          <w:lang w:val="nl-NL"/>
        </w:rPr>
        <w:t xml:space="preserve"> Đại biểu tiếp tục thảo luận.</w:t>
      </w:r>
    </w:p>
    <w:p w14:paraId="2D72E3AD" w14:textId="77777777" w:rsidR="003A441F" w:rsidRPr="00371996" w:rsidRDefault="003A441F" w:rsidP="005F20A4">
      <w:pPr>
        <w:spacing w:before="120" w:after="120"/>
        <w:ind w:firstLine="720"/>
        <w:rPr>
          <w:lang w:val="nl-NL"/>
        </w:rPr>
      </w:pPr>
      <w:r w:rsidRPr="00371996">
        <w:rPr>
          <w:b/>
          <w:bCs/>
          <w:i/>
          <w:iCs/>
          <w:lang w:val="nl-NL"/>
        </w:rPr>
        <w:t xml:space="preserve">- Từ </w:t>
      </w:r>
      <w:r>
        <w:rPr>
          <w:b/>
          <w:bCs/>
          <w:i/>
          <w:iCs/>
          <w:lang w:val="nl-NL"/>
        </w:rPr>
        <w:t>09</w:t>
      </w:r>
      <w:r w:rsidRPr="00371996">
        <w:rPr>
          <w:b/>
          <w:bCs/>
          <w:i/>
          <w:iCs/>
          <w:lang w:val="nl-NL"/>
        </w:rPr>
        <w:t xml:space="preserve"> giờ </w:t>
      </w:r>
      <w:r>
        <w:rPr>
          <w:b/>
          <w:bCs/>
          <w:i/>
          <w:iCs/>
          <w:lang w:val="nl-NL"/>
        </w:rPr>
        <w:t>30</w:t>
      </w:r>
      <w:r w:rsidRPr="00371996">
        <w:rPr>
          <w:b/>
          <w:bCs/>
          <w:i/>
          <w:iCs/>
          <w:lang w:val="nl-NL"/>
        </w:rPr>
        <w:t xml:space="preserve"> đến 11 giờ 00: </w:t>
      </w:r>
      <w:r w:rsidRPr="00371996">
        <w:rPr>
          <w:lang w:val="nl-NL"/>
        </w:rPr>
        <w:t xml:space="preserve">UBND tỉnh báo cáo </w:t>
      </w:r>
      <w:r w:rsidRPr="00371996">
        <w:rPr>
          <w:lang w:val="vi-VN"/>
        </w:rPr>
        <w:t xml:space="preserve">tiếp thu, </w:t>
      </w:r>
      <w:r w:rsidRPr="00371996">
        <w:rPr>
          <w:lang w:val="nl-NL"/>
        </w:rPr>
        <w:t>giải trình những vấn đề còn có ý kiến khác nhau qua thảo luận tại tổ</w:t>
      </w:r>
      <w:r>
        <w:rPr>
          <w:lang w:val="nl-NL"/>
        </w:rPr>
        <w:t xml:space="preserve"> và Hội trường;</w:t>
      </w:r>
      <w:r w:rsidRPr="00371996">
        <w:rPr>
          <w:lang w:val="nl-NL"/>
        </w:rPr>
        <w:t xml:space="preserve"> biểu quyết những vấn đề còn có ý kiến khác nhau </w:t>
      </w:r>
      <w:r w:rsidRPr="003A441F">
        <w:rPr>
          <w:i/>
          <w:iCs/>
          <w:lang w:val="nl-NL"/>
        </w:rPr>
        <w:t>(nếu có)</w:t>
      </w:r>
      <w:r w:rsidRPr="00371996">
        <w:rPr>
          <w:lang w:val="nl-NL"/>
        </w:rPr>
        <w:t>.</w:t>
      </w:r>
    </w:p>
    <w:p w14:paraId="2B953CF0" w14:textId="77777777" w:rsidR="003A441F" w:rsidRPr="00371996" w:rsidRDefault="003A441F" w:rsidP="005F20A4">
      <w:pPr>
        <w:spacing w:before="120" w:after="120"/>
        <w:ind w:firstLine="720"/>
        <w:rPr>
          <w:bCs/>
          <w:i/>
          <w:iCs/>
        </w:rPr>
      </w:pPr>
      <w:r w:rsidRPr="00371996">
        <w:rPr>
          <w:b/>
          <w:lang w:val="nl-NL"/>
        </w:rPr>
        <w:t>2. Buổi chiều</w:t>
      </w:r>
      <w:r>
        <w:rPr>
          <w:b/>
          <w:lang w:val="nl-NL"/>
        </w:rPr>
        <w:t xml:space="preserve">: </w:t>
      </w:r>
      <w:r w:rsidRPr="00371996">
        <w:rPr>
          <w:lang w:val="nl-NL"/>
        </w:rPr>
        <w:t>Chất vấn và trả lời chất vấn.</w:t>
      </w:r>
    </w:p>
    <w:p w14:paraId="174F9BE8" w14:textId="77777777" w:rsidR="003A441F" w:rsidRPr="001013CE" w:rsidRDefault="003A441F" w:rsidP="005F20A4">
      <w:pPr>
        <w:spacing w:before="120" w:after="120"/>
        <w:ind w:firstLine="720"/>
        <w:rPr>
          <w:lang w:val="nl-NL"/>
        </w:rPr>
      </w:pPr>
      <w:r>
        <w:rPr>
          <w:b/>
          <w:caps/>
        </w:rPr>
        <w:t>I</w:t>
      </w:r>
      <w:r w:rsidRPr="00FD19C3">
        <w:rPr>
          <w:b/>
          <w:caps/>
        </w:rPr>
        <w:t xml:space="preserve">II. </w:t>
      </w:r>
      <w:r>
        <w:rPr>
          <w:b/>
          <w:caps/>
        </w:rPr>
        <w:t xml:space="preserve">BUỔI SÁNG </w:t>
      </w:r>
      <w:r w:rsidRPr="00FD19C3">
        <w:rPr>
          <w:b/>
          <w:caps/>
        </w:rPr>
        <w:t xml:space="preserve">Thứ </w:t>
      </w:r>
      <w:r>
        <w:rPr>
          <w:b/>
          <w:caps/>
        </w:rPr>
        <w:t>SÁU</w:t>
      </w:r>
      <w:r w:rsidRPr="00FD19C3">
        <w:rPr>
          <w:b/>
          <w:caps/>
        </w:rPr>
        <w:t xml:space="preserve">, ngày </w:t>
      </w:r>
      <w:r>
        <w:rPr>
          <w:b/>
          <w:caps/>
        </w:rPr>
        <w:t>07</w:t>
      </w:r>
      <w:r w:rsidRPr="00FD19C3">
        <w:rPr>
          <w:b/>
          <w:caps/>
        </w:rPr>
        <w:t>/</w:t>
      </w:r>
      <w:r>
        <w:rPr>
          <w:b/>
          <w:caps/>
        </w:rPr>
        <w:t>7</w:t>
      </w:r>
      <w:r w:rsidRPr="00FD19C3">
        <w:rPr>
          <w:b/>
          <w:caps/>
        </w:rPr>
        <w:t>/20</w:t>
      </w:r>
      <w:r w:rsidRPr="00FD19C3">
        <w:rPr>
          <w:b/>
          <w:caps/>
          <w:lang w:val="nl-NL"/>
        </w:rPr>
        <w:t>2</w:t>
      </w:r>
      <w:r>
        <w:rPr>
          <w:b/>
          <w:caps/>
          <w:lang w:val="nl-NL"/>
        </w:rPr>
        <w:t xml:space="preserve">3: </w:t>
      </w:r>
      <w:r w:rsidRPr="00FD19C3">
        <w:rPr>
          <w:b/>
        </w:rPr>
        <w:t xml:space="preserve">Làm việc tại Hội trường </w:t>
      </w:r>
      <w:r w:rsidRPr="00E245AA">
        <w:rPr>
          <w:b/>
          <w:i/>
          <w:iCs/>
        </w:rPr>
        <w:t>(truyền hình trực tiếp)</w:t>
      </w:r>
    </w:p>
    <w:p w14:paraId="641CC927" w14:textId="77777777" w:rsidR="003A441F" w:rsidRPr="00FD19C3" w:rsidRDefault="003A441F" w:rsidP="005F20A4">
      <w:pPr>
        <w:spacing w:before="120" w:after="120"/>
        <w:ind w:firstLine="720"/>
        <w:rPr>
          <w:b/>
          <w:lang w:val="nl-NL"/>
        </w:rPr>
      </w:pPr>
      <w:r>
        <w:t>-</w:t>
      </w:r>
      <w:r w:rsidRPr="00FD19C3">
        <w:t xml:space="preserve"> </w:t>
      </w:r>
      <w:r w:rsidRPr="00FD19C3">
        <w:rPr>
          <w:lang w:val="nl-NL"/>
        </w:rPr>
        <w:t>Thông qua các Nghị quyết của kỳ họp.</w:t>
      </w:r>
    </w:p>
    <w:p w14:paraId="3F5DCE03" w14:textId="77777777" w:rsidR="003A441F" w:rsidRPr="00FD19C3" w:rsidRDefault="003A441F" w:rsidP="005F20A4">
      <w:pPr>
        <w:spacing w:before="120" w:after="120"/>
        <w:ind w:firstLine="720"/>
        <w:rPr>
          <w:lang w:val="nl-NL"/>
        </w:rPr>
      </w:pPr>
      <w:r w:rsidRPr="00FD19C3">
        <w:rPr>
          <w:lang w:val="nl-NL"/>
        </w:rPr>
        <w:t>- Bế mạc kỳ họp.</w:t>
      </w:r>
    </w:p>
    <w:p w14:paraId="0CB511B3" w14:textId="77777777" w:rsidR="003A441F" w:rsidRDefault="003A441F" w:rsidP="005F20A4">
      <w:pPr>
        <w:spacing w:before="120" w:after="120"/>
        <w:ind w:firstLine="720"/>
        <w:rPr>
          <w:lang w:val="nl-NL"/>
        </w:rPr>
      </w:pPr>
      <w:r w:rsidRPr="00FD19C3">
        <w:rPr>
          <w:lang w:val="nl-NL"/>
        </w:rPr>
        <w:t>- Chào cờ.</w:t>
      </w:r>
    </w:p>
    <w:p w14:paraId="0D83C193" w14:textId="77777777" w:rsidR="003A40C3" w:rsidRPr="00951CCF" w:rsidRDefault="003A40C3" w:rsidP="003A40C3">
      <w:pPr>
        <w:spacing w:before="80"/>
        <w:ind w:firstLine="720"/>
        <w:rPr>
          <w:color w:val="7030A0"/>
          <w:lang w:val="nl-NL"/>
        </w:rPr>
      </w:pPr>
      <w:r w:rsidRPr="00951CCF">
        <w:rPr>
          <w:noProof/>
          <w:color w:val="7030A0"/>
        </w:rPr>
        <mc:AlternateContent>
          <mc:Choice Requires="wps">
            <w:drawing>
              <wp:anchor distT="0" distB="0" distL="114300" distR="114300" simplePos="0" relativeHeight="251659776" behindDoc="0" locked="0" layoutInCell="1" allowOverlap="1" wp14:anchorId="2BCC77C4" wp14:editId="5E1B6727">
                <wp:simplePos x="0" y="0"/>
                <wp:positionH relativeFrom="margin">
                  <wp:align>center</wp:align>
                </wp:positionH>
                <wp:positionV relativeFrom="paragraph">
                  <wp:posOffset>51612</wp:posOffset>
                </wp:positionV>
                <wp:extent cx="12652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26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BD1283" id="Straight Connector 6" o:spid="_x0000_s1026" style="position:absolute;z-index:251659776;visibility:visible;mso-wrap-style:square;mso-wrap-distance-left:9pt;mso-wrap-distance-top:0;mso-wrap-distance-right:9pt;mso-wrap-distance-bottom:0;mso-position-horizontal:center;mso-position-horizontal-relative:margin;mso-position-vertical:absolute;mso-position-vertical-relative:text" from="0,4.05pt" to="99.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" strokecolor="black [3200]" strokeweight=".5pt">
                <v:stroke joinstyle="miter"/>
                <w10:wrap anchorx="margin"/>
              </v:line>
            </w:pict>
          </mc:Fallback>
        </mc:AlternateContent>
      </w:r>
    </w:p>
    <w:p w14:paraId="12A5E5E5" w14:textId="77777777" w:rsidR="003A40C3" w:rsidRPr="003A441F" w:rsidRDefault="003A40C3" w:rsidP="005F20A4">
      <w:pPr>
        <w:spacing w:before="120" w:after="120"/>
        <w:ind w:firstLine="720"/>
        <w:rPr>
          <w:b/>
          <w:lang w:val="nl-NL"/>
        </w:rPr>
      </w:pPr>
      <w:r w:rsidRPr="003A441F">
        <w:rPr>
          <w:b/>
          <w:lang w:val="nl-NL"/>
        </w:rPr>
        <w:t>Thời gian làm việc của kỳ họp:</w:t>
      </w:r>
    </w:p>
    <w:p w14:paraId="01712C3B" w14:textId="77777777" w:rsidR="003A40C3" w:rsidRPr="003A441F" w:rsidRDefault="003A40C3" w:rsidP="005F20A4">
      <w:pPr>
        <w:spacing w:before="120" w:after="120"/>
        <w:ind w:left="1440" w:firstLine="720"/>
        <w:rPr>
          <w:lang w:val="nl-NL"/>
        </w:rPr>
      </w:pPr>
      <w:r w:rsidRPr="003A441F">
        <w:rPr>
          <w:lang w:val="nl-NL"/>
        </w:rPr>
        <w:t>Buổi sáng: Từ 08 giờ 00 đến 11 giờ 00</w:t>
      </w:r>
    </w:p>
    <w:p w14:paraId="6DBA8316" w14:textId="77777777" w:rsidR="003A40C3" w:rsidRPr="003A441F" w:rsidRDefault="003A40C3" w:rsidP="005F20A4">
      <w:pPr>
        <w:spacing w:before="120" w:after="120"/>
        <w:ind w:left="1440" w:firstLine="720"/>
        <w:rPr>
          <w:lang w:val="nl-NL"/>
        </w:rPr>
      </w:pPr>
      <w:r w:rsidRPr="003A441F">
        <w:rPr>
          <w:lang w:val="nl-NL"/>
        </w:rPr>
        <w:t>Buổi chiều: Từ 14 giờ 00 đến 17 giờ 00</w:t>
      </w:r>
    </w:p>
    <w:p w14:paraId="77612F4C" w14:textId="112A34F1" w:rsidR="003A40C3" w:rsidRPr="00951CCF" w:rsidRDefault="003A40C3">
      <w:pPr>
        <w:spacing w:after="160" w:line="259" w:lineRule="auto"/>
        <w:jc w:val="left"/>
        <w:rPr>
          <w:b/>
          <w:color w:val="7030A0"/>
          <w:szCs w:val="28"/>
          <w:lang w:val="nl-NL"/>
        </w:rPr>
      </w:pPr>
      <w:r w:rsidRPr="00951CCF">
        <w:rPr>
          <w:b/>
          <w:color w:val="7030A0"/>
          <w:szCs w:val="28"/>
          <w:lang w:val="nl-NL"/>
        </w:rPr>
        <w:br w:type="page"/>
      </w:r>
    </w:p>
    <w:bookmarkEnd w:id="0"/>
    <w:p w14:paraId="73FA29A5" w14:textId="77777777" w:rsidR="006A647E" w:rsidRDefault="006A647E" w:rsidP="006A647E">
      <w:pPr>
        <w:jc w:val="center"/>
        <w:rPr>
          <w:b/>
          <w:bCs/>
        </w:rPr>
      </w:pPr>
      <w:r>
        <w:rPr>
          <w:b/>
          <w:bCs/>
        </w:rPr>
        <w:lastRenderedPageBreak/>
        <w:t>CÁC NỘI DUNG</w:t>
      </w:r>
    </w:p>
    <w:p w14:paraId="5F1CA702" w14:textId="77777777" w:rsidR="006A647E" w:rsidRDefault="006A647E" w:rsidP="006A647E">
      <w:pPr>
        <w:jc w:val="center"/>
        <w:rPr>
          <w:b/>
        </w:rPr>
      </w:pPr>
      <w:r>
        <w:rPr>
          <w:b/>
          <w:bCs/>
        </w:rPr>
        <w:t xml:space="preserve">TRÌNH KỲ HỌP </w:t>
      </w:r>
      <w:r w:rsidRPr="00DE1840">
        <w:rPr>
          <w:b/>
        </w:rPr>
        <w:t xml:space="preserve">THỨ </w:t>
      </w:r>
      <w:r>
        <w:rPr>
          <w:b/>
        </w:rPr>
        <w:t>5</w:t>
      </w:r>
      <w:r w:rsidRPr="00DE1840">
        <w:rPr>
          <w:b/>
        </w:rPr>
        <w:t xml:space="preserve"> HĐND TỈNH KHÓA XI</w:t>
      </w:r>
      <w:r>
        <w:rPr>
          <w:b/>
        </w:rPr>
        <w:t>I,</w:t>
      </w:r>
    </w:p>
    <w:p w14:paraId="693FF288" w14:textId="77777777" w:rsidR="006A647E" w:rsidRDefault="006A647E" w:rsidP="006A647E">
      <w:pPr>
        <w:jc w:val="center"/>
        <w:rPr>
          <w:b/>
        </w:rPr>
      </w:pPr>
      <w:r w:rsidRPr="00DE1840">
        <w:rPr>
          <w:b/>
        </w:rPr>
        <w:t>NHIỆM KỲ 20</w:t>
      </w:r>
      <w:r>
        <w:rPr>
          <w:b/>
        </w:rPr>
        <w:t>21</w:t>
      </w:r>
      <w:r w:rsidRPr="00DE1840">
        <w:rPr>
          <w:b/>
        </w:rPr>
        <w:t xml:space="preserve"> </w:t>
      </w:r>
      <w:r w:rsidRPr="00DE1840">
        <w:t>-</w:t>
      </w:r>
      <w:r w:rsidRPr="00DE1840">
        <w:rPr>
          <w:b/>
        </w:rPr>
        <w:t xml:space="preserve"> 202</w:t>
      </w:r>
      <w:r>
        <w:rPr>
          <w:b/>
        </w:rPr>
        <w:t>6</w:t>
      </w:r>
    </w:p>
    <w:p w14:paraId="55484071" w14:textId="77777777" w:rsidR="006A647E" w:rsidRDefault="006A647E" w:rsidP="006A647E">
      <w:pPr>
        <w:jc w:val="center"/>
        <w:rPr>
          <w:b/>
        </w:rPr>
      </w:pPr>
      <w:r>
        <w:rPr>
          <w:b/>
          <w:noProof/>
        </w:rPr>
        <mc:AlternateContent>
          <mc:Choice Requires="wps">
            <w:drawing>
              <wp:anchor distT="0" distB="0" distL="114300" distR="114300" simplePos="0" relativeHeight="251660800" behindDoc="0" locked="0" layoutInCell="1" allowOverlap="1" wp14:anchorId="1EB5D23F" wp14:editId="404F77BB">
                <wp:simplePos x="0" y="0"/>
                <wp:positionH relativeFrom="margin">
                  <wp:align>center</wp:align>
                </wp:positionH>
                <wp:positionV relativeFrom="paragraph">
                  <wp:posOffset>66422</wp:posOffset>
                </wp:positionV>
                <wp:extent cx="82538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825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4BBA08" id="Straight Connector 9" o:spid="_x0000_s1026" style="position:absolute;z-index:251660800;visibility:visible;mso-wrap-style:square;mso-wrap-distance-left:9pt;mso-wrap-distance-top:0;mso-wrap-distance-right:9pt;mso-wrap-distance-bottom:0;mso-position-horizontal:center;mso-position-horizontal-relative:margin;mso-position-vertical:absolute;mso-position-vertical-relative:text" from="0,5.25pt" to="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" strokecolor="black [3200]" strokeweight=".5pt">
                <v:stroke joinstyle="miter"/>
                <w10:wrap anchorx="margin"/>
              </v:line>
            </w:pict>
          </mc:Fallback>
        </mc:AlternateContent>
      </w:r>
    </w:p>
    <w:p w14:paraId="4FDD249D" w14:textId="77777777" w:rsidR="006A647E" w:rsidRPr="00882536" w:rsidRDefault="006A647E" w:rsidP="00882536">
      <w:pPr>
        <w:spacing w:before="120" w:after="120"/>
        <w:ind w:firstLine="720"/>
        <w:rPr>
          <w:b/>
          <w:szCs w:val="28"/>
        </w:rPr>
      </w:pPr>
      <w:r w:rsidRPr="00882536">
        <w:rPr>
          <w:b/>
          <w:szCs w:val="28"/>
        </w:rPr>
        <w:t>1. Nội dung của Thường trực HĐND tỉnh trình</w:t>
      </w:r>
    </w:p>
    <w:p w14:paraId="71D274A6" w14:textId="77777777" w:rsidR="006A647E" w:rsidRPr="00882536" w:rsidRDefault="006A647E" w:rsidP="00882536">
      <w:pPr>
        <w:suppressAutoHyphens/>
        <w:autoSpaceDN w:val="0"/>
        <w:spacing w:before="120" w:after="120"/>
        <w:ind w:firstLine="720"/>
        <w:textAlignment w:val="baseline"/>
        <w:rPr>
          <w:szCs w:val="28"/>
          <w:lang w:val="nl-NL"/>
        </w:rPr>
      </w:pPr>
      <w:r w:rsidRPr="00882536">
        <w:rPr>
          <w:szCs w:val="28"/>
          <w:lang w:val="nl-NL"/>
        </w:rPr>
        <w:t xml:space="preserve">1.1. </w:t>
      </w:r>
      <w:r w:rsidRPr="00882536">
        <w:rPr>
          <w:szCs w:val="28"/>
        </w:rPr>
        <w:t>Báo cáo tình hình hoạt động 6 tháng đầu năm và chương trình công tác 6 tháng cuối năm 2023 của Thường trực Hội đồng nhân dân tỉnh.</w:t>
      </w:r>
    </w:p>
    <w:p w14:paraId="31D1E770" w14:textId="77777777" w:rsidR="006A647E" w:rsidRPr="00882536" w:rsidRDefault="006A647E" w:rsidP="00882536">
      <w:pPr>
        <w:suppressAutoHyphens/>
        <w:autoSpaceDN w:val="0"/>
        <w:spacing w:before="120" w:after="120"/>
        <w:ind w:firstLine="720"/>
        <w:textAlignment w:val="baseline"/>
        <w:rPr>
          <w:szCs w:val="28"/>
          <w:u w:val="single"/>
          <w:lang w:val="nl-NL"/>
        </w:rPr>
      </w:pPr>
      <w:r w:rsidRPr="00882536">
        <w:rPr>
          <w:szCs w:val="28"/>
          <w:lang w:val="nl-NL"/>
        </w:rPr>
        <w:t xml:space="preserve">1.2. </w:t>
      </w:r>
      <w:r w:rsidRPr="00882536">
        <w:rPr>
          <w:szCs w:val="28"/>
          <w:lang w:eastAsia="fr-FR"/>
        </w:rPr>
        <w:t>Báo cáo tổng hợp ý kiến, kiến nghị của cử tri trước</w:t>
      </w:r>
      <w:r w:rsidRPr="00882536">
        <w:rPr>
          <w:szCs w:val="28"/>
          <w:lang w:val="nl-NL" w:eastAsia="fr-FR"/>
        </w:rPr>
        <w:t xml:space="preserve"> </w:t>
      </w:r>
      <w:r w:rsidRPr="00882536">
        <w:rPr>
          <w:szCs w:val="28"/>
          <w:lang w:eastAsia="fr-FR"/>
        </w:rPr>
        <w:t>Kỳ họp thứ 5 Hội đồng nhân dân tỉnh.</w:t>
      </w:r>
      <w:r w:rsidRPr="00882536">
        <w:rPr>
          <w:szCs w:val="28"/>
          <w:u w:val="single"/>
          <w:lang w:val="nl-NL"/>
        </w:rPr>
        <w:t xml:space="preserve"> </w:t>
      </w:r>
    </w:p>
    <w:p w14:paraId="5CA87326" w14:textId="77777777" w:rsidR="006A647E" w:rsidRPr="00882536" w:rsidRDefault="006A647E" w:rsidP="00882536">
      <w:pPr>
        <w:suppressAutoHyphens/>
        <w:autoSpaceDN w:val="0"/>
        <w:spacing w:before="120" w:after="120"/>
        <w:ind w:firstLine="720"/>
        <w:textAlignment w:val="baseline"/>
        <w:rPr>
          <w:szCs w:val="28"/>
          <w:lang w:val="nl-NL"/>
        </w:rPr>
      </w:pPr>
      <w:r w:rsidRPr="00882536">
        <w:rPr>
          <w:szCs w:val="28"/>
          <w:lang w:val="nl-NL"/>
        </w:rPr>
        <w:t xml:space="preserve">1.3. </w:t>
      </w:r>
      <w:r w:rsidRPr="00882536">
        <w:rPr>
          <w:szCs w:val="28"/>
        </w:rPr>
        <w:t xml:space="preserve">Báo cáo kết quả giám sát việc giải quyết kiến nghị của cử tri gửi đến </w:t>
      </w:r>
      <w:r w:rsidRPr="00882536">
        <w:rPr>
          <w:szCs w:val="28"/>
          <w:lang w:val="nl-NL"/>
        </w:rPr>
        <w:t>K</w:t>
      </w:r>
      <w:r w:rsidRPr="00882536">
        <w:rPr>
          <w:szCs w:val="28"/>
        </w:rPr>
        <w:t>ỳ họp thứ 4 Hội đồng nhân dân tỉnh.</w:t>
      </w:r>
    </w:p>
    <w:p w14:paraId="4556733D" w14:textId="77777777" w:rsidR="006A647E" w:rsidRPr="00882536" w:rsidRDefault="006A647E" w:rsidP="00882536">
      <w:pPr>
        <w:suppressAutoHyphens/>
        <w:autoSpaceDN w:val="0"/>
        <w:spacing w:before="120" w:after="120"/>
        <w:ind w:firstLine="720"/>
        <w:textAlignment w:val="baseline"/>
        <w:rPr>
          <w:szCs w:val="28"/>
          <w:lang w:val="nl-NL"/>
        </w:rPr>
      </w:pPr>
      <w:r w:rsidRPr="00882536">
        <w:rPr>
          <w:szCs w:val="28"/>
          <w:lang w:val="nl-NL"/>
        </w:rPr>
        <w:t>1.4. Tờ trình dự thảo nghị quyết về Chương trình giám sát năm 2024 của HĐND tỉnh.</w:t>
      </w:r>
    </w:p>
    <w:p w14:paraId="208FBD5C" w14:textId="25E2B09B" w:rsidR="006A647E" w:rsidRPr="00882536" w:rsidRDefault="006A647E" w:rsidP="00882536">
      <w:pPr>
        <w:spacing w:before="120" w:after="120"/>
        <w:ind w:firstLine="720"/>
        <w:rPr>
          <w:szCs w:val="28"/>
          <w:lang w:val="nl-NL"/>
        </w:rPr>
      </w:pPr>
      <w:r w:rsidRPr="00882536">
        <w:rPr>
          <w:szCs w:val="28"/>
          <w:lang w:val="nl-NL"/>
        </w:rPr>
        <w:t xml:space="preserve">1.5. </w:t>
      </w:r>
      <w:r w:rsidRPr="00882536">
        <w:rPr>
          <w:szCs w:val="28"/>
        </w:rPr>
        <w:t xml:space="preserve">Báo cáo kết quả thực hiện </w:t>
      </w:r>
      <w:r w:rsidRPr="00882536">
        <w:rPr>
          <w:szCs w:val="28"/>
          <w:lang w:val="nl-NL"/>
        </w:rPr>
        <w:t>C</w:t>
      </w:r>
      <w:r w:rsidRPr="00882536">
        <w:rPr>
          <w:szCs w:val="28"/>
        </w:rPr>
        <w:t>hương trình giám sát của Hội đồng nhân dân tỉnh</w:t>
      </w:r>
      <w:r w:rsidR="007F2ECF">
        <w:rPr>
          <w:szCs w:val="28"/>
        </w:rPr>
        <w:t xml:space="preserve"> và </w:t>
      </w:r>
      <w:r w:rsidR="007F2ECF" w:rsidRPr="00882536">
        <w:rPr>
          <w:szCs w:val="28"/>
          <w:lang w:val="nl-NL"/>
        </w:rPr>
        <w:t xml:space="preserve">Thường trực Hội đồng nhân dân tỉnh </w:t>
      </w:r>
      <w:r w:rsidRPr="00882536">
        <w:rPr>
          <w:szCs w:val="28"/>
          <w:lang w:val="nl-NL"/>
        </w:rPr>
        <w:t>năm 2022</w:t>
      </w:r>
      <w:r w:rsidRPr="00882536">
        <w:rPr>
          <w:szCs w:val="28"/>
        </w:rPr>
        <w:t>.</w:t>
      </w:r>
    </w:p>
    <w:p w14:paraId="16190907" w14:textId="3C65963D" w:rsidR="006A647E" w:rsidRPr="00882536" w:rsidRDefault="006A647E" w:rsidP="00882536">
      <w:pPr>
        <w:spacing w:before="120" w:after="120"/>
        <w:ind w:firstLine="720"/>
        <w:rPr>
          <w:szCs w:val="28"/>
        </w:rPr>
      </w:pPr>
      <w:r w:rsidRPr="00882536">
        <w:rPr>
          <w:szCs w:val="28"/>
        </w:rPr>
        <w:t>1.</w:t>
      </w:r>
      <w:r w:rsidR="007F2ECF">
        <w:rPr>
          <w:szCs w:val="28"/>
        </w:rPr>
        <w:t>6</w:t>
      </w:r>
      <w:r w:rsidRPr="00882536">
        <w:rPr>
          <w:szCs w:val="28"/>
        </w:rPr>
        <w:t>. Báo cáo kết quả giám sát chuyên đề của Thường trực HĐND tỉnh trong 6 tháng đầu năm 2023.</w:t>
      </w:r>
    </w:p>
    <w:p w14:paraId="597C1FEB" w14:textId="77777777" w:rsidR="006A647E" w:rsidRPr="00882536" w:rsidRDefault="006A647E" w:rsidP="00882536">
      <w:pPr>
        <w:spacing w:before="120" w:after="120"/>
        <w:ind w:firstLine="720"/>
        <w:rPr>
          <w:b/>
          <w:szCs w:val="28"/>
        </w:rPr>
      </w:pPr>
      <w:r w:rsidRPr="00882536">
        <w:rPr>
          <w:b/>
          <w:szCs w:val="28"/>
        </w:rPr>
        <w:t>2. Nội dung các Ban của HĐND tỉnh trình</w:t>
      </w:r>
    </w:p>
    <w:p w14:paraId="09E15410" w14:textId="77777777" w:rsidR="006A647E" w:rsidRPr="00882536" w:rsidRDefault="006A647E" w:rsidP="00882536">
      <w:pPr>
        <w:spacing w:before="120" w:after="120"/>
        <w:ind w:firstLine="720"/>
        <w:rPr>
          <w:szCs w:val="28"/>
          <w:lang w:val="vi-VN"/>
        </w:rPr>
      </w:pPr>
      <w:r w:rsidRPr="00882536">
        <w:rPr>
          <w:szCs w:val="28"/>
        </w:rPr>
        <w:t>2.1. Báo cáo tình hình hoạt động 6 tháng đầu năm và chương trình công tác 6 tháng cuối năm 2023 của các Ban Hội đồng nhân dân tỉnh.</w:t>
      </w:r>
    </w:p>
    <w:p w14:paraId="2462AD8D" w14:textId="77777777" w:rsidR="006A647E" w:rsidRPr="00882536" w:rsidRDefault="006A647E" w:rsidP="00882536">
      <w:pPr>
        <w:spacing w:before="120" w:after="120"/>
        <w:ind w:firstLine="720"/>
        <w:rPr>
          <w:szCs w:val="28"/>
        </w:rPr>
      </w:pPr>
      <w:r w:rsidRPr="00882536">
        <w:rPr>
          <w:szCs w:val="28"/>
        </w:rPr>
        <w:t xml:space="preserve">2.2. Báo cáo thẩm tra các nội dung UBND tỉnh, Tòa án nhân dân tỉnh, Viện Kiểm sát nhân dân tỉnh, Cục Thi hành án dân sự tỉnh trình tại kỳ họp. </w:t>
      </w:r>
    </w:p>
    <w:p w14:paraId="78A8B57D" w14:textId="77777777" w:rsidR="006A647E" w:rsidRPr="00882536" w:rsidRDefault="006A647E" w:rsidP="00882536">
      <w:pPr>
        <w:spacing w:before="120" w:after="120"/>
        <w:ind w:firstLine="720"/>
        <w:rPr>
          <w:szCs w:val="28"/>
        </w:rPr>
      </w:pPr>
      <w:r w:rsidRPr="00882536">
        <w:rPr>
          <w:szCs w:val="28"/>
        </w:rPr>
        <w:t>2.3. Báo cáo kết quả giám sát chuyên đề của các Ban Hội đồng nhân tỉnh trong 6 tháng đầu năm 2023</w:t>
      </w:r>
      <w:r w:rsidRPr="00882536">
        <w:rPr>
          <w:szCs w:val="28"/>
          <w:lang w:val="nl-NL"/>
        </w:rPr>
        <w:t>.</w:t>
      </w:r>
    </w:p>
    <w:p w14:paraId="7B47703F" w14:textId="77777777" w:rsidR="006A647E" w:rsidRPr="00882536" w:rsidRDefault="006A647E" w:rsidP="00882536">
      <w:pPr>
        <w:spacing w:before="120" w:after="120"/>
        <w:ind w:firstLine="720"/>
        <w:rPr>
          <w:b/>
          <w:szCs w:val="28"/>
        </w:rPr>
      </w:pPr>
      <w:r w:rsidRPr="00882536">
        <w:rPr>
          <w:b/>
          <w:szCs w:val="28"/>
        </w:rPr>
        <w:t>3. Nội dung UBND tỉnh trình</w:t>
      </w:r>
    </w:p>
    <w:p w14:paraId="7EAA1A31" w14:textId="77777777" w:rsidR="006A647E" w:rsidRPr="00882536" w:rsidRDefault="006A647E" w:rsidP="00882536">
      <w:pPr>
        <w:suppressAutoHyphens/>
        <w:autoSpaceDN w:val="0"/>
        <w:spacing w:before="120" w:after="120"/>
        <w:ind w:firstLine="720"/>
        <w:textAlignment w:val="baseline"/>
        <w:rPr>
          <w:szCs w:val="28"/>
          <w:lang w:val="nl-NL"/>
        </w:rPr>
      </w:pPr>
      <w:r w:rsidRPr="00882536">
        <w:rPr>
          <w:szCs w:val="28"/>
          <w:lang w:val="nl-NL"/>
        </w:rPr>
        <w:t xml:space="preserve">3.1. </w:t>
      </w:r>
      <w:r w:rsidRPr="00882536">
        <w:rPr>
          <w:szCs w:val="28"/>
        </w:rPr>
        <w:t>Báo cáo công tác 6 tháng đầu năm; phương hướng, nhiệm vụ công tác 6 tháng cuối năm 2023 của UBND tỉnh.</w:t>
      </w:r>
    </w:p>
    <w:p w14:paraId="5EBBCD00" w14:textId="77777777" w:rsidR="006A647E" w:rsidRPr="00882536" w:rsidRDefault="006A647E" w:rsidP="00882536">
      <w:pPr>
        <w:suppressAutoHyphens/>
        <w:autoSpaceDN w:val="0"/>
        <w:spacing w:before="120" w:after="120"/>
        <w:ind w:firstLine="720"/>
        <w:textAlignment w:val="baseline"/>
        <w:rPr>
          <w:szCs w:val="28"/>
          <w:lang w:val="nl-NL"/>
        </w:rPr>
      </w:pPr>
      <w:r w:rsidRPr="00882536">
        <w:rPr>
          <w:szCs w:val="28"/>
          <w:lang w:val="nl-NL"/>
        </w:rPr>
        <w:t>3.2. Báo cáo tình hình kinh tế - xã hội 6 tháng đầu năm và phương hướng, nhiệm vụ 6 tháng cuối năm 2023.</w:t>
      </w:r>
    </w:p>
    <w:p w14:paraId="65B454EF" w14:textId="77777777" w:rsidR="006A647E" w:rsidRPr="00882536" w:rsidRDefault="006A647E" w:rsidP="00882536">
      <w:pPr>
        <w:widowControl w:val="0"/>
        <w:tabs>
          <w:tab w:val="num" w:pos="1560"/>
        </w:tabs>
        <w:spacing w:before="120" w:after="120"/>
        <w:ind w:firstLine="720"/>
        <w:rPr>
          <w:szCs w:val="28"/>
          <w:lang w:val="nl-NL"/>
        </w:rPr>
      </w:pPr>
      <w:r w:rsidRPr="00882536">
        <w:rPr>
          <w:rFonts w:eastAsia="Batang"/>
          <w:szCs w:val="28"/>
          <w:lang w:val="nl-NL" w:eastAsia="fr-FR"/>
        </w:rPr>
        <w:t>3.3. Báo cáo thực hiện thu, chi ngân sách nhà nước 6 tháng đầu năm và phương hướng, nhiệm vụ 6 tháng cuối năm 2023.</w:t>
      </w:r>
    </w:p>
    <w:p w14:paraId="522B5028" w14:textId="77777777" w:rsidR="006A647E" w:rsidRPr="00882536" w:rsidRDefault="006A647E" w:rsidP="00882536">
      <w:pPr>
        <w:widowControl w:val="0"/>
        <w:tabs>
          <w:tab w:val="num" w:pos="1560"/>
        </w:tabs>
        <w:spacing w:before="120" w:after="120"/>
        <w:ind w:firstLine="720"/>
        <w:rPr>
          <w:rFonts w:eastAsia="Batang"/>
          <w:szCs w:val="28"/>
          <w:lang w:val="nl-NL" w:eastAsia="fr-FR"/>
        </w:rPr>
      </w:pPr>
      <w:r w:rsidRPr="00882536">
        <w:rPr>
          <w:rFonts w:eastAsia="Batang"/>
          <w:szCs w:val="28"/>
          <w:lang w:val="nl-NL" w:eastAsia="fr-FR"/>
        </w:rPr>
        <w:t xml:space="preserve">3.4. Báo cáo thực hành tiết kiệm, chống lãng phí 6 tháng đầu năm và phương hướng, nhiệm vụ </w:t>
      </w:r>
      <w:r w:rsidRPr="00882536">
        <w:rPr>
          <w:szCs w:val="28"/>
          <w:lang w:val="nl-NL"/>
        </w:rPr>
        <w:t xml:space="preserve">6 tháng cuối </w:t>
      </w:r>
      <w:r w:rsidRPr="00882536">
        <w:rPr>
          <w:rFonts w:eastAsia="Batang"/>
          <w:szCs w:val="28"/>
          <w:lang w:val="nl-NL" w:eastAsia="fr-FR"/>
        </w:rPr>
        <w:t>năm 2023.</w:t>
      </w:r>
    </w:p>
    <w:p w14:paraId="62AEE79F" w14:textId="77777777" w:rsidR="006A647E" w:rsidRPr="00882536" w:rsidRDefault="006A647E" w:rsidP="00882536">
      <w:pPr>
        <w:widowControl w:val="0"/>
        <w:tabs>
          <w:tab w:val="num" w:pos="1560"/>
        </w:tabs>
        <w:spacing w:before="120" w:after="120"/>
        <w:ind w:firstLine="720"/>
        <w:rPr>
          <w:rFonts w:eastAsia="Batang"/>
          <w:szCs w:val="28"/>
          <w:lang w:val="nl-NL" w:eastAsia="fr-FR"/>
        </w:rPr>
      </w:pPr>
      <w:r w:rsidRPr="00882536">
        <w:rPr>
          <w:rFonts w:eastAsia="Batang"/>
          <w:szCs w:val="28"/>
          <w:lang w:val="nl-NL" w:eastAsia="fr-FR"/>
        </w:rPr>
        <w:t xml:space="preserve">3.5. Báo cáo công tác phòng, chống tham nhũng, tiêu cực 6 tháng đầu năm và phương hướng, nhiệm vụ </w:t>
      </w:r>
      <w:r w:rsidRPr="00882536">
        <w:rPr>
          <w:szCs w:val="28"/>
          <w:lang w:val="nl-NL"/>
        </w:rPr>
        <w:t xml:space="preserve">6 tháng cuối </w:t>
      </w:r>
      <w:r w:rsidRPr="00882536">
        <w:rPr>
          <w:rFonts w:eastAsia="Batang"/>
          <w:szCs w:val="28"/>
          <w:lang w:val="nl-NL" w:eastAsia="fr-FR"/>
        </w:rPr>
        <w:t>năm 2023.</w:t>
      </w:r>
    </w:p>
    <w:p w14:paraId="6AF89779" w14:textId="77777777" w:rsidR="006A647E" w:rsidRPr="00882536" w:rsidRDefault="006A647E" w:rsidP="00882536">
      <w:pPr>
        <w:widowControl w:val="0"/>
        <w:tabs>
          <w:tab w:val="num" w:pos="1560"/>
        </w:tabs>
        <w:spacing w:before="120" w:after="120"/>
        <w:ind w:firstLine="720"/>
        <w:rPr>
          <w:rFonts w:eastAsia="Batang"/>
          <w:szCs w:val="28"/>
          <w:lang w:val="nl-NL" w:eastAsia="fr-FR"/>
        </w:rPr>
      </w:pPr>
      <w:r w:rsidRPr="00882536">
        <w:rPr>
          <w:rFonts w:eastAsia="Batang"/>
          <w:szCs w:val="28"/>
          <w:lang w:val="nl-NL" w:eastAsia="fr-FR"/>
        </w:rPr>
        <w:t xml:space="preserve">3.6. Báo cáo công tác phòng, chống tội phạm và vi phạm pháp luật 6 tháng đầu năm và phương hướng, nhiệm vụ </w:t>
      </w:r>
      <w:r w:rsidRPr="00882536">
        <w:rPr>
          <w:szCs w:val="28"/>
          <w:lang w:val="nl-NL"/>
        </w:rPr>
        <w:t xml:space="preserve">6 tháng cuối </w:t>
      </w:r>
      <w:r w:rsidRPr="00882536">
        <w:rPr>
          <w:rFonts w:eastAsia="Batang"/>
          <w:szCs w:val="28"/>
          <w:lang w:val="nl-NL" w:eastAsia="fr-FR"/>
        </w:rPr>
        <w:t>năm 2023.</w:t>
      </w:r>
    </w:p>
    <w:p w14:paraId="5DD7FF8E" w14:textId="77777777" w:rsidR="006A647E" w:rsidRPr="00882536" w:rsidRDefault="006A647E" w:rsidP="00882536">
      <w:pPr>
        <w:widowControl w:val="0"/>
        <w:tabs>
          <w:tab w:val="num" w:pos="1560"/>
        </w:tabs>
        <w:spacing w:before="120" w:after="120"/>
        <w:ind w:firstLine="720"/>
        <w:rPr>
          <w:rFonts w:eastAsia="Batang"/>
          <w:szCs w:val="28"/>
          <w:lang w:val="nl-NL" w:eastAsia="fr-FR"/>
        </w:rPr>
      </w:pPr>
      <w:r w:rsidRPr="00882536">
        <w:rPr>
          <w:rFonts w:eastAsia="Batang"/>
          <w:szCs w:val="28"/>
          <w:lang w:val="nl-NL" w:eastAsia="fr-FR"/>
        </w:rPr>
        <w:t xml:space="preserve">3.7. Báo cáo công tác tiếp công dân, giải quyết khiếu nại, tố cáo 6 tháng </w:t>
      </w:r>
      <w:r w:rsidRPr="00882536">
        <w:rPr>
          <w:rFonts w:eastAsia="Batang"/>
          <w:szCs w:val="28"/>
          <w:lang w:val="nl-NL" w:eastAsia="fr-FR"/>
        </w:rPr>
        <w:lastRenderedPageBreak/>
        <w:t xml:space="preserve">đầu năm và phương hướng, nhiệm vụ </w:t>
      </w:r>
      <w:r w:rsidRPr="00882536">
        <w:rPr>
          <w:szCs w:val="28"/>
          <w:lang w:val="nl-NL"/>
        </w:rPr>
        <w:t xml:space="preserve">6 tháng cuối </w:t>
      </w:r>
      <w:r w:rsidRPr="00882536">
        <w:rPr>
          <w:rFonts w:eastAsia="Batang"/>
          <w:szCs w:val="28"/>
          <w:lang w:val="nl-NL" w:eastAsia="fr-FR"/>
        </w:rPr>
        <w:t>năm 2023.</w:t>
      </w:r>
    </w:p>
    <w:p w14:paraId="4273DB81" w14:textId="77777777" w:rsidR="006A647E" w:rsidRPr="00882536" w:rsidRDefault="006A647E" w:rsidP="00882536">
      <w:pPr>
        <w:widowControl w:val="0"/>
        <w:tabs>
          <w:tab w:val="num" w:pos="1560"/>
        </w:tabs>
        <w:spacing w:before="120" w:after="120"/>
        <w:ind w:firstLine="720"/>
        <w:rPr>
          <w:rFonts w:eastAsia="Batang"/>
          <w:szCs w:val="28"/>
          <w:lang w:val="nl-NL" w:eastAsia="fr-FR"/>
        </w:rPr>
      </w:pPr>
      <w:r w:rsidRPr="00882536">
        <w:rPr>
          <w:rFonts w:eastAsia="Batang"/>
          <w:szCs w:val="28"/>
          <w:lang w:val="nl-NL" w:eastAsia="fr-FR"/>
        </w:rPr>
        <w:t xml:space="preserve">3.8. </w:t>
      </w:r>
      <w:r w:rsidRPr="00882536">
        <w:rPr>
          <w:rFonts w:eastAsia="Batang"/>
          <w:szCs w:val="28"/>
          <w:lang w:eastAsia="fr-FR"/>
        </w:rPr>
        <w:t xml:space="preserve">Báo cáo kết quả giải quyết, trả lời ý kiến, kiến nghị của cử tri trước và sau Kỳ họp thứ </w:t>
      </w:r>
      <w:r w:rsidRPr="00882536">
        <w:rPr>
          <w:rFonts w:eastAsia="Batang"/>
          <w:szCs w:val="28"/>
          <w:lang w:val="nl-NL" w:eastAsia="fr-FR"/>
        </w:rPr>
        <w:t>4</w:t>
      </w:r>
      <w:r w:rsidRPr="00882536">
        <w:rPr>
          <w:rFonts w:eastAsia="Batang"/>
          <w:szCs w:val="28"/>
          <w:lang w:eastAsia="fr-FR"/>
        </w:rPr>
        <w:t xml:space="preserve"> Hội đồng nhân dân tỉnh.</w:t>
      </w:r>
    </w:p>
    <w:p w14:paraId="71B8B36F" w14:textId="77777777" w:rsidR="006A647E" w:rsidRPr="00882536" w:rsidRDefault="006A647E" w:rsidP="00882536">
      <w:pPr>
        <w:widowControl w:val="0"/>
        <w:tabs>
          <w:tab w:val="num" w:pos="1560"/>
        </w:tabs>
        <w:spacing w:before="120" w:after="120"/>
        <w:ind w:firstLine="720"/>
        <w:rPr>
          <w:rFonts w:eastAsia="Batang"/>
          <w:szCs w:val="28"/>
          <w:lang w:val="nl-NL" w:eastAsia="fr-FR"/>
        </w:rPr>
      </w:pPr>
      <w:r w:rsidRPr="00882536">
        <w:rPr>
          <w:rFonts w:eastAsia="Batang"/>
          <w:szCs w:val="28"/>
          <w:lang w:val="nl-NL" w:eastAsia="fr-FR"/>
        </w:rPr>
        <w:t>3.9. Báo cáo tiếp thu, giải trình những vấn đề còn có ý kiến khác nhau qua thẩm tra của các Ban HĐND tỉnh.</w:t>
      </w:r>
    </w:p>
    <w:p w14:paraId="55C8A5C7" w14:textId="77777777" w:rsidR="006A647E" w:rsidRPr="00882536" w:rsidRDefault="006A647E" w:rsidP="00882536">
      <w:pPr>
        <w:widowControl w:val="0"/>
        <w:tabs>
          <w:tab w:val="num" w:pos="1560"/>
        </w:tabs>
        <w:spacing w:before="120" w:after="120"/>
        <w:ind w:firstLine="720"/>
        <w:rPr>
          <w:rFonts w:eastAsia="Batang"/>
          <w:szCs w:val="28"/>
          <w:lang w:val="nl-NL" w:eastAsia="fr-FR"/>
        </w:rPr>
      </w:pPr>
      <w:r w:rsidRPr="00882536">
        <w:rPr>
          <w:rFonts w:eastAsia="Batang"/>
          <w:szCs w:val="28"/>
          <w:lang w:val="nl-NL" w:eastAsia="fr-FR"/>
        </w:rPr>
        <w:t>3.10. Báo cáo kết quả thực hiện Nghị quyết số 111/NQ-HĐND ngày 12/12/2022 của HĐND tỉnh về chất vấn và trả lời chất vấn tại Kỳ họp thứ 4 HĐND tỉnh.</w:t>
      </w:r>
    </w:p>
    <w:p w14:paraId="0D8CB842" w14:textId="77777777" w:rsidR="006A647E" w:rsidRPr="00882536" w:rsidRDefault="006A647E" w:rsidP="00882536">
      <w:pPr>
        <w:widowControl w:val="0"/>
        <w:tabs>
          <w:tab w:val="num" w:pos="1560"/>
        </w:tabs>
        <w:spacing w:before="120" w:after="120"/>
        <w:ind w:firstLine="720"/>
        <w:rPr>
          <w:szCs w:val="28"/>
          <w:lang w:val="nl-NL" w:eastAsia="vi-VN"/>
        </w:rPr>
      </w:pPr>
      <w:r w:rsidRPr="00882536">
        <w:rPr>
          <w:rFonts w:eastAsia="Batang"/>
          <w:szCs w:val="28"/>
          <w:lang w:val="nl-NL" w:eastAsia="fr-FR"/>
        </w:rPr>
        <w:t xml:space="preserve">3.11. </w:t>
      </w:r>
      <w:r w:rsidRPr="00882536">
        <w:rPr>
          <w:rFonts w:eastAsia="Batang"/>
          <w:szCs w:val="28"/>
          <w:lang w:eastAsia="fr-FR"/>
        </w:rPr>
        <w:t xml:space="preserve">Tờ trình dự thảo Nghị quyết </w:t>
      </w:r>
      <w:r w:rsidRPr="00882536">
        <w:rPr>
          <w:szCs w:val="28"/>
        </w:rPr>
        <w:t xml:space="preserve">về </w:t>
      </w:r>
      <w:r w:rsidRPr="00882536">
        <w:rPr>
          <w:bCs/>
          <w:szCs w:val="28"/>
        </w:rPr>
        <w:t xml:space="preserve">tình hình thực hiện nhiệm vụ phát triển kinh tế - xã hội 6 tháng đầu năm; phương hướng, nhiệm vụ 6 tháng cuối </w:t>
      </w:r>
      <w:r w:rsidRPr="00882536">
        <w:rPr>
          <w:szCs w:val="28"/>
        </w:rPr>
        <w:t>năm 2023.</w:t>
      </w:r>
    </w:p>
    <w:p w14:paraId="6A858435" w14:textId="77777777" w:rsidR="006A647E" w:rsidRPr="00882536" w:rsidRDefault="006A647E" w:rsidP="00882536">
      <w:pPr>
        <w:widowControl w:val="0"/>
        <w:tabs>
          <w:tab w:val="num" w:pos="1560"/>
        </w:tabs>
        <w:spacing w:before="120" w:after="120"/>
        <w:ind w:firstLine="720"/>
        <w:rPr>
          <w:bCs/>
          <w:szCs w:val="28"/>
        </w:rPr>
      </w:pPr>
      <w:r w:rsidRPr="00882536">
        <w:rPr>
          <w:bCs/>
          <w:szCs w:val="28"/>
          <w:shd w:val="clear" w:color="auto" w:fill="FFFFFF"/>
          <w:lang w:val="nl-NL"/>
        </w:rPr>
        <w:t xml:space="preserve">3.12. </w:t>
      </w:r>
      <w:r w:rsidRPr="00882536">
        <w:rPr>
          <w:bCs/>
          <w:szCs w:val="28"/>
        </w:rPr>
        <w:t>Tờ trình dự thảo Nghị quyết sửa đổi, bổ sung một số điều của Nghị quyết số 37/2018/NQ-HĐND ngày 13 tháng 12 năm 2018 của Hội đồng nhân dân tỉnh ban hành quy định mức chi đào tạo, bồi dưỡng cán bộ công chức, viên chức trên địa bàn tỉnh Kon Tum.</w:t>
      </w:r>
    </w:p>
    <w:p w14:paraId="1F2DC2FE" w14:textId="77777777" w:rsidR="006A647E" w:rsidRPr="00882536" w:rsidRDefault="006A647E" w:rsidP="00882536">
      <w:pPr>
        <w:spacing w:before="120" w:after="120"/>
        <w:ind w:firstLine="720"/>
        <w:rPr>
          <w:bCs/>
          <w:szCs w:val="28"/>
        </w:rPr>
      </w:pPr>
      <w:r w:rsidRPr="00882536">
        <w:rPr>
          <w:bCs/>
          <w:szCs w:val="28"/>
        </w:rPr>
        <w:t>3.13. Tờ trình dự thảo Nghị quyết sửa đổi, bổ sung một số điều của Nghị quyết số 28/2020/NQ-HĐND ngày 13 tháng 7 năm 2020, Nghị quyết số 80/2021/NQ-HĐND ngày 14 tháng 12 năm 2021 và Nghị quyết số 32/2022/NQ-HĐND ngày 12 tháng 7 năm 2022 của Hội đồng nhân dân tỉnh về phí và lệ phí trên địa bàn tỉnh Kon Tum</w:t>
      </w:r>
      <w:r w:rsidRPr="00882536">
        <w:rPr>
          <w:bCs/>
          <w:i/>
          <w:iCs/>
          <w:szCs w:val="28"/>
        </w:rPr>
        <w:t>.</w:t>
      </w:r>
    </w:p>
    <w:p w14:paraId="399E46AB" w14:textId="77777777" w:rsidR="006A647E" w:rsidRPr="00882536" w:rsidRDefault="006A647E" w:rsidP="00882536">
      <w:pPr>
        <w:spacing w:before="120" w:after="120"/>
        <w:ind w:firstLine="720"/>
        <w:rPr>
          <w:bCs/>
          <w:szCs w:val="28"/>
        </w:rPr>
      </w:pPr>
      <w:r w:rsidRPr="00882536">
        <w:rPr>
          <w:bCs/>
          <w:szCs w:val="28"/>
        </w:rPr>
        <w:t>3.14. Tờ trình dự thảo Nghị quyết sửa đổi, bổ sung một số điều của Quy định các nguyên tắc, tiêu chí và định mức phân bổ dự toán chi thường xuyên ngân sách địa phương năm 2022 trên địa bàn tỉnh Kon Tum ban hành kèm theo Nghị quyết số 58/2021/NQ-HĐND ngày 09 tháng 12 năm 2021 của Hội đồng nhân dân tỉnh.</w:t>
      </w:r>
    </w:p>
    <w:p w14:paraId="0809D109" w14:textId="77777777" w:rsidR="006A647E" w:rsidRPr="00882536" w:rsidRDefault="006A647E" w:rsidP="00882536">
      <w:pPr>
        <w:spacing w:before="120" w:after="120"/>
        <w:ind w:firstLine="720"/>
        <w:rPr>
          <w:bCs/>
          <w:szCs w:val="28"/>
        </w:rPr>
      </w:pPr>
      <w:r w:rsidRPr="00882536">
        <w:rPr>
          <w:bCs/>
          <w:szCs w:val="28"/>
        </w:rPr>
        <w:t>3.15. Tờ trình dự thảo Nghị quyết quy định một số mức chi đặc thù đảm bảo cho công tác kiểm tra, xử lý, rà soát, hệ thống hóa văn bản quy phạm pháp luật trên địa bàn tỉnh Kon Tum.</w:t>
      </w:r>
    </w:p>
    <w:p w14:paraId="7BA5019C" w14:textId="77777777" w:rsidR="006A647E" w:rsidRPr="00882536" w:rsidRDefault="006A647E" w:rsidP="00882536">
      <w:pPr>
        <w:spacing w:before="120" w:after="120"/>
        <w:ind w:firstLine="720"/>
        <w:rPr>
          <w:bCs/>
          <w:szCs w:val="28"/>
        </w:rPr>
      </w:pPr>
      <w:r w:rsidRPr="00882536">
        <w:rPr>
          <w:bCs/>
          <w:szCs w:val="28"/>
        </w:rPr>
        <w:t>3.16. Tờ trình dự thảo Nghị quyết sửa đổi, bổ sung một số nội dung quy định tại Điều 2 Nghị quyết số 79/2021/NQ-HĐND ngày 14 tháng 12 năm 2021 của Hội đồng nhân dân tỉnh Ban hành Danh mục chi tiết dịch vụ sự nghiệp công sử dụng ngân sách nhà nước trên địa bàn tỉnh Kon Tum.</w:t>
      </w:r>
    </w:p>
    <w:p w14:paraId="043BB87C" w14:textId="77777777" w:rsidR="006A647E" w:rsidRPr="00882536" w:rsidRDefault="006A647E" w:rsidP="00882536">
      <w:pPr>
        <w:spacing w:before="120" w:after="120"/>
        <w:ind w:firstLine="720"/>
        <w:rPr>
          <w:bCs/>
          <w:szCs w:val="28"/>
        </w:rPr>
      </w:pPr>
      <w:r w:rsidRPr="00882536">
        <w:rPr>
          <w:bCs/>
          <w:szCs w:val="28"/>
        </w:rPr>
        <w:t>3.17. Tờ trình dự thảo Nghị quyết quy định mức chi hỗ trợ cho người được phân công trực tiếp giúp đỡ người bị áp dụng biện pháp xử lý hành chính giáo dục tại xã, phường, thị trấn trên địa bàn tỉnh Kon Tum.</w:t>
      </w:r>
    </w:p>
    <w:p w14:paraId="02211570" w14:textId="77777777" w:rsidR="006A647E" w:rsidRPr="00882536" w:rsidRDefault="006A647E" w:rsidP="00882536">
      <w:pPr>
        <w:spacing w:before="120" w:after="120"/>
        <w:ind w:firstLine="720"/>
        <w:rPr>
          <w:bCs/>
          <w:szCs w:val="28"/>
        </w:rPr>
      </w:pPr>
      <w:r w:rsidRPr="00882536">
        <w:rPr>
          <w:bCs/>
          <w:szCs w:val="28"/>
        </w:rPr>
        <w:t>3.18. Tờ trình dự thảo Nghị quyết quy định mức học phí giáo dục mầm non, giáo dục phổ thông công lập năm học 2023-2024 trên địa bàn tỉnh Kon Tum.</w:t>
      </w:r>
    </w:p>
    <w:p w14:paraId="4A40197E" w14:textId="77777777" w:rsidR="006A647E" w:rsidRPr="00882536" w:rsidRDefault="006A647E" w:rsidP="00882536">
      <w:pPr>
        <w:spacing w:before="120" w:after="120"/>
        <w:ind w:firstLine="720"/>
        <w:rPr>
          <w:bCs/>
          <w:szCs w:val="28"/>
        </w:rPr>
      </w:pPr>
      <w:r w:rsidRPr="00882536">
        <w:rPr>
          <w:bCs/>
          <w:szCs w:val="28"/>
        </w:rPr>
        <w:t>3.19. Tờ trình dự thảo Nghị quyết về điều chỉnh kế hoạch thực hiện các chương trình mục tiêu quốc gia năm 2022, 2023 trên địa bàn tỉnh Kon Tum.</w:t>
      </w:r>
    </w:p>
    <w:p w14:paraId="708F4735" w14:textId="7A0333D6" w:rsidR="006A647E" w:rsidRPr="00882536" w:rsidRDefault="006A647E" w:rsidP="00882536">
      <w:pPr>
        <w:spacing w:before="120" w:after="120"/>
        <w:ind w:firstLine="720"/>
        <w:rPr>
          <w:bCs/>
          <w:szCs w:val="28"/>
        </w:rPr>
      </w:pPr>
      <w:r w:rsidRPr="00882536">
        <w:rPr>
          <w:bCs/>
          <w:szCs w:val="28"/>
        </w:rPr>
        <w:lastRenderedPageBreak/>
        <w:t>3.2</w:t>
      </w:r>
      <w:r w:rsidR="000B4355">
        <w:rPr>
          <w:bCs/>
          <w:szCs w:val="28"/>
        </w:rPr>
        <w:t>0</w:t>
      </w:r>
      <w:r w:rsidRPr="00882536">
        <w:rPr>
          <w:bCs/>
          <w:szCs w:val="28"/>
        </w:rPr>
        <w:t>. Tờ trình dự thảo Nghị quyết danh mục các dự án cần thu hồi đất năm 2023 (bổ sung) trên địa bàn tỉnh Kon Tum.</w:t>
      </w:r>
    </w:p>
    <w:p w14:paraId="43ABBBC8" w14:textId="603D994C" w:rsidR="006A647E" w:rsidRPr="00882536" w:rsidRDefault="006A647E" w:rsidP="00882536">
      <w:pPr>
        <w:spacing w:before="120" w:after="120"/>
        <w:ind w:firstLine="720"/>
        <w:rPr>
          <w:bCs/>
          <w:szCs w:val="28"/>
        </w:rPr>
      </w:pPr>
      <w:r w:rsidRPr="00882536">
        <w:rPr>
          <w:bCs/>
          <w:szCs w:val="28"/>
        </w:rPr>
        <w:t>3.2</w:t>
      </w:r>
      <w:r w:rsidR="000B4355">
        <w:rPr>
          <w:bCs/>
          <w:szCs w:val="28"/>
        </w:rPr>
        <w:t>1</w:t>
      </w:r>
      <w:r w:rsidRPr="00882536">
        <w:rPr>
          <w:bCs/>
          <w:szCs w:val="28"/>
        </w:rPr>
        <w:t>. Tờ trình dự thảo Nghị quyết về việc chuyển mục đích sử dụng đất trồng lúa, đất rừng phòng hộ vào mục đích khác để thực hiện các dự án đầu tư trên địa bàn tỉnh Kon Tum (bổ sung).</w:t>
      </w:r>
    </w:p>
    <w:p w14:paraId="2E4FC77E" w14:textId="421D7FF8" w:rsidR="006A647E" w:rsidRPr="00882536" w:rsidRDefault="006A647E" w:rsidP="00882536">
      <w:pPr>
        <w:spacing w:before="120" w:after="120"/>
        <w:ind w:firstLine="720"/>
        <w:rPr>
          <w:bCs/>
          <w:szCs w:val="28"/>
        </w:rPr>
      </w:pPr>
      <w:r w:rsidRPr="00882536">
        <w:rPr>
          <w:bCs/>
          <w:szCs w:val="28"/>
        </w:rPr>
        <w:t>3.2</w:t>
      </w:r>
      <w:r w:rsidR="000B4355">
        <w:rPr>
          <w:bCs/>
          <w:szCs w:val="28"/>
        </w:rPr>
        <w:t>2</w:t>
      </w:r>
      <w:r w:rsidRPr="00882536">
        <w:rPr>
          <w:bCs/>
          <w:szCs w:val="28"/>
        </w:rPr>
        <w:t xml:space="preserve">. Tờ trình dự thảo Nghị quyết phân bổ </w:t>
      </w:r>
      <w:bookmarkStart w:id="2" w:name="_Hlk106890284"/>
      <w:r w:rsidRPr="00882536">
        <w:rPr>
          <w:bCs/>
          <w:szCs w:val="28"/>
        </w:rPr>
        <w:t>vốn hỗ trợ phát triển hợp tác xã trong Kế hoạch đầu tư công trung hạn giai đoạn 2021 - 2025 nguồn ngân sách địa phương tỉnh Kon Tum</w:t>
      </w:r>
      <w:bookmarkEnd w:id="2"/>
      <w:r w:rsidRPr="00882536">
        <w:rPr>
          <w:bCs/>
          <w:szCs w:val="28"/>
        </w:rPr>
        <w:t>.</w:t>
      </w:r>
    </w:p>
    <w:p w14:paraId="45A4EC76" w14:textId="592C96D5" w:rsidR="006A647E" w:rsidRPr="00882536" w:rsidRDefault="006A647E" w:rsidP="00882536">
      <w:pPr>
        <w:spacing w:before="120" w:after="120"/>
        <w:ind w:firstLine="720"/>
        <w:rPr>
          <w:bCs/>
          <w:szCs w:val="28"/>
        </w:rPr>
      </w:pPr>
      <w:r w:rsidRPr="00882536">
        <w:rPr>
          <w:bCs/>
          <w:szCs w:val="28"/>
        </w:rPr>
        <w:t>3.2</w:t>
      </w:r>
      <w:r w:rsidR="000B4355">
        <w:rPr>
          <w:bCs/>
          <w:szCs w:val="28"/>
        </w:rPr>
        <w:t>3</w:t>
      </w:r>
      <w:r w:rsidRPr="00882536">
        <w:rPr>
          <w:bCs/>
          <w:szCs w:val="28"/>
        </w:rPr>
        <w:t xml:space="preserve">. Tờ trình dự thảo Nghị quyết đặt tên bổ sung một số tuyến đường trên địa bàn thị trấn Đăk Rve, huyện Kon Rẫy, tỉnh Kon Tum. </w:t>
      </w:r>
    </w:p>
    <w:p w14:paraId="631053D7" w14:textId="79C967CB" w:rsidR="006A647E" w:rsidRPr="00882536" w:rsidRDefault="006A647E" w:rsidP="00882536">
      <w:pPr>
        <w:spacing w:before="120" w:after="120"/>
        <w:ind w:firstLine="720"/>
        <w:rPr>
          <w:bCs/>
          <w:szCs w:val="28"/>
        </w:rPr>
      </w:pPr>
      <w:r w:rsidRPr="00882536">
        <w:rPr>
          <w:bCs/>
          <w:szCs w:val="28"/>
        </w:rPr>
        <w:t>3.2</w:t>
      </w:r>
      <w:r w:rsidR="000B4355">
        <w:rPr>
          <w:bCs/>
          <w:szCs w:val="28"/>
        </w:rPr>
        <w:t>4</w:t>
      </w:r>
      <w:r w:rsidRPr="00882536">
        <w:rPr>
          <w:bCs/>
          <w:szCs w:val="28"/>
        </w:rPr>
        <w:t>. Tờ trình dự thảo Nghị quyết đặt tên đường trên địa bàn thị trấn Măng Đen, huyện Kon Plông, tỉnh Kon Tum.</w:t>
      </w:r>
    </w:p>
    <w:p w14:paraId="046D4B4E" w14:textId="1492FF33" w:rsidR="006A647E" w:rsidRPr="00882536" w:rsidRDefault="006A647E" w:rsidP="00882536">
      <w:pPr>
        <w:spacing w:before="120" w:after="120"/>
        <w:ind w:firstLine="720"/>
        <w:rPr>
          <w:bCs/>
          <w:szCs w:val="28"/>
        </w:rPr>
      </w:pPr>
      <w:r w:rsidRPr="00882536">
        <w:rPr>
          <w:bCs/>
          <w:szCs w:val="28"/>
        </w:rPr>
        <w:t>3.2</w:t>
      </w:r>
      <w:r w:rsidR="000B4355">
        <w:rPr>
          <w:bCs/>
          <w:szCs w:val="28"/>
        </w:rPr>
        <w:t>5</w:t>
      </w:r>
      <w:r w:rsidRPr="00882536">
        <w:rPr>
          <w:bCs/>
          <w:szCs w:val="28"/>
        </w:rPr>
        <w:t>. Tờ trình dự thảo Nghị quyết quy định mức hỗ trợ để thực hiện Chương trình Bố trí dân cư các vùng: Thiên tai, đặc biệt khó khăn, biên giới, dân di cư tự do, khu rừng đặc dụng giai đoạn 2021-2025, định hướng đến năm 2030 trên địa bàn tỉnh Kon Tum.</w:t>
      </w:r>
    </w:p>
    <w:p w14:paraId="32924418" w14:textId="5B9E24A1" w:rsidR="006A647E" w:rsidRPr="00882536" w:rsidRDefault="006A647E" w:rsidP="00882536">
      <w:pPr>
        <w:spacing w:before="120" w:after="120"/>
        <w:ind w:firstLine="720"/>
        <w:rPr>
          <w:bCs/>
          <w:szCs w:val="28"/>
        </w:rPr>
      </w:pPr>
      <w:r w:rsidRPr="00D90578">
        <w:rPr>
          <w:bCs/>
          <w:szCs w:val="28"/>
        </w:rPr>
        <w:t>3.2</w:t>
      </w:r>
      <w:r w:rsidR="000B4355" w:rsidRPr="00D90578">
        <w:rPr>
          <w:bCs/>
          <w:szCs w:val="28"/>
        </w:rPr>
        <w:t>6</w:t>
      </w:r>
      <w:r w:rsidRPr="00D90578">
        <w:rPr>
          <w:bCs/>
          <w:szCs w:val="28"/>
        </w:rPr>
        <w:t xml:space="preserve">. </w:t>
      </w:r>
      <w:bookmarkStart w:id="3" w:name="loai_1_name"/>
      <w:r w:rsidRPr="00882536">
        <w:rPr>
          <w:bCs/>
          <w:szCs w:val="28"/>
        </w:rPr>
        <w:t>Tờ trình dự thảo Nghị quyết sửa đổi, bổ sung một số điều của Nghị quyết số 21/2018/NQ-HĐND ngày 19 tháng 07 năm 2018 của Hội đồng nhân dân tỉnh ban hành quy định về phân cấp quản lý tài sản công thuộc phạm vi quản lý của tỉnh Kon Tum.</w:t>
      </w:r>
    </w:p>
    <w:bookmarkEnd w:id="3"/>
    <w:p w14:paraId="304B2A28" w14:textId="03B557E9" w:rsidR="006A647E" w:rsidRPr="00882536" w:rsidRDefault="006A647E" w:rsidP="00882536">
      <w:pPr>
        <w:spacing w:before="120" w:after="120"/>
        <w:ind w:firstLine="720"/>
        <w:rPr>
          <w:szCs w:val="28"/>
        </w:rPr>
      </w:pPr>
      <w:r w:rsidRPr="00882536">
        <w:rPr>
          <w:szCs w:val="28"/>
        </w:rPr>
        <w:t>3.2</w:t>
      </w:r>
      <w:r w:rsidR="00B902C1">
        <w:rPr>
          <w:szCs w:val="28"/>
        </w:rPr>
        <w:t>7</w:t>
      </w:r>
      <w:r w:rsidRPr="00882536">
        <w:rPr>
          <w:szCs w:val="28"/>
        </w:rPr>
        <w:t>. Tờ trình dự thảo Nghị quyết sửa đổi, bổ sung một số nội dung tại Phụ lục ban hành kèm theo Nghị quyết số 21/2022/NQ-HĐND ngày 23 tháng 6 năm 2022 của Hội đồng nhân dân tỉnh Quy định nguyên tắc, tiêu chí, định mức phân bổ vốn ngân sách Nhà nước và tỷ lệ vốn đối ứng của ngân sách địa phương thực hiện Chương trình mục tiêu quốc gia phát triển kinh tế - xã hội vùng đồng bào dân tộc thiểu số và miền núi giai đoạn 2021 - 2030, giai đoạn I: từ năm 2021 đến năm 2025 trên địa bàn tỉnh Kon Tum.</w:t>
      </w:r>
    </w:p>
    <w:p w14:paraId="4E9D076A" w14:textId="4187DF43" w:rsidR="006A647E" w:rsidRDefault="006A647E" w:rsidP="00882536">
      <w:pPr>
        <w:spacing w:before="120" w:after="120"/>
        <w:ind w:firstLine="720"/>
        <w:rPr>
          <w:szCs w:val="28"/>
        </w:rPr>
      </w:pPr>
      <w:r w:rsidRPr="00A45F34">
        <w:rPr>
          <w:szCs w:val="28"/>
        </w:rPr>
        <w:t>3.</w:t>
      </w:r>
      <w:r w:rsidR="000B4355">
        <w:rPr>
          <w:szCs w:val="28"/>
        </w:rPr>
        <w:t>2</w:t>
      </w:r>
      <w:r w:rsidR="00B902C1">
        <w:rPr>
          <w:szCs w:val="28"/>
        </w:rPr>
        <w:t>8</w:t>
      </w:r>
      <w:r w:rsidRPr="00A45F34">
        <w:rPr>
          <w:szCs w:val="28"/>
        </w:rPr>
        <w:t>. Tờ trình dự thảo Nghị quyết ban hành Đề án đảm bảo Trụ sở làm việc Công an xã thuộc Công an tỉnh Kon Tum.</w:t>
      </w:r>
    </w:p>
    <w:p w14:paraId="58BAC80C" w14:textId="762D379B" w:rsidR="00BB7BD3" w:rsidRDefault="00BB7BD3" w:rsidP="00882536">
      <w:pPr>
        <w:spacing w:before="120" w:after="120"/>
        <w:ind w:firstLine="720"/>
        <w:rPr>
          <w:szCs w:val="28"/>
        </w:rPr>
      </w:pPr>
      <w:r w:rsidRPr="00EB4BC4">
        <w:rPr>
          <w:szCs w:val="28"/>
        </w:rPr>
        <w:t>3.</w:t>
      </w:r>
      <w:r w:rsidR="00B902C1">
        <w:rPr>
          <w:szCs w:val="28"/>
        </w:rPr>
        <w:t>29</w:t>
      </w:r>
      <w:r w:rsidRPr="00EB4BC4">
        <w:rPr>
          <w:szCs w:val="28"/>
        </w:rPr>
        <w:t>. Tờ trình dự thảo Nghị quyết về dự kiến phương án phân bổ kế hoạch đầu tư công năm 2024 tỉnh Kon Tum.</w:t>
      </w:r>
    </w:p>
    <w:p w14:paraId="2C238079" w14:textId="10CBED5B" w:rsidR="003C65BB" w:rsidRDefault="003C65BB" w:rsidP="00882536">
      <w:pPr>
        <w:spacing w:before="120" w:after="120"/>
        <w:ind w:firstLine="720"/>
        <w:rPr>
          <w:szCs w:val="28"/>
        </w:rPr>
      </w:pPr>
      <w:r>
        <w:rPr>
          <w:szCs w:val="28"/>
        </w:rPr>
        <w:t>3.3</w:t>
      </w:r>
      <w:r w:rsidR="00B902C1">
        <w:rPr>
          <w:szCs w:val="28"/>
        </w:rPr>
        <w:t>0</w:t>
      </w:r>
      <w:r>
        <w:rPr>
          <w:szCs w:val="28"/>
        </w:rPr>
        <w:t xml:space="preserve">. </w:t>
      </w:r>
      <w:r w:rsidRPr="00EB4BC4">
        <w:rPr>
          <w:szCs w:val="28"/>
        </w:rPr>
        <w:t xml:space="preserve">Tờ trình dự thảo Nghị quyết </w:t>
      </w:r>
      <w:r w:rsidRPr="003C65BB">
        <w:rPr>
          <w:szCs w:val="28"/>
        </w:rPr>
        <w:t>thay thế Nghị quyết số 64/NQ-HĐND ngày 11 tháng 11 năm 2022 của Hội đồng nhân dân tỉnh về chủ trương</w:t>
      </w:r>
      <w:r>
        <w:rPr>
          <w:szCs w:val="28"/>
        </w:rPr>
        <w:t xml:space="preserve"> </w:t>
      </w:r>
      <w:r w:rsidRPr="003C65BB">
        <w:rPr>
          <w:szCs w:val="28"/>
        </w:rPr>
        <w:t>đầu tư và bổ sung vào kế hoạch đầu tư công trung hạn giai đoạn 2021-2025 nguồn ngân</w:t>
      </w:r>
      <w:r>
        <w:rPr>
          <w:szCs w:val="28"/>
        </w:rPr>
        <w:t xml:space="preserve"> </w:t>
      </w:r>
      <w:r w:rsidRPr="003C65BB">
        <w:rPr>
          <w:szCs w:val="28"/>
        </w:rPr>
        <w:t>sách địa phương tỉnh Kon Tum đối với dự án: Kè chống sạt lở bờ suối biên giới</w:t>
      </w:r>
      <w:r>
        <w:rPr>
          <w:szCs w:val="28"/>
        </w:rPr>
        <w:t xml:space="preserve"> </w:t>
      </w:r>
      <w:r w:rsidRPr="003C65BB">
        <w:rPr>
          <w:szCs w:val="28"/>
        </w:rPr>
        <w:t>đoạn giữa cột mốc 23/3 -23/4 trên biên giới đất liền Việt Nam-Campuchia</w:t>
      </w:r>
      <w:r>
        <w:rPr>
          <w:szCs w:val="28"/>
        </w:rPr>
        <w:t>.</w:t>
      </w:r>
    </w:p>
    <w:p w14:paraId="0D91A8F8" w14:textId="702A6E4E" w:rsidR="00B52928" w:rsidRDefault="00B52928" w:rsidP="00882536">
      <w:pPr>
        <w:spacing w:before="120" w:after="120"/>
        <w:ind w:firstLine="720"/>
        <w:rPr>
          <w:szCs w:val="28"/>
        </w:rPr>
      </w:pPr>
      <w:r>
        <w:rPr>
          <w:szCs w:val="28"/>
        </w:rPr>
        <w:t>3.3</w:t>
      </w:r>
      <w:r w:rsidR="00B902C1">
        <w:rPr>
          <w:szCs w:val="28"/>
        </w:rPr>
        <w:t>1</w:t>
      </w:r>
      <w:r>
        <w:rPr>
          <w:szCs w:val="28"/>
        </w:rPr>
        <w:t xml:space="preserve">. </w:t>
      </w:r>
      <w:r w:rsidR="00BB320C" w:rsidRPr="00EB4BC4">
        <w:rPr>
          <w:szCs w:val="28"/>
        </w:rPr>
        <w:t xml:space="preserve">Tờ trình dự thảo </w:t>
      </w:r>
      <w:r w:rsidR="00BB320C" w:rsidRPr="00BB320C">
        <w:rPr>
          <w:szCs w:val="28"/>
        </w:rPr>
        <w:t>Nghị</w:t>
      </w:r>
      <w:r w:rsidR="00BB320C">
        <w:rPr>
          <w:szCs w:val="28"/>
        </w:rPr>
        <w:t xml:space="preserve"> </w:t>
      </w:r>
      <w:r w:rsidR="00BB320C" w:rsidRPr="00BB320C">
        <w:rPr>
          <w:szCs w:val="28"/>
        </w:rPr>
        <w:t>quyết về</w:t>
      </w:r>
      <w:r w:rsidR="00BB320C">
        <w:rPr>
          <w:szCs w:val="28"/>
        </w:rPr>
        <w:t xml:space="preserve"> </w:t>
      </w:r>
      <w:r w:rsidR="00BB320C" w:rsidRPr="00BB320C">
        <w:rPr>
          <w:szCs w:val="28"/>
        </w:rPr>
        <w:t>phân bổ</w:t>
      </w:r>
      <w:r w:rsidR="00BB320C">
        <w:rPr>
          <w:szCs w:val="28"/>
        </w:rPr>
        <w:t xml:space="preserve"> </w:t>
      </w:r>
      <w:r w:rsidR="00BB320C" w:rsidRPr="00BB320C">
        <w:rPr>
          <w:szCs w:val="28"/>
        </w:rPr>
        <w:t>và điều chỉnh kế</w:t>
      </w:r>
      <w:r w:rsidR="00BB320C">
        <w:rPr>
          <w:szCs w:val="28"/>
        </w:rPr>
        <w:t xml:space="preserve"> </w:t>
      </w:r>
      <w:r w:rsidR="00BB320C" w:rsidRPr="00BB320C">
        <w:rPr>
          <w:szCs w:val="28"/>
        </w:rPr>
        <w:t>hoạch vốn đầu tư phát triển</w:t>
      </w:r>
      <w:r w:rsidR="00BB320C">
        <w:rPr>
          <w:szCs w:val="28"/>
        </w:rPr>
        <w:t xml:space="preserve"> </w:t>
      </w:r>
      <w:r w:rsidR="00BB320C" w:rsidRPr="00BB320C">
        <w:rPr>
          <w:szCs w:val="28"/>
        </w:rPr>
        <w:t>nguồn ngân sách Trung ương giai đoạn 2021-2025 thực hiện Chương trình mục</w:t>
      </w:r>
      <w:r w:rsidR="00BB320C">
        <w:rPr>
          <w:szCs w:val="28"/>
        </w:rPr>
        <w:t xml:space="preserve"> </w:t>
      </w:r>
      <w:r w:rsidR="00BB320C" w:rsidRPr="00BB320C">
        <w:rPr>
          <w:szCs w:val="28"/>
        </w:rPr>
        <w:t>tiêu quốc gia phát triển kinh tế-xã hội vùng đồng bào dân tộc thiểu số</w:t>
      </w:r>
      <w:r w:rsidR="00BB320C">
        <w:rPr>
          <w:szCs w:val="28"/>
        </w:rPr>
        <w:t xml:space="preserve"> </w:t>
      </w:r>
      <w:r w:rsidR="00BB320C" w:rsidRPr="00BB320C">
        <w:rPr>
          <w:szCs w:val="28"/>
        </w:rPr>
        <w:t>và miền</w:t>
      </w:r>
      <w:r w:rsidR="00BB320C">
        <w:rPr>
          <w:szCs w:val="28"/>
        </w:rPr>
        <w:t xml:space="preserve"> </w:t>
      </w:r>
      <w:r w:rsidR="00BB320C" w:rsidRPr="00BB320C">
        <w:rPr>
          <w:szCs w:val="28"/>
        </w:rPr>
        <w:t>núi giai đoạn 2021-2030, giai đoạn I: từ</w:t>
      </w:r>
      <w:r w:rsidR="00BB320C">
        <w:rPr>
          <w:szCs w:val="28"/>
        </w:rPr>
        <w:t xml:space="preserve"> </w:t>
      </w:r>
      <w:r w:rsidR="00BB320C" w:rsidRPr="00BB320C">
        <w:rPr>
          <w:szCs w:val="28"/>
        </w:rPr>
        <w:t>năm 2021 đến năm 2025</w:t>
      </w:r>
      <w:r w:rsidR="00BB320C">
        <w:rPr>
          <w:szCs w:val="28"/>
        </w:rPr>
        <w:t>.</w:t>
      </w:r>
    </w:p>
    <w:p w14:paraId="203C3C6B" w14:textId="13865078" w:rsidR="00BE0C14" w:rsidRDefault="00BE0C14" w:rsidP="00882536">
      <w:pPr>
        <w:spacing w:before="120" w:after="120"/>
        <w:ind w:firstLine="720"/>
        <w:rPr>
          <w:szCs w:val="28"/>
        </w:rPr>
      </w:pPr>
      <w:r>
        <w:rPr>
          <w:szCs w:val="28"/>
        </w:rPr>
        <w:lastRenderedPageBreak/>
        <w:t>3.3</w:t>
      </w:r>
      <w:r w:rsidR="00B902C1">
        <w:rPr>
          <w:szCs w:val="28"/>
        </w:rPr>
        <w:t>2</w:t>
      </w:r>
      <w:r>
        <w:rPr>
          <w:szCs w:val="28"/>
        </w:rPr>
        <w:t xml:space="preserve">. </w:t>
      </w:r>
      <w:r w:rsidRPr="00EB4BC4">
        <w:rPr>
          <w:szCs w:val="28"/>
        </w:rPr>
        <w:t xml:space="preserve">Tờ trình dự thảo </w:t>
      </w:r>
      <w:r w:rsidRPr="00BB320C">
        <w:rPr>
          <w:szCs w:val="28"/>
        </w:rPr>
        <w:t>Nghị</w:t>
      </w:r>
      <w:r>
        <w:rPr>
          <w:szCs w:val="28"/>
        </w:rPr>
        <w:t xml:space="preserve"> </w:t>
      </w:r>
      <w:r w:rsidRPr="00BB320C">
        <w:rPr>
          <w:szCs w:val="28"/>
        </w:rPr>
        <w:t>quyế</w:t>
      </w:r>
      <w:r>
        <w:rPr>
          <w:szCs w:val="28"/>
        </w:rPr>
        <w:t>t b</w:t>
      </w:r>
      <w:r w:rsidRPr="00BE0C14">
        <w:rPr>
          <w:szCs w:val="28"/>
        </w:rPr>
        <w:t>an hành “Mức hỗ trợ cụ thể từ nguồn ngân sách nhà nước thực hiện một (01) dự án hỗ trợ phát triển sản xuất thuộc các Chương trình mục tiêu quốc gia giai đoạn 2021 - 2025 trên địa bàn tỉnh Kon Tum”</w:t>
      </w:r>
      <w:r>
        <w:rPr>
          <w:szCs w:val="28"/>
        </w:rPr>
        <w:t>.</w:t>
      </w:r>
    </w:p>
    <w:p w14:paraId="793240E6" w14:textId="77777777" w:rsidR="006A647E" w:rsidRPr="00882536" w:rsidRDefault="006A647E" w:rsidP="00882536">
      <w:pPr>
        <w:spacing w:before="120" w:after="120"/>
        <w:ind w:firstLine="720"/>
        <w:rPr>
          <w:b/>
          <w:szCs w:val="28"/>
        </w:rPr>
      </w:pPr>
      <w:r w:rsidRPr="00882536">
        <w:rPr>
          <w:b/>
          <w:szCs w:val="28"/>
        </w:rPr>
        <w:t>4. Tòa án nhân dân tỉnh trình</w:t>
      </w:r>
    </w:p>
    <w:p w14:paraId="17F0BE21" w14:textId="77777777" w:rsidR="006A647E" w:rsidRPr="00882536" w:rsidRDefault="006A647E" w:rsidP="00882536">
      <w:pPr>
        <w:spacing w:before="120" w:after="120"/>
        <w:ind w:firstLine="720"/>
        <w:rPr>
          <w:szCs w:val="28"/>
          <w:lang w:val="nl-NL"/>
        </w:rPr>
      </w:pPr>
      <w:r w:rsidRPr="00882536">
        <w:rPr>
          <w:bCs/>
          <w:szCs w:val="28"/>
        </w:rPr>
        <w:t xml:space="preserve">4.1. </w:t>
      </w:r>
      <w:r w:rsidRPr="00882536">
        <w:rPr>
          <w:szCs w:val="28"/>
          <w:lang w:val="nl-NL"/>
        </w:rPr>
        <w:t>Báo cáo công tác 6 tháng đầu năm và phương hướng, nhiệm vụ 6 tháng cuối năm 2023 của Tòa án nhân dân tỉnh.</w:t>
      </w:r>
    </w:p>
    <w:p w14:paraId="09BAB429" w14:textId="77777777" w:rsidR="006A647E" w:rsidRPr="00882536" w:rsidRDefault="006A647E" w:rsidP="00882536">
      <w:pPr>
        <w:spacing w:before="120" w:after="120"/>
        <w:ind w:firstLine="720"/>
        <w:rPr>
          <w:szCs w:val="28"/>
          <w:lang w:val="nl-NL"/>
        </w:rPr>
      </w:pPr>
      <w:r w:rsidRPr="00882536">
        <w:rPr>
          <w:szCs w:val="28"/>
          <w:lang w:val="nl-NL"/>
        </w:rPr>
        <w:t xml:space="preserve">4.2. </w:t>
      </w:r>
      <w:r w:rsidRPr="00882536">
        <w:rPr>
          <w:rFonts w:eastAsia="Batang"/>
          <w:szCs w:val="28"/>
          <w:lang w:val="nl-NL" w:eastAsia="fr-FR"/>
        </w:rPr>
        <w:t>Báo cáo tiếp thu, giải trình những vấn đề còn có ý kiến khác nhau qua thẩm tra của Ban HĐND tỉnh.</w:t>
      </w:r>
    </w:p>
    <w:p w14:paraId="5A9E36E6" w14:textId="77777777" w:rsidR="006A647E" w:rsidRPr="00882536" w:rsidRDefault="006A647E" w:rsidP="00882536">
      <w:pPr>
        <w:spacing w:before="120" w:after="120"/>
        <w:ind w:firstLine="720"/>
        <w:rPr>
          <w:b/>
          <w:szCs w:val="28"/>
        </w:rPr>
      </w:pPr>
      <w:r w:rsidRPr="00882536">
        <w:rPr>
          <w:b/>
          <w:szCs w:val="28"/>
        </w:rPr>
        <w:t>5. Viện Kiểm sát nhân dân tỉnh trình</w:t>
      </w:r>
    </w:p>
    <w:p w14:paraId="02AD03A1" w14:textId="77777777" w:rsidR="006A647E" w:rsidRPr="00882536" w:rsidRDefault="006A647E" w:rsidP="00882536">
      <w:pPr>
        <w:spacing w:before="120" w:after="120"/>
        <w:ind w:firstLine="720"/>
        <w:rPr>
          <w:bCs/>
          <w:szCs w:val="28"/>
        </w:rPr>
      </w:pPr>
      <w:r w:rsidRPr="00882536">
        <w:rPr>
          <w:bCs/>
          <w:szCs w:val="28"/>
        </w:rPr>
        <w:t xml:space="preserve">5.1. </w:t>
      </w:r>
      <w:r w:rsidRPr="00882536">
        <w:rPr>
          <w:szCs w:val="28"/>
          <w:lang w:val="nl-NL"/>
        </w:rPr>
        <w:t>Báo cáo công tác 6 tháng đầu năm và phương hướng, nhiệm vụ 6 tháng cuối năm 2023 của Viện Kiểm sát nhân dân tỉnh</w:t>
      </w:r>
      <w:r w:rsidRPr="00882536">
        <w:rPr>
          <w:bCs/>
          <w:szCs w:val="28"/>
        </w:rPr>
        <w:t>.</w:t>
      </w:r>
    </w:p>
    <w:p w14:paraId="4270E472" w14:textId="77777777" w:rsidR="006A647E" w:rsidRPr="00882536" w:rsidRDefault="006A647E" w:rsidP="00882536">
      <w:pPr>
        <w:tabs>
          <w:tab w:val="num" w:pos="0"/>
        </w:tabs>
        <w:spacing w:before="120" w:after="120"/>
        <w:ind w:firstLine="720"/>
        <w:rPr>
          <w:bCs/>
          <w:szCs w:val="28"/>
        </w:rPr>
      </w:pPr>
      <w:r w:rsidRPr="00882536">
        <w:rPr>
          <w:szCs w:val="28"/>
          <w:lang w:val="nl-NL"/>
        </w:rPr>
        <w:t xml:space="preserve">5.2. </w:t>
      </w:r>
      <w:r w:rsidRPr="00882536">
        <w:rPr>
          <w:rFonts w:eastAsia="Batang"/>
          <w:szCs w:val="28"/>
          <w:lang w:val="nl-NL" w:eastAsia="fr-FR"/>
        </w:rPr>
        <w:t>Báo cáo tiếp thu, giải trình những vấn đề còn có ý kiến khác nhau qua thẩm tra của Ban HĐND tỉnh.</w:t>
      </w:r>
    </w:p>
    <w:p w14:paraId="7FF8C2A7" w14:textId="77777777" w:rsidR="006A647E" w:rsidRPr="00882536" w:rsidRDefault="006A647E" w:rsidP="00882536">
      <w:pPr>
        <w:spacing w:before="120" w:after="120"/>
        <w:ind w:firstLine="720"/>
        <w:rPr>
          <w:b/>
          <w:szCs w:val="28"/>
        </w:rPr>
      </w:pPr>
      <w:r w:rsidRPr="00882536">
        <w:rPr>
          <w:b/>
          <w:szCs w:val="28"/>
        </w:rPr>
        <w:t>6. Cục thi hành án dân sự tỉnh trình</w:t>
      </w:r>
    </w:p>
    <w:p w14:paraId="05507E54" w14:textId="77777777" w:rsidR="006A647E" w:rsidRPr="00882536" w:rsidRDefault="006A647E" w:rsidP="00882536">
      <w:pPr>
        <w:spacing w:before="120" w:after="120"/>
        <w:ind w:firstLine="720"/>
        <w:rPr>
          <w:bCs/>
          <w:szCs w:val="28"/>
        </w:rPr>
      </w:pPr>
      <w:r w:rsidRPr="00882536">
        <w:rPr>
          <w:bCs/>
          <w:szCs w:val="28"/>
        </w:rPr>
        <w:t xml:space="preserve">6.1. </w:t>
      </w:r>
      <w:r w:rsidRPr="00882536">
        <w:rPr>
          <w:szCs w:val="28"/>
          <w:lang w:val="nl-NL"/>
        </w:rPr>
        <w:t>Báo cáo công tác 6 tháng đầu năm và phương hướng, nhiệm vụ 6 tháng cuối năm 2023 của Cục Thi hành án dân sự tỉnh</w:t>
      </w:r>
      <w:r w:rsidRPr="00882536">
        <w:rPr>
          <w:bCs/>
          <w:szCs w:val="28"/>
        </w:rPr>
        <w:t>.</w:t>
      </w:r>
    </w:p>
    <w:p w14:paraId="7C0B0127" w14:textId="77777777" w:rsidR="006A647E" w:rsidRPr="00882536" w:rsidRDefault="006A647E" w:rsidP="00882536">
      <w:pPr>
        <w:spacing w:before="120" w:after="120"/>
        <w:ind w:firstLine="720"/>
        <w:rPr>
          <w:szCs w:val="28"/>
          <w:lang w:val="nl-NL"/>
        </w:rPr>
      </w:pPr>
      <w:r w:rsidRPr="00882536">
        <w:rPr>
          <w:szCs w:val="28"/>
          <w:lang w:val="nl-NL"/>
        </w:rPr>
        <w:t xml:space="preserve">6.2. </w:t>
      </w:r>
      <w:r w:rsidRPr="00882536">
        <w:rPr>
          <w:rFonts w:eastAsia="Batang"/>
          <w:szCs w:val="28"/>
          <w:lang w:val="nl-NL" w:eastAsia="fr-FR"/>
        </w:rPr>
        <w:t>Báo cáo tiếp thu, giải trình những vấn đề còn có ý kiến khác nhau qua thẩm tra của Ban HĐND tỉnh.</w:t>
      </w:r>
    </w:p>
    <w:p w14:paraId="4D382E8D" w14:textId="77777777" w:rsidR="006A647E" w:rsidRPr="00882536" w:rsidRDefault="006A647E" w:rsidP="00882536">
      <w:pPr>
        <w:spacing w:before="120" w:after="120"/>
        <w:ind w:firstLine="720"/>
        <w:rPr>
          <w:b/>
          <w:szCs w:val="28"/>
        </w:rPr>
      </w:pPr>
      <w:r w:rsidRPr="00882536">
        <w:rPr>
          <w:b/>
          <w:szCs w:val="28"/>
        </w:rPr>
        <w:t>7. Hội thẩm nhân dân của Tòa án nhân dân tỉnh trình</w:t>
      </w:r>
    </w:p>
    <w:p w14:paraId="7F5EBAF3" w14:textId="77777777" w:rsidR="006A647E" w:rsidRPr="00882536" w:rsidRDefault="006A647E" w:rsidP="00882536">
      <w:pPr>
        <w:spacing w:before="120" w:after="120"/>
        <w:ind w:firstLine="720"/>
        <w:rPr>
          <w:szCs w:val="28"/>
          <w:lang w:val="nl-NL"/>
        </w:rPr>
      </w:pPr>
      <w:r w:rsidRPr="00882536">
        <w:rPr>
          <w:szCs w:val="28"/>
        </w:rPr>
        <w:t>Báo cáo công tác 6 tháng đầu năm và phương hướng, nhiệm vụ công tác 6 tháng cuối năm 2023 của Đoàn Hội thẩm nhân dân.</w:t>
      </w:r>
    </w:p>
    <w:p w14:paraId="7036F369" w14:textId="77777777" w:rsidR="006A647E" w:rsidRPr="00882536" w:rsidRDefault="006A647E" w:rsidP="00882536">
      <w:pPr>
        <w:spacing w:before="120" w:after="120"/>
        <w:ind w:firstLine="720"/>
        <w:rPr>
          <w:b/>
          <w:szCs w:val="28"/>
        </w:rPr>
      </w:pPr>
      <w:r w:rsidRPr="00882536">
        <w:rPr>
          <w:b/>
          <w:szCs w:val="28"/>
        </w:rPr>
        <w:t>8. Uỷ ban MTTQ Việt Nam tỉnh chuẩn bị</w:t>
      </w:r>
    </w:p>
    <w:p w14:paraId="0724FC28" w14:textId="77777777" w:rsidR="006A647E" w:rsidRPr="00882536" w:rsidRDefault="006A647E" w:rsidP="00882536">
      <w:pPr>
        <w:spacing w:before="120" w:after="120"/>
        <w:ind w:firstLine="720"/>
        <w:rPr>
          <w:szCs w:val="28"/>
        </w:rPr>
      </w:pPr>
      <w:r w:rsidRPr="00882536">
        <w:rPr>
          <w:szCs w:val="28"/>
        </w:rPr>
        <w:t>Thông báo về hoạt động của Mặt trận Tổ quốc Việt Nam tham gia xây dựng chính quyền, ý kiến, kiến nghị của Nhân dân địa phương</w:t>
      </w:r>
    </w:p>
    <w:p w14:paraId="30EA4B7F" w14:textId="77777777" w:rsidR="006A647E" w:rsidRPr="00882536" w:rsidRDefault="006A647E" w:rsidP="00882536">
      <w:pPr>
        <w:spacing w:before="120" w:after="120"/>
        <w:ind w:firstLine="720"/>
        <w:rPr>
          <w:b/>
          <w:szCs w:val="28"/>
        </w:rPr>
      </w:pPr>
      <w:r w:rsidRPr="00882536">
        <w:rPr>
          <w:b/>
          <w:szCs w:val="28"/>
        </w:rPr>
        <w:t>9. Đoàn giám sát chuyên đề của HĐND tỉnh</w:t>
      </w:r>
    </w:p>
    <w:p w14:paraId="275F0D1F" w14:textId="77777777" w:rsidR="006A647E" w:rsidRPr="00882536" w:rsidRDefault="006A647E" w:rsidP="00882536">
      <w:pPr>
        <w:tabs>
          <w:tab w:val="num" w:pos="0"/>
        </w:tabs>
        <w:spacing w:before="120" w:after="120"/>
        <w:ind w:firstLine="720"/>
        <w:rPr>
          <w:szCs w:val="28"/>
        </w:rPr>
      </w:pPr>
      <w:r w:rsidRPr="00882536">
        <w:rPr>
          <w:szCs w:val="28"/>
        </w:rPr>
        <w:t>Báo cáo kết quả giám sát và dự thảo Nghị quyết về kết quả giám sát chuyên đề 6 tháng đầu năm 2023 của HĐND tỉnh.</w:t>
      </w:r>
    </w:p>
    <w:p w14:paraId="04872AC4" w14:textId="77777777" w:rsidR="006A647E" w:rsidRPr="00882536" w:rsidRDefault="006A647E" w:rsidP="00882536">
      <w:pPr>
        <w:spacing w:before="120" w:after="120"/>
        <w:ind w:firstLine="720"/>
        <w:rPr>
          <w:b/>
          <w:szCs w:val="28"/>
        </w:rPr>
      </w:pPr>
      <w:r w:rsidRPr="00882536">
        <w:rPr>
          <w:b/>
          <w:szCs w:val="28"/>
        </w:rPr>
        <w:t>10. Đoàn đại biểu Quốc hội tỉnh chuẩn bị</w:t>
      </w:r>
    </w:p>
    <w:p w14:paraId="50806623" w14:textId="77777777" w:rsidR="006A647E" w:rsidRPr="00882536" w:rsidRDefault="006A647E" w:rsidP="00882536">
      <w:pPr>
        <w:spacing w:before="120" w:after="120"/>
        <w:ind w:firstLine="720"/>
        <w:rPr>
          <w:bCs/>
          <w:szCs w:val="28"/>
        </w:rPr>
      </w:pPr>
      <w:r w:rsidRPr="00882536">
        <w:rPr>
          <w:bCs/>
          <w:szCs w:val="28"/>
        </w:rPr>
        <w:t>Báo cáo kết quả Kỳ họp thứ 5 Quốc hội Khóa XV.</w:t>
      </w:r>
    </w:p>
    <w:p w14:paraId="68DB2ABF" w14:textId="77777777" w:rsidR="006A647E" w:rsidRPr="00882536" w:rsidRDefault="006A647E" w:rsidP="00882536">
      <w:pPr>
        <w:spacing w:before="120" w:after="120"/>
        <w:ind w:firstLine="720"/>
        <w:rPr>
          <w:b/>
          <w:szCs w:val="28"/>
        </w:rPr>
      </w:pPr>
      <w:r w:rsidRPr="00882536">
        <w:rPr>
          <w:b/>
          <w:szCs w:val="28"/>
        </w:rPr>
        <w:t>11. Chất vấn và trả lời chất vấn</w:t>
      </w:r>
    </w:p>
    <w:p w14:paraId="3B03E004" w14:textId="77777777" w:rsidR="006A647E" w:rsidRPr="00174A01" w:rsidRDefault="006A647E" w:rsidP="006A647E">
      <w:pPr>
        <w:spacing w:before="120" w:after="120"/>
        <w:ind w:firstLine="720"/>
        <w:rPr>
          <w:b/>
        </w:rPr>
      </w:pPr>
      <w:r>
        <w:rPr>
          <w:b/>
          <w:noProof/>
        </w:rPr>
        <mc:AlternateContent>
          <mc:Choice Requires="wps">
            <w:drawing>
              <wp:anchor distT="0" distB="0" distL="114300" distR="114300" simplePos="0" relativeHeight="251661824" behindDoc="0" locked="0" layoutInCell="1" allowOverlap="1" wp14:anchorId="43B1074B" wp14:editId="79719139">
                <wp:simplePos x="0" y="0"/>
                <wp:positionH relativeFrom="margin">
                  <wp:align>center</wp:align>
                </wp:positionH>
                <wp:positionV relativeFrom="paragraph">
                  <wp:posOffset>80965</wp:posOffset>
                </wp:positionV>
                <wp:extent cx="131900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3190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A57E3" id="Straight Connector 10" o:spid="_x0000_s1026" style="position:absolute;z-index:251661824;visibility:visible;mso-wrap-style:square;mso-wrap-distance-left:9pt;mso-wrap-distance-top:0;mso-wrap-distance-right:9pt;mso-wrap-distance-bottom:0;mso-position-horizontal:center;mso-position-horizontal-relative:margin;mso-position-vertical:absolute;mso-position-vertical-relative:text" from="0,6.4pt" to="103.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" strokecolor="black [3200]" strokeweight=".5pt">
                <v:stroke joinstyle="miter"/>
                <w10:wrap anchorx="margin"/>
              </v:line>
            </w:pict>
          </mc:Fallback>
        </mc:AlternateContent>
      </w:r>
    </w:p>
    <w:p w14:paraId="67CB9305" w14:textId="20017BE1" w:rsidR="00F247F4" w:rsidRPr="00951CCF" w:rsidRDefault="00F247F4" w:rsidP="006A647E">
      <w:pPr>
        <w:jc w:val="center"/>
        <w:rPr>
          <w:b/>
          <w:color w:val="7030A0"/>
          <w:szCs w:val="28"/>
        </w:rPr>
      </w:pPr>
    </w:p>
    <w:sectPr w:rsidR="00F247F4" w:rsidRPr="00951CCF" w:rsidSect="009D2C1A">
      <w:headerReference w:type="default" r:id="rId6"/>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8D51C" w14:textId="77777777" w:rsidR="009243CB" w:rsidRDefault="009243CB">
      <w:r>
        <w:separator/>
      </w:r>
    </w:p>
  </w:endnote>
  <w:endnote w:type="continuationSeparator" w:id="0">
    <w:p w14:paraId="231DA0AA" w14:textId="77777777" w:rsidR="009243CB" w:rsidRDefault="0092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5AA2D" w14:textId="77777777" w:rsidR="009243CB" w:rsidRDefault="009243CB">
      <w:r>
        <w:separator/>
      </w:r>
    </w:p>
  </w:footnote>
  <w:footnote w:type="continuationSeparator" w:id="0">
    <w:p w14:paraId="268B6FDE" w14:textId="77777777" w:rsidR="009243CB" w:rsidRDefault="0092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B096" w14:textId="45A000D3" w:rsidR="004142F8" w:rsidRDefault="003775FF" w:rsidP="00A633D0">
    <w:pPr>
      <w:pStyle w:val="Header"/>
      <w:jc w:val="center"/>
    </w:pPr>
    <w:r>
      <w:fldChar w:fldCharType="begin"/>
    </w:r>
    <w:r>
      <w:instrText xml:space="preserve"> PAGE   \* MERGEFORMAT </w:instrText>
    </w:r>
    <w:r>
      <w:fldChar w:fldCharType="separate"/>
    </w:r>
    <w:r w:rsidR="00D9503C">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3C0"/>
    <w:rsid w:val="000111A6"/>
    <w:rsid w:val="00011282"/>
    <w:rsid w:val="000128BA"/>
    <w:rsid w:val="00014A3E"/>
    <w:rsid w:val="00024870"/>
    <w:rsid w:val="00027996"/>
    <w:rsid w:val="00031BEF"/>
    <w:rsid w:val="00045DA3"/>
    <w:rsid w:val="00050A0A"/>
    <w:rsid w:val="00054F98"/>
    <w:rsid w:val="00062A1C"/>
    <w:rsid w:val="00062FFB"/>
    <w:rsid w:val="00072F08"/>
    <w:rsid w:val="0008674E"/>
    <w:rsid w:val="000868DF"/>
    <w:rsid w:val="000B4355"/>
    <w:rsid w:val="000B77AE"/>
    <w:rsid w:val="000C213D"/>
    <w:rsid w:val="000C23B2"/>
    <w:rsid w:val="000C5FB5"/>
    <w:rsid w:val="000D41B1"/>
    <w:rsid w:val="000D716A"/>
    <w:rsid w:val="000F10A9"/>
    <w:rsid w:val="000F7D27"/>
    <w:rsid w:val="00101B3B"/>
    <w:rsid w:val="00112ECB"/>
    <w:rsid w:val="00113ACB"/>
    <w:rsid w:val="001345D1"/>
    <w:rsid w:val="00136CB0"/>
    <w:rsid w:val="001608A2"/>
    <w:rsid w:val="00166E34"/>
    <w:rsid w:val="00181133"/>
    <w:rsid w:val="00192414"/>
    <w:rsid w:val="0019561C"/>
    <w:rsid w:val="001A015B"/>
    <w:rsid w:val="001A0B19"/>
    <w:rsid w:val="001A1609"/>
    <w:rsid w:val="001C36DF"/>
    <w:rsid w:val="001D5B81"/>
    <w:rsid w:val="001D710F"/>
    <w:rsid w:val="001E3EA0"/>
    <w:rsid w:val="001E5EFB"/>
    <w:rsid w:val="001F0CF0"/>
    <w:rsid w:val="001F2443"/>
    <w:rsid w:val="001F4B91"/>
    <w:rsid w:val="002111E6"/>
    <w:rsid w:val="00214302"/>
    <w:rsid w:val="00216B66"/>
    <w:rsid w:val="0022191B"/>
    <w:rsid w:val="00222963"/>
    <w:rsid w:val="00232E6A"/>
    <w:rsid w:val="00241375"/>
    <w:rsid w:val="00260E9F"/>
    <w:rsid w:val="00266975"/>
    <w:rsid w:val="00271481"/>
    <w:rsid w:val="00271BD4"/>
    <w:rsid w:val="00280388"/>
    <w:rsid w:val="002922D9"/>
    <w:rsid w:val="00295020"/>
    <w:rsid w:val="00297E33"/>
    <w:rsid w:val="00297FED"/>
    <w:rsid w:val="002C5D6A"/>
    <w:rsid w:val="002D5ED6"/>
    <w:rsid w:val="002E6E76"/>
    <w:rsid w:val="002F020F"/>
    <w:rsid w:val="002F45A1"/>
    <w:rsid w:val="002F6AB2"/>
    <w:rsid w:val="003142FE"/>
    <w:rsid w:val="003152AE"/>
    <w:rsid w:val="0032337E"/>
    <w:rsid w:val="003336CC"/>
    <w:rsid w:val="0033790F"/>
    <w:rsid w:val="00341C9E"/>
    <w:rsid w:val="00346D72"/>
    <w:rsid w:val="00350CCF"/>
    <w:rsid w:val="00362683"/>
    <w:rsid w:val="0036474C"/>
    <w:rsid w:val="0036623D"/>
    <w:rsid w:val="0036627F"/>
    <w:rsid w:val="00367397"/>
    <w:rsid w:val="00371505"/>
    <w:rsid w:val="00371713"/>
    <w:rsid w:val="00371996"/>
    <w:rsid w:val="003724E0"/>
    <w:rsid w:val="00373530"/>
    <w:rsid w:val="003775FF"/>
    <w:rsid w:val="00387A06"/>
    <w:rsid w:val="003A40C3"/>
    <w:rsid w:val="003A441F"/>
    <w:rsid w:val="003C65BB"/>
    <w:rsid w:val="003E06FD"/>
    <w:rsid w:val="003E462D"/>
    <w:rsid w:val="003E676A"/>
    <w:rsid w:val="003F08F8"/>
    <w:rsid w:val="00401D1B"/>
    <w:rsid w:val="00401E0F"/>
    <w:rsid w:val="00407CE8"/>
    <w:rsid w:val="00410626"/>
    <w:rsid w:val="004217F5"/>
    <w:rsid w:val="00457D32"/>
    <w:rsid w:val="004621B1"/>
    <w:rsid w:val="00470B3E"/>
    <w:rsid w:val="0047177A"/>
    <w:rsid w:val="00492437"/>
    <w:rsid w:val="00494BA8"/>
    <w:rsid w:val="004B0171"/>
    <w:rsid w:val="004B3D2F"/>
    <w:rsid w:val="004B4568"/>
    <w:rsid w:val="004B4754"/>
    <w:rsid w:val="004B4B0D"/>
    <w:rsid w:val="004B5844"/>
    <w:rsid w:val="004C71CA"/>
    <w:rsid w:val="004C7C50"/>
    <w:rsid w:val="004E25A7"/>
    <w:rsid w:val="004F08CF"/>
    <w:rsid w:val="004F33C0"/>
    <w:rsid w:val="004F3A5E"/>
    <w:rsid w:val="004F5FF1"/>
    <w:rsid w:val="005003BB"/>
    <w:rsid w:val="00502BCE"/>
    <w:rsid w:val="005100C1"/>
    <w:rsid w:val="00552CEE"/>
    <w:rsid w:val="0056083C"/>
    <w:rsid w:val="0056532B"/>
    <w:rsid w:val="00567870"/>
    <w:rsid w:val="00571953"/>
    <w:rsid w:val="00574E1B"/>
    <w:rsid w:val="005763E1"/>
    <w:rsid w:val="00577CA0"/>
    <w:rsid w:val="00584E8D"/>
    <w:rsid w:val="005C0C67"/>
    <w:rsid w:val="005D2400"/>
    <w:rsid w:val="005D6487"/>
    <w:rsid w:val="005F20A4"/>
    <w:rsid w:val="005F416E"/>
    <w:rsid w:val="005F67BD"/>
    <w:rsid w:val="00621AD6"/>
    <w:rsid w:val="00626E17"/>
    <w:rsid w:val="00631EBA"/>
    <w:rsid w:val="00633462"/>
    <w:rsid w:val="006344B3"/>
    <w:rsid w:val="00637BF2"/>
    <w:rsid w:val="006403F2"/>
    <w:rsid w:val="00641763"/>
    <w:rsid w:val="00645619"/>
    <w:rsid w:val="00652619"/>
    <w:rsid w:val="006540AF"/>
    <w:rsid w:val="00663407"/>
    <w:rsid w:val="0066651B"/>
    <w:rsid w:val="0068106D"/>
    <w:rsid w:val="0068678C"/>
    <w:rsid w:val="00687D4D"/>
    <w:rsid w:val="00690DAB"/>
    <w:rsid w:val="006962A1"/>
    <w:rsid w:val="006A0457"/>
    <w:rsid w:val="006A5669"/>
    <w:rsid w:val="006A647E"/>
    <w:rsid w:val="006C3BFD"/>
    <w:rsid w:val="006D56EC"/>
    <w:rsid w:val="006E0349"/>
    <w:rsid w:val="006E4269"/>
    <w:rsid w:val="006E6319"/>
    <w:rsid w:val="006F09B7"/>
    <w:rsid w:val="00706335"/>
    <w:rsid w:val="007129CD"/>
    <w:rsid w:val="007130A1"/>
    <w:rsid w:val="007306D5"/>
    <w:rsid w:val="0073707C"/>
    <w:rsid w:val="00754794"/>
    <w:rsid w:val="007663B2"/>
    <w:rsid w:val="00767DEC"/>
    <w:rsid w:val="00770FAF"/>
    <w:rsid w:val="00772DCA"/>
    <w:rsid w:val="007759CC"/>
    <w:rsid w:val="00785CE4"/>
    <w:rsid w:val="00786FF8"/>
    <w:rsid w:val="007872EE"/>
    <w:rsid w:val="0079043E"/>
    <w:rsid w:val="007911DC"/>
    <w:rsid w:val="00794105"/>
    <w:rsid w:val="00795854"/>
    <w:rsid w:val="007A1968"/>
    <w:rsid w:val="007B073D"/>
    <w:rsid w:val="007B14A8"/>
    <w:rsid w:val="007B52D5"/>
    <w:rsid w:val="007B561B"/>
    <w:rsid w:val="007B7736"/>
    <w:rsid w:val="007C065A"/>
    <w:rsid w:val="007C5E34"/>
    <w:rsid w:val="007C6D0B"/>
    <w:rsid w:val="007E2E0D"/>
    <w:rsid w:val="007F2ECF"/>
    <w:rsid w:val="00803F50"/>
    <w:rsid w:val="0081200F"/>
    <w:rsid w:val="00822B41"/>
    <w:rsid w:val="008255A9"/>
    <w:rsid w:val="00836E78"/>
    <w:rsid w:val="00866251"/>
    <w:rsid w:val="0086760B"/>
    <w:rsid w:val="0087032F"/>
    <w:rsid w:val="0087492E"/>
    <w:rsid w:val="008816F1"/>
    <w:rsid w:val="00882536"/>
    <w:rsid w:val="00887F85"/>
    <w:rsid w:val="00890B38"/>
    <w:rsid w:val="0089355D"/>
    <w:rsid w:val="00896997"/>
    <w:rsid w:val="008B6ABC"/>
    <w:rsid w:val="008C2D50"/>
    <w:rsid w:val="008C4F7F"/>
    <w:rsid w:val="008D5C2D"/>
    <w:rsid w:val="008E0A7F"/>
    <w:rsid w:val="00901C9D"/>
    <w:rsid w:val="009035F2"/>
    <w:rsid w:val="00903777"/>
    <w:rsid w:val="00906768"/>
    <w:rsid w:val="009100D1"/>
    <w:rsid w:val="00913A66"/>
    <w:rsid w:val="00915A1F"/>
    <w:rsid w:val="009177F6"/>
    <w:rsid w:val="009243CB"/>
    <w:rsid w:val="00930AD2"/>
    <w:rsid w:val="00933898"/>
    <w:rsid w:val="00936525"/>
    <w:rsid w:val="00937BD4"/>
    <w:rsid w:val="009419B9"/>
    <w:rsid w:val="00951CCF"/>
    <w:rsid w:val="009553BC"/>
    <w:rsid w:val="00957890"/>
    <w:rsid w:val="00974C11"/>
    <w:rsid w:val="009810BF"/>
    <w:rsid w:val="00991384"/>
    <w:rsid w:val="00994A98"/>
    <w:rsid w:val="0099585F"/>
    <w:rsid w:val="009A4929"/>
    <w:rsid w:val="009A76FF"/>
    <w:rsid w:val="009A77E0"/>
    <w:rsid w:val="009C1831"/>
    <w:rsid w:val="009C452F"/>
    <w:rsid w:val="009D2C1A"/>
    <w:rsid w:val="009E2741"/>
    <w:rsid w:val="009E474A"/>
    <w:rsid w:val="009F534E"/>
    <w:rsid w:val="00A035E4"/>
    <w:rsid w:val="00A07F2C"/>
    <w:rsid w:val="00A17A8F"/>
    <w:rsid w:val="00A27EE7"/>
    <w:rsid w:val="00A42B7C"/>
    <w:rsid w:val="00A43205"/>
    <w:rsid w:val="00A45F34"/>
    <w:rsid w:val="00A61592"/>
    <w:rsid w:val="00A62383"/>
    <w:rsid w:val="00A633D0"/>
    <w:rsid w:val="00A63A38"/>
    <w:rsid w:val="00A66891"/>
    <w:rsid w:val="00A67485"/>
    <w:rsid w:val="00A7668A"/>
    <w:rsid w:val="00A773D2"/>
    <w:rsid w:val="00A84FDA"/>
    <w:rsid w:val="00A9325E"/>
    <w:rsid w:val="00A94824"/>
    <w:rsid w:val="00AA1FEC"/>
    <w:rsid w:val="00AA469F"/>
    <w:rsid w:val="00AC0AFE"/>
    <w:rsid w:val="00AD321E"/>
    <w:rsid w:val="00AD6B1B"/>
    <w:rsid w:val="00AF0343"/>
    <w:rsid w:val="00AF6149"/>
    <w:rsid w:val="00B10594"/>
    <w:rsid w:val="00B10B3E"/>
    <w:rsid w:val="00B1286B"/>
    <w:rsid w:val="00B1620B"/>
    <w:rsid w:val="00B224AF"/>
    <w:rsid w:val="00B241DB"/>
    <w:rsid w:val="00B2710E"/>
    <w:rsid w:val="00B3366C"/>
    <w:rsid w:val="00B44786"/>
    <w:rsid w:val="00B52928"/>
    <w:rsid w:val="00B53D7C"/>
    <w:rsid w:val="00B5643C"/>
    <w:rsid w:val="00B6349F"/>
    <w:rsid w:val="00B67CA4"/>
    <w:rsid w:val="00B73B81"/>
    <w:rsid w:val="00B74021"/>
    <w:rsid w:val="00B77258"/>
    <w:rsid w:val="00B82AE1"/>
    <w:rsid w:val="00B83BAF"/>
    <w:rsid w:val="00B86EB3"/>
    <w:rsid w:val="00B902C1"/>
    <w:rsid w:val="00B93129"/>
    <w:rsid w:val="00BA11F5"/>
    <w:rsid w:val="00BA708E"/>
    <w:rsid w:val="00BB0DC1"/>
    <w:rsid w:val="00BB1FEE"/>
    <w:rsid w:val="00BB320C"/>
    <w:rsid w:val="00BB5FC7"/>
    <w:rsid w:val="00BB7BD3"/>
    <w:rsid w:val="00BB7FDE"/>
    <w:rsid w:val="00BC5B1B"/>
    <w:rsid w:val="00BD06F0"/>
    <w:rsid w:val="00BD4AA2"/>
    <w:rsid w:val="00BD729F"/>
    <w:rsid w:val="00BE0191"/>
    <w:rsid w:val="00BE062D"/>
    <w:rsid w:val="00BE0C14"/>
    <w:rsid w:val="00BE7746"/>
    <w:rsid w:val="00BF27B4"/>
    <w:rsid w:val="00C009CF"/>
    <w:rsid w:val="00C04AED"/>
    <w:rsid w:val="00C20FEB"/>
    <w:rsid w:val="00C2261D"/>
    <w:rsid w:val="00C26997"/>
    <w:rsid w:val="00C41A03"/>
    <w:rsid w:val="00C50758"/>
    <w:rsid w:val="00C56302"/>
    <w:rsid w:val="00C566FA"/>
    <w:rsid w:val="00C57711"/>
    <w:rsid w:val="00C626F6"/>
    <w:rsid w:val="00C65B84"/>
    <w:rsid w:val="00C70854"/>
    <w:rsid w:val="00C70DBC"/>
    <w:rsid w:val="00C81810"/>
    <w:rsid w:val="00C828DB"/>
    <w:rsid w:val="00C94ED3"/>
    <w:rsid w:val="00C95201"/>
    <w:rsid w:val="00C96AA9"/>
    <w:rsid w:val="00CA0CA5"/>
    <w:rsid w:val="00CA1D40"/>
    <w:rsid w:val="00CA1D48"/>
    <w:rsid w:val="00CA6656"/>
    <w:rsid w:val="00CB168A"/>
    <w:rsid w:val="00CB34C6"/>
    <w:rsid w:val="00CC0282"/>
    <w:rsid w:val="00CC0AFC"/>
    <w:rsid w:val="00CC0CB7"/>
    <w:rsid w:val="00CC4681"/>
    <w:rsid w:val="00CE012A"/>
    <w:rsid w:val="00CE4889"/>
    <w:rsid w:val="00CF4686"/>
    <w:rsid w:val="00D0652C"/>
    <w:rsid w:val="00D07673"/>
    <w:rsid w:val="00D11BA5"/>
    <w:rsid w:val="00D231C5"/>
    <w:rsid w:val="00D2542F"/>
    <w:rsid w:val="00D42AA7"/>
    <w:rsid w:val="00D45D58"/>
    <w:rsid w:val="00D5212B"/>
    <w:rsid w:val="00D62AAF"/>
    <w:rsid w:val="00D6389E"/>
    <w:rsid w:val="00D707D2"/>
    <w:rsid w:val="00D745FE"/>
    <w:rsid w:val="00D761CB"/>
    <w:rsid w:val="00D76E74"/>
    <w:rsid w:val="00D7793E"/>
    <w:rsid w:val="00D809D2"/>
    <w:rsid w:val="00D85C84"/>
    <w:rsid w:val="00D86DFF"/>
    <w:rsid w:val="00D87422"/>
    <w:rsid w:val="00D90578"/>
    <w:rsid w:val="00D93B3A"/>
    <w:rsid w:val="00D9503C"/>
    <w:rsid w:val="00DA6A63"/>
    <w:rsid w:val="00DB1891"/>
    <w:rsid w:val="00DC24E1"/>
    <w:rsid w:val="00DD306A"/>
    <w:rsid w:val="00DE01DD"/>
    <w:rsid w:val="00DE742B"/>
    <w:rsid w:val="00E11EE4"/>
    <w:rsid w:val="00E133EB"/>
    <w:rsid w:val="00E24997"/>
    <w:rsid w:val="00E41A73"/>
    <w:rsid w:val="00E62A03"/>
    <w:rsid w:val="00E66210"/>
    <w:rsid w:val="00E735A6"/>
    <w:rsid w:val="00E73D69"/>
    <w:rsid w:val="00E80EE0"/>
    <w:rsid w:val="00E82331"/>
    <w:rsid w:val="00E82F4A"/>
    <w:rsid w:val="00E96771"/>
    <w:rsid w:val="00EA0472"/>
    <w:rsid w:val="00EA47FA"/>
    <w:rsid w:val="00EA4A13"/>
    <w:rsid w:val="00EA5579"/>
    <w:rsid w:val="00EB4BC4"/>
    <w:rsid w:val="00EB668A"/>
    <w:rsid w:val="00EC1211"/>
    <w:rsid w:val="00EC3E76"/>
    <w:rsid w:val="00EC766D"/>
    <w:rsid w:val="00ED1896"/>
    <w:rsid w:val="00EE267B"/>
    <w:rsid w:val="00EF6866"/>
    <w:rsid w:val="00EF7028"/>
    <w:rsid w:val="00EF78F7"/>
    <w:rsid w:val="00F041EE"/>
    <w:rsid w:val="00F0544D"/>
    <w:rsid w:val="00F05983"/>
    <w:rsid w:val="00F13987"/>
    <w:rsid w:val="00F149AC"/>
    <w:rsid w:val="00F16EE4"/>
    <w:rsid w:val="00F247F4"/>
    <w:rsid w:val="00F44ECF"/>
    <w:rsid w:val="00F50DD9"/>
    <w:rsid w:val="00F67C97"/>
    <w:rsid w:val="00F7241D"/>
    <w:rsid w:val="00F871D8"/>
    <w:rsid w:val="00F95636"/>
    <w:rsid w:val="00FA57B9"/>
    <w:rsid w:val="00FB68A6"/>
    <w:rsid w:val="00FB77D3"/>
    <w:rsid w:val="00FC0854"/>
    <w:rsid w:val="00FC450A"/>
    <w:rsid w:val="00FE01B8"/>
    <w:rsid w:val="00FE27FE"/>
    <w:rsid w:val="00FE2F1A"/>
    <w:rsid w:val="00FE4521"/>
    <w:rsid w:val="00FE47F9"/>
    <w:rsid w:val="00FE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EB01"/>
  <w15:docId w15:val="{8CBE0993-779F-4B8F-AFD3-D923D1D5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C0"/>
    <w:pPr>
      <w:spacing w:after="0" w:line="24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4F33C0"/>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3C0"/>
    <w:rPr>
      <w:rFonts w:ascii="Times New Roman" w:eastAsia="Times New Roman" w:hAnsi="Times New Roman" w:cs="Times New Roman"/>
      <w:bCs/>
      <w:sz w:val="28"/>
      <w:szCs w:val="28"/>
    </w:rPr>
  </w:style>
  <w:style w:type="paragraph" w:styleId="Header">
    <w:name w:val="header"/>
    <w:basedOn w:val="Normal"/>
    <w:link w:val="HeaderChar"/>
    <w:uiPriority w:val="99"/>
    <w:unhideWhenUsed/>
    <w:rsid w:val="004F33C0"/>
    <w:pPr>
      <w:tabs>
        <w:tab w:val="center" w:pos="4680"/>
        <w:tab w:val="right" w:pos="9360"/>
      </w:tabs>
    </w:pPr>
  </w:style>
  <w:style w:type="character" w:customStyle="1" w:styleId="HeaderChar">
    <w:name w:val="Header Char"/>
    <w:basedOn w:val="DefaultParagraphFont"/>
    <w:link w:val="Header"/>
    <w:uiPriority w:val="99"/>
    <w:rsid w:val="004F33C0"/>
    <w:rPr>
      <w:rFonts w:ascii="Times New Roman" w:eastAsia="Calibri" w:hAnsi="Times New Roman" w:cs="Times New Roman"/>
      <w:sz w:val="28"/>
    </w:rPr>
  </w:style>
  <w:style w:type="paragraph" w:styleId="BodyText">
    <w:name w:val="Body Text"/>
    <w:basedOn w:val="Normal"/>
    <w:link w:val="BodyTextChar"/>
    <w:uiPriority w:val="99"/>
    <w:unhideWhenUsed/>
    <w:rsid w:val="007B073D"/>
    <w:pPr>
      <w:widowControl w:val="0"/>
      <w:spacing w:after="120"/>
      <w:jc w:val="left"/>
    </w:pPr>
    <w:rPr>
      <w:rFonts w:ascii="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qFormat/>
    <w:rsid w:val="007B073D"/>
    <w:rPr>
      <w:rFonts w:ascii="Courier New" w:eastAsia="Calibri" w:hAnsi="Courier New" w:cs="Courier New"/>
      <w:color w:val="000000"/>
      <w:sz w:val="24"/>
      <w:szCs w:val="24"/>
      <w:lang w:val="vi-VN" w:eastAsia="vi-VN"/>
    </w:rPr>
  </w:style>
  <w:style w:type="paragraph" w:customStyle="1" w:styleId="CharChar8CharChar">
    <w:name w:val="Char Char8 Char Char"/>
    <w:basedOn w:val="Normal"/>
    <w:semiHidden/>
    <w:rsid w:val="00C50758"/>
    <w:pPr>
      <w:spacing w:after="160" w:line="240" w:lineRule="exact"/>
      <w:jc w:val="left"/>
    </w:pPr>
    <w:rPr>
      <w:rFonts w:ascii="Arial" w:eastAsia="Times New Roman" w:hAnsi="Arial"/>
      <w:sz w:val="22"/>
    </w:rPr>
  </w:style>
  <w:style w:type="character" w:customStyle="1" w:styleId="fontstyle01">
    <w:name w:val="fontstyle01"/>
    <w:basedOn w:val="DefaultParagraphFont"/>
    <w:rsid w:val="00166E34"/>
    <w:rPr>
      <w:rFonts w:ascii="Times New Roman" w:hAnsi="Times New Roman" w:cs="Times New Roman" w:hint="default"/>
      <w:b w:val="0"/>
      <w:bCs w:val="0"/>
      <w:i w:val="0"/>
      <w:iCs w:val="0"/>
      <w:color w:val="000000"/>
      <w:sz w:val="30"/>
      <w:szCs w:val="30"/>
    </w:rPr>
  </w:style>
  <w:style w:type="paragraph" w:styleId="BalloonText">
    <w:name w:val="Balloon Text"/>
    <w:basedOn w:val="Normal"/>
    <w:link w:val="BalloonTextChar"/>
    <w:uiPriority w:val="99"/>
    <w:semiHidden/>
    <w:unhideWhenUsed/>
    <w:rsid w:val="00626E17"/>
    <w:rPr>
      <w:rFonts w:ascii="Tahoma" w:hAnsi="Tahoma" w:cs="Tahoma"/>
      <w:sz w:val="16"/>
      <w:szCs w:val="16"/>
    </w:rPr>
  </w:style>
  <w:style w:type="character" w:customStyle="1" w:styleId="BalloonTextChar">
    <w:name w:val="Balloon Text Char"/>
    <w:basedOn w:val="DefaultParagraphFont"/>
    <w:link w:val="BalloonText"/>
    <w:uiPriority w:val="99"/>
    <w:semiHidden/>
    <w:rsid w:val="00626E17"/>
    <w:rPr>
      <w:rFonts w:ascii="Tahoma" w:eastAsia="Calibri" w:hAnsi="Tahoma" w:cs="Tahoma"/>
      <w:sz w:val="16"/>
      <w:szCs w:val="16"/>
    </w:rPr>
  </w:style>
  <w:style w:type="paragraph" w:customStyle="1" w:styleId="1dieu-noidung">
    <w:name w:val="1. dieu -  noi dung"/>
    <w:basedOn w:val="Normal"/>
    <w:next w:val="Normal"/>
    <w:link w:val="1dieu-noidungChar"/>
    <w:rsid w:val="00C04AED"/>
    <w:pPr>
      <w:spacing w:before="120" w:after="120"/>
      <w:ind w:firstLine="567"/>
    </w:pPr>
    <w:rPr>
      <w:rFonts w:eastAsia="Batang"/>
      <w:szCs w:val="28"/>
      <w:lang w:val="x-none" w:eastAsia="fr-FR"/>
    </w:rPr>
  </w:style>
  <w:style w:type="character" w:customStyle="1" w:styleId="1dieu-noidungChar">
    <w:name w:val="1. dieu -  noi dung Char"/>
    <w:link w:val="1dieu-noidung"/>
    <w:rsid w:val="00C04AED"/>
    <w:rPr>
      <w:rFonts w:ascii="Times New Roman" w:eastAsia="Batang" w:hAnsi="Times New Roman" w:cs="Times New Roman"/>
      <w:sz w:val="28"/>
      <w:szCs w:val="28"/>
      <w:lang w:val="x-none" w:eastAsia="fr-FR"/>
    </w:rPr>
  </w:style>
  <w:style w:type="character" w:customStyle="1" w:styleId="normal-h">
    <w:name w:val="normal-h"/>
    <w:basedOn w:val="DefaultParagraphFont"/>
    <w:rsid w:val="00C04AED"/>
  </w:style>
  <w:style w:type="paragraph" w:styleId="Footer">
    <w:name w:val="footer"/>
    <w:basedOn w:val="Normal"/>
    <w:link w:val="FooterChar"/>
    <w:uiPriority w:val="99"/>
    <w:unhideWhenUsed/>
    <w:rsid w:val="00A633D0"/>
    <w:pPr>
      <w:tabs>
        <w:tab w:val="center" w:pos="4680"/>
        <w:tab w:val="right" w:pos="9360"/>
      </w:tabs>
    </w:pPr>
  </w:style>
  <w:style w:type="character" w:customStyle="1" w:styleId="FooterChar">
    <w:name w:val="Footer Char"/>
    <w:basedOn w:val="DefaultParagraphFont"/>
    <w:link w:val="Footer"/>
    <w:uiPriority w:val="99"/>
    <w:rsid w:val="00A633D0"/>
    <w:rPr>
      <w:rFonts w:ascii="Times New Roman" w:eastAsia="Calibri" w:hAnsi="Times New Roman" w:cs="Times New Roman"/>
      <w:sz w:val="28"/>
    </w:rPr>
  </w:style>
  <w:style w:type="paragraph" w:styleId="ListParagraph">
    <w:name w:val="List Paragraph"/>
    <w:basedOn w:val="Normal"/>
    <w:uiPriority w:val="34"/>
    <w:qFormat/>
    <w:rsid w:val="00634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82742">
      <w:bodyDiv w:val="1"/>
      <w:marLeft w:val="0"/>
      <w:marRight w:val="0"/>
      <w:marTop w:val="0"/>
      <w:marBottom w:val="0"/>
      <w:divBdr>
        <w:top w:val="none" w:sz="0" w:space="0" w:color="auto"/>
        <w:left w:val="none" w:sz="0" w:space="0" w:color="auto"/>
        <w:bottom w:val="none" w:sz="0" w:space="0" w:color="auto"/>
        <w:right w:val="none" w:sz="0" w:space="0" w:color="auto"/>
      </w:divBdr>
    </w:div>
    <w:div w:id="15576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7</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Thắng</dc:creator>
  <cp:lastModifiedBy>Bùi Văn Thắng</cp:lastModifiedBy>
  <cp:revision>78</cp:revision>
  <cp:lastPrinted>2023-06-23T08:37:00Z</cp:lastPrinted>
  <dcterms:created xsi:type="dcterms:W3CDTF">2022-12-01T07:03:00Z</dcterms:created>
  <dcterms:modified xsi:type="dcterms:W3CDTF">2023-07-04T06:35:00Z</dcterms:modified>
</cp:coreProperties>
</file>