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6F01D1" w:rsidRPr="006F01D1" w14:paraId="066D9427" w14:textId="77777777" w:rsidTr="005165A3">
        <w:trPr>
          <w:trHeight w:val="703"/>
        </w:trPr>
        <w:tc>
          <w:tcPr>
            <w:tcW w:w="3240" w:type="dxa"/>
            <w:hideMark/>
          </w:tcPr>
          <w:p w14:paraId="3CE4F362"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HỘI ĐỒNG NHÂN DÂN</w:t>
            </w:r>
          </w:p>
          <w:p w14:paraId="3659C40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2BF70471" wp14:editId="3E723134">
                      <wp:simplePos x="0" y="0"/>
                      <wp:positionH relativeFrom="margin">
                        <wp:align>center</wp:align>
                      </wp:positionH>
                      <wp:positionV relativeFrom="paragraph">
                        <wp:posOffset>235557</wp:posOffset>
                      </wp:positionV>
                      <wp:extent cx="542611"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14B6A52" id="_x0000_t32" coordsize="21600,21600" o:spt="32" o:oned="t" path="m,l21600,21600e" filled="f">
                      <v:path arrowok="t" fillok="f" o:connecttype="none"/>
                      <o:lock v:ext="edit" shapetype="t"/>
                    </v:shapetype>
                    <v:shape id="Straight Arrow Connector 6" o:spid="_x0000_s1026" type="#_x0000_t32" style="position:absolute;margin-left:0;margin-top:18.55pt;width:42.7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tc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">
                      <w10:wrap anchorx="margin"/>
                    </v:shape>
                  </w:pict>
                </mc:Fallback>
              </mc:AlternateContent>
            </w:r>
            <w:r w:rsidRPr="006F01D1">
              <w:rPr>
                <w:rFonts w:ascii="Times New Roman" w:hAnsi="Times New Roman" w:cs="Times New Roman"/>
                <w:b/>
                <w:sz w:val="26"/>
                <w:szCs w:val="26"/>
              </w:rPr>
              <w:t>TỈNH KON TUM</w:t>
            </w:r>
          </w:p>
        </w:tc>
        <w:tc>
          <w:tcPr>
            <w:tcW w:w="5832" w:type="dxa"/>
            <w:hideMark/>
          </w:tcPr>
          <w:p w14:paraId="2CC1263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CỘNG HÒA XÃ HỘI CHỦ NGHĨA VIỆT NAM</w:t>
            </w:r>
          </w:p>
          <w:p w14:paraId="08E2F8C0"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3DD65CAD" wp14:editId="63AE28F2">
                      <wp:simplePos x="0" y="0"/>
                      <wp:positionH relativeFrom="margin">
                        <wp:align>center</wp:align>
                      </wp:positionH>
                      <wp:positionV relativeFrom="paragraph">
                        <wp:posOffset>220485</wp:posOffset>
                      </wp:positionV>
                      <wp:extent cx="2135275"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B15D71" id="Straight Connector 7"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5pt" to="16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">
                      <w10:wrap anchorx="margin"/>
                    </v:line>
                  </w:pict>
                </mc:Fallback>
              </mc:AlternateContent>
            </w:r>
            <w:r w:rsidRPr="006F01D1">
              <w:rPr>
                <w:rFonts w:ascii="Times New Roman" w:hAnsi="Times New Roman" w:cs="Times New Roman"/>
                <w:b/>
                <w:sz w:val="28"/>
                <w:szCs w:val="26"/>
              </w:rPr>
              <w:t>Độc lập - Tự do - Hạnh phúc</w:t>
            </w:r>
          </w:p>
        </w:tc>
      </w:tr>
      <w:tr w:rsidR="006F01D1" w:rsidRPr="006F01D1" w14:paraId="7B3499A3" w14:textId="77777777" w:rsidTr="005165A3">
        <w:trPr>
          <w:trHeight w:val="430"/>
        </w:trPr>
        <w:tc>
          <w:tcPr>
            <w:tcW w:w="3240" w:type="dxa"/>
            <w:vAlign w:val="center"/>
          </w:tcPr>
          <w:p w14:paraId="34D94AB3" w14:textId="77777777" w:rsidR="00C94EB0" w:rsidRPr="006F01D1" w:rsidRDefault="00C94EB0" w:rsidP="005165A3">
            <w:pPr>
              <w:spacing w:before="0" w:after="0" w:line="240" w:lineRule="auto"/>
              <w:rPr>
                <w:rFonts w:ascii="Times New Roman" w:hAnsi="Times New Roman" w:cs="Times New Roman"/>
                <w:b/>
                <w:sz w:val="28"/>
                <w:szCs w:val="28"/>
              </w:rPr>
            </w:pPr>
            <w:r w:rsidRPr="006F01D1">
              <w:rPr>
                <w:rFonts w:ascii="Times New Roman" w:hAnsi="Times New Roman" w:cs="Times New Roman"/>
                <w:b/>
                <w:sz w:val="28"/>
                <w:szCs w:val="28"/>
                <w:lang w:val="en-US"/>
              </w:rPr>
              <mc:AlternateContent>
                <mc:Choice Requires="wps">
                  <w:drawing>
                    <wp:anchor distT="0" distB="0" distL="114300" distR="114300" simplePos="0" relativeHeight="251665408" behindDoc="0" locked="0" layoutInCell="1" allowOverlap="1" wp14:anchorId="2B65AC6C" wp14:editId="1C8C22B2">
                      <wp:simplePos x="0" y="0"/>
                      <wp:positionH relativeFrom="column">
                        <wp:posOffset>-138430</wp:posOffset>
                      </wp:positionH>
                      <wp:positionV relativeFrom="paragraph">
                        <wp:posOffset>95885</wp:posOffset>
                      </wp:positionV>
                      <wp:extent cx="2165350" cy="60007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21653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9pt;margin-top:7.55pt;width:17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" fillcolor="white [3201]" stroked="f" strokeweight=".5pt">
                      <v:textbo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v:textbox>
                    </v:shape>
                  </w:pict>
                </mc:Fallback>
              </mc:AlternateContent>
            </w:r>
          </w:p>
        </w:tc>
        <w:tc>
          <w:tcPr>
            <w:tcW w:w="5832" w:type="dxa"/>
            <w:vAlign w:val="center"/>
            <w:hideMark/>
          </w:tcPr>
          <w:p w14:paraId="0F138727" w14:textId="5E7C5EB9" w:rsidR="00C94EB0" w:rsidRPr="006F01D1" w:rsidRDefault="00C94EB0" w:rsidP="00C94EB0">
            <w:pPr>
              <w:spacing w:before="0" w:after="0" w:line="240" w:lineRule="auto"/>
              <w:rPr>
                <w:rFonts w:ascii="Times New Roman" w:hAnsi="Times New Roman" w:cs="Times New Roman"/>
                <w:b/>
                <w:sz w:val="28"/>
                <w:szCs w:val="28"/>
                <w:lang w:val="de-DE"/>
              </w:rPr>
            </w:pPr>
            <w:r w:rsidRPr="006F01D1">
              <w:rPr>
                <w:rFonts w:ascii="Times New Roman" w:hAnsi="Times New Roman" w:cs="Times New Roman"/>
                <w:i/>
                <w:sz w:val="28"/>
                <w:szCs w:val="28"/>
                <w:lang w:val="de-DE"/>
              </w:rPr>
              <w:t xml:space="preserve">Kon Tum, ngày </w:t>
            </w:r>
            <w:r w:rsidRPr="006F01D1">
              <w:rPr>
                <w:rFonts w:ascii="Times New Roman" w:hAnsi="Times New Roman" w:cs="Times New Roman"/>
                <w:i/>
                <w:sz w:val="28"/>
                <w:szCs w:val="28"/>
                <w:lang w:val="en-US"/>
              </w:rPr>
              <w:t>27</w:t>
            </w:r>
            <w:r w:rsidRPr="006F01D1">
              <w:rPr>
                <w:rFonts w:ascii="Times New Roman" w:hAnsi="Times New Roman" w:cs="Times New Roman"/>
                <w:i/>
                <w:sz w:val="28"/>
                <w:szCs w:val="28"/>
                <w:lang w:val="de-DE"/>
              </w:rPr>
              <w:t xml:space="preserve"> tháng </w:t>
            </w:r>
            <w:r w:rsidRPr="006F01D1">
              <w:rPr>
                <w:rFonts w:ascii="Times New Roman" w:hAnsi="Times New Roman" w:cs="Times New Roman"/>
                <w:i/>
                <w:sz w:val="28"/>
                <w:szCs w:val="28"/>
              </w:rPr>
              <w:t>12</w:t>
            </w:r>
            <w:r w:rsidRPr="006F01D1">
              <w:rPr>
                <w:rFonts w:ascii="Times New Roman" w:hAnsi="Times New Roman" w:cs="Times New Roman"/>
                <w:i/>
                <w:sz w:val="28"/>
                <w:szCs w:val="28"/>
                <w:lang w:val="de-DE"/>
              </w:rPr>
              <w:t xml:space="preserve"> năm 2024</w:t>
            </w:r>
          </w:p>
        </w:tc>
      </w:tr>
    </w:tbl>
    <w:p w14:paraId="1DBC5C4C" w14:textId="77777777" w:rsidR="00C94EB0" w:rsidRPr="006F01D1" w:rsidRDefault="00C94EB0" w:rsidP="00541B97">
      <w:pPr>
        <w:rPr>
          <w:rFonts w:ascii="Times New Roman" w:hAnsi="Times New Roman" w:cs="Times New Roman"/>
          <w:b/>
          <w:sz w:val="32"/>
          <w:szCs w:val="28"/>
          <w:lang w:val="en-US"/>
        </w:rPr>
      </w:pPr>
    </w:p>
    <w:p w14:paraId="1315C2BE" w14:textId="77777777" w:rsidR="00C94EB0" w:rsidRPr="006F01D1" w:rsidRDefault="00C94EB0" w:rsidP="00541B97">
      <w:pPr>
        <w:rPr>
          <w:rFonts w:ascii="Times New Roman" w:hAnsi="Times New Roman" w:cs="Times New Roman"/>
          <w:b/>
          <w:sz w:val="18"/>
          <w:szCs w:val="28"/>
          <w:lang w:val="en-US"/>
        </w:rPr>
      </w:pPr>
    </w:p>
    <w:p w14:paraId="30DA2C50" w14:textId="4A2CBBEE" w:rsidR="00B42ACA" w:rsidRPr="006F01D1" w:rsidRDefault="00541B97" w:rsidP="00541B97">
      <w:pPr>
        <w:rPr>
          <w:rFonts w:ascii="Times New Roman" w:hAnsi="Times New Roman" w:cs="Times New Roman"/>
          <w:b/>
          <w:sz w:val="32"/>
          <w:szCs w:val="28"/>
        </w:rPr>
      </w:pPr>
      <w:r w:rsidRPr="006F01D1">
        <w:rPr>
          <w:rFonts w:ascii="Times New Roman" w:hAnsi="Times New Roman" w:cs="Times New Roman"/>
          <w:b/>
          <w:sz w:val="32"/>
          <w:szCs w:val="28"/>
          <w:lang w:val="en-US"/>
        </w:rPr>
        <mc:AlternateContent>
          <mc:Choice Requires="wps">
            <w:drawing>
              <wp:anchor distT="0" distB="0" distL="114300" distR="114300" simplePos="0" relativeHeight="251660288" behindDoc="0" locked="0" layoutInCell="1" allowOverlap="1" wp14:anchorId="31326B95" wp14:editId="1C7B27B6">
                <wp:simplePos x="0" y="0"/>
                <wp:positionH relativeFrom="margin">
                  <wp:align>center</wp:align>
                </wp:positionH>
                <wp:positionV relativeFrom="paragraph">
                  <wp:posOffset>284781</wp:posOffset>
                </wp:positionV>
                <wp:extent cx="6497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64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C5D8677" id="Straight Connector 5"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2.4pt" to="51.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KtQEAALYDAAAOAAAAZHJzL2Uyb0RvYy54bWysU8GO0zAQvSPxD5bvNOmKXSBquoeu4IKg&#10;YuEDvM64sbA91ti06d8zdtssAoTQai+Ox37vzbzxZHU7eSf2QMli6OVy0UoBQeNgw66X376+f/VW&#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" strokecolor="black [3040]">
                <w10:wrap anchorx="margin"/>
              </v:line>
            </w:pict>
          </mc:Fallback>
        </mc:AlternateContent>
      </w:r>
      <w:r w:rsidR="00B42ACA" w:rsidRPr="006F01D1">
        <w:rPr>
          <w:rFonts w:ascii="Times New Roman" w:hAnsi="Times New Roman" w:cs="Times New Roman"/>
          <w:b/>
          <w:sz w:val="32"/>
          <w:szCs w:val="28"/>
        </w:rPr>
        <w:t>GỢI Ý THẢO LUẬN</w:t>
      </w:r>
    </w:p>
    <w:p w14:paraId="66B3E1A2" w14:textId="77777777" w:rsidR="00541B97" w:rsidRPr="006F01D1" w:rsidRDefault="00541B97" w:rsidP="008A175A">
      <w:pPr>
        <w:widowControl w:val="0"/>
        <w:spacing w:before="60" w:after="60"/>
        <w:ind w:firstLine="567"/>
        <w:jc w:val="both"/>
        <w:rPr>
          <w:rFonts w:ascii="Times New Roman" w:hAnsi="Times New Roman" w:cs="Times New Roman"/>
          <w:sz w:val="30"/>
          <w:szCs w:val="30"/>
          <w:lang w:val="en-US"/>
        </w:rPr>
      </w:pPr>
    </w:p>
    <w:p w14:paraId="654C5BF3" w14:textId="47D42616" w:rsidR="002919BF" w:rsidRPr="006F01D1" w:rsidRDefault="003D44BA" w:rsidP="002F03D0">
      <w:pPr>
        <w:widowControl w:val="0"/>
        <w:spacing w:after="0" w:line="240" w:lineRule="auto"/>
        <w:ind w:firstLine="720"/>
        <w:jc w:val="both"/>
        <w:rPr>
          <w:rFonts w:ascii="Times New Roman" w:hAnsi="Times New Roman" w:cs="Times New Roman"/>
          <w:bCs/>
          <w:position w:val="2"/>
          <w:sz w:val="32"/>
          <w:szCs w:val="32"/>
          <w:lang w:val="nl-NL"/>
        </w:rPr>
      </w:pPr>
      <w:r w:rsidRPr="006F01D1">
        <w:rPr>
          <w:rFonts w:ascii="Times New Roman" w:hAnsi="Times New Roman" w:cs="Times New Roman"/>
          <w:bCs/>
          <w:position w:val="2"/>
          <w:sz w:val="32"/>
          <w:szCs w:val="32"/>
          <w:lang w:val="nl-NL"/>
        </w:rPr>
        <w:t>Tại Kỳ họp chuyên đề</w:t>
      </w:r>
      <w:r w:rsidR="0023040B" w:rsidRPr="006F01D1">
        <w:rPr>
          <w:rFonts w:ascii="Times New Roman" w:hAnsi="Times New Roman" w:cs="Times New Roman"/>
          <w:bCs/>
          <w:position w:val="2"/>
          <w:sz w:val="32"/>
          <w:szCs w:val="32"/>
          <w:lang w:val="nl-NL"/>
        </w:rPr>
        <w:t xml:space="preserve"> lần này</w:t>
      </w:r>
      <w:r w:rsidRPr="006F01D1">
        <w:rPr>
          <w:rFonts w:ascii="Times New Roman" w:hAnsi="Times New Roman" w:cs="Times New Roman"/>
          <w:bCs/>
          <w:position w:val="2"/>
          <w:sz w:val="32"/>
          <w:szCs w:val="32"/>
          <w:lang w:val="nl-NL"/>
        </w:rPr>
        <w:t xml:space="preserve">, </w:t>
      </w:r>
      <w:r w:rsidR="00DA6275" w:rsidRPr="006F01D1">
        <w:rPr>
          <w:rFonts w:ascii="Times New Roman" w:hAnsi="Times New Roman" w:cs="Times New Roman"/>
          <w:bCs/>
          <w:position w:val="2"/>
          <w:sz w:val="32"/>
          <w:szCs w:val="32"/>
          <w:lang w:val="nl-NL"/>
        </w:rPr>
        <w:t>Ủy ban nhân dân</w:t>
      </w:r>
      <w:r w:rsidRPr="006F01D1">
        <w:rPr>
          <w:rFonts w:ascii="Times New Roman" w:hAnsi="Times New Roman" w:cs="Times New Roman"/>
          <w:bCs/>
          <w:position w:val="2"/>
          <w:sz w:val="32"/>
          <w:szCs w:val="32"/>
          <w:lang w:val="nl-NL"/>
        </w:rPr>
        <w:t xml:space="preserve"> tỉnh trình Hội đồng nhân dân tỉnh </w:t>
      </w:r>
      <w:r w:rsidR="00FB77AA" w:rsidRPr="006F01D1">
        <w:rPr>
          <w:rFonts w:ascii="Times New Roman" w:hAnsi="Times New Roman" w:cs="Times New Roman"/>
          <w:bCs/>
          <w:position w:val="2"/>
          <w:sz w:val="32"/>
          <w:szCs w:val="32"/>
          <w:lang w:val="nl-NL"/>
        </w:rPr>
        <w:t>xem xét</w:t>
      </w:r>
      <w:r w:rsidR="00274A28" w:rsidRPr="006F01D1">
        <w:rPr>
          <w:rFonts w:ascii="Times New Roman" w:hAnsi="Times New Roman" w:cs="Times New Roman"/>
          <w:bCs/>
          <w:position w:val="2"/>
          <w:sz w:val="32"/>
          <w:szCs w:val="32"/>
          <w:lang w:val="nl-NL"/>
        </w:rPr>
        <w:t xml:space="preserve"> 06 dự thảo nghị quyết</w:t>
      </w:r>
      <w:r w:rsidR="00DC6C27">
        <w:rPr>
          <w:rFonts w:ascii="Times New Roman" w:hAnsi="Times New Roman" w:cs="Times New Roman"/>
          <w:bCs/>
          <w:position w:val="2"/>
          <w:sz w:val="32"/>
          <w:szCs w:val="32"/>
          <w:lang w:val="nl-NL"/>
        </w:rPr>
        <w:t>.</w:t>
      </w:r>
      <w:r w:rsidR="00434669">
        <w:rPr>
          <w:rFonts w:ascii="Times New Roman" w:hAnsi="Times New Roman" w:cs="Times New Roman"/>
          <w:bCs/>
          <w:position w:val="2"/>
          <w:sz w:val="32"/>
          <w:szCs w:val="32"/>
          <w:lang w:val="nl-NL"/>
        </w:rPr>
        <w:t xml:space="preserve"> T</w:t>
      </w:r>
      <w:r w:rsidR="00274A28" w:rsidRPr="006F01D1">
        <w:rPr>
          <w:rFonts w:ascii="Times New Roman" w:hAnsi="Times New Roman" w:cs="Times New Roman"/>
          <w:bCs/>
          <w:position w:val="2"/>
          <w:sz w:val="32"/>
          <w:szCs w:val="32"/>
          <w:lang w:val="nl-NL"/>
        </w:rPr>
        <w:t>rong đó</w:t>
      </w:r>
      <w:r w:rsidR="00FB77AA" w:rsidRPr="006F01D1">
        <w:rPr>
          <w:rFonts w:ascii="Times New Roman" w:hAnsi="Times New Roman" w:cs="Times New Roman"/>
          <w:bCs/>
          <w:position w:val="2"/>
          <w:sz w:val="32"/>
          <w:szCs w:val="32"/>
          <w:lang w:val="nl-NL"/>
        </w:rPr>
        <w:t xml:space="preserve"> </w:t>
      </w:r>
      <w:r w:rsidR="00DC6C27">
        <w:rPr>
          <w:rFonts w:ascii="Times New Roman" w:hAnsi="Times New Roman" w:cs="Times New Roman"/>
          <w:bCs/>
          <w:position w:val="2"/>
          <w:sz w:val="32"/>
          <w:szCs w:val="32"/>
          <w:lang w:val="nl-NL"/>
        </w:rPr>
        <w:t xml:space="preserve">có </w:t>
      </w:r>
      <w:r w:rsidR="002D35CF" w:rsidRPr="006F01D1">
        <w:rPr>
          <w:rFonts w:ascii="Times New Roman" w:hAnsi="Times New Roman" w:cs="Times New Roman"/>
          <w:b/>
          <w:bCs/>
          <w:position w:val="2"/>
          <w:sz w:val="32"/>
          <w:szCs w:val="32"/>
          <w:lang w:val="nl-NL"/>
        </w:rPr>
        <w:t>0</w:t>
      </w:r>
      <w:r w:rsidR="002919BF" w:rsidRPr="006F01D1">
        <w:rPr>
          <w:rFonts w:ascii="Times New Roman" w:hAnsi="Times New Roman" w:cs="Times New Roman"/>
          <w:b/>
          <w:bCs/>
          <w:position w:val="2"/>
          <w:sz w:val="32"/>
          <w:szCs w:val="32"/>
          <w:lang w:val="nl-NL"/>
        </w:rPr>
        <w:t>2</w:t>
      </w:r>
      <w:r w:rsidR="00FB77AA" w:rsidRPr="006F01D1">
        <w:rPr>
          <w:rFonts w:ascii="Times New Roman" w:hAnsi="Times New Roman" w:cs="Times New Roman"/>
          <w:b/>
          <w:bCs/>
          <w:position w:val="2"/>
          <w:sz w:val="32"/>
          <w:szCs w:val="32"/>
          <w:lang w:val="nl-NL"/>
        </w:rPr>
        <w:t xml:space="preserve"> </w:t>
      </w:r>
      <w:r w:rsidR="00792D66" w:rsidRPr="006F01D1">
        <w:rPr>
          <w:rFonts w:ascii="Times New Roman" w:hAnsi="Times New Roman" w:cs="Times New Roman"/>
          <w:b/>
          <w:bCs/>
          <w:position w:val="2"/>
          <w:sz w:val="32"/>
          <w:szCs w:val="32"/>
          <w:lang w:val="nl-NL"/>
        </w:rPr>
        <w:t>d</w:t>
      </w:r>
      <w:r w:rsidR="001509B7" w:rsidRPr="006F01D1">
        <w:rPr>
          <w:rFonts w:ascii="Times New Roman" w:hAnsi="Times New Roman" w:cs="Times New Roman"/>
          <w:b/>
          <w:bCs/>
          <w:position w:val="2"/>
          <w:sz w:val="32"/>
          <w:szCs w:val="32"/>
          <w:lang w:val="nl-NL"/>
        </w:rPr>
        <w:t>ự thảo n</w:t>
      </w:r>
      <w:r w:rsidR="00FB77AA" w:rsidRPr="006F01D1">
        <w:rPr>
          <w:rFonts w:ascii="Times New Roman" w:hAnsi="Times New Roman" w:cs="Times New Roman"/>
          <w:b/>
          <w:bCs/>
          <w:position w:val="2"/>
          <w:sz w:val="32"/>
          <w:szCs w:val="32"/>
          <w:lang w:val="nl-NL"/>
        </w:rPr>
        <w:t>ghị quyết</w:t>
      </w:r>
      <w:r w:rsidR="00FB77AA" w:rsidRPr="006F01D1">
        <w:rPr>
          <w:rFonts w:ascii="Times New Roman" w:hAnsi="Times New Roman" w:cs="Times New Roman"/>
          <w:bCs/>
          <w:position w:val="2"/>
          <w:sz w:val="32"/>
          <w:szCs w:val="32"/>
          <w:lang w:val="nl-NL"/>
        </w:rPr>
        <w:t xml:space="preserve"> </w:t>
      </w:r>
      <w:r w:rsidR="002919BF" w:rsidRPr="006F01D1">
        <w:rPr>
          <w:rFonts w:ascii="Times New Roman" w:hAnsi="Times New Roman" w:cs="Times New Roman"/>
          <w:b/>
          <w:bCs/>
          <w:position w:val="2"/>
          <w:sz w:val="32"/>
          <w:szCs w:val="32"/>
          <w:lang w:val="nl-NL"/>
        </w:rPr>
        <w:t>thuộc lĩnh vực y tế</w:t>
      </w:r>
      <w:r w:rsidR="00DC6C27">
        <w:rPr>
          <w:rFonts w:ascii="Times New Roman" w:hAnsi="Times New Roman" w:cs="Times New Roman"/>
          <w:b/>
          <w:bCs/>
          <w:position w:val="2"/>
          <w:sz w:val="32"/>
          <w:szCs w:val="32"/>
          <w:lang w:val="nl-NL"/>
        </w:rPr>
        <w:t>;</w:t>
      </w:r>
      <w:r w:rsidR="002919BF" w:rsidRPr="006F01D1">
        <w:rPr>
          <w:rFonts w:ascii="Times New Roman" w:hAnsi="Times New Roman" w:cs="Times New Roman"/>
          <w:b/>
          <w:bCs/>
          <w:position w:val="2"/>
          <w:sz w:val="32"/>
          <w:szCs w:val="32"/>
          <w:lang w:val="nl-NL"/>
        </w:rPr>
        <w:t xml:space="preserve"> 01 dự thảo nghị quyết thuộc lĩnh vực nông nghiệp</w:t>
      </w:r>
      <w:r w:rsidR="00DC6C27">
        <w:rPr>
          <w:rFonts w:ascii="Times New Roman" w:hAnsi="Times New Roman" w:cs="Times New Roman"/>
          <w:b/>
          <w:bCs/>
          <w:position w:val="2"/>
          <w:sz w:val="32"/>
          <w:szCs w:val="32"/>
          <w:lang w:val="nl-NL"/>
        </w:rPr>
        <w:t>;</w:t>
      </w:r>
      <w:r w:rsidR="00434669">
        <w:rPr>
          <w:rFonts w:ascii="Times New Roman" w:hAnsi="Times New Roman" w:cs="Times New Roman"/>
          <w:b/>
          <w:bCs/>
          <w:position w:val="2"/>
          <w:sz w:val="32"/>
          <w:szCs w:val="32"/>
          <w:lang w:val="nl-NL"/>
        </w:rPr>
        <w:t xml:space="preserve"> </w:t>
      </w:r>
      <w:r w:rsidR="002919BF" w:rsidRPr="006F01D1">
        <w:rPr>
          <w:rFonts w:ascii="Times New Roman" w:hAnsi="Times New Roman" w:cs="Times New Roman"/>
          <w:b/>
          <w:bCs/>
          <w:position w:val="2"/>
          <w:sz w:val="32"/>
          <w:szCs w:val="32"/>
          <w:lang w:val="nl-NL"/>
        </w:rPr>
        <w:t xml:space="preserve">03 dự thảo </w:t>
      </w:r>
      <w:bookmarkStart w:id="0" w:name="_GoBack"/>
      <w:bookmarkEnd w:id="0"/>
      <w:r w:rsidR="002919BF" w:rsidRPr="006F01D1">
        <w:rPr>
          <w:rFonts w:ascii="Times New Roman" w:hAnsi="Times New Roman" w:cs="Times New Roman"/>
          <w:b/>
          <w:bCs/>
          <w:position w:val="2"/>
          <w:sz w:val="32"/>
          <w:szCs w:val="32"/>
          <w:lang w:val="nl-NL"/>
        </w:rPr>
        <w:t xml:space="preserve">nghị quyết thuộc lĩnh vực </w:t>
      </w:r>
      <w:r w:rsidR="00266290" w:rsidRPr="006F01D1">
        <w:rPr>
          <w:rFonts w:ascii="Times New Roman" w:hAnsi="Times New Roman" w:cs="Times New Roman"/>
          <w:b/>
          <w:bCs/>
          <w:position w:val="2"/>
          <w:sz w:val="32"/>
          <w:szCs w:val="32"/>
          <w:lang w:val="nl-NL"/>
        </w:rPr>
        <w:t xml:space="preserve">quản lý </w:t>
      </w:r>
      <w:r w:rsidR="002919BF" w:rsidRPr="006F01D1">
        <w:rPr>
          <w:rFonts w:ascii="Times New Roman" w:hAnsi="Times New Roman" w:cs="Times New Roman"/>
          <w:b/>
          <w:bCs/>
          <w:position w:val="2"/>
          <w:sz w:val="32"/>
          <w:szCs w:val="32"/>
          <w:lang w:val="nl-NL"/>
        </w:rPr>
        <w:t>tài sản công</w:t>
      </w:r>
      <w:r w:rsidR="00365E9C" w:rsidRPr="006F01D1">
        <w:rPr>
          <w:rFonts w:ascii="Times New Roman" w:hAnsi="Times New Roman" w:cs="Times New Roman"/>
          <w:b/>
          <w:bCs/>
          <w:position w:val="2"/>
          <w:sz w:val="32"/>
          <w:szCs w:val="32"/>
          <w:lang w:val="nl-NL"/>
        </w:rPr>
        <w:t>.</w:t>
      </w:r>
    </w:p>
    <w:p w14:paraId="799C286B" w14:textId="590BA137" w:rsidR="009234C8" w:rsidRPr="006F01D1" w:rsidRDefault="009234C8" w:rsidP="002F03D0">
      <w:pPr>
        <w:widowControl w:val="0"/>
        <w:spacing w:after="0" w:line="240" w:lineRule="auto"/>
        <w:ind w:firstLine="720"/>
        <w:jc w:val="both"/>
        <w:rPr>
          <w:rFonts w:ascii="Times New Roman" w:hAnsi="Times New Roman" w:cs="Times New Roman"/>
          <w:b/>
          <w:bCs/>
          <w:position w:val="2"/>
          <w:sz w:val="32"/>
          <w:szCs w:val="32"/>
          <w:lang w:val="nl-NL"/>
        </w:rPr>
      </w:pPr>
      <w:r w:rsidRPr="006F01D1">
        <w:rPr>
          <w:rFonts w:ascii="Times New Roman" w:hAnsi="Times New Roman" w:cs="Times New Roman"/>
          <w:b/>
          <w:sz w:val="32"/>
          <w:szCs w:val="32"/>
        </w:rPr>
        <w:t>Đề nghị các đại biểu tập trung thảo luận</w:t>
      </w:r>
      <w:r w:rsidR="00483FB3" w:rsidRPr="006F01D1">
        <w:rPr>
          <w:rFonts w:ascii="Times New Roman" w:hAnsi="Times New Roman" w:cs="Times New Roman"/>
          <w:b/>
          <w:sz w:val="32"/>
          <w:szCs w:val="32"/>
          <w:lang w:val="en-US"/>
        </w:rPr>
        <w:t xml:space="preserve"> một số nội dung sau</w:t>
      </w:r>
      <w:r w:rsidRPr="006F01D1">
        <w:rPr>
          <w:rFonts w:ascii="Times New Roman" w:hAnsi="Times New Roman" w:cs="Times New Roman"/>
          <w:b/>
          <w:sz w:val="32"/>
          <w:szCs w:val="32"/>
        </w:rPr>
        <w:t>:</w:t>
      </w:r>
    </w:p>
    <w:p w14:paraId="1649026A" w14:textId="5F6034E9" w:rsidR="002919BF" w:rsidRPr="006F01D1" w:rsidRDefault="002919BF" w:rsidP="002919BF">
      <w:pPr>
        <w:widowControl w:val="0"/>
        <w:spacing w:after="0" w:line="240" w:lineRule="auto"/>
        <w:ind w:firstLine="720"/>
        <w:jc w:val="both"/>
        <w:rPr>
          <w:rFonts w:ascii="Times New Roman" w:hAnsi="Times New Roman" w:cs="Times New Roman"/>
          <w:b/>
          <w:i/>
          <w:sz w:val="32"/>
          <w:szCs w:val="32"/>
          <w:lang w:val="en-US"/>
        </w:rPr>
      </w:pPr>
      <w:r w:rsidRPr="006F01D1">
        <w:rPr>
          <w:rFonts w:ascii="Times New Roman" w:hAnsi="Times New Roman" w:cs="Times New Roman"/>
          <w:b/>
          <w:i/>
          <w:sz w:val="32"/>
          <w:szCs w:val="32"/>
          <w:lang w:val="en-US"/>
        </w:rPr>
        <w:t xml:space="preserve">1. Đối với </w:t>
      </w:r>
      <w:r w:rsidR="00365E9C" w:rsidRPr="006F01D1">
        <w:rPr>
          <w:rFonts w:ascii="Times New Roman" w:hAnsi="Times New Roman" w:cs="Times New Roman"/>
          <w:b/>
          <w:bCs/>
          <w:i/>
          <w:position w:val="2"/>
          <w:sz w:val="32"/>
          <w:szCs w:val="32"/>
          <w:lang w:val="nl-NL"/>
        </w:rPr>
        <w:t>02 dự thảo nghị quyết</w:t>
      </w:r>
      <w:r w:rsidR="00365E9C" w:rsidRPr="006F01D1">
        <w:rPr>
          <w:rFonts w:ascii="Times New Roman" w:hAnsi="Times New Roman" w:cs="Times New Roman"/>
          <w:bCs/>
          <w:i/>
          <w:position w:val="2"/>
          <w:sz w:val="32"/>
          <w:szCs w:val="32"/>
          <w:lang w:val="nl-NL"/>
        </w:rPr>
        <w:t xml:space="preserve"> </w:t>
      </w:r>
      <w:r w:rsidR="00365E9C" w:rsidRPr="006F01D1">
        <w:rPr>
          <w:rFonts w:ascii="Times New Roman" w:hAnsi="Times New Roman" w:cs="Times New Roman"/>
          <w:b/>
          <w:bCs/>
          <w:i/>
          <w:position w:val="2"/>
          <w:sz w:val="32"/>
          <w:szCs w:val="32"/>
          <w:lang w:val="nl-NL"/>
        </w:rPr>
        <w:t>thuộc lĩnh vực y tế:</w:t>
      </w:r>
      <w:r w:rsidR="00365E9C" w:rsidRPr="006F01D1">
        <w:rPr>
          <w:rFonts w:ascii="Times New Roman" w:hAnsi="Times New Roman" w:cs="Times New Roman"/>
          <w:b/>
          <w:bCs/>
          <w:position w:val="2"/>
          <w:sz w:val="32"/>
          <w:szCs w:val="32"/>
          <w:lang w:val="nl-NL"/>
        </w:rPr>
        <w:t xml:space="preserve"> (1) </w:t>
      </w:r>
      <w:r w:rsidRPr="006F01D1">
        <w:rPr>
          <w:rFonts w:ascii="Times New Roman" w:hAnsi="Times New Roman" w:cs="Times New Roman"/>
          <w:b/>
          <w:i/>
          <w:sz w:val="32"/>
          <w:szCs w:val="32"/>
          <w:lang w:val="en-US"/>
        </w:rPr>
        <w:t>Nghị quyết quy định giá cụ thể dịch vụ khám bệnh, chữa bệnh thuộc danh mục do quỹ bảo hiểm y tế thanh toán</w:t>
      </w:r>
      <w:r w:rsidR="006F01D1">
        <w:rPr>
          <w:rFonts w:ascii="Times New Roman" w:hAnsi="Times New Roman" w:cs="Times New Roman"/>
          <w:b/>
          <w:i/>
          <w:sz w:val="32"/>
          <w:szCs w:val="32"/>
          <w:lang w:val="en-US"/>
        </w:rPr>
        <w:t>;</w:t>
      </w:r>
      <w:r w:rsidRPr="006F01D1">
        <w:rPr>
          <w:rFonts w:ascii="Times New Roman" w:hAnsi="Times New Roman" w:cs="Times New Roman"/>
          <w:b/>
          <w:i/>
          <w:sz w:val="32"/>
          <w:szCs w:val="32"/>
          <w:lang w:val="en-US"/>
        </w:rPr>
        <w:t xml:space="preserve"> giá cụ thể dịch vụ khám bệnh, chữa bệnh do ngân sách nhà nước thanh toán</w:t>
      </w:r>
      <w:r w:rsidR="006F01D1">
        <w:rPr>
          <w:rFonts w:ascii="Times New Roman" w:hAnsi="Times New Roman" w:cs="Times New Roman"/>
          <w:b/>
          <w:i/>
          <w:sz w:val="32"/>
          <w:szCs w:val="32"/>
          <w:lang w:val="en-US"/>
        </w:rPr>
        <w:t>;</w:t>
      </w:r>
      <w:r w:rsidRPr="006F01D1">
        <w:rPr>
          <w:rFonts w:ascii="Times New Roman" w:hAnsi="Times New Roman" w:cs="Times New Roman"/>
          <w:b/>
          <w:i/>
          <w:sz w:val="32"/>
          <w:szCs w:val="32"/>
          <w:lang w:val="en-US"/>
        </w:rPr>
        <w:t xml:space="preserve"> giá dịch vụ khám bệnh, chữa bệnh không thuộc danh mục do quỹ bảo hiểm y tế thanh toán mà không phải là dịch vụ khám bệnh, chữa bệnh theo yêu cầu đối với các cơ sở khám bệnh, chữa bệnh trên địa bàn tỉ</w:t>
      </w:r>
      <w:r w:rsidR="00365E9C" w:rsidRPr="006F01D1">
        <w:rPr>
          <w:rFonts w:ascii="Times New Roman" w:hAnsi="Times New Roman" w:cs="Times New Roman"/>
          <w:b/>
          <w:i/>
          <w:sz w:val="32"/>
          <w:szCs w:val="32"/>
          <w:lang w:val="en-US"/>
        </w:rPr>
        <w:t xml:space="preserve">nh Kon Tum; (2) Nghị quyết bãi bỏ toàn bộ Nghị quyết số 32/2024/NQ-HĐND ngày 11 tháng 7 năm 2024 của Hội đồng nhân dân tỉnh quy định mức giá dịch vụ khám bệnh, chữa bệnh không thuộc phạm vi thanh toán của </w:t>
      </w:r>
      <w:r w:rsidR="00C76B0F">
        <w:rPr>
          <w:rFonts w:ascii="Times New Roman" w:hAnsi="Times New Roman" w:cs="Times New Roman"/>
          <w:b/>
          <w:i/>
          <w:sz w:val="32"/>
          <w:szCs w:val="32"/>
          <w:lang w:val="en-US"/>
        </w:rPr>
        <w:t>q</w:t>
      </w:r>
      <w:r w:rsidR="00365E9C" w:rsidRPr="006F01D1">
        <w:rPr>
          <w:rFonts w:ascii="Times New Roman" w:hAnsi="Times New Roman" w:cs="Times New Roman"/>
          <w:b/>
          <w:i/>
          <w:sz w:val="32"/>
          <w:szCs w:val="32"/>
          <w:lang w:val="en-US"/>
        </w:rPr>
        <w:t>uỹ bảo hiểm y tế trong các cơ sở khám bệnh, chữa bệnh của Nhà nước nhưng không phải là đối tượng khám chữa bệnh theo yêu cầu trong các cơ sở khám bệnh, chữa bệnh của Nhà nước trên địa bàn tỉnh Kon Tum</w:t>
      </w:r>
    </w:p>
    <w:p w14:paraId="23F362BA" w14:textId="41CCCE59" w:rsidR="002919BF" w:rsidRPr="006F01D1" w:rsidRDefault="002919BF" w:rsidP="002919BF">
      <w:pPr>
        <w:widowControl w:val="0"/>
        <w:spacing w:after="0" w:line="240" w:lineRule="auto"/>
        <w:ind w:firstLine="720"/>
        <w:jc w:val="both"/>
        <w:rPr>
          <w:rFonts w:ascii="Times New Roman" w:hAnsi="Times New Roman" w:cs="Times New Roman"/>
          <w:position w:val="2"/>
          <w:sz w:val="32"/>
          <w:szCs w:val="32"/>
          <w:lang w:val="en-US"/>
        </w:rPr>
      </w:pPr>
      <w:r w:rsidRPr="006F01D1">
        <w:rPr>
          <w:rFonts w:ascii="Times New Roman" w:hAnsi="Times New Roman" w:cs="Times New Roman"/>
          <w:sz w:val="32"/>
          <w:szCs w:val="32"/>
          <w:lang w:val="en-US"/>
        </w:rPr>
        <w:t>Trên cơ sở quy định của Trung ương và Bộ Y tế, Ủy ban nhân dân tỉnh đã xây dựng giá cụ thể dịch vụ khám bệnh, chữa bệnh thuộc danh mục do quỹ bảo hiểm y tế</w:t>
      </w:r>
      <w:r w:rsidR="006F01D1">
        <w:rPr>
          <w:rFonts w:ascii="Times New Roman" w:hAnsi="Times New Roman" w:cs="Times New Roman"/>
          <w:sz w:val="32"/>
          <w:szCs w:val="32"/>
          <w:lang w:val="en-US"/>
        </w:rPr>
        <w:t xml:space="preserve"> thanh toán;</w:t>
      </w:r>
      <w:r w:rsidRPr="006F01D1">
        <w:rPr>
          <w:rFonts w:ascii="Times New Roman" w:hAnsi="Times New Roman" w:cs="Times New Roman"/>
          <w:sz w:val="32"/>
          <w:szCs w:val="32"/>
          <w:lang w:val="en-US"/>
        </w:rPr>
        <w:t xml:space="preserve"> giá cụ thể dịch vụ khám bệnh, chữa bệnh do ngân sách nhà nước thanh toán</w:t>
      </w:r>
      <w:r w:rsidR="006F01D1">
        <w:rPr>
          <w:rFonts w:ascii="Times New Roman" w:hAnsi="Times New Roman" w:cs="Times New Roman"/>
          <w:sz w:val="32"/>
          <w:szCs w:val="32"/>
          <w:lang w:val="en-US"/>
        </w:rPr>
        <w:t>;</w:t>
      </w:r>
      <w:r w:rsidRPr="006F01D1">
        <w:rPr>
          <w:rFonts w:ascii="Times New Roman" w:hAnsi="Times New Roman" w:cs="Times New Roman"/>
          <w:sz w:val="32"/>
          <w:szCs w:val="32"/>
          <w:lang w:val="en-US"/>
        </w:rPr>
        <w:t xml:space="preserve"> giá dịch vụ khám bệnh, chữa bệnh không thuộc danh mục do quỹ bảo hiểm y tế thanh toán mà không phải là dịch vụ khám bệnh, chữa bệnh theo yêu cầu đối với các cơ sở khám bệnh, chữa bệnh trên địa bàn tỉnh Kon Tum. Qua ý kiến thẩm tra của Ban Kinh tế - Ngân sách và báo cáo tiếp thu, giải </w:t>
      </w:r>
      <w:r w:rsidRPr="006F01D1">
        <w:rPr>
          <w:rFonts w:ascii="Times New Roman" w:hAnsi="Times New Roman" w:cs="Times New Roman"/>
          <w:sz w:val="32"/>
          <w:szCs w:val="32"/>
          <w:lang w:val="en-US"/>
        </w:rPr>
        <w:lastRenderedPageBreak/>
        <w:t>trình của Ủy ban nhân dân tỉnh, đ</w:t>
      </w:r>
      <w:r w:rsidRPr="006F01D1">
        <w:rPr>
          <w:rFonts w:ascii="Times New Roman" w:hAnsi="Times New Roman" w:cs="Times New Roman"/>
          <w:position w:val="2"/>
          <w:sz w:val="32"/>
          <w:szCs w:val="32"/>
          <w:lang w:val="en-US"/>
        </w:rPr>
        <w:t>ại biểu có ý kiến đề nghị làm rõ thêm vấn đề nào không?</w:t>
      </w:r>
    </w:p>
    <w:p w14:paraId="7ABB000C" w14:textId="36686643" w:rsidR="002919BF" w:rsidRPr="006F01D1" w:rsidRDefault="00365E9C" w:rsidP="002F03D0">
      <w:pPr>
        <w:widowControl w:val="0"/>
        <w:spacing w:after="0" w:line="240" w:lineRule="auto"/>
        <w:ind w:firstLine="720"/>
        <w:jc w:val="both"/>
        <w:rPr>
          <w:rFonts w:ascii="Times New Roman" w:hAnsi="Times New Roman" w:cs="Times New Roman"/>
          <w:b/>
          <w:i/>
          <w:sz w:val="32"/>
          <w:szCs w:val="32"/>
          <w:lang w:val="en-US"/>
        </w:rPr>
      </w:pPr>
      <w:r w:rsidRPr="006F01D1">
        <w:rPr>
          <w:rFonts w:ascii="Times New Roman" w:hAnsi="Times New Roman" w:cs="Times New Roman"/>
          <w:b/>
          <w:i/>
          <w:sz w:val="32"/>
          <w:szCs w:val="32"/>
          <w:lang w:val="en-US"/>
        </w:rPr>
        <w:t xml:space="preserve">2. </w:t>
      </w:r>
      <w:r w:rsidR="002919BF" w:rsidRPr="006F01D1">
        <w:rPr>
          <w:rFonts w:ascii="Times New Roman" w:hAnsi="Times New Roman" w:cs="Times New Roman"/>
          <w:b/>
          <w:i/>
          <w:sz w:val="32"/>
          <w:szCs w:val="32"/>
          <w:lang w:val="en-US"/>
        </w:rPr>
        <w:t>Đối với Nghị quyết quy định định mức hỗ trợ và sử dụng kinh phí hỗ trợ cho các hoạt động thuộc chính sách hỗ trợ bảo vệ đất trồng lúa trên địa bàn tỉnh Kon Tum</w:t>
      </w:r>
    </w:p>
    <w:p w14:paraId="72FDD3FA" w14:textId="61667530" w:rsidR="002919BF" w:rsidRPr="006F01D1" w:rsidRDefault="00CA5C21" w:rsidP="002F03D0">
      <w:pPr>
        <w:widowControl w:val="0"/>
        <w:spacing w:after="0" w:line="240" w:lineRule="auto"/>
        <w:ind w:firstLine="720"/>
        <w:jc w:val="both"/>
        <w:rPr>
          <w:rFonts w:ascii="Times New Roman" w:hAnsi="Times New Roman" w:cs="Times New Roman"/>
          <w:sz w:val="32"/>
          <w:szCs w:val="32"/>
          <w:lang w:val="en-US"/>
        </w:rPr>
      </w:pPr>
      <w:r w:rsidRPr="006F01D1">
        <w:rPr>
          <w:rFonts w:ascii="Times New Roman" w:hAnsi="Times New Roman" w:cs="Times New Roman"/>
          <w:position w:val="2"/>
          <w:sz w:val="32"/>
          <w:szCs w:val="32"/>
          <w:lang w:val="en-US"/>
        </w:rPr>
        <w:t>Trên cơ sở ý kiến thẩm tra của Ban Kinh tế</w:t>
      </w:r>
      <w:r w:rsidR="006F01D1">
        <w:rPr>
          <w:rFonts w:ascii="Times New Roman" w:hAnsi="Times New Roman" w:cs="Times New Roman"/>
          <w:position w:val="2"/>
          <w:sz w:val="32"/>
          <w:szCs w:val="32"/>
          <w:lang w:val="en-US"/>
        </w:rPr>
        <w:t xml:space="preserve"> - Ngân sách và</w:t>
      </w:r>
      <w:r w:rsidRPr="006F01D1">
        <w:rPr>
          <w:rFonts w:ascii="Times New Roman" w:hAnsi="Times New Roman" w:cs="Times New Roman"/>
          <w:position w:val="2"/>
          <w:sz w:val="32"/>
          <w:szCs w:val="32"/>
          <w:lang w:val="en-US"/>
        </w:rPr>
        <w:t xml:space="preserve"> báo cáo tiếp thu, giải trình của </w:t>
      </w:r>
      <w:r w:rsidRPr="006F01D1">
        <w:rPr>
          <w:rFonts w:ascii="Times New Roman" w:hAnsi="Times New Roman" w:cs="Times New Roman"/>
          <w:bCs/>
          <w:sz w:val="32"/>
          <w:szCs w:val="32"/>
          <w:lang w:val="en-US"/>
        </w:rPr>
        <w:t xml:space="preserve">Ủy ban nhân dân </w:t>
      </w:r>
      <w:r w:rsidRPr="006F01D1">
        <w:rPr>
          <w:rFonts w:ascii="Times New Roman" w:hAnsi="Times New Roman" w:cs="Times New Roman"/>
          <w:position w:val="2"/>
          <w:sz w:val="32"/>
          <w:szCs w:val="32"/>
          <w:lang w:val="en-US"/>
        </w:rPr>
        <w:t xml:space="preserve">tỉnh, đại biểu thảo luận thêm về </w:t>
      </w:r>
      <w:r w:rsidR="00266290" w:rsidRPr="006F01D1">
        <w:rPr>
          <w:rFonts w:ascii="Times New Roman" w:hAnsi="Times New Roman" w:cs="Times New Roman"/>
          <w:position w:val="2"/>
          <w:sz w:val="32"/>
          <w:szCs w:val="32"/>
          <w:lang w:val="en-US"/>
        </w:rPr>
        <w:t xml:space="preserve">định </w:t>
      </w:r>
      <w:r w:rsidRPr="006F01D1">
        <w:rPr>
          <w:rFonts w:ascii="Times New Roman" w:hAnsi="Times New Roman" w:cs="Times New Roman"/>
          <w:position w:val="2"/>
          <w:sz w:val="32"/>
          <w:szCs w:val="32"/>
          <w:lang w:val="en-US"/>
        </w:rPr>
        <w:t xml:space="preserve">mức </w:t>
      </w:r>
      <w:r w:rsidR="00266290" w:rsidRPr="006F01D1">
        <w:rPr>
          <w:rFonts w:ascii="Times New Roman" w:hAnsi="Times New Roman" w:cs="Times New Roman"/>
          <w:position w:val="2"/>
          <w:sz w:val="32"/>
          <w:szCs w:val="32"/>
          <w:lang w:val="en-US"/>
        </w:rPr>
        <w:t xml:space="preserve">hỗ trợ và việc </w:t>
      </w:r>
      <w:r w:rsidRPr="006F01D1">
        <w:rPr>
          <w:rFonts w:ascii="Times New Roman" w:hAnsi="Times New Roman" w:cs="Times New Roman"/>
          <w:position w:val="2"/>
          <w:sz w:val="32"/>
          <w:szCs w:val="32"/>
          <w:lang w:val="en-US"/>
        </w:rPr>
        <w:t>sử dụng kinh phí hỗ trợ cho các hoạt động</w:t>
      </w:r>
      <w:r w:rsidR="00E901D8" w:rsidRPr="006F01D1">
        <w:rPr>
          <w:rFonts w:ascii="Times New Roman" w:hAnsi="Times New Roman" w:cs="Times New Roman"/>
          <w:position w:val="2"/>
          <w:sz w:val="32"/>
          <w:szCs w:val="32"/>
          <w:lang w:val="en-US"/>
        </w:rPr>
        <w:t xml:space="preserve"> quy định tại khoản 2 Điều 15 Nghị định số 112/2024/NĐ-CP ngày 11 tháng 9 năm 2024 của Chính phủ quy định chi tiết về đất trồng lúa đã phù hợp chưa?</w:t>
      </w:r>
      <w:r w:rsidRPr="006F01D1">
        <w:rPr>
          <w:rFonts w:ascii="Times New Roman" w:hAnsi="Times New Roman" w:cs="Times New Roman"/>
          <w:position w:val="2"/>
          <w:sz w:val="32"/>
          <w:szCs w:val="32"/>
          <w:lang w:val="en-US"/>
        </w:rPr>
        <w:t xml:space="preserve"> Đại biểu có đề xuất, kiến nghị thêm nội dung nào không?</w:t>
      </w:r>
    </w:p>
    <w:p w14:paraId="0EBA1556" w14:textId="1307E169" w:rsidR="002919BF" w:rsidRPr="006F01D1" w:rsidRDefault="00365E9C" w:rsidP="00365E9C">
      <w:pPr>
        <w:widowControl w:val="0"/>
        <w:spacing w:after="0" w:line="240" w:lineRule="auto"/>
        <w:ind w:firstLine="720"/>
        <w:jc w:val="both"/>
        <w:rPr>
          <w:rFonts w:ascii="Times New Roman" w:hAnsi="Times New Roman" w:cs="Times New Roman"/>
          <w:b/>
          <w:i/>
          <w:sz w:val="32"/>
          <w:szCs w:val="32"/>
          <w:lang w:val="en-US"/>
        </w:rPr>
      </w:pPr>
      <w:r w:rsidRPr="006F01D1">
        <w:rPr>
          <w:rFonts w:ascii="Times New Roman" w:hAnsi="Times New Roman" w:cs="Times New Roman"/>
          <w:b/>
          <w:i/>
          <w:sz w:val="32"/>
          <w:szCs w:val="32"/>
          <w:lang w:val="en-US"/>
        </w:rPr>
        <w:t xml:space="preserve">3. Đối với 03 dự thảo </w:t>
      </w:r>
      <w:r w:rsidRPr="006F01D1">
        <w:rPr>
          <w:rFonts w:ascii="Times New Roman" w:hAnsi="Times New Roman" w:cs="Times New Roman"/>
          <w:b/>
          <w:bCs/>
          <w:i/>
          <w:sz w:val="32"/>
          <w:szCs w:val="32"/>
          <w:lang w:val="nl-NL"/>
        </w:rPr>
        <w:t>nghị quyết thuộc lĩnh vực</w:t>
      </w:r>
      <w:r w:rsidR="006F01D1">
        <w:rPr>
          <w:rFonts w:ascii="Times New Roman" w:hAnsi="Times New Roman" w:cs="Times New Roman"/>
          <w:b/>
          <w:bCs/>
          <w:i/>
          <w:sz w:val="32"/>
          <w:szCs w:val="32"/>
          <w:lang w:val="nl-NL"/>
        </w:rPr>
        <w:t xml:space="preserve"> quản lý</w:t>
      </w:r>
      <w:r w:rsidRPr="006F01D1">
        <w:rPr>
          <w:rFonts w:ascii="Times New Roman" w:hAnsi="Times New Roman" w:cs="Times New Roman"/>
          <w:b/>
          <w:bCs/>
          <w:i/>
          <w:sz w:val="32"/>
          <w:szCs w:val="32"/>
          <w:lang w:val="nl-NL"/>
        </w:rPr>
        <w:t xml:space="preserve"> tài sản công: (1)</w:t>
      </w:r>
      <w:r w:rsidR="006F01D1">
        <w:rPr>
          <w:rFonts w:ascii="Times New Roman" w:hAnsi="Times New Roman" w:cs="Times New Roman"/>
          <w:b/>
          <w:bCs/>
          <w:i/>
          <w:sz w:val="32"/>
          <w:szCs w:val="32"/>
          <w:lang w:val="nl-NL"/>
        </w:rPr>
        <w:t xml:space="preserve"> </w:t>
      </w:r>
      <w:r w:rsidRPr="006F01D1">
        <w:rPr>
          <w:rFonts w:ascii="Times New Roman" w:hAnsi="Times New Roman" w:cs="Times New Roman"/>
          <w:b/>
          <w:i/>
          <w:sz w:val="32"/>
          <w:szCs w:val="32"/>
          <w:lang w:val="en-US"/>
        </w:rPr>
        <w:t>Nghị quyết quy định thẩm quyền quyết định phê duyệt nhiệm vụ và dự toán kinh phí thực hiện mua sắm tài sản, trang thiết bị và quy định phân cấp thẩm quyền quyết định phê duyệt nhiệm vụ và kinh phí thực hiện cải tạo, nâng cấp, mở rộng, xây dựng mới hạng mục công trình trong các dự án đã đầu tư xây dựng của cơ quan, đơn vị thuộc phạm vi quản lý của tỉnh Kon Tum; (2) Nghị quyết quy định thẩm quyền quyết định mua sắm hàng hóa, dịch vụ (không phải là tài sản công) có giá gói thầu, nội dung mua sắm có giá trị lớn hơn 200 triệu đồng thuộc dự toán mua sắm của các cơ quan, tổ chức, đơn vị thuộc phạm vi quản lý của tỉnh Kon Tum; (3)</w:t>
      </w:r>
      <w:r w:rsidR="00CA5C21" w:rsidRPr="006F01D1">
        <w:rPr>
          <w:rFonts w:ascii="Times New Roman" w:hAnsi="Times New Roman" w:cs="Times New Roman"/>
          <w:b/>
          <w:i/>
          <w:sz w:val="32"/>
          <w:szCs w:val="32"/>
          <w:lang w:val="en-US"/>
        </w:rPr>
        <w:t xml:space="preserve"> </w:t>
      </w:r>
      <w:r w:rsidRPr="006F01D1">
        <w:rPr>
          <w:rFonts w:ascii="Times New Roman" w:hAnsi="Times New Roman" w:cs="Times New Roman"/>
          <w:b/>
          <w:i/>
          <w:sz w:val="32"/>
          <w:szCs w:val="32"/>
          <w:lang w:val="en-US"/>
        </w:rPr>
        <w:t>Nghị quyết quy định về thẩm quyền quyết định mua sắm, thuê, sử dụng, xử lý, khai thác tài sản công của các cơ quan, tổ chức, đơn vị thuộc phạm vi quản lý của tỉnh Kon Tum</w:t>
      </w:r>
    </w:p>
    <w:p w14:paraId="7F268B7B" w14:textId="3548056C" w:rsidR="00711C5F" w:rsidRPr="006F01D1" w:rsidRDefault="00711C5F" w:rsidP="002F03D0">
      <w:pPr>
        <w:widowControl w:val="0"/>
        <w:spacing w:after="0" w:line="240" w:lineRule="auto"/>
        <w:ind w:firstLine="720"/>
        <w:jc w:val="both"/>
        <w:rPr>
          <w:rFonts w:ascii="Times New Roman" w:hAnsi="Times New Roman" w:cs="Times New Roman"/>
          <w:sz w:val="32"/>
          <w:szCs w:val="32"/>
          <w:lang w:val="en-US"/>
        </w:rPr>
      </w:pPr>
      <w:r w:rsidRPr="006F01D1">
        <w:rPr>
          <w:rFonts w:ascii="Times New Roman" w:hAnsi="Times New Roman" w:cs="Times New Roman"/>
          <w:sz w:val="32"/>
          <w:szCs w:val="32"/>
          <w:lang w:val="en-US"/>
        </w:rPr>
        <w:t xml:space="preserve">Căn cứ hồ sơ dự thảo nghị quyết, ý kiến thẩm tra của Ban </w:t>
      </w:r>
      <w:r w:rsidR="00365E9C" w:rsidRPr="006F01D1">
        <w:rPr>
          <w:rFonts w:ascii="Times New Roman" w:hAnsi="Times New Roman" w:cs="Times New Roman"/>
          <w:sz w:val="32"/>
          <w:szCs w:val="32"/>
          <w:lang w:val="en-US"/>
        </w:rPr>
        <w:t>Kinh tế - Ngân sách</w:t>
      </w:r>
      <w:r w:rsidR="006F01D1">
        <w:rPr>
          <w:rFonts w:ascii="Times New Roman" w:hAnsi="Times New Roman" w:cs="Times New Roman"/>
          <w:sz w:val="32"/>
          <w:szCs w:val="32"/>
          <w:lang w:val="en-US"/>
        </w:rPr>
        <w:t xml:space="preserve"> và</w:t>
      </w:r>
      <w:r w:rsidRPr="006F01D1">
        <w:rPr>
          <w:rFonts w:ascii="Times New Roman" w:hAnsi="Times New Roman" w:cs="Times New Roman"/>
          <w:sz w:val="32"/>
          <w:szCs w:val="32"/>
          <w:lang w:val="en-US"/>
        </w:rPr>
        <w:t xml:space="preserve"> ý kiến tiếp thu, giải trình của </w:t>
      </w:r>
      <w:r w:rsidR="006F01D1" w:rsidRPr="006F01D1">
        <w:rPr>
          <w:rFonts w:ascii="Times New Roman" w:hAnsi="Times New Roman" w:cs="Times New Roman"/>
          <w:bCs/>
          <w:sz w:val="32"/>
          <w:szCs w:val="32"/>
          <w:lang w:val="en-US"/>
        </w:rPr>
        <w:t xml:space="preserve">Ủy ban nhân dân </w:t>
      </w:r>
      <w:r w:rsidRPr="006F01D1">
        <w:rPr>
          <w:rFonts w:ascii="Times New Roman" w:hAnsi="Times New Roman" w:cs="Times New Roman"/>
          <w:sz w:val="32"/>
          <w:szCs w:val="32"/>
          <w:lang w:val="en-US"/>
        </w:rPr>
        <w:t xml:space="preserve">tỉnh, đại biểu có ý kiến </w:t>
      </w:r>
      <w:r w:rsidR="00483FB3" w:rsidRPr="006F01D1">
        <w:rPr>
          <w:rFonts w:ascii="Times New Roman" w:hAnsi="Times New Roman" w:cs="Times New Roman"/>
          <w:sz w:val="32"/>
          <w:szCs w:val="32"/>
          <w:lang w:val="en-US"/>
        </w:rPr>
        <w:t xml:space="preserve">gì về </w:t>
      </w:r>
      <w:r w:rsidR="00365E9C" w:rsidRPr="006F01D1">
        <w:rPr>
          <w:rFonts w:ascii="Times New Roman" w:hAnsi="Times New Roman" w:cs="Times New Roman"/>
          <w:sz w:val="32"/>
          <w:szCs w:val="32"/>
          <w:lang w:val="en-US"/>
        </w:rPr>
        <w:t>nội dung quy định thẩm quyền và quy định phân cấp thẩm quyền trong mua sắm tài sản công</w:t>
      </w:r>
      <w:r w:rsidR="00E901D8" w:rsidRPr="006F01D1">
        <w:rPr>
          <w:rFonts w:ascii="Times New Roman" w:hAnsi="Times New Roman" w:cs="Times New Roman"/>
          <w:sz w:val="32"/>
          <w:szCs w:val="32"/>
          <w:lang w:val="en-US"/>
        </w:rPr>
        <w:t>, hàng hóa, dịch vụ</w:t>
      </w:r>
      <w:r w:rsidR="00365E9C" w:rsidRPr="006F01D1">
        <w:rPr>
          <w:rFonts w:ascii="Times New Roman" w:hAnsi="Times New Roman" w:cs="Times New Roman"/>
          <w:sz w:val="32"/>
          <w:szCs w:val="32"/>
          <w:lang w:val="en-US"/>
        </w:rPr>
        <w:t xml:space="preserve"> và các nội dung liên quan</w:t>
      </w:r>
      <w:r w:rsidR="006F01D1">
        <w:rPr>
          <w:rFonts w:ascii="Times New Roman" w:hAnsi="Times New Roman" w:cs="Times New Roman"/>
          <w:sz w:val="32"/>
          <w:szCs w:val="32"/>
          <w:lang w:val="en-US"/>
        </w:rPr>
        <w:t xml:space="preserve"> </w:t>
      </w:r>
      <w:r w:rsidR="00483FB3" w:rsidRPr="006F01D1">
        <w:rPr>
          <w:rFonts w:ascii="Times New Roman" w:hAnsi="Times New Roman" w:cs="Times New Roman"/>
          <w:sz w:val="32"/>
          <w:szCs w:val="32"/>
          <w:lang w:val="en-US"/>
        </w:rPr>
        <w:t xml:space="preserve">trong </w:t>
      </w:r>
      <w:r w:rsidR="00365E9C" w:rsidRPr="006F01D1">
        <w:rPr>
          <w:rFonts w:ascii="Times New Roman" w:hAnsi="Times New Roman" w:cs="Times New Roman"/>
          <w:sz w:val="32"/>
          <w:szCs w:val="32"/>
          <w:lang w:val="en-US"/>
        </w:rPr>
        <w:t xml:space="preserve">03 </w:t>
      </w:r>
      <w:r w:rsidR="00483FB3" w:rsidRPr="006F01D1">
        <w:rPr>
          <w:rFonts w:ascii="Times New Roman" w:hAnsi="Times New Roman" w:cs="Times New Roman"/>
          <w:sz w:val="32"/>
          <w:szCs w:val="32"/>
          <w:lang w:val="en-US"/>
        </w:rPr>
        <w:t>dự thảo nghị quyết</w:t>
      </w:r>
      <w:r w:rsidR="00CC1C7E" w:rsidRPr="006F01D1">
        <w:rPr>
          <w:rFonts w:ascii="Times New Roman" w:hAnsi="Times New Roman" w:cs="Times New Roman"/>
          <w:sz w:val="32"/>
          <w:szCs w:val="32"/>
          <w:lang w:val="en-US"/>
        </w:rPr>
        <w:t>?</w:t>
      </w:r>
      <w:r w:rsidR="00556E1B" w:rsidRPr="006F01D1">
        <w:rPr>
          <w:rFonts w:ascii="Times New Roman" w:hAnsi="Times New Roman" w:cs="Times New Roman"/>
          <w:sz w:val="32"/>
          <w:szCs w:val="32"/>
          <w:lang w:val="en-US"/>
        </w:rPr>
        <w:t xml:space="preserve"> </w:t>
      </w:r>
      <w:r w:rsidR="00365E9C" w:rsidRPr="006F01D1">
        <w:rPr>
          <w:rFonts w:ascii="Times New Roman" w:hAnsi="Times New Roman" w:cs="Times New Roman"/>
          <w:sz w:val="32"/>
          <w:szCs w:val="32"/>
          <w:lang w:val="en-US"/>
        </w:rPr>
        <w:t xml:space="preserve">Nội dung </w:t>
      </w:r>
      <w:r w:rsidR="00E901D8" w:rsidRPr="006F01D1">
        <w:rPr>
          <w:rFonts w:ascii="Times New Roman" w:hAnsi="Times New Roman" w:cs="Times New Roman"/>
          <w:sz w:val="32"/>
          <w:szCs w:val="32"/>
          <w:lang w:val="en-US"/>
        </w:rPr>
        <w:t>quy định thẩm quyền quyết định</w:t>
      </w:r>
      <w:r w:rsidR="00365E9C" w:rsidRPr="006F01D1">
        <w:rPr>
          <w:rFonts w:ascii="Times New Roman" w:hAnsi="Times New Roman" w:cs="Times New Roman"/>
          <w:sz w:val="32"/>
          <w:szCs w:val="32"/>
          <w:lang w:val="en-US"/>
        </w:rPr>
        <w:t xml:space="preserve"> đã phù hợp </w:t>
      </w:r>
      <w:r w:rsidR="006F01D1">
        <w:rPr>
          <w:rFonts w:ascii="Times New Roman" w:hAnsi="Times New Roman" w:cs="Times New Roman"/>
          <w:sz w:val="32"/>
          <w:szCs w:val="32"/>
          <w:lang w:val="en-US"/>
        </w:rPr>
        <w:t>chưa? Đ</w:t>
      </w:r>
      <w:r w:rsidR="00556E1B" w:rsidRPr="006F01D1">
        <w:rPr>
          <w:rFonts w:ascii="Times New Roman" w:hAnsi="Times New Roman" w:cs="Times New Roman"/>
          <w:sz w:val="32"/>
          <w:szCs w:val="32"/>
          <w:lang w:val="en-US"/>
        </w:rPr>
        <w:t>ại biểu có kiến nghị, đề xuất điều chỉnh</w:t>
      </w:r>
      <w:r w:rsidR="00BF597A" w:rsidRPr="006F01D1">
        <w:rPr>
          <w:rFonts w:ascii="Times New Roman" w:hAnsi="Times New Roman" w:cs="Times New Roman"/>
          <w:sz w:val="32"/>
          <w:szCs w:val="32"/>
          <w:lang w:val="en-US"/>
        </w:rPr>
        <w:t>,</w:t>
      </w:r>
      <w:r w:rsidR="00556E1B" w:rsidRPr="006F01D1">
        <w:rPr>
          <w:rFonts w:ascii="Times New Roman" w:hAnsi="Times New Roman" w:cs="Times New Roman"/>
          <w:sz w:val="32"/>
          <w:szCs w:val="32"/>
          <w:lang w:val="en-US"/>
        </w:rPr>
        <w:t xml:space="preserve"> </w:t>
      </w:r>
      <w:r w:rsidR="00CA5C21" w:rsidRPr="006F01D1">
        <w:rPr>
          <w:rFonts w:ascii="Times New Roman" w:hAnsi="Times New Roman" w:cs="Times New Roman"/>
          <w:sz w:val="32"/>
          <w:szCs w:val="32"/>
          <w:lang w:val="en-US"/>
        </w:rPr>
        <w:t xml:space="preserve">làm rõ hoặc </w:t>
      </w:r>
      <w:r w:rsidR="00556E1B" w:rsidRPr="006F01D1">
        <w:rPr>
          <w:rFonts w:ascii="Times New Roman" w:hAnsi="Times New Roman" w:cs="Times New Roman"/>
          <w:sz w:val="32"/>
          <w:szCs w:val="32"/>
          <w:lang w:val="en-US"/>
        </w:rPr>
        <w:t xml:space="preserve">bổ sung </w:t>
      </w:r>
      <w:r w:rsidR="008B132A" w:rsidRPr="006F01D1">
        <w:rPr>
          <w:rFonts w:ascii="Times New Roman" w:hAnsi="Times New Roman" w:cs="Times New Roman"/>
          <w:sz w:val="32"/>
          <w:szCs w:val="32"/>
          <w:lang w:val="en-US"/>
        </w:rPr>
        <w:t>nội dung</w:t>
      </w:r>
      <w:r w:rsidR="00556E1B" w:rsidRPr="006F01D1">
        <w:rPr>
          <w:rFonts w:ascii="Times New Roman" w:hAnsi="Times New Roman" w:cs="Times New Roman"/>
          <w:sz w:val="32"/>
          <w:szCs w:val="32"/>
          <w:lang w:val="en-US"/>
        </w:rPr>
        <w:t xml:space="preserve"> nào không? </w:t>
      </w:r>
    </w:p>
    <w:p w14:paraId="30DA2C95" w14:textId="18919E43" w:rsidR="00E94DFE" w:rsidRPr="006F01D1" w:rsidRDefault="00B27848" w:rsidP="002F03D0">
      <w:pPr>
        <w:widowControl w:val="0"/>
        <w:spacing w:after="0" w:line="240" w:lineRule="auto"/>
        <w:ind w:firstLine="720"/>
        <w:jc w:val="both"/>
        <w:rPr>
          <w:rFonts w:ascii="Times New Roman" w:hAnsi="Times New Roman" w:cs="Times New Roman"/>
          <w:sz w:val="32"/>
          <w:szCs w:val="32"/>
        </w:rPr>
      </w:pPr>
      <w:r w:rsidRPr="006F01D1">
        <w:rPr>
          <w:rFonts w:ascii="Times New Roman" w:hAnsi="Times New Roman" w:cs="Times New Roman"/>
          <w:sz w:val="32"/>
          <w:szCs w:val="32"/>
          <w:lang w:val="en-US"/>
        </w:rPr>
        <w:t xml:space="preserve">* Ngoài các nội dung trên, đề nghị đại biểu tiếp tục nghiên cứu và thảo luận đối với </w:t>
      </w:r>
      <w:r w:rsidR="00D57431" w:rsidRPr="006F01D1">
        <w:rPr>
          <w:rFonts w:ascii="Times New Roman" w:hAnsi="Times New Roman" w:cs="Times New Roman"/>
          <w:sz w:val="32"/>
          <w:szCs w:val="32"/>
          <w:lang w:val="en-US"/>
        </w:rPr>
        <w:t xml:space="preserve">những vấn đề </w:t>
      </w:r>
      <w:r w:rsidR="00AB0332" w:rsidRPr="006F01D1">
        <w:rPr>
          <w:rFonts w:ascii="Times New Roman" w:hAnsi="Times New Roman" w:cs="Times New Roman"/>
          <w:sz w:val="32"/>
          <w:szCs w:val="32"/>
          <w:lang w:val="en-US"/>
        </w:rPr>
        <w:t xml:space="preserve">mà </w:t>
      </w:r>
      <w:r w:rsidR="00D57431" w:rsidRPr="006F01D1">
        <w:rPr>
          <w:rFonts w:ascii="Times New Roman" w:hAnsi="Times New Roman" w:cs="Times New Roman"/>
          <w:sz w:val="32"/>
          <w:szCs w:val="32"/>
          <w:lang w:val="en-US"/>
        </w:rPr>
        <w:t>đại biểu quan tâm</w:t>
      </w:r>
      <w:r w:rsidR="004F1F8F" w:rsidRPr="006F01D1">
        <w:rPr>
          <w:rFonts w:ascii="Times New Roman" w:hAnsi="Times New Roman" w:cs="Times New Roman"/>
          <w:sz w:val="32"/>
          <w:szCs w:val="32"/>
          <w:lang w:val="en-US"/>
        </w:rPr>
        <w:t xml:space="preserve"> thuộc phạm vi các nội dung trình tại </w:t>
      </w:r>
      <w:r w:rsidR="00AB0332" w:rsidRPr="006F01D1">
        <w:rPr>
          <w:rFonts w:ascii="Times New Roman" w:hAnsi="Times New Roman" w:cs="Times New Roman"/>
          <w:sz w:val="32"/>
          <w:szCs w:val="32"/>
          <w:lang w:val="en-US"/>
        </w:rPr>
        <w:t>K</w:t>
      </w:r>
      <w:r w:rsidR="004F1F8F" w:rsidRPr="006F01D1">
        <w:rPr>
          <w:rFonts w:ascii="Times New Roman" w:hAnsi="Times New Roman" w:cs="Times New Roman"/>
          <w:sz w:val="32"/>
          <w:szCs w:val="32"/>
          <w:lang w:val="en-US"/>
        </w:rPr>
        <w:t>ỳ họp</w:t>
      </w:r>
      <w:r w:rsidR="00AB0332" w:rsidRPr="006F01D1">
        <w:rPr>
          <w:rFonts w:ascii="Times New Roman" w:hAnsi="Times New Roman" w:cs="Times New Roman"/>
          <w:sz w:val="32"/>
          <w:szCs w:val="32"/>
          <w:lang w:val="en-US"/>
        </w:rPr>
        <w:t xml:space="preserve"> này</w:t>
      </w:r>
      <w:r w:rsidRPr="006F01D1">
        <w:rPr>
          <w:rFonts w:ascii="Times New Roman" w:hAnsi="Times New Roman" w:cs="Times New Roman"/>
          <w:sz w:val="32"/>
          <w:szCs w:val="32"/>
          <w:lang w:val="en-US"/>
        </w:rPr>
        <w:t>.</w:t>
      </w:r>
      <w:r w:rsidR="00640EFF" w:rsidRPr="006F01D1">
        <w:rPr>
          <w:rFonts w:ascii="Times New Roman" w:hAnsi="Times New Roman" w:cs="Times New Roman"/>
          <w:sz w:val="32"/>
          <w:szCs w:val="32"/>
        </w:rPr>
        <w:t>/.</w:t>
      </w:r>
    </w:p>
    <w:p w14:paraId="1243F574" w14:textId="41B500D1" w:rsidR="002F03D0" w:rsidRPr="006F01D1" w:rsidRDefault="00744766">
      <w:pPr>
        <w:rPr>
          <w:rFonts w:ascii="Times New Roman" w:hAnsi="Times New Roman" w:cs="Times New Roman"/>
          <w:sz w:val="32"/>
          <w:szCs w:val="32"/>
        </w:rPr>
      </w:pPr>
      <w:r w:rsidRPr="006F01D1">
        <w:rPr>
          <w:rFonts w:ascii="Times New Roman" w:hAnsi="Times New Roman" w:cs="Times New Roman"/>
          <w:sz w:val="32"/>
          <w:szCs w:val="32"/>
          <w:lang w:val="en-US"/>
        </w:rPr>
        <mc:AlternateContent>
          <mc:Choice Requires="wps">
            <w:drawing>
              <wp:anchor distT="0" distB="0" distL="114300" distR="114300" simplePos="0" relativeHeight="251661312" behindDoc="0" locked="0" layoutInCell="1" allowOverlap="1" wp14:anchorId="7E0D480A" wp14:editId="38FD59FD">
                <wp:simplePos x="0" y="0"/>
                <wp:positionH relativeFrom="column">
                  <wp:posOffset>1472707</wp:posOffset>
                </wp:positionH>
                <wp:positionV relativeFrom="paragraph">
                  <wp:posOffset>144615</wp:posOffset>
                </wp:positionV>
                <wp:extent cx="2841778"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841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95pt,11.4pt" to="33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" strokecolor="black [3040]"/>
            </w:pict>
          </mc:Fallback>
        </mc:AlternateContent>
      </w:r>
    </w:p>
    <w:sectPr w:rsidR="002F03D0" w:rsidRPr="006F01D1" w:rsidSect="006F01D1">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9C66" w14:textId="77777777" w:rsidR="0045403C" w:rsidRDefault="0045403C" w:rsidP="00EE23D9">
      <w:pPr>
        <w:spacing w:before="0" w:after="0" w:line="240" w:lineRule="auto"/>
      </w:pPr>
      <w:r>
        <w:separator/>
      </w:r>
    </w:p>
  </w:endnote>
  <w:endnote w:type="continuationSeparator" w:id="0">
    <w:p w14:paraId="6CFD7C6D" w14:textId="77777777" w:rsidR="0045403C" w:rsidRDefault="0045403C"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5ECFE" w14:textId="77777777" w:rsidR="0045403C" w:rsidRDefault="0045403C" w:rsidP="00EE23D9">
      <w:pPr>
        <w:spacing w:before="0" w:after="0" w:line="240" w:lineRule="auto"/>
      </w:pPr>
      <w:r>
        <w:separator/>
      </w:r>
    </w:p>
  </w:footnote>
  <w:footnote w:type="continuationSeparator" w:id="0">
    <w:p w14:paraId="3BEE8EEA" w14:textId="77777777" w:rsidR="0045403C" w:rsidRDefault="0045403C" w:rsidP="00EE23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1B61D3A1"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434669">
          <w:rPr>
            <w:rFonts w:ascii="Times New Roman" w:hAnsi="Times New Roman" w:cs="Times New Roman"/>
            <w:sz w:val="28"/>
            <w:szCs w:val="28"/>
          </w:rPr>
          <w:t>2</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20261"/>
    <w:rsid w:val="00023657"/>
    <w:rsid w:val="00025625"/>
    <w:rsid w:val="00030341"/>
    <w:rsid w:val="00032211"/>
    <w:rsid w:val="00042B10"/>
    <w:rsid w:val="000469BC"/>
    <w:rsid w:val="00050419"/>
    <w:rsid w:val="00052538"/>
    <w:rsid w:val="00061CD4"/>
    <w:rsid w:val="00062271"/>
    <w:rsid w:val="00062C73"/>
    <w:rsid w:val="0006342E"/>
    <w:rsid w:val="000638A4"/>
    <w:rsid w:val="00063D8B"/>
    <w:rsid w:val="0006748A"/>
    <w:rsid w:val="00072930"/>
    <w:rsid w:val="00075613"/>
    <w:rsid w:val="0008011A"/>
    <w:rsid w:val="00080ED2"/>
    <w:rsid w:val="000905F3"/>
    <w:rsid w:val="00092A9B"/>
    <w:rsid w:val="00094B39"/>
    <w:rsid w:val="000A3443"/>
    <w:rsid w:val="000B72C8"/>
    <w:rsid w:val="000C4525"/>
    <w:rsid w:val="000D3F01"/>
    <w:rsid w:val="000D6560"/>
    <w:rsid w:val="000D6C27"/>
    <w:rsid w:val="000F14EE"/>
    <w:rsid w:val="000F3E13"/>
    <w:rsid w:val="000F3E6C"/>
    <w:rsid w:val="000F694B"/>
    <w:rsid w:val="001039A2"/>
    <w:rsid w:val="001072E6"/>
    <w:rsid w:val="00122DAB"/>
    <w:rsid w:val="001328E4"/>
    <w:rsid w:val="00132E10"/>
    <w:rsid w:val="00140D90"/>
    <w:rsid w:val="001509B7"/>
    <w:rsid w:val="00157CAD"/>
    <w:rsid w:val="00170205"/>
    <w:rsid w:val="001759C0"/>
    <w:rsid w:val="001925F6"/>
    <w:rsid w:val="00192AF9"/>
    <w:rsid w:val="001934CC"/>
    <w:rsid w:val="001A049B"/>
    <w:rsid w:val="001A71FD"/>
    <w:rsid w:val="001B5301"/>
    <w:rsid w:val="001B7236"/>
    <w:rsid w:val="001C1BA7"/>
    <w:rsid w:val="001C6CC8"/>
    <w:rsid w:val="001E4B9C"/>
    <w:rsid w:val="001E4DBF"/>
    <w:rsid w:val="001E5997"/>
    <w:rsid w:val="001F2CF4"/>
    <w:rsid w:val="001F3602"/>
    <w:rsid w:val="001F76BD"/>
    <w:rsid w:val="00210E8D"/>
    <w:rsid w:val="00224C85"/>
    <w:rsid w:val="0023040B"/>
    <w:rsid w:val="002316B1"/>
    <w:rsid w:val="0025413F"/>
    <w:rsid w:val="00254D9E"/>
    <w:rsid w:val="00266290"/>
    <w:rsid w:val="00266D14"/>
    <w:rsid w:val="00273740"/>
    <w:rsid w:val="00274A28"/>
    <w:rsid w:val="00284176"/>
    <w:rsid w:val="00285DFD"/>
    <w:rsid w:val="002919BF"/>
    <w:rsid w:val="002931E5"/>
    <w:rsid w:val="00293860"/>
    <w:rsid w:val="0029621F"/>
    <w:rsid w:val="002A1A13"/>
    <w:rsid w:val="002A4B4A"/>
    <w:rsid w:val="002B1454"/>
    <w:rsid w:val="002D35CF"/>
    <w:rsid w:val="002D6563"/>
    <w:rsid w:val="002E344B"/>
    <w:rsid w:val="002E5FA4"/>
    <w:rsid w:val="002F03D0"/>
    <w:rsid w:val="002F6A66"/>
    <w:rsid w:val="00302273"/>
    <w:rsid w:val="00311E2B"/>
    <w:rsid w:val="00313E9D"/>
    <w:rsid w:val="003153A4"/>
    <w:rsid w:val="00323F18"/>
    <w:rsid w:val="003243FF"/>
    <w:rsid w:val="00331604"/>
    <w:rsid w:val="00365E9C"/>
    <w:rsid w:val="00373408"/>
    <w:rsid w:val="00374DFE"/>
    <w:rsid w:val="00380419"/>
    <w:rsid w:val="0038117D"/>
    <w:rsid w:val="00381CC6"/>
    <w:rsid w:val="003832E1"/>
    <w:rsid w:val="00393AE0"/>
    <w:rsid w:val="003A12CC"/>
    <w:rsid w:val="003A5BB2"/>
    <w:rsid w:val="003B3FF9"/>
    <w:rsid w:val="003B4525"/>
    <w:rsid w:val="003B48AD"/>
    <w:rsid w:val="003C1F51"/>
    <w:rsid w:val="003D2762"/>
    <w:rsid w:val="003D44BA"/>
    <w:rsid w:val="003E5470"/>
    <w:rsid w:val="003E57BC"/>
    <w:rsid w:val="00434669"/>
    <w:rsid w:val="00436C39"/>
    <w:rsid w:val="0044194D"/>
    <w:rsid w:val="00446039"/>
    <w:rsid w:val="0045403C"/>
    <w:rsid w:val="00455FDF"/>
    <w:rsid w:val="004574B3"/>
    <w:rsid w:val="00457C68"/>
    <w:rsid w:val="0046135F"/>
    <w:rsid w:val="00462D3C"/>
    <w:rsid w:val="00464B51"/>
    <w:rsid w:val="00466893"/>
    <w:rsid w:val="00472706"/>
    <w:rsid w:val="00480083"/>
    <w:rsid w:val="00483FB3"/>
    <w:rsid w:val="00490A10"/>
    <w:rsid w:val="00494C47"/>
    <w:rsid w:val="0049685B"/>
    <w:rsid w:val="0049775C"/>
    <w:rsid w:val="00497830"/>
    <w:rsid w:val="004B34B4"/>
    <w:rsid w:val="004D636A"/>
    <w:rsid w:val="004F1F8F"/>
    <w:rsid w:val="005008E3"/>
    <w:rsid w:val="00507B94"/>
    <w:rsid w:val="00525FF2"/>
    <w:rsid w:val="0052658C"/>
    <w:rsid w:val="00541B97"/>
    <w:rsid w:val="005433EA"/>
    <w:rsid w:val="005438CD"/>
    <w:rsid w:val="00556E1B"/>
    <w:rsid w:val="00570258"/>
    <w:rsid w:val="00576811"/>
    <w:rsid w:val="00587298"/>
    <w:rsid w:val="00590A4C"/>
    <w:rsid w:val="00593FF1"/>
    <w:rsid w:val="005A0700"/>
    <w:rsid w:val="005B55CB"/>
    <w:rsid w:val="005C13E2"/>
    <w:rsid w:val="005C60BE"/>
    <w:rsid w:val="005F7144"/>
    <w:rsid w:val="00612027"/>
    <w:rsid w:val="006321D3"/>
    <w:rsid w:val="00636281"/>
    <w:rsid w:val="00637F0C"/>
    <w:rsid w:val="00640EFF"/>
    <w:rsid w:val="006430DB"/>
    <w:rsid w:val="00643EE7"/>
    <w:rsid w:val="0065134A"/>
    <w:rsid w:val="006655CD"/>
    <w:rsid w:val="00675253"/>
    <w:rsid w:val="006C5828"/>
    <w:rsid w:val="006D02D3"/>
    <w:rsid w:val="006E497D"/>
    <w:rsid w:val="006F01D1"/>
    <w:rsid w:val="006F2AE4"/>
    <w:rsid w:val="0070171E"/>
    <w:rsid w:val="00711C5F"/>
    <w:rsid w:val="00726870"/>
    <w:rsid w:val="00727A3E"/>
    <w:rsid w:val="00744766"/>
    <w:rsid w:val="00746C6C"/>
    <w:rsid w:val="007505D3"/>
    <w:rsid w:val="00760783"/>
    <w:rsid w:val="007645F0"/>
    <w:rsid w:val="007758EA"/>
    <w:rsid w:val="007804A6"/>
    <w:rsid w:val="007847AD"/>
    <w:rsid w:val="00792D66"/>
    <w:rsid w:val="007A71C9"/>
    <w:rsid w:val="007B0711"/>
    <w:rsid w:val="007B595D"/>
    <w:rsid w:val="007B7567"/>
    <w:rsid w:val="007D35A9"/>
    <w:rsid w:val="00814067"/>
    <w:rsid w:val="0082008C"/>
    <w:rsid w:val="00820D2E"/>
    <w:rsid w:val="00822FE7"/>
    <w:rsid w:val="0083066B"/>
    <w:rsid w:val="00842C33"/>
    <w:rsid w:val="00854645"/>
    <w:rsid w:val="00874256"/>
    <w:rsid w:val="00896788"/>
    <w:rsid w:val="008A175A"/>
    <w:rsid w:val="008B132A"/>
    <w:rsid w:val="008B4C89"/>
    <w:rsid w:val="008D72B0"/>
    <w:rsid w:val="008E63FD"/>
    <w:rsid w:val="008E646D"/>
    <w:rsid w:val="008F34C6"/>
    <w:rsid w:val="008F70E0"/>
    <w:rsid w:val="00900FF4"/>
    <w:rsid w:val="00903A1B"/>
    <w:rsid w:val="009072A4"/>
    <w:rsid w:val="009234C8"/>
    <w:rsid w:val="00931545"/>
    <w:rsid w:val="00932B63"/>
    <w:rsid w:val="009350BE"/>
    <w:rsid w:val="009366F0"/>
    <w:rsid w:val="009457FE"/>
    <w:rsid w:val="00955A1C"/>
    <w:rsid w:val="00955F70"/>
    <w:rsid w:val="00956CFE"/>
    <w:rsid w:val="00980360"/>
    <w:rsid w:val="00980420"/>
    <w:rsid w:val="0098316C"/>
    <w:rsid w:val="00991C56"/>
    <w:rsid w:val="009E1AA8"/>
    <w:rsid w:val="009E3771"/>
    <w:rsid w:val="009E4999"/>
    <w:rsid w:val="009E5114"/>
    <w:rsid w:val="009E5ECC"/>
    <w:rsid w:val="009F2521"/>
    <w:rsid w:val="009F3631"/>
    <w:rsid w:val="00A055C8"/>
    <w:rsid w:val="00A1647E"/>
    <w:rsid w:val="00A21BE4"/>
    <w:rsid w:val="00A26B03"/>
    <w:rsid w:val="00A44230"/>
    <w:rsid w:val="00A551FA"/>
    <w:rsid w:val="00A60A86"/>
    <w:rsid w:val="00A71CA9"/>
    <w:rsid w:val="00A7502E"/>
    <w:rsid w:val="00A7530F"/>
    <w:rsid w:val="00A80907"/>
    <w:rsid w:val="00A91715"/>
    <w:rsid w:val="00A976BE"/>
    <w:rsid w:val="00AA36FD"/>
    <w:rsid w:val="00AA70EB"/>
    <w:rsid w:val="00AB0332"/>
    <w:rsid w:val="00AC4C9C"/>
    <w:rsid w:val="00AC7345"/>
    <w:rsid w:val="00AE132C"/>
    <w:rsid w:val="00AF26DD"/>
    <w:rsid w:val="00B04883"/>
    <w:rsid w:val="00B04B2F"/>
    <w:rsid w:val="00B051DF"/>
    <w:rsid w:val="00B16DA1"/>
    <w:rsid w:val="00B26B0D"/>
    <w:rsid w:val="00B27848"/>
    <w:rsid w:val="00B42ACA"/>
    <w:rsid w:val="00B54355"/>
    <w:rsid w:val="00B5588D"/>
    <w:rsid w:val="00B56517"/>
    <w:rsid w:val="00B56CAC"/>
    <w:rsid w:val="00B57FC2"/>
    <w:rsid w:val="00B83F3C"/>
    <w:rsid w:val="00BA04B2"/>
    <w:rsid w:val="00BA51A8"/>
    <w:rsid w:val="00BB5998"/>
    <w:rsid w:val="00BC1DA0"/>
    <w:rsid w:val="00BE66C1"/>
    <w:rsid w:val="00BF597A"/>
    <w:rsid w:val="00C06AB8"/>
    <w:rsid w:val="00C2651A"/>
    <w:rsid w:val="00C3386A"/>
    <w:rsid w:val="00C3748F"/>
    <w:rsid w:val="00C45C7F"/>
    <w:rsid w:val="00C57FD0"/>
    <w:rsid w:val="00C61E89"/>
    <w:rsid w:val="00C714E3"/>
    <w:rsid w:val="00C73461"/>
    <w:rsid w:val="00C74705"/>
    <w:rsid w:val="00C76B0F"/>
    <w:rsid w:val="00C77544"/>
    <w:rsid w:val="00C83C15"/>
    <w:rsid w:val="00C85949"/>
    <w:rsid w:val="00C85F60"/>
    <w:rsid w:val="00C931AE"/>
    <w:rsid w:val="00C94EB0"/>
    <w:rsid w:val="00CA473D"/>
    <w:rsid w:val="00CA57DC"/>
    <w:rsid w:val="00CA5C21"/>
    <w:rsid w:val="00CC1C7E"/>
    <w:rsid w:val="00CC7459"/>
    <w:rsid w:val="00CD11A6"/>
    <w:rsid w:val="00CD39C6"/>
    <w:rsid w:val="00CD64EF"/>
    <w:rsid w:val="00CE17B7"/>
    <w:rsid w:val="00CE2C4C"/>
    <w:rsid w:val="00CE6E75"/>
    <w:rsid w:val="00CF6D60"/>
    <w:rsid w:val="00D14B5B"/>
    <w:rsid w:val="00D1649F"/>
    <w:rsid w:val="00D229CD"/>
    <w:rsid w:val="00D23D0A"/>
    <w:rsid w:val="00D25891"/>
    <w:rsid w:val="00D2621B"/>
    <w:rsid w:val="00D3169C"/>
    <w:rsid w:val="00D37D4D"/>
    <w:rsid w:val="00D37FC5"/>
    <w:rsid w:val="00D45E26"/>
    <w:rsid w:val="00D46F31"/>
    <w:rsid w:val="00D57431"/>
    <w:rsid w:val="00D64663"/>
    <w:rsid w:val="00D84159"/>
    <w:rsid w:val="00D9341D"/>
    <w:rsid w:val="00DA6275"/>
    <w:rsid w:val="00DB328E"/>
    <w:rsid w:val="00DB7789"/>
    <w:rsid w:val="00DC1A9E"/>
    <w:rsid w:val="00DC1D6B"/>
    <w:rsid w:val="00DC500E"/>
    <w:rsid w:val="00DC6C27"/>
    <w:rsid w:val="00DD6319"/>
    <w:rsid w:val="00DD7B44"/>
    <w:rsid w:val="00DE6413"/>
    <w:rsid w:val="00DE7CAC"/>
    <w:rsid w:val="00E026B4"/>
    <w:rsid w:val="00E02E1C"/>
    <w:rsid w:val="00E17E2C"/>
    <w:rsid w:val="00E20197"/>
    <w:rsid w:val="00E2407E"/>
    <w:rsid w:val="00E24994"/>
    <w:rsid w:val="00E267DC"/>
    <w:rsid w:val="00E27EEC"/>
    <w:rsid w:val="00E30B6C"/>
    <w:rsid w:val="00E333F1"/>
    <w:rsid w:val="00E33F5C"/>
    <w:rsid w:val="00E45061"/>
    <w:rsid w:val="00E455F9"/>
    <w:rsid w:val="00E5107B"/>
    <w:rsid w:val="00E51AA0"/>
    <w:rsid w:val="00E6580B"/>
    <w:rsid w:val="00E66C4D"/>
    <w:rsid w:val="00E751F2"/>
    <w:rsid w:val="00E901D8"/>
    <w:rsid w:val="00E94DFE"/>
    <w:rsid w:val="00EB3302"/>
    <w:rsid w:val="00EB3F5E"/>
    <w:rsid w:val="00EC0F9E"/>
    <w:rsid w:val="00EC3A92"/>
    <w:rsid w:val="00ED1D19"/>
    <w:rsid w:val="00EE0E24"/>
    <w:rsid w:val="00EE1D54"/>
    <w:rsid w:val="00EE23D9"/>
    <w:rsid w:val="00EE6090"/>
    <w:rsid w:val="00EF5EB2"/>
    <w:rsid w:val="00F02C1B"/>
    <w:rsid w:val="00F034A1"/>
    <w:rsid w:val="00F059C2"/>
    <w:rsid w:val="00F2528F"/>
    <w:rsid w:val="00F47B14"/>
    <w:rsid w:val="00F567EF"/>
    <w:rsid w:val="00F612D5"/>
    <w:rsid w:val="00F648F1"/>
    <w:rsid w:val="00F77048"/>
    <w:rsid w:val="00F80E0B"/>
    <w:rsid w:val="00F81A2F"/>
    <w:rsid w:val="00F823FB"/>
    <w:rsid w:val="00F8312A"/>
    <w:rsid w:val="00F87963"/>
    <w:rsid w:val="00F910B1"/>
    <w:rsid w:val="00FB77AA"/>
    <w:rsid w:val="00FC05FA"/>
    <w:rsid w:val="00FC7A51"/>
    <w:rsid w:val="00FD1798"/>
    <w:rsid w:val="00FD2113"/>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4AF2-B0A7-4AFD-AE35-A3A35286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6</cp:revision>
  <cp:lastPrinted>2023-04-25T01:30:00Z</cp:lastPrinted>
  <dcterms:created xsi:type="dcterms:W3CDTF">2024-12-26T01:23:00Z</dcterms:created>
  <dcterms:modified xsi:type="dcterms:W3CDTF">2024-12-26T01:43:00Z</dcterms:modified>
</cp:coreProperties>
</file>